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3F" w:rsidRPr="004E0F3F" w:rsidRDefault="004E0F3F" w:rsidP="004E0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3F">
        <w:rPr>
          <w:rFonts w:ascii="Times New Roman" w:hAnsi="Times New Roman" w:cs="Times New Roman"/>
          <w:b/>
          <w:sz w:val="28"/>
          <w:szCs w:val="28"/>
        </w:rPr>
        <w:t>Особые дети – дети с РАС</w:t>
      </w:r>
    </w:p>
    <w:p w:rsidR="004E0F3F" w:rsidRPr="003B07CF" w:rsidRDefault="004E0F3F" w:rsidP="003B07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7CF">
        <w:rPr>
          <w:rFonts w:ascii="Times New Roman" w:hAnsi="Times New Roman" w:cs="Times New Roman"/>
          <w:sz w:val="24"/>
          <w:szCs w:val="24"/>
        </w:rPr>
        <w:t xml:space="preserve"> За последние десятилетия специалисты, работающие в </w:t>
      </w:r>
      <w:r w:rsidRPr="003B07CF">
        <w:rPr>
          <w:rFonts w:ascii="Times New Roman" w:hAnsi="Times New Roman" w:cs="Times New Roman"/>
          <w:sz w:val="24"/>
          <w:szCs w:val="24"/>
        </w:rPr>
        <w:t>области коррекционной педагогики</w:t>
      </w:r>
      <w:r w:rsidRPr="003B07CF">
        <w:rPr>
          <w:rFonts w:ascii="Times New Roman" w:hAnsi="Times New Roman" w:cs="Times New Roman"/>
          <w:sz w:val="24"/>
          <w:szCs w:val="24"/>
        </w:rPr>
        <w:t>, отмечают рост числа случ</w:t>
      </w:r>
      <w:r w:rsidRPr="003B07CF">
        <w:rPr>
          <w:rFonts w:ascii="Times New Roman" w:hAnsi="Times New Roman" w:cs="Times New Roman"/>
          <w:sz w:val="24"/>
          <w:szCs w:val="24"/>
        </w:rPr>
        <w:t>аев сложных нарушений развития, а в том числе расстройства аутистического спектра</w:t>
      </w:r>
    </w:p>
    <w:p w:rsidR="004E0F3F" w:rsidRPr="003B07CF" w:rsidRDefault="004E0F3F" w:rsidP="003B07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7CF">
        <w:rPr>
          <w:rFonts w:ascii="Times New Roman" w:hAnsi="Times New Roman" w:cs="Times New Roman"/>
          <w:sz w:val="24"/>
          <w:szCs w:val="24"/>
        </w:rPr>
        <w:t>Расстройства аутистического спектра связаны с особым системным нарушением психического развития ребенка, проявляющимся в  становлении его аффективно-волевой сферы, в когнитивном и личностном развитии. Общими для всех расстройств аутистического спектра являются три признака – «аутистическая триада» симптомов: трудности в общении и социализации, неспособность  становления эмоциональных связей, нарушение речевого развития.</w:t>
      </w:r>
    </w:p>
    <w:p w:rsidR="004E0F3F" w:rsidRPr="003B07CF" w:rsidRDefault="004E0F3F" w:rsidP="003B07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7CF">
        <w:rPr>
          <w:rFonts w:ascii="Times New Roman" w:hAnsi="Times New Roman" w:cs="Times New Roman"/>
          <w:sz w:val="24"/>
          <w:szCs w:val="24"/>
        </w:rPr>
        <w:t xml:space="preserve">Признаки этих нарушений </w:t>
      </w:r>
      <w:r w:rsidRPr="003B07CF">
        <w:rPr>
          <w:rFonts w:ascii="Times New Roman" w:hAnsi="Times New Roman" w:cs="Times New Roman"/>
          <w:sz w:val="24"/>
          <w:szCs w:val="24"/>
        </w:rPr>
        <w:t>обычно проявляются</w:t>
      </w:r>
      <w:r w:rsidRPr="003B07CF">
        <w:rPr>
          <w:rFonts w:ascii="Times New Roman" w:hAnsi="Times New Roman" w:cs="Times New Roman"/>
          <w:sz w:val="24"/>
          <w:szCs w:val="24"/>
        </w:rPr>
        <w:t xml:space="preserve"> в возрасте до 3-х лет. У него очень высока степень зависимости от семьи, ограничены навыки взаимодействия в социуме. Наблюдаются расстройства коммуникации, неадекватное поведение, трудности при формировании эмоционального контакта с окружающими и, как результат, нарушение социальной адаптации. Ребенок с аутизмом погружен в мир собственных переживаний, отгорожен от окружающего мира, не стремится или не переносит межличностных контактов. Отсутствует живая выразительная мимика и жесты, он не смотрит в глаза окружающим. Если все же фиксирует взгляд, то получается как бы взгляд «сквозь». Дети с РАС часто избегают телесных контактов, отстраняются от ласки близких. </w:t>
      </w:r>
    </w:p>
    <w:p w:rsidR="004E0F3F" w:rsidRPr="003B07CF" w:rsidRDefault="004E0F3F" w:rsidP="003B07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7CF">
        <w:rPr>
          <w:rFonts w:ascii="Times New Roman" w:hAnsi="Times New Roman" w:cs="Times New Roman"/>
          <w:sz w:val="24"/>
          <w:szCs w:val="24"/>
        </w:rPr>
        <w:t xml:space="preserve">С такими особыми детьми я столкнулась </w:t>
      </w:r>
      <w:r w:rsidRPr="003B07CF">
        <w:rPr>
          <w:rFonts w:ascii="Times New Roman" w:hAnsi="Times New Roman" w:cs="Times New Roman"/>
          <w:sz w:val="24"/>
          <w:szCs w:val="24"/>
        </w:rPr>
        <w:t xml:space="preserve"> в 2021 </w:t>
      </w:r>
      <w:r w:rsidR="003B07CF" w:rsidRPr="003B07CF">
        <w:rPr>
          <w:rFonts w:ascii="Times New Roman" w:hAnsi="Times New Roman" w:cs="Times New Roman"/>
          <w:sz w:val="24"/>
          <w:szCs w:val="24"/>
        </w:rPr>
        <w:t>году,</w:t>
      </w:r>
      <w:r w:rsidRPr="003B07CF">
        <w:rPr>
          <w:rFonts w:ascii="Times New Roman" w:hAnsi="Times New Roman" w:cs="Times New Roman"/>
          <w:sz w:val="24"/>
          <w:szCs w:val="24"/>
        </w:rPr>
        <w:t xml:space="preserve"> </w:t>
      </w:r>
      <w:r w:rsidRPr="003B07CF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3B07CF">
        <w:rPr>
          <w:rFonts w:ascii="Times New Roman" w:hAnsi="Times New Roman" w:cs="Times New Roman"/>
          <w:sz w:val="24"/>
          <w:szCs w:val="24"/>
        </w:rPr>
        <w:t>в нашем муниципальном дошкольном образовательном учреждении города Нефтеюганска начала функционировать компенсирующая группа для детей с РАС.</w:t>
      </w:r>
      <w:r w:rsidRPr="003B07CF">
        <w:rPr>
          <w:rFonts w:ascii="Times New Roman" w:hAnsi="Times New Roman" w:cs="Times New Roman"/>
          <w:sz w:val="24"/>
          <w:szCs w:val="24"/>
        </w:rPr>
        <w:t xml:space="preserve"> Кроме аутистических расстройств, практически у всех детей </w:t>
      </w:r>
      <w:r w:rsidRPr="003B07CF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Pr="003B07CF">
        <w:rPr>
          <w:rFonts w:ascii="Times New Roman" w:hAnsi="Times New Roman" w:cs="Times New Roman"/>
          <w:sz w:val="24"/>
          <w:szCs w:val="24"/>
        </w:rPr>
        <w:t xml:space="preserve">системное недоразвитие речи и </w:t>
      </w:r>
      <w:r w:rsidRPr="003B07CF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3B07CF">
        <w:rPr>
          <w:rFonts w:ascii="Times New Roman" w:hAnsi="Times New Roman" w:cs="Times New Roman"/>
          <w:sz w:val="24"/>
          <w:szCs w:val="24"/>
        </w:rPr>
        <w:t xml:space="preserve">. Все воспитанники </w:t>
      </w:r>
      <w:proofErr w:type="spellStart"/>
      <w:r w:rsidRPr="003B07CF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Pr="003B07CF">
        <w:rPr>
          <w:rFonts w:ascii="Times New Roman" w:hAnsi="Times New Roman" w:cs="Times New Roman"/>
          <w:sz w:val="24"/>
          <w:szCs w:val="24"/>
        </w:rPr>
        <w:t xml:space="preserve"> и неусидчивые. Каждый из них существует сам по себе, в своем мире, играет только с самим собой, не идет на конта</w:t>
      </w:r>
      <w:proofErr w:type="gramStart"/>
      <w:r w:rsidRPr="003B07CF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3B07CF">
        <w:rPr>
          <w:rFonts w:ascii="Times New Roman" w:hAnsi="Times New Roman" w:cs="Times New Roman"/>
          <w:sz w:val="24"/>
          <w:szCs w:val="24"/>
        </w:rPr>
        <w:t xml:space="preserve">угими детьми и взрослыми. Внимание у всех детей рассеянное, </w:t>
      </w:r>
      <w:r w:rsidR="003B07CF">
        <w:rPr>
          <w:rFonts w:ascii="Times New Roman" w:hAnsi="Times New Roman" w:cs="Times New Roman"/>
          <w:sz w:val="24"/>
          <w:szCs w:val="24"/>
        </w:rPr>
        <w:t>детям сложно концентрироваться</w:t>
      </w:r>
      <w:r w:rsidRPr="003B07CF">
        <w:rPr>
          <w:rFonts w:ascii="Times New Roman" w:hAnsi="Times New Roman" w:cs="Times New Roman"/>
          <w:sz w:val="24"/>
          <w:szCs w:val="24"/>
        </w:rPr>
        <w:t xml:space="preserve">, очень сложно заинтересовать их чем-либо. </w:t>
      </w:r>
      <w:r w:rsidR="003B07CF">
        <w:rPr>
          <w:rFonts w:ascii="Times New Roman" w:hAnsi="Times New Roman" w:cs="Times New Roman"/>
          <w:sz w:val="24"/>
          <w:szCs w:val="24"/>
        </w:rPr>
        <w:t xml:space="preserve">Несмотря на схожие проблемы, каждый ребенок </w:t>
      </w:r>
      <w:r w:rsidRPr="003B07CF">
        <w:rPr>
          <w:rFonts w:ascii="Times New Roman" w:hAnsi="Times New Roman" w:cs="Times New Roman"/>
          <w:sz w:val="24"/>
          <w:szCs w:val="24"/>
        </w:rPr>
        <w:t xml:space="preserve">требует к себе индивидуального подхода. </w:t>
      </w:r>
    </w:p>
    <w:p w:rsidR="004E0F3F" w:rsidRPr="003B07CF" w:rsidRDefault="004E0F3F" w:rsidP="003B07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7CF">
        <w:rPr>
          <w:rFonts w:ascii="Times New Roman" w:hAnsi="Times New Roman" w:cs="Times New Roman"/>
          <w:sz w:val="24"/>
          <w:szCs w:val="24"/>
        </w:rPr>
        <w:t xml:space="preserve">Прежде чем приступить к работе, я изучила много литературы на эту тему, были изучены также все материалы на каждого ребенка. Но ничего не помогало, до тех </w:t>
      </w:r>
      <w:r w:rsidRPr="003B07CF">
        <w:rPr>
          <w:rFonts w:ascii="Times New Roman" w:hAnsi="Times New Roman" w:cs="Times New Roman"/>
          <w:sz w:val="24"/>
          <w:szCs w:val="24"/>
        </w:rPr>
        <w:t>пор,</w:t>
      </w:r>
      <w:r w:rsidRPr="003B07CF">
        <w:rPr>
          <w:rFonts w:ascii="Times New Roman" w:hAnsi="Times New Roman" w:cs="Times New Roman"/>
          <w:sz w:val="24"/>
          <w:szCs w:val="24"/>
        </w:rPr>
        <w:t xml:space="preserve"> пока я не соприкоснулась с этими детьми на практике. У всех детей один диагноз, но все они разные и по психическому состоянию и по интеллектуальному развитию. И к</w:t>
      </w:r>
      <w:r w:rsidR="003B07CF">
        <w:rPr>
          <w:rFonts w:ascii="Times New Roman" w:hAnsi="Times New Roman" w:cs="Times New Roman"/>
          <w:sz w:val="24"/>
          <w:szCs w:val="24"/>
        </w:rPr>
        <w:t xml:space="preserve"> </w:t>
      </w:r>
      <w:r w:rsidRPr="003B07CF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3B07CF">
        <w:rPr>
          <w:rFonts w:ascii="Times New Roman" w:hAnsi="Times New Roman" w:cs="Times New Roman"/>
          <w:sz w:val="24"/>
          <w:szCs w:val="24"/>
        </w:rPr>
        <w:t>из них</w:t>
      </w:r>
      <w:r w:rsidR="003B07CF" w:rsidRPr="003B07CF">
        <w:rPr>
          <w:rFonts w:ascii="Times New Roman" w:hAnsi="Times New Roman" w:cs="Times New Roman"/>
          <w:sz w:val="24"/>
          <w:szCs w:val="24"/>
        </w:rPr>
        <w:t xml:space="preserve"> </w:t>
      </w:r>
      <w:r w:rsidRPr="003B07CF">
        <w:rPr>
          <w:rFonts w:ascii="Times New Roman" w:hAnsi="Times New Roman" w:cs="Times New Roman"/>
          <w:sz w:val="24"/>
          <w:szCs w:val="24"/>
        </w:rPr>
        <w:t xml:space="preserve">нужен свой подход, поэтому в своей работе </w:t>
      </w:r>
      <w:r w:rsidR="003B07CF" w:rsidRPr="003B07CF">
        <w:rPr>
          <w:rFonts w:ascii="Times New Roman" w:hAnsi="Times New Roman" w:cs="Times New Roman"/>
          <w:sz w:val="24"/>
          <w:szCs w:val="24"/>
        </w:rPr>
        <w:t>я,</w:t>
      </w:r>
      <w:r w:rsidRPr="003B07CF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3B07CF" w:rsidRPr="003B07CF">
        <w:rPr>
          <w:rFonts w:ascii="Times New Roman" w:hAnsi="Times New Roman" w:cs="Times New Roman"/>
          <w:sz w:val="24"/>
          <w:szCs w:val="24"/>
        </w:rPr>
        <w:t>всего,</w:t>
      </w:r>
      <w:r w:rsidRPr="003B07CF">
        <w:rPr>
          <w:rFonts w:ascii="Times New Roman" w:hAnsi="Times New Roman" w:cs="Times New Roman"/>
          <w:sz w:val="24"/>
          <w:szCs w:val="24"/>
        </w:rPr>
        <w:t xml:space="preserve"> создаю атмос</w:t>
      </w:r>
      <w:r w:rsidRPr="003B07CF">
        <w:rPr>
          <w:rFonts w:ascii="Times New Roman" w:hAnsi="Times New Roman" w:cs="Times New Roman"/>
          <w:sz w:val="24"/>
          <w:szCs w:val="24"/>
        </w:rPr>
        <w:t xml:space="preserve">феру спокойствия, доверия и доброжелательности. К каждому ребенку я стараюсь подойти ближе, похвалить, погладить по голове. </w:t>
      </w:r>
    </w:p>
    <w:p w:rsidR="004E0F3F" w:rsidRPr="003B07CF" w:rsidRDefault="004E0F3F" w:rsidP="003B07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7CF">
        <w:rPr>
          <w:rFonts w:ascii="Times New Roman" w:hAnsi="Times New Roman" w:cs="Times New Roman"/>
          <w:sz w:val="24"/>
          <w:szCs w:val="24"/>
        </w:rPr>
        <w:t xml:space="preserve">В первый год работы это сделать было сложно, так как они не подпускали меня близко к себе, относились к этому раздраженно. Понадобилось время. Также мною были заведены на каждого ребенка «Дневники наблюдений», «Индивидуальные планы работы», все заполнялось также и с учетом бесед с каждым из родителей. Родители рассказали о своих детях подробно. Я постоянно проводила диагностические наблюдения и консультации для родителей и педагогов. </w:t>
      </w:r>
    </w:p>
    <w:p w:rsidR="003B07CF" w:rsidRPr="003B07CF" w:rsidRDefault="004E0F3F" w:rsidP="003B07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7CF">
        <w:rPr>
          <w:rFonts w:ascii="Times New Roman" w:hAnsi="Times New Roman" w:cs="Times New Roman"/>
          <w:sz w:val="24"/>
          <w:szCs w:val="24"/>
        </w:rPr>
        <w:t>Для меня самой основной проблемой в работе с детьми с РАС являлась проблема формирования навыков самообслуживания и элементарных бытовых навыков. Характерные для детей с РАС особенности поведения часто препятствуют овладению навыками в естественных повседневных ситуациях. Избирательность в еде, интенсивные двигательные стереотипии, расторможенность, отсутствие реакции на просьбы и требования взрослого (типичные примеры поведения) не позволяли эффективно обучать детей обслуживать себя. Но со временем работать стало значительно легче. Я нашла индивидуальный подход</w:t>
      </w:r>
      <w:r w:rsidR="003B07CF" w:rsidRPr="003B07CF">
        <w:rPr>
          <w:rFonts w:ascii="Times New Roman" w:hAnsi="Times New Roman" w:cs="Times New Roman"/>
          <w:sz w:val="24"/>
          <w:szCs w:val="24"/>
        </w:rPr>
        <w:t xml:space="preserve"> к каждому ребенку</w:t>
      </w:r>
      <w:r w:rsidRPr="003B07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586" w:rsidRDefault="004E0F3F" w:rsidP="003B07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7CF">
        <w:rPr>
          <w:rFonts w:ascii="Times New Roman" w:hAnsi="Times New Roman" w:cs="Times New Roman"/>
          <w:sz w:val="24"/>
          <w:szCs w:val="24"/>
        </w:rPr>
        <w:t xml:space="preserve">Второй год работы начался с введения карточек PECS. PECS – это раннее обучение невербальной символической коммуникации. Эту форму работы по карточкам дети приняли очень хорошо, поэтому и сейчас продолжается по ним работа. Существует множество подходов к коррекции и обучению детей с нарушениями развития. Важно, чтобы у родителей была возможность получить информацию о различных подходах, ознакомиться с их теоретическими основами и методиками. </w:t>
      </w:r>
    </w:p>
    <w:p w:rsidR="003B07CF" w:rsidRPr="003B07CF" w:rsidRDefault="003B07CF" w:rsidP="003B07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Сейчас, приходя в группу к  детям с РАС я вижу их расположенность ко мне, они не испытывают дискомфорт от моего присутствия, улыбаются, позволяют себя касаться и могут самостоятельно обнимать меня, а самое</w:t>
      </w:r>
      <w:r w:rsidR="00C31C37">
        <w:rPr>
          <w:rFonts w:ascii="Times New Roman" w:hAnsi="Times New Roman" w:cs="Times New Roman"/>
          <w:sz w:val="24"/>
          <w:szCs w:val="24"/>
        </w:rPr>
        <w:t xml:space="preserve"> - предлагают с ними поиграть.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7CF" w:rsidRPr="003B07CF" w:rsidRDefault="003B07CF" w:rsidP="003B07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7CF">
        <w:rPr>
          <w:rFonts w:ascii="Times New Roman" w:hAnsi="Times New Roman" w:cs="Times New Roman"/>
          <w:sz w:val="24"/>
          <w:szCs w:val="24"/>
        </w:rPr>
        <w:t>Таким образом, специалисту, работающему с д</w:t>
      </w:r>
      <w:bookmarkStart w:id="0" w:name="_GoBack"/>
      <w:bookmarkEnd w:id="0"/>
      <w:r w:rsidRPr="003B07CF">
        <w:rPr>
          <w:rFonts w:ascii="Times New Roman" w:hAnsi="Times New Roman" w:cs="Times New Roman"/>
          <w:sz w:val="24"/>
          <w:szCs w:val="24"/>
        </w:rPr>
        <w:t>етьми с РАС, необходимо систематически повышать свою квалификацию, изучать технологии работы с детьми данной нозологии и самое главное принимать детей такими, какие они есть.</w:t>
      </w:r>
    </w:p>
    <w:sectPr w:rsidR="003B07CF" w:rsidRPr="003B07CF" w:rsidSect="004E0F3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3F"/>
    <w:rsid w:val="003B07CF"/>
    <w:rsid w:val="004E0F3F"/>
    <w:rsid w:val="00C31C37"/>
    <w:rsid w:val="00E9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F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2022-03-18T16:18:00Z</dcterms:created>
  <dcterms:modified xsi:type="dcterms:W3CDTF">2022-03-18T16:39:00Z</dcterms:modified>
</cp:coreProperties>
</file>