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77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«Гимназия №5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Татарстан»</w:t>
      </w:r>
    </w:p>
    <w:p w:rsidR="00A30246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246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246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246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246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46A" w:rsidRDefault="0083346A" w:rsidP="003F3421">
      <w:pPr>
        <w:rPr>
          <w:rFonts w:ascii="Times New Roman" w:hAnsi="Times New Roman" w:cs="Times New Roman"/>
          <w:sz w:val="28"/>
          <w:szCs w:val="28"/>
        </w:rPr>
      </w:pPr>
    </w:p>
    <w:p w:rsidR="003F3421" w:rsidRDefault="003F3421" w:rsidP="003F3421">
      <w:pPr>
        <w:rPr>
          <w:rFonts w:ascii="Times New Roman" w:hAnsi="Times New Roman" w:cs="Times New Roman"/>
          <w:sz w:val="28"/>
          <w:szCs w:val="28"/>
        </w:rPr>
      </w:pPr>
    </w:p>
    <w:p w:rsidR="0083346A" w:rsidRDefault="0083346A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246" w:rsidRDefault="00A30246" w:rsidP="00A302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0246" w:rsidRDefault="001423B0" w:rsidP="001423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Исследовательский </w:t>
      </w:r>
      <w:r w:rsidR="0083346A">
        <w:rPr>
          <w:rFonts w:ascii="Times New Roman" w:hAnsi="Times New Roman" w:cs="Times New Roman"/>
          <w:sz w:val="28"/>
          <w:szCs w:val="28"/>
        </w:rPr>
        <w:t>проект</w:t>
      </w:r>
    </w:p>
    <w:p w:rsidR="0083346A" w:rsidRDefault="003F3421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F3421">
        <w:rPr>
          <w:rFonts w:ascii="Times New Roman" w:hAnsi="Times New Roman" w:cs="Times New Roman"/>
          <w:b/>
          <w:sz w:val="28"/>
          <w:szCs w:val="28"/>
        </w:rPr>
        <w:t>лияние света  разного спектрального состава на рост и развити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</w:p>
    <w:bookmarkEnd w:id="0"/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ученица 10 класса</w:t>
      </w:r>
    </w:p>
    <w:p w:rsidR="0083346A" w:rsidRDefault="0083346A" w:rsidP="0083346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Гатауллина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Ильдаровна</w:t>
      </w:r>
      <w:proofErr w:type="spellEnd"/>
    </w:p>
    <w:p w:rsidR="0083346A" w:rsidRPr="0083346A" w:rsidRDefault="0083346A" w:rsidP="0083346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Зубарева Гузель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Ядкаровна</w:t>
      </w:r>
      <w:proofErr w:type="spellEnd"/>
    </w:p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3B0" w:rsidRDefault="001423B0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346A" w:rsidRDefault="0083346A" w:rsidP="008334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Зеленодольск</w:t>
      </w:r>
    </w:p>
    <w:p w:rsidR="0083346A" w:rsidRPr="0083346A" w:rsidRDefault="0083346A" w:rsidP="008334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A30246" w:rsidRDefault="0083346A" w:rsidP="00A302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83346A" w:rsidRDefault="0083346A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 3</w:t>
      </w:r>
    </w:p>
    <w:p w:rsidR="001A69EF" w:rsidRDefault="001A69EF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Свет 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 4</w:t>
      </w:r>
    </w:p>
    <w:p w:rsidR="00DD38E1" w:rsidRDefault="00B93D81" w:rsidP="0067242A">
      <w:pPr>
        <w:pStyle w:val="a7"/>
        <w:numPr>
          <w:ilvl w:val="1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света</w:t>
      </w:r>
      <w:r w:rsidR="0067242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…………………………………………………... 4</w:t>
      </w:r>
    </w:p>
    <w:p w:rsidR="00BD14D8" w:rsidRDefault="00BD14D8" w:rsidP="0067242A">
      <w:pPr>
        <w:pStyle w:val="a7"/>
        <w:numPr>
          <w:ilvl w:val="1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света в процессе фотосинтеза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 5</w:t>
      </w:r>
    </w:p>
    <w:p w:rsidR="001E4AEE" w:rsidRDefault="001E4AEE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BD14D8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……………………………………………………8</w:t>
      </w:r>
    </w:p>
    <w:p w:rsidR="00BD14D8" w:rsidRDefault="00BD14D8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Что такое микрозелень?</w:t>
      </w:r>
      <w:r w:rsidR="0067242A">
        <w:rPr>
          <w:rFonts w:ascii="Times New Roman" w:hAnsi="Times New Roman" w:cs="Times New Roman"/>
          <w:sz w:val="28"/>
          <w:szCs w:val="28"/>
        </w:rPr>
        <w:t>..................................................................... 8</w:t>
      </w:r>
    </w:p>
    <w:p w:rsidR="001E4AEE" w:rsidRDefault="00BD14D8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1E4AEE">
        <w:rPr>
          <w:rFonts w:ascii="Times New Roman" w:hAnsi="Times New Roman" w:cs="Times New Roman"/>
          <w:sz w:val="28"/>
          <w:szCs w:val="28"/>
        </w:rPr>
        <w:t xml:space="preserve">. </w:t>
      </w:r>
      <w:r w:rsidR="0067242A">
        <w:rPr>
          <w:rFonts w:ascii="Times New Roman" w:hAnsi="Times New Roman" w:cs="Times New Roman"/>
          <w:sz w:val="28"/>
          <w:szCs w:val="28"/>
        </w:rPr>
        <w:t xml:space="preserve">Посадка </w:t>
      </w:r>
      <w:proofErr w:type="spellStart"/>
      <w:r w:rsidR="0067242A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………………………………………………….. 10</w:t>
      </w:r>
    </w:p>
    <w:p w:rsidR="001E4AEE" w:rsidRDefault="00BD14D8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1E4AEE">
        <w:rPr>
          <w:rFonts w:ascii="Times New Roman" w:hAnsi="Times New Roman" w:cs="Times New Roman"/>
          <w:sz w:val="28"/>
          <w:szCs w:val="28"/>
        </w:rPr>
        <w:t xml:space="preserve">. </w:t>
      </w:r>
      <w:r w:rsidR="005F3EB1" w:rsidRPr="005F3EB1">
        <w:rPr>
          <w:rFonts w:ascii="Times New Roman" w:hAnsi="Times New Roman" w:cs="Times New Roman"/>
          <w:sz w:val="28"/>
          <w:szCs w:val="28"/>
        </w:rPr>
        <w:t>Контроль и подведение итогов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 11</w:t>
      </w:r>
    </w:p>
    <w:p w:rsidR="001E4AEE" w:rsidRDefault="001E4AEE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 12</w:t>
      </w:r>
    </w:p>
    <w:p w:rsidR="001E4AEE" w:rsidRDefault="005F3EB1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…………………………………….. 13</w:t>
      </w:r>
    </w:p>
    <w:p w:rsidR="0083346A" w:rsidRDefault="001E4AEE" w:rsidP="00672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7242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…………………………………………………………………14</w:t>
      </w:r>
      <w:r w:rsidR="0083346A">
        <w:rPr>
          <w:rFonts w:ascii="Times New Roman" w:hAnsi="Times New Roman" w:cs="Times New Roman"/>
          <w:sz w:val="28"/>
          <w:szCs w:val="28"/>
        </w:rPr>
        <w:br w:type="page"/>
      </w:r>
    </w:p>
    <w:p w:rsidR="007E6BD8" w:rsidRDefault="0083346A" w:rsidP="008334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3346A" w:rsidRPr="007E6BD8" w:rsidRDefault="0083346A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 xml:space="preserve"> </w:t>
      </w:r>
      <w:r w:rsidR="007E6BD8">
        <w:rPr>
          <w:rFonts w:ascii="Times New Roman" w:hAnsi="Times New Roman" w:cs="Times New Roman"/>
          <w:sz w:val="28"/>
          <w:szCs w:val="28"/>
        </w:rPr>
        <w:t xml:space="preserve">При </w:t>
      </w:r>
      <w:r w:rsidR="007E6BD8" w:rsidRPr="007E6BD8">
        <w:rPr>
          <w:rFonts w:ascii="Times New Roman" w:hAnsi="Times New Roman" w:cs="Times New Roman"/>
          <w:sz w:val="28"/>
          <w:szCs w:val="28"/>
        </w:rPr>
        <w:t xml:space="preserve">размножении растений необходимо учитывать влияние различных факторов, как внешних, так и внутренних. К внутренним относятся: генетические, гормональные, физиологические. К </w:t>
      </w:r>
      <w:proofErr w:type="gramStart"/>
      <w:r w:rsidR="007E6BD8" w:rsidRPr="007E6BD8">
        <w:rPr>
          <w:rFonts w:ascii="Times New Roman" w:hAnsi="Times New Roman" w:cs="Times New Roman"/>
          <w:sz w:val="28"/>
          <w:szCs w:val="28"/>
        </w:rPr>
        <w:t>внешним</w:t>
      </w:r>
      <w:proofErr w:type="gramEnd"/>
      <w:r w:rsidR="007E6BD8" w:rsidRPr="007E6BD8">
        <w:rPr>
          <w:rFonts w:ascii="Times New Roman" w:hAnsi="Times New Roman" w:cs="Times New Roman"/>
          <w:sz w:val="28"/>
          <w:szCs w:val="28"/>
        </w:rPr>
        <w:t xml:space="preserve"> – физические: температура, свет, влажность, воздухопроницаемость (аэрация). </w:t>
      </w:r>
    </w:p>
    <w:p w:rsidR="0083346A" w:rsidRPr="007E6BD8" w:rsidRDefault="0083346A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>Актуальность: на сегодняшний день очень развито выращивание различных культур растений</w:t>
      </w:r>
      <w:r w:rsidR="00BE26D1" w:rsidRPr="007E6BD8">
        <w:rPr>
          <w:rFonts w:ascii="Times New Roman" w:hAnsi="Times New Roman" w:cs="Times New Roman"/>
          <w:sz w:val="28"/>
          <w:szCs w:val="28"/>
        </w:rPr>
        <w:t xml:space="preserve"> и поэтому возникают вопросы о том, в каких условиях лучше всего будет выращивание овощей и фруктов.</w:t>
      </w:r>
    </w:p>
    <w:p w:rsidR="000E39AC" w:rsidRDefault="00BE26D1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>Цел</w:t>
      </w:r>
      <w:r w:rsidR="000E39AC">
        <w:rPr>
          <w:rFonts w:ascii="Times New Roman" w:hAnsi="Times New Roman" w:cs="Times New Roman"/>
          <w:sz w:val="28"/>
          <w:szCs w:val="28"/>
        </w:rPr>
        <w:t>ь: эмпирическим путем рассмотреть</w:t>
      </w:r>
      <w:r w:rsidRPr="007E6BD8">
        <w:rPr>
          <w:rFonts w:ascii="Times New Roman" w:hAnsi="Times New Roman" w:cs="Times New Roman"/>
          <w:sz w:val="28"/>
          <w:szCs w:val="28"/>
        </w:rPr>
        <w:t xml:space="preserve">, </w:t>
      </w:r>
      <w:r w:rsidR="000E39AC">
        <w:rPr>
          <w:rFonts w:ascii="Times New Roman" w:hAnsi="Times New Roman" w:cs="Times New Roman"/>
          <w:sz w:val="28"/>
          <w:szCs w:val="28"/>
        </w:rPr>
        <w:t xml:space="preserve">как развивается </w:t>
      </w:r>
      <w:proofErr w:type="spellStart"/>
      <w:r w:rsidR="000E39AC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0E39AC">
        <w:rPr>
          <w:rFonts w:ascii="Times New Roman" w:hAnsi="Times New Roman" w:cs="Times New Roman"/>
          <w:sz w:val="28"/>
          <w:szCs w:val="28"/>
        </w:rPr>
        <w:t xml:space="preserve"> при разном свете.</w:t>
      </w:r>
    </w:p>
    <w:p w:rsidR="00BE26D1" w:rsidRPr="007E6BD8" w:rsidRDefault="00BE26D1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E26D1" w:rsidRPr="007E6BD8" w:rsidRDefault="00BE26D1" w:rsidP="003F34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>Прорастить семена и поместить их в нужные условия.</w:t>
      </w:r>
    </w:p>
    <w:p w:rsidR="00BE26D1" w:rsidRPr="007E6BD8" w:rsidRDefault="00C7153B" w:rsidP="003F34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</w:t>
      </w:r>
      <w:r w:rsidR="00BE26D1" w:rsidRPr="007E6BD8">
        <w:rPr>
          <w:rFonts w:ascii="Times New Roman" w:hAnsi="Times New Roman" w:cs="Times New Roman"/>
          <w:sz w:val="28"/>
          <w:szCs w:val="28"/>
        </w:rPr>
        <w:t>ледить за ростом культур.</w:t>
      </w:r>
    </w:p>
    <w:p w:rsidR="00BE26D1" w:rsidRDefault="00BE26D1" w:rsidP="003F3421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>Зафиксировать данные и сделать вывод.</w:t>
      </w:r>
    </w:p>
    <w:p w:rsidR="003F3421" w:rsidRDefault="003F3421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3421" w:rsidRPr="003F3421" w:rsidRDefault="003F3421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</w:t>
      </w:r>
      <w:r w:rsidR="00C7153B">
        <w:rPr>
          <w:rFonts w:ascii="Times New Roman" w:hAnsi="Times New Roman" w:cs="Times New Roman"/>
          <w:sz w:val="28"/>
          <w:szCs w:val="28"/>
        </w:rPr>
        <w:t>мет исследования: влияние света</w:t>
      </w:r>
      <w:r w:rsidRPr="003F3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разного спектрального состава</w:t>
      </w:r>
      <w:r w:rsidRPr="003F3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рост и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D38E1" w:rsidRDefault="00BE26D1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 xml:space="preserve">Гипотеза: растения, освещаемые </w:t>
      </w:r>
      <w:proofErr w:type="spellStart"/>
      <w:r w:rsidRPr="007E6BD8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Pr="007E6BD8">
        <w:rPr>
          <w:rFonts w:ascii="Times New Roman" w:hAnsi="Times New Roman" w:cs="Times New Roman"/>
          <w:sz w:val="28"/>
          <w:szCs w:val="28"/>
        </w:rPr>
        <w:t xml:space="preserve">, будут </w:t>
      </w:r>
      <w:proofErr w:type="gramStart"/>
      <w:r w:rsidRPr="007E6BD8">
        <w:rPr>
          <w:rFonts w:ascii="Times New Roman" w:hAnsi="Times New Roman" w:cs="Times New Roman"/>
          <w:sz w:val="28"/>
          <w:szCs w:val="28"/>
        </w:rPr>
        <w:t>расти</w:t>
      </w:r>
      <w:proofErr w:type="gramEnd"/>
      <w:r w:rsidR="00C7153B">
        <w:rPr>
          <w:rFonts w:ascii="Times New Roman" w:hAnsi="Times New Roman" w:cs="Times New Roman"/>
          <w:sz w:val="28"/>
          <w:szCs w:val="28"/>
        </w:rPr>
        <w:t xml:space="preserve"> и развиваться</w:t>
      </w:r>
      <w:r w:rsidRPr="007E6BD8">
        <w:rPr>
          <w:rFonts w:ascii="Times New Roman" w:hAnsi="Times New Roman" w:cs="Times New Roman"/>
          <w:sz w:val="28"/>
          <w:szCs w:val="28"/>
        </w:rPr>
        <w:t xml:space="preserve"> лучше по сравнению с другими.</w:t>
      </w:r>
    </w:p>
    <w:p w:rsidR="003F3421" w:rsidRDefault="003F3421" w:rsidP="003F34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исследования: </w:t>
      </w:r>
    </w:p>
    <w:p w:rsidR="003F3421" w:rsidRDefault="003F3421" w:rsidP="003F342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Эксперимент.</w:t>
      </w:r>
    </w:p>
    <w:p w:rsidR="003F3421" w:rsidRDefault="003F3421" w:rsidP="003F342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Наблюдение.</w:t>
      </w:r>
    </w:p>
    <w:p w:rsidR="003F3421" w:rsidRDefault="003F3421" w:rsidP="003F342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Анализ.</w:t>
      </w:r>
    </w:p>
    <w:p w:rsidR="003F3421" w:rsidRDefault="003F3421" w:rsidP="003F342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Обобщение.</w:t>
      </w:r>
    </w:p>
    <w:p w:rsidR="003F3421" w:rsidRDefault="003F3421" w:rsidP="003F342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Сравнение.</w:t>
      </w:r>
    </w:p>
    <w:p w:rsidR="003F3421" w:rsidRPr="003F3421" w:rsidRDefault="00BD14D8" w:rsidP="003F3421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Контроль.</w:t>
      </w:r>
    </w:p>
    <w:p w:rsidR="00DD38E1" w:rsidRDefault="00DD3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69EF" w:rsidRPr="001A69EF" w:rsidRDefault="001E4AEE" w:rsidP="001A6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Свет </w:t>
      </w:r>
    </w:p>
    <w:p w:rsidR="00BE26D1" w:rsidRPr="001A69EF" w:rsidRDefault="001A69EF" w:rsidP="001A69EF">
      <w:pPr>
        <w:pStyle w:val="a7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F3EB1">
        <w:rPr>
          <w:rFonts w:ascii="Times New Roman" w:hAnsi="Times New Roman" w:cs="Times New Roman"/>
          <w:b/>
          <w:sz w:val="28"/>
          <w:szCs w:val="28"/>
        </w:rPr>
        <w:t>Понятие света</w:t>
      </w:r>
    </w:p>
    <w:p w:rsidR="00DD38E1" w:rsidRPr="00DD38E1" w:rsidRDefault="00DD38E1" w:rsidP="00DD38E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E1">
        <w:rPr>
          <w:rFonts w:ascii="Times New Roman" w:hAnsi="Times New Roman" w:cs="Times New Roman"/>
          <w:sz w:val="28"/>
          <w:szCs w:val="28"/>
        </w:rPr>
        <w:t xml:space="preserve">Свет — в физической оптике электромагнитное излучение, воспринимаемое человеческим глазом. В качестве коротковолновой границы спектрального диапазона, занимаемого светом, принят участок с длинами волн в вакууме 380−400 </w:t>
      </w:r>
      <w:proofErr w:type="spellStart"/>
      <w:r w:rsidRPr="00DD38E1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DD38E1">
        <w:rPr>
          <w:rFonts w:ascii="Times New Roman" w:hAnsi="Times New Roman" w:cs="Times New Roman"/>
          <w:sz w:val="28"/>
          <w:szCs w:val="28"/>
        </w:rPr>
        <w:t xml:space="preserve"> (750−790 ТГц), а в качестве длинноволновой границы — участок 760−</w:t>
      </w:r>
      <w:r w:rsidR="00304CB5">
        <w:rPr>
          <w:rFonts w:ascii="Times New Roman" w:hAnsi="Times New Roman" w:cs="Times New Roman"/>
          <w:sz w:val="28"/>
          <w:szCs w:val="28"/>
        </w:rPr>
        <w:t xml:space="preserve">780 </w:t>
      </w:r>
      <w:proofErr w:type="spellStart"/>
      <w:r w:rsidR="00304CB5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304CB5">
        <w:rPr>
          <w:rFonts w:ascii="Times New Roman" w:hAnsi="Times New Roman" w:cs="Times New Roman"/>
          <w:sz w:val="28"/>
          <w:szCs w:val="28"/>
        </w:rPr>
        <w:t xml:space="preserve"> (385−395 ТГц)</w:t>
      </w:r>
      <w:r w:rsidR="00F02F8E">
        <w:rPr>
          <w:rFonts w:ascii="Times New Roman" w:hAnsi="Times New Roman" w:cs="Times New Roman"/>
          <w:sz w:val="28"/>
          <w:szCs w:val="28"/>
        </w:rPr>
        <w:t xml:space="preserve"> см. рис.1 в приложении.</w:t>
      </w:r>
    </w:p>
    <w:p w:rsidR="00DD38E1" w:rsidRDefault="00DD38E1" w:rsidP="00304CB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E1">
        <w:rPr>
          <w:rFonts w:ascii="Times New Roman" w:hAnsi="Times New Roman" w:cs="Times New Roman"/>
          <w:sz w:val="28"/>
          <w:szCs w:val="28"/>
        </w:rPr>
        <w:t>В широком смысле, используемом вне физической оптики, светом часто называют любое оптическое излучение</w:t>
      </w:r>
      <w:r w:rsidR="00304CB5">
        <w:rPr>
          <w:rFonts w:ascii="Times New Roman" w:hAnsi="Times New Roman" w:cs="Times New Roman"/>
          <w:sz w:val="28"/>
          <w:szCs w:val="28"/>
        </w:rPr>
        <w:t xml:space="preserve">, </w:t>
      </w:r>
      <w:r w:rsidRPr="00DD38E1">
        <w:rPr>
          <w:rFonts w:ascii="Times New Roman" w:hAnsi="Times New Roman" w:cs="Times New Roman"/>
          <w:sz w:val="28"/>
          <w:szCs w:val="28"/>
        </w:rPr>
        <w:t>то есть такое электромагнитное излучение, длины волн которого лежат в диапазоне с приблизительными границами от единиц нанометров до десятых долей миллиметра</w:t>
      </w:r>
      <w:r w:rsidR="00304CB5">
        <w:rPr>
          <w:rFonts w:ascii="Times New Roman" w:hAnsi="Times New Roman" w:cs="Times New Roman"/>
          <w:sz w:val="28"/>
          <w:szCs w:val="28"/>
        </w:rPr>
        <w:t xml:space="preserve">. </w:t>
      </w:r>
      <w:r w:rsidRPr="00DD38E1">
        <w:rPr>
          <w:rFonts w:ascii="Times New Roman" w:hAnsi="Times New Roman" w:cs="Times New Roman"/>
          <w:sz w:val="28"/>
          <w:szCs w:val="28"/>
        </w:rPr>
        <w:t>В этом случае в понятие «свет» помимо видимого излучения включаются как инфракрасное, так и ультрафиолетовое излучения.</w:t>
      </w:r>
    </w:p>
    <w:p w:rsidR="00304CB5" w:rsidRDefault="00304CB5" w:rsidP="00304CB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4CB5">
        <w:rPr>
          <w:rFonts w:ascii="Times New Roman" w:hAnsi="Times New Roman" w:cs="Times New Roman"/>
          <w:sz w:val="28"/>
          <w:szCs w:val="28"/>
        </w:rPr>
        <w:t>Одной из субъективных характеристик света, воспринимаемой человеком в виде осознанного зрительного ощущения, является его цвет, который для монохроматического излучения определяется главным образом частотой света, а для сложного излучения — его спектральным составом.</w:t>
      </w:r>
      <w:r w:rsidR="00504E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B09F1" w:rsidRDefault="00EB09F1" w:rsidP="00304CB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9F1">
        <w:rPr>
          <w:rFonts w:ascii="Times New Roman" w:hAnsi="Times New Roman" w:cs="Times New Roman"/>
          <w:sz w:val="28"/>
          <w:szCs w:val="28"/>
        </w:rPr>
        <w:t>Спектральный состав света однозначно определяет его</w:t>
      </w:r>
      <w:r w:rsidR="00E0066C">
        <w:rPr>
          <w:rFonts w:ascii="Times New Roman" w:hAnsi="Times New Roman" w:cs="Times New Roman"/>
          <w:sz w:val="28"/>
          <w:szCs w:val="28"/>
        </w:rPr>
        <w:t xml:space="preserve"> цвет, воспринимаемый человеком</w:t>
      </w:r>
      <w:r w:rsidR="00235080">
        <w:rPr>
          <w:rFonts w:ascii="Times New Roman" w:hAnsi="Times New Roman" w:cs="Times New Roman"/>
          <w:sz w:val="28"/>
          <w:szCs w:val="28"/>
        </w:rPr>
        <w:t xml:space="preserve">. </w:t>
      </w:r>
      <w:r w:rsidRPr="00EB09F1">
        <w:rPr>
          <w:rFonts w:ascii="Times New Roman" w:hAnsi="Times New Roman" w:cs="Times New Roman"/>
          <w:sz w:val="28"/>
          <w:szCs w:val="28"/>
        </w:rPr>
        <w:t>Данные о таком соот</w:t>
      </w:r>
      <w:r w:rsidR="00235080">
        <w:rPr>
          <w:rFonts w:ascii="Times New Roman" w:hAnsi="Times New Roman" w:cs="Times New Roman"/>
          <w:sz w:val="28"/>
          <w:szCs w:val="28"/>
        </w:rPr>
        <w:t>ветствии представлены в таблице 1 (см. приложение).</w:t>
      </w: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235080" w:rsidRDefault="00235080" w:rsidP="00235080">
      <w:pPr>
        <w:rPr>
          <w:rFonts w:ascii="Times New Roman" w:hAnsi="Times New Roman" w:cs="Times New Roman"/>
          <w:sz w:val="28"/>
          <w:szCs w:val="28"/>
        </w:rPr>
      </w:pPr>
    </w:p>
    <w:p w:rsidR="00EB09F1" w:rsidRDefault="00235080" w:rsidP="00235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9F1" w:rsidRPr="00387F20" w:rsidRDefault="00387F20" w:rsidP="00387F2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387F2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0066C">
        <w:rPr>
          <w:rFonts w:ascii="Times New Roman" w:hAnsi="Times New Roman" w:cs="Times New Roman"/>
          <w:b/>
          <w:sz w:val="28"/>
          <w:szCs w:val="28"/>
        </w:rPr>
        <w:t>Роль света в процессе фотосинтеза</w:t>
      </w:r>
    </w:p>
    <w:p w:rsidR="00E0066C" w:rsidRDefault="0059607B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Свет</w:t>
      </w:r>
      <w:r w:rsidR="001A69EF" w:rsidRPr="001A69EF">
        <w:rPr>
          <w:rFonts w:ascii="Times New Roman" w:hAnsi="Times New Roman" w:cs="Times New Roman"/>
          <w:sz w:val="28"/>
          <w:szCs w:val="28"/>
        </w:rPr>
        <w:t xml:space="preserve"> в жизни растений играет определяющую роль. Ведь световая энергия </w:t>
      </w:r>
      <w:r w:rsidR="00235080">
        <w:rPr>
          <w:rFonts w:ascii="Times New Roman" w:hAnsi="Times New Roman" w:cs="Times New Roman"/>
          <w:sz w:val="28"/>
          <w:szCs w:val="28"/>
        </w:rPr>
        <w:t xml:space="preserve">необходима для </w:t>
      </w:r>
      <w:r w:rsidR="001A69EF" w:rsidRPr="001A69EF">
        <w:rPr>
          <w:rFonts w:ascii="Times New Roman" w:hAnsi="Times New Roman" w:cs="Times New Roman"/>
          <w:sz w:val="28"/>
          <w:szCs w:val="28"/>
        </w:rPr>
        <w:t>процесс</w:t>
      </w:r>
      <w:r w:rsidR="00235080">
        <w:rPr>
          <w:rFonts w:ascii="Times New Roman" w:hAnsi="Times New Roman" w:cs="Times New Roman"/>
          <w:sz w:val="28"/>
          <w:szCs w:val="28"/>
        </w:rPr>
        <w:t>а</w:t>
      </w:r>
      <w:r w:rsidR="001A69EF" w:rsidRPr="001A69EF">
        <w:rPr>
          <w:rFonts w:ascii="Times New Roman" w:hAnsi="Times New Roman" w:cs="Times New Roman"/>
          <w:sz w:val="28"/>
          <w:szCs w:val="28"/>
        </w:rPr>
        <w:t xml:space="preserve"> фотосинтеза. Фотосинтез</w:t>
      </w:r>
      <w:r w:rsidR="00E0066C">
        <w:rPr>
          <w:rFonts w:ascii="Times New Roman" w:hAnsi="Times New Roman" w:cs="Times New Roman"/>
          <w:sz w:val="28"/>
          <w:szCs w:val="28"/>
        </w:rPr>
        <w:t xml:space="preserve"> </w:t>
      </w:r>
      <w:r w:rsidR="00E0066C" w:rsidRPr="00E0066C">
        <w:rPr>
          <w:rFonts w:ascii="Times New Roman" w:hAnsi="Times New Roman" w:cs="Times New Roman"/>
          <w:sz w:val="28"/>
          <w:szCs w:val="28"/>
        </w:rPr>
        <w:t xml:space="preserve">— </w:t>
      </w:r>
      <w:r w:rsidR="00235080">
        <w:rPr>
          <w:rFonts w:ascii="Times New Roman" w:hAnsi="Times New Roman" w:cs="Times New Roman"/>
          <w:sz w:val="28"/>
          <w:szCs w:val="28"/>
        </w:rPr>
        <w:t xml:space="preserve">это </w:t>
      </w:r>
      <w:r w:rsidR="00E0066C" w:rsidRPr="00E0066C">
        <w:rPr>
          <w:rFonts w:ascii="Times New Roman" w:hAnsi="Times New Roman" w:cs="Times New Roman"/>
          <w:sz w:val="28"/>
          <w:szCs w:val="28"/>
        </w:rPr>
        <w:t>сложный химический процесс преобразования энергии видимого света в энергию химических связей органических веще</w:t>
      </w:r>
      <w:proofErr w:type="gramStart"/>
      <w:r w:rsidR="00E0066C" w:rsidRPr="00E0066C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E0066C" w:rsidRPr="00E0066C">
        <w:rPr>
          <w:rFonts w:ascii="Times New Roman" w:hAnsi="Times New Roman" w:cs="Times New Roman"/>
          <w:sz w:val="28"/>
          <w:szCs w:val="28"/>
        </w:rPr>
        <w:t>и участии фотосинтетических пигментов</w:t>
      </w:r>
      <w:r w:rsidR="00E0066C">
        <w:rPr>
          <w:rFonts w:ascii="Times New Roman" w:hAnsi="Times New Roman" w:cs="Times New Roman"/>
          <w:sz w:val="28"/>
          <w:szCs w:val="28"/>
        </w:rPr>
        <w:t>.</w:t>
      </w:r>
    </w:p>
    <w:p w:rsidR="00497CD8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Активный рост растения, увеличение листьев происходит путем питания растения углеводородами -  органическими соединениями. 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Существует ряд факторов, напрямую влияющих на процесс фотосинтеза растений. Прежде всего, интенсивнос</w:t>
      </w:r>
      <w:r>
        <w:rPr>
          <w:rFonts w:ascii="Times New Roman" w:hAnsi="Times New Roman" w:cs="Times New Roman"/>
          <w:sz w:val="28"/>
          <w:szCs w:val="28"/>
        </w:rPr>
        <w:t xml:space="preserve">ть процесса напрямую зависит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1A69EF" w:rsidRPr="001A69EF" w:rsidRDefault="00497CD8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содержания двуокиси углерода;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- т</w:t>
      </w:r>
      <w:r w:rsidR="00497CD8">
        <w:rPr>
          <w:rFonts w:ascii="Times New Roman" w:hAnsi="Times New Roman" w:cs="Times New Roman"/>
          <w:sz w:val="28"/>
          <w:szCs w:val="28"/>
        </w:rPr>
        <w:t>емпературы окружающего воздуха;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- достаточ</w:t>
      </w:r>
      <w:r>
        <w:rPr>
          <w:rFonts w:ascii="Times New Roman" w:hAnsi="Times New Roman" w:cs="Times New Roman"/>
          <w:sz w:val="28"/>
          <w:szCs w:val="28"/>
        </w:rPr>
        <w:t>ного обеспечения растения водой</w:t>
      </w:r>
      <w:r w:rsidR="00497CD8">
        <w:rPr>
          <w:rFonts w:ascii="Times New Roman" w:hAnsi="Times New Roman" w:cs="Times New Roman"/>
          <w:sz w:val="28"/>
          <w:szCs w:val="28"/>
        </w:rPr>
        <w:t>;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интенсивности света.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Однако для того, чтобы растение развивалось оптимально, важно не только наличие световой энергии, но и спектр света, а также длительность светового периода, когда растение бодрствует, и темног</w:t>
      </w:r>
      <w:r>
        <w:rPr>
          <w:rFonts w:ascii="Times New Roman" w:hAnsi="Times New Roman" w:cs="Times New Roman"/>
          <w:sz w:val="28"/>
          <w:szCs w:val="28"/>
        </w:rPr>
        <w:t xml:space="preserve">о периода, когда оно отдыхает. 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Если правильно регулировать длительность светового дня, то стадиями роста растения можно управлять. Так, у растений </w:t>
      </w:r>
      <w:proofErr w:type="gramStart"/>
      <w:r w:rsidRPr="001A69EF">
        <w:rPr>
          <w:rFonts w:ascii="Times New Roman" w:hAnsi="Times New Roman" w:cs="Times New Roman"/>
          <w:sz w:val="28"/>
          <w:szCs w:val="28"/>
        </w:rPr>
        <w:t>длинного дня</w:t>
      </w:r>
      <w:proofErr w:type="gramEnd"/>
      <w:r w:rsidRPr="001A69EF">
        <w:rPr>
          <w:rFonts w:ascii="Times New Roman" w:hAnsi="Times New Roman" w:cs="Times New Roman"/>
          <w:sz w:val="28"/>
          <w:szCs w:val="28"/>
        </w:rPr>
        <w:t xml:space="preserve"> можно регулировать их вегетативную стадию, а также время цветения. В свою очередь, для растений короткого дня световой период должен оставаться на определенном уровне, ведь слишком длительный период света может существенно нарушить время его цветения. Существует и категория растений, которые растут в зависимости от наличия света, но при этом продолжительность темного и светлого </w:t>
      </w:r>
      <w:r>
        <w:rPr>
          <w:rFonts w:ascii="Times New Roman" w:hAnsi="Times New Roman" w:cs="Times New Roman"/>
          <w:sz w:val="28"/>
          <w:szCs w:val="28"/>
        </w:rPr>
        <w:t>периода суток на них не влияет.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Таким образом, правильно регулируя свет, можно достичь качественных результатов в процессе выр</w:t>
      </w:r>
      <w:r>
        <w:rPr>
          <w:rFonts w:ascii="Times New Roman" w:hAnsi="Times New Roman" w:cs="Times New Roman"/>
          <w:sz w:val="28"/>
          <w:szCs w:val="28"/>
        </w:rPr>
        <w:t>ащивания разных видов растений.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Что же такое спектр света, и как он влияет на развитие растений?</w:t>
      </w:r>
    </w:p>
    <w:p w:rsid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Солнечный свет не является однородным, если рассматривать его спектральный состав. Свет солнца – это лучи, которые имеют разную длину волны. Таким образом, свет – это частица спектра электромагнитных волн, </w:t>
      </w:r>
      <w:r w:rsidRPr="001A69EF">
        <w:rPr>
          <w:rFonts w:ascii="Times New Roman" w:hAnsi="Times New Roman" w:cs="Times New Roman"/>
          <w:sz w:val="28"/>
          <w:szCs w:val="28"/>
        </w:rPr>
        <w:lastRenderedPageBreak/>
        <w:t xml:space="preserve">которую человек может видеть. При этом различать человеческие глаза способны область электромагнитного спектра, которая пребывает в промежутке примерно от 400 до 700 нанометров. </w:t>
      </w:r>
    </w:p>
    <w:p w:rsidR="001A69EF" w:rsidRPr="001A69EF" w:rsidRDefault="001A69EF" w:rsidP="001A6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Но в жизни растений наиболее </w:t>
      </w:r>
      <w:proofErr w:type="gramStart"/>
      <w:r w:rsidRPr="001A69EF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1A69EF">
        <w:rPr>
          <w:rFonts w:ascii="Times New Roman" w:hAnsi="Times New Roman" w:cs="Times New Roman"/>
          <w:sz w:val="28"/>
          <w:szCs w:val="28"/>
        </w:rPr>
        <w:t xml:space="preserve"> имеет физиологически активная и фотосинтетическая активная радиация.</w:t>
      </w:r>
    </w:p>
    <w:p w:rsidR="001A69EF" w:rsidRPr="001A69EF" w:rsidRDefault="001A69EF" w:rsidP="001A6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Самые важные лучи для растений – оранжевые (620-595 </w:t>
      </w:r>
      <w:proofErr w:type="spellStart"/>
      <w:r w:rsidRPr="001A69E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1A69EF">
        <w:rPr>
          <w:rFonts w:ascii="Times New Roman" w:hAnsi="Times New Roman" w:cs="Times New Roman"/>
          <w:sz w:val="28"/>
          <w:szCs w:val="28"/>
        </w:rPr>
        <w:t xml:space="preserve">) и красные (720-600 </w:t>
      </w:r>
      <w:proofErr w:type="spellStart"/>
      <w:r w:rsidRPr="001A69E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1A69EF">
        <w:rPr>
          <w:rFonts w:ascii="Times New Roman" w:hAnsi="Times New Roman" w:cs="Times New Roman"/>
          <w:sz w:val="28"/>
          <w:szCs w:val="28"/>
        </w:rPr>
        <w:t xml:space="preserve">). Эти лучи поставляют энергию для процесса фотосинтеза, а также </w:t>
      </w:r>
      <w:r w:rsidR="00497CD8">
        <w:rPr>
          <w:rFonts w:ascii="Times New Roman" w:hAnsi="Times New Roman" w:cs="Times New Roman"/>
          <w:sz w:val="28"/>
          <w:szCs w:val="28"/>
        </w:rPr>
        <w:t>влияют</w:t>
      </w:r>
      <w:r w:rsidRPr="001A69EF">
        <w:rPr>
          <w:rFonts w:ascii="Times New Roman" w:hAnsi="Times New Roman" w:cs="Times New Roman"/>
          <w:sz w:val="28"/>
          <w:szCs w:val="28"/>
        </w:rPr>
        <w:t xml:space="preserve"> на скорость развития растения. Например, пигменты</w:t>
      </w:r>
      <w:r w:rsidR="00795A8D">
        <w:rPr>
          <w:rFonts w:ascii="Times New Roman" w:hAnsi="Times New Roman" w:cs="Times New Roman"/>
          <w:sz w:val="28"/>
          <w:szCs w:val="28"/>
        </w:rPr>
        <w:t xml:space="preserve"> </w:t>
      </w:r>
      <w:r w:rsidRPr="001A69EF">
        <w:rPr>
          <w:rFonts w:ascii="Times New Roman" w:hAnsi="Times New Roman" w:cs="Times New Roman"/>
          <w:sz w:val="28"/>
          <w:szCs w:val="28"/>
        </w:rPr>
        <w:t>с пиком чувствительности в красной области спектра</w:t>
      </w:r>
      <w:r w:rsidR="00795A8D">
        <w:rPr>
          <w:rFonts w:ascii="Times New Roman" w:hAnsi="Times New Roman" w:cs="Times New Roman"/>
          <w:sz w:val="28"/>
          <w:szCs w:val="28"/>
        </w:rPr>
        <w:t xml:space="preserve"> (хлорофилл </w:t>
      </w:r>
      <w:r w:rsidR="00795A8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7153B" w:rsidRPr="00C7153B">
        <w:rPr>
          <w:rFonts w:ascii="Times New Roman" w:hAnsi="Times New Roman" w:cs="Times New Roman"/>
          <w:sz w:val="28"/>
          <w:szCs w:val="28"/>
        </w:rPr>
        <w:t xml:space="preserve">, </w:t>
      </w:r>
      <w:r w:rsidR="00C7153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95A8D" w:rsidRPr="00795A8D">
        <w:rPr>
          <w:rFonts w:ascii="Times New Roman" w:hAnsi="Times New Roman" w:cs="Times New Roman"/>
          <w:sz w:val="28"/>
          <w:szCs w:val="28"/>
        </w:rPr>
        <w:t>)</w:t>
      </w:r>
      <w:r w:rsidR="00795A8D">
        <w:rPr>
          <w:rFonts w:ascii="Times New Roman" w:hAnsi="Times New Roman" w:cs="Times New Roman"/>
          <w:sz w:val="28"/>
          <w:szCs w:val="28"/>
        </w:rPr>
        <w:t xml:space="preserve"> </w:t>
      </w:r>
      <w:r w:rsidRPr="001A69EF">
        <w:rPr>
          <w:rFonts w:ascii="Times New Roman" w:hAnsi="Times New Roman" w:cs="Times New Roman"/>
          <w:sz w:val="28"/>
          <w:szCs w:val="28"/>
        </w:rPr>
        <w:t xml:space="preserve"> отвечают за развитие корневой системы, созре</w:t>
      </w:r>
      <w:r w:rsidR="00F02F8E">
        <w:rPr>
          <w:rFonts w:ascii="Times New Roman" w:hAnsi="Times New Roman" w:cs="Times New Roman"/>
          <w:sz w:val="28"/>
          <w:szCs w:val="28"/>
        </w:rPr>
        <w:t>вание плодов, цветение растений (рис. 2 см. в приложении).</w:t>
      </w:r>
      <w:r w:rsidRPr="001A69EF">
        <w:rPr>
          <w:rFonts w:ascii="Times New Roman" w:hAnsi="Times New Roman" w:cs="Times New Roman"/>
          <w:sz w:val="28"/>
          <w:szCs w:val="28"/>
        </w:rPr>
        <w:t xml:space="preserve"> Для этого в теплицах используются натриевые лампы, у которых большая часть излучения приходится на красную область спектра. </w:t>
      </w:r>
    </w:p>
    <w:p w:rsidR="001A69EF" w:rsidRPr="001A69EF" w:rsidRDefault="00497CD8" w:rsidP="001A6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1A69EF" w:rsidRPr="001A69EF">
        <w:rPr>
          <w:rFonts w:ascii="Times New Roman" w:hAnsi="Times New Roman" w:cs="Times New Roman"/>
          <w:sz w:val="28"/>
          <w:szCs w:val="28"/>
        </w:rPr>
        <w:t>слишком большое количество красных и оранжевых лучей могут задержать цветение растения.</w:t>
      </w:r>
    </w:p>
    <w:p w:rsidR="001A69EF" w:rsidRPr="001A69EF" w:rsidRDefault="001A69EF" w:rsidP="001A6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Также в фотосинтезе непо</w:t>
      </w:r>
      <w:r w:rsidR="00497CD8">
        <w:rPr>
          <w:rFonts w:ascii="Times New Roman" w:hAnsi="Times New Roman" w:cs="Times New Roman"/>
          <w:sz w:val="28"/>
          <w:szCs w:val="28"/>
        </w:rPr>
        <w:t>средственное участие принимают синие и</w:t>
      </w:r>
      <w:r w:rsidRPr="001A69EF">
        <w:rPr>
          <w:rFonts w:ascii="Times New Roman" w:hAnsi="Times New Roman" w:cs="Times New Roman"/>
          <w:sz w:val="28"/>
          <w:szCs w:val="28"/>
        </w:rPr>
        <w:t xml:space="preserve"> фиолетовые лучи (490-380нм). </w:t>
      </w:r>
      <w:r w:rsidR="00497CD8">
        <w:rPr>
          <w:rFonts w:ascii="Times New Roman" w:hAnsi="Times New Roman" w:cs="Times New Roman"/>
          <w:sz w:val="28"/>
          <w:szCs w:val="28"/>
        </w:rPr>
        <w:t>Они стимулируют образование белков и регулируют скорость</w:t>
      </w:r>
      <w:r w:rsidRPr="001A69EF">
        <w:rPr>
          <w:rFonts w:ascii="Times New Roman" w:hAnsi="Times New Roman" w:cs="Times New Roman"/>
          <w:sz w:val="28"/>
          <w:szCs w:val="28"/>
        </w:rPr>
        <w:t xml:space="preserve"> роста растения. Те растения, которые растут в природных условиях короткого дня, быстрее зацветают именно под воздействием этих лучей.</w:t>
      </w:r>
    </w:p>
    <w:p w:rsidR="001A69EF" w:rsidRPr="001A69EF" w:rsidRDefault="001A69EF" w:rsidP="001A69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Пигменты с пиком поглощения в синей области</w:t>
      </w:r>
      <w:r w:rsidR="00795A8D">
        <w:rPr>
          <w:rFonts w:ascii="Times New Roman" w:hAnsi="Times New Roman" w:cs="Times New Roman"/>
          <w:sz w:val="28"/>
          <w:szCs w:val="28"/>
        </w:rPr>
        <w:t xml:space="preserve"> (хлорофилл </w:t>
      </w:r>
      <w:r w:rsidR="00795A8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795A8D" w:rsidRPr="00795A8D">
        <w:rPr>
          <w:rFonts w:ascii="Times New Roman" w:hAnsi="Times New Roman" w:cs="Times New Roman"/>
          <w:sz w:val="28"/>
          <w:szCs w:val="28"/>
        </w:rPr>
        <w:t>)</w:t>
      </w:r>
      <w:r w:rsidRPr="001A69EF">
        <w:rPr>
          <w:rFonts w:ascii="Times New Roman" w:hAnsi="Times New Roman" w:cs="Times New Roman"/>
          <w:sz w:val="28"/>
          <w:szCs w:val="28"/>
        </w:rPr>
        <w:t xml:space="preserve"> отвечают за развитие листьев, рост растения и т.д. Растения, выросшие с недостаточным кол</w:t>
      </w:r>
      <w:r w:rsidR="00795A8D">
        <w:rPr>
          <w:rFonts w:ascii="Times New Roman" w:hAnsi="Times New Roman" w:cs="Times New Roman"/>
          <w:sz w:val="28"/>
          <w:szCs w:val="28"/>
        </w:rPr>
        <w:t xml:space="preserve">ичеством синего света </w:t>
      </w:r>
      <w:r w:rsidR="00795A8D" w:rsidRPr="00795A8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795A8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795A8D">
        <w:rPr>
          <w:rFonts w:ascii="Times New Roman" w:hAnsi="Times New Roman" w:cs="Times New Roman"/>
          <w:sz w:val="28"/>
          <w:szCs w:val="28"/>
        </w:rPr>
        <w:t xml:space="preserve"> под лампой накаливания</w:t>
      </w:r>
      <w:r w:rsidR="00795A8D" w:rsidRPr="00795A8D">
        <w:rPr>
          <w:rFonts w:ascii="Times New Roman" w:hAnsi="Times New Roman" w:cs="Times New Roman"/>
          <w:sz w:val="28"/>
          <w:szCs w:val="28"/>
        </w:rPr>
        <w:t>)</w:t>
      </w:r>
      <w:r w:rsidRPr="001A69EF">
        <w:rPr>
          <w:rFonts w:ascii="Times New Roman" w:hAnsi="Times New Roman" w:cs="Times New Roman"/>
          <w:sz w:val="28"/>
          <w:szCs w:val="28"/>
        </w:rPr>
        <w:t xml:space="preserve"> более высокие - они тянутся вверх, чтобы получить побольше "синего света". Пигмент, который отвечает за ориентацию растения к свету, также </w:t>
      </w:r>
      <w:proofErr w:type="gramStart"/>
      <w:r w:rsidRPr="001A69EF">
        <w:rPr>
          <w:rFonts w:ascii="Times New Roman" w:hAnsi="Times New Roman" w:cs="Times New Roman"/>
          <w:sz w:val="28"/>
          <w:szCs w:val="28"/>
        </w:rPr>
        <w:t>чувствителен к синим</w:t>
      </w:r>
      <w:proofErr w:type="gramEnd"/>
      <w:r w:rsidRPr="001A69EF">
        <w:rPr>
          <w:rFonts w:ascii="Times New Roman" w:hAnsi="Times New Roman" w:cs="Times New Roman"/>
          <w:sz w:val="28"/>
          <w:szCs w:val="28"/>
        </w:rPr>
        <w:t xml:space="preserve"> лучам.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Лучи, которые имеют длинную волну (315-380 </w:t>
      </w:r>
      <w:proofErr w:type="spellStart"/>
      <w:r w:rsidRPr="001A69E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1A69EF">
        <w:rPr>
          <w:rFonts w:ascii="Times New Roman" w:hAnsi="Times New Roman" w:cs="Times New Roman"/>
          <w:sz w:val="28"/>
          <w:szCs w:val="28"/>
        </w:rPr>
        <w:t>), не позволяют</w:t>
      </w:r>
      <w:r w:rsidR="00080DC9">
        <w:rPr>
          <w:rFonts w:ascii="Times New Roman" w:hAnsi="Times New Roman" w:cs="Times New Roman"/>
          <w:sz w:val="28"/>
          <w:szCs w:val="28"/>
        </w:rPr>
        <w:t xml:space="preserve"> </w:t>
      </w:r>
      <w:r w:rsidRPr="001A69EF">
        <w:rPr>
          <w:rFonts w:ascii="Times New Roman" w:hAnsi="Times New Roman" w:cs="Times New Roman"/>
          <w:sz w:val="28"/>
          <w:szCs w:val="28"/>
        </w:rPr>
        <w:t xml:space="preserve"> растению чрезмерно «вытягиваться» и отвечают за синтез ряда витаминов. В то же время  ультрафиолетовые лучи, которые имеют длину волны 280-315 </w:t>
      </w:r>
      <w:proofErr w:type="spellStart"/>
      <w:r w:rsidRPr="001A69E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1A69EF">
        <w:rPr>
          <w:rFonts w:ascii="Times New Roman" w:hAnsi="Times New Roman" w:cs="Times New Roman"/>
          <w:sz w:val="28"/>
          <w:szCs w:val="28"/>
        </w:rPr>
        <w:t>, могут пов</w:t>
      </w:r>
      <w:r>
        <w:rPr>
          <w:rFonts w:ascii="Times New Roman" w:hAnsi="Times New Roman" w:cs="Times New Roman"/>
          <w:sz w:val="28"/>
          <w:szCs w:val="28"/>
        </w:rPr>
        <w:t>ышать холодостойкость растений.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 xml:space="preserve">Таким образом, жизненно важными для развития растений не являются только желтые и зеленые лучи </w:t>
      </w:r>
      <w:r>
        <w:rPr>
          <w:rFonts w:ascii="Times New Roman" w:hAnsi="Times New Roman" w:cs="Times New Roman"/>
          <w:sz w:val="28"/>
          <w:szCs w:val="28"/>
        </w:rPr>
        <w:t xml:space="preserve">(565-490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lastRenderedPageBreak/>
        <w:t>Следовательно, при организации искусственного осветления растений необходимо в первую очередь учитывать их потребность в особенном спектре света.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Если рассматривать растения с точки зрения их «отношения» к свету, то их принято делить на три к</w:t>
      </w:r>
      <w:r>
        <w:rPr>
          <w:rFonts w:ascii="Times New Roman" w:hAnsi="Times New Roman" w:cs="Times New Roman"/>
          <w:sz w:val="28"/>
          <w:szCs w:val="28"/>
        </w:rPr>
        <w:t>атегории: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светолюбивые</w:t>
      </w:r>
      <w:r w:rsidR="00F02F8E">
        <w:rPr>
          <w:rFonts w:ascii="Times New Roman" w:hAnsi="Times New Roman" w:cs="Times New Roman"/>
          <w:sz w:val="28"/>
          <w:szCs w:val="28"/>
        </w:rPr>
        <w:t>;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теневыносливые</w:t>
      </w:r>
      <w:r w:rsidR="00F02F8E">
        <w:rPr>
          <w:rFonts w:ascii="Times New Roman" w:hAnsi="Times New Roman" w:cs="Times New Roman"/>
          <w:sz w:val="28"/>
          <w:szCs w:val="28"/>
        </w:rPr>
        <w:t>;</w:t>
      </w:r>
    </w:p>
    <w:p w:rsidR="001A69EF" w:rsidRPr="001A69EF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тенеиндифферентные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07B" w:rsidRDefault="001A69EF" w:rsidP="001A69E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9EF">
        <w:rPr>
          <w:rFonts w:ascii="Times New Roman" w:hAnsi="Times New Roman" w:cs="Times New Roman"/>
          <w:sz w:val="28"/>
          <w:szCs w:val="28"/>
        </w:rPr>
        <w:t>Для выращивания растений круглы</w:t>
      </w:r>
      <w:r w:rsidR="00F02F8E">
        <w:rPr>
          <w:rFonts w:ascii="Times New Roman" w:hAnsi="Times New Roman" w:cs="Times New Roman"/>
          <w:sz w:val="28"/>
          <w:szCs w:val="28"/>
        </w:rPr>
        <w:t xml:space="preserve">й год в условиях своей квартиры рекомендуют </w:t>
      </w:r>
      <w:proofErr w:type="spellStart"/>
      <w:r w:rsidR="00F02F8E">
        <w:rPr>
          <w:rFonts w:ascii="Times New Roman" w:hAnsi="Times New Roman" w:cs="Times New Roman"/>
          <w:sz w:val="28"/>
          <w:szCs w:val="28"/>
        </w:rPr>
        <w:t>ф</w:t>
      </w:r>
      <w:r w:rsidR="008F6FC8">
        <w:rPr>
          <w:rFonts w:ascii="Times New Roman" w:hAnsi="Times New Roman" w:cs="Times New Roman"/>
          <w:sz w:val="28"/>
          <w:szCs w:val="28"/>
        </w:rPr>
        <w:t>итосветильники</w:t>
      </w:r>
      <w:proofErr w:type="spellEnd"/>
      <w:r w:rsidR="008F6FC8">
        <w:rPr>
          <w:rFonts w:ascii="Times New Roman" w:hAnsi="Times New Roman" w:cs="Times New Roman"/>
          <w:sz w:val="28"/>
          <w:szCs w:val="28"/>
        </w:rPr>
        <w:t>.</w:t>
      </w:r>
    </w:p>
    <w:p w:rsidR="00E15844" w:rsidRDefault="00596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3D81" w:rsidRDefault="00B93D81" w:rsidP="00E158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E15844" w:rsidRDefault="00B93D81" w:rsidP="00E158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E15844" w:rsidRPr="00E15844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 w:rsidR="00E15844" w:rsidRPr="00E15844">
        <w:rPr>
          <w:rFonts w:ascii="Times New Roman" w:hAnsi="Times New Roman" w:cs="Times New Roman"/>
          <w:b/>
          <w:sz w:val="28"/>
          <w:szCs w:val="28"/>
        </w:rPr>
        <w:t>микрозелень</w:t>
      </w:r>
      <w:proofErr w:type="spellEnd"/>
      <w:r w:rsidR="00E15844" w:rsidRPr="00E15844">
        <w:rPr>
          <w:rFonts w:ascii="Times New Roman" w:hAnsi="Times New Roman" w:cs="Times New Roman"/>
          <w:b/>
          <w:sz w:val="28"/>
          <w:szCs w:val="28"/>
        </w:rPr>
        <w:t>?</w:t>
      </w:r>
    </w:p>
    <w:p w:rsidR="009A1568" w:rsidRDefault="00E15844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584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E15844">
        <w:rPr>
          <w:rFonts w:ascii="Times New Roman" w:hAnsi="Times New Roman" w:cs="Times New Roman"/>
          <w:sz w:val="28"/>
          <w:szCs w:val="28"/>
        </w:rPr>
        <w:t xml:space="preserve"> – это проросшая зелень съедобных растений в фазе первых двух настоящих листочков.  Такая зелень содержит в себе максимальное количество витаминов и микроэлементов, в десятки раз больше чем выросшая. Мода на </w:t>
      </w:r>
      <w:proofErr w:type="spellStart"/>
      <w:r w:rsidRPr="00E1584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E15844">
        <w:rPr>
          <w:rFonts w:ascii="Times New Roman" w:hAnsi="Times New Roman" w:cs="Times New Roman"/>
          <w:sz w:val="28"/>
          <w:szCs w:val="28"/>
        </w:rPr>
        <w:t xml:space="preserve"> началась с дорогих ресторанах высокой кухни. Так как её легко можно вырастить и в домашних условиях, </w:t>
      </w:r>
      <w:proofErr w:type="spellStart"/>
      <w:r w:rsidRPr="00E1584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E15844">
        <w:rPr>
          <w:rFonts w:ascii="Times New Roman" w:hAnsi="Times New Roman" w:cs="Times New Roman"/>
          <w:sz w:val="28"/>
          <w:szCs w:val="28"/>
        </w:rPr>
        <w:t xml:space="preserve"> </w:t>
      </w:r>
      <w:r w:rsidR="009A1568">
        <w:rPr>
          <w:rFonts w:ascii="Times New Roman" w:hAnsi="Times New Roman" w:cs="Times New Roman"/>
          <w:sz w:val="28"/>
          <w:szCs w:val="28"/>
        </w:rPr>
        <w:t>пользуется большой популярностью.</w:t>
      </w:r>
    </w:p>
    <w:p w:rsidR="0059607B" w:rsidRDefault="00E15844" w:rsidP="009A15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5844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E15844">
        <w:rPr>
          <w:rFonts w:ascii="Times New Roman" w:hAnsi="Times New Roman" w:cs="Times New Roman"/>
          <w:sz w:val="28"/>
          <w:szCs w:val="28"/>
        </w:rPr>
        <w:t xml:space="preserve"> является натуральной и абсолютно безопасной пищей.</w:t>
      </w:r>
      <w:r w:rsidR="009A1568">
        <w:rPr>
          <w:rFonts w:ascii="Times New Roman" w:hAnsi="Times New Roman" w:cs="Times New Roman"/>
          <w:sz w:val="28"/>
          <w:szCs w:val="28"/>
        </w:rPr>
        <w:t xml:space="preserve"> Ее </w:t>
      </w:r>
      <w:r w:rsidRPr="00E15844">
        <w:rPr>
          <w:rFonts w:ascii="Times New Roman" w:hAnsi="Times New Roman" w:cs="Times New Roman"/>
          <w:sz w:val="28"/>
          <w:szCs w:val="28"/>
        </w:rPr>
        <w:t xml:space="preserve">выращивают из семян различных овощных культур. </w:t>
      </w:r>
      <w:proofErr w:type="gramStart"/>
      <w:r w:rsidRPr="00E15844">
        <w:rPr>
          <w:rFonts w:ascii="Times New Roman" w:hAnsi="Times New Roman" w:cs="Times New Roman"/>
          <w:sz w:val="28"/>
          <w:szCs w:val="28"/>
        </w:rPr>
        <w:t>Самые п</w:t>
      </w:r>
      <w:r w:rsidR="009A1568">
        <w:rPr>
          <w:rFonts w:ascii="Times New Roman" w:hAnsi="Times New Roman" w:cs="Times New Roman"/>
          <w:sz w:val="28"/>
          <w:szCs w:val="28"/>
        </w:rPr>
        <w:t>опулярные в выращивании – салат</w:t>
      </w:r>
      <w:r w:rsidRPr="00E15844">
        <w:rPr>
          <w:rFonts w:ascii="Times New Roman" w:hAnsi="Times New Roman" w:cs="Times New Roman"/>
          <w:sz w:val="28"/>
          <w:szCs w:val="28"/>
        </w:rPr>
        <w:t xml:space="preserve">, редис, шпинат, </w:t>
      </w:r>
      <w:proofErr w:type="spellStart"/>
      <w:r w:rsidRPr="00E15844">
        <w:rPr>
          <w:rFonts w:ascii="Times New Roman" w:hAnsi="Times New Roman" w:cs="Times New Roman"/>
          <w:sz w:val="28"/>
          <w:szCs w:val="28"/>
        </w:rPr>
        <w:t>руккола</w:t>
      </w:r>
      <w:proofErr w:type="spellEnd"/>
      <w:r w:rsidRPr="00E15844">
        <w:rPr>
          <w:rFonts w:ascii="Times New Roman" w:hAnsi="Times New Roman" w:cs="Times New Roman"/>
          <w:sz w:val="28"/>
          <w:szCs w:val="28"/>
        </w:rPr>
        <w:t>, капуста, горчица, подсолнечник, свекла.</w:t>
      </w:r>
      <w:proofErr w:type="gramEnd"/>
    </w:p>
    <w:p w:rsidR="00E15844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я выбрала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7F20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387F20">
        <w:rPr>
          <w:rFonts w:ascii="Times New Roman" w:hAnsi="Times New Roman" w:cs="Times New Roman"/>
          <w:sz w:val="28"/>
          <w:szCs w:val="28"/>
        </w:rPr>
        <w:t xml:space="preserve"> легко сможет вырастить не только профессионал в промышленных условиях, но и любой желающий в квартире.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7F20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387F20">
        <w:rPr>
          <w:rFonts w:ascii="Times New Roman" w:hAnsi="Times New Roman" w:cs="Times New Roman"/>
          <w:sz w:val="28"/>
          <w:szCs w:val="28"/>
        </w:rPr>
        <w:t xml:space="preserve"> можно сеять и собирать круглый год.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F20">
        <w:rPr>
          <w:rFonts w:ascii="Times New Roman" w:hAnsi="Times New Roman" w:cs="Times New Roman"/>
          <w:sz w:val="28"/>
          <w:szCs w:val="28"/>
        </w:rPr>
        <w:t xml:space="preserve">Простая технология выращивания </w:t>
      </w:r>
      <w:proofErr w:type="spellStart"/>
      <w:r w:rsidRPr="00387F20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387F20">
        <w:rPr>
          <w:rFonts w:ascii="Times New Roman" w:hAnsi="Times New Roman" w:cs="Times New Roman"/>
          <w:sz w:val="28"/>
          <w:szCs w:val="28"/>
        </w:rPr>
        <w:t>. Не требует особых усилий и денежных затрат.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F20">
        <w:rPr>
          <w:rFonts w:ascii="Times New Roman" w:hAnsi="Times New Roman" w:cs="Times New Roman"/>
          <w:sz w:val="28"/>
          <w:szCs w:val="28"/>
        </w:rPr>
        <w:t>Мини-росткам не нужно много места для своего роста.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F20">
        <w:rPr>
          <w:rFonts w:ascii="Times New Roman" w:hAnsi="Times New Roman" w:cs="Times New Roman"/>
          <w:sz w:val="28"/>
          <w:szCs w:val="28"/>
        </w:rPr>
        <w:t>Короткий срок вегетации (от 5 до 14 дней).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F20">
        <w:rPr>
          <w:rFonts w:ascii="Times New Roman" w:hAnsi="Times New Roman" w:cs="Times New Roman"/>
          <w:sz w:val="28"/>
          <w:szCs w:val="28"/>
        </w:rPr>
        <w:t xml:space="preserve">При выращивании </w:t>
      </w:r>
      <w:proofErr w:type="spellStart"/>
      <w:r w:rsidRPr="00387F20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Pr="00387F20">
        <w:rPr>
          <w:rFonts w:ascii="Times New Roman" w:hAnsi="Times New Roman" w:cs="Times New Roman"/>
          <w:sz w:val="28"/>
          <w:szCs w:val="28"/>
        </w:rPr>
        <w:t xml:space="preserve"> не нужно вносить удобрения, а благодаря короткой вегетации мини-растения не страдают от нашествия вредителей или заражения болезнями. Поэтому это экологически чистый продукт.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F20">
        <w:rPr>
          <w:rFonts w:ascii="Times New Roman" w:hAnsi="Times New Roman" w:cs="Times New Roman"/>
          <w:sz w:val="28"/>
          <w:szCs w:val="28"/>
        </w:rPr>
        <w:t>Большое разнообразие растений, которые подходят для такого метода выращивания. Каждый сможет подобрать именно ту культуру, которая ему понравится и не принесет вреда здоровью.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F20">
        <w:rPr>
          <w:rFonts w:ascii="Times New Roman" w:hAnsi="Times New Roman" w:cs="Times New Roman"/>
          <w:sz w:val="28"/>
          <w:szCs w:val="28"/>
        </w:rPr>
        <w:t xml:space="preserve">Большая польза для человека. Частое употребление </w:t>
      </w:r>
      <w:proofErr w:type="spellStart"/>
      <w:r w:rsidRPr="00387F20">
        <w:rPr>
          <w:rFonts w:ascii="Times New Roman" w:hAnsi="Times New Roman" w:cs="Times New Roman"/>
          <w:sz w:val="28"/>
          <w:szCs w:val="28"/>
        </w:rPr>
        <w:t>микрогрина</w:t>
      </w:r>
      <w:proofErr w:type="spellEnd"/>
      <w:r w:rsidRPr="00387F20">
        <w:rPr>
          <w:rFonts w:ascii="Times New Roman" w:hAnsi="Times New Roman" w:cs="Times New Roman"/>
          <w:sz w:val="28"/>
          <w:szCs w:val="28"/>
        </w:rPr>
        <w:t xml:space="preserve"> може</w:t>
      </w:r>
      <w:r w:rsidR="009A1568">
        <w:rPr>
          <w:rFonts w:ascii="Times New Roman" w:hAnsi="Times New Roman" w:cs="Times New Roman"/>
          <w:sz w:val="28"/>
          <w:szCs w:val="28"/>
        </w:rPr>
        <w:t>т нормализовать работу сердечно</w:t>
      </w:r>
      <w:r w:rsidRPr="00387F20">
        <w:rPr>
          <w:rFonts w:ascii="Times New Roman" w:hAnsi="Times New Roman" w:cs="Times New Roman"/>
          <w:sz w:val="28"/>
          <w:szCs w:val="28"/>
        </w:rPr>
        <w:t>сосудистой системы и желудочно-кишечного тракта, поможет очистить организм от шлаков и токсинов, снизить вес, улучшить состояние волос, кожи и ногтей.</w:t>
      </w:r>
    </w:p>
    <w:p w:rsidR="00387F20" w:rsidRPr="00387F20" w:rsidRDefault="00387F20" w:rsidP="00387F20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7F20">
        <w:rPr>
          <w:rFonts w:ascii="Times New Roman" w:hAnsi="Times New Roman" w:cs="Times New Roman"/>
          <w:sz w:val="28"/>
          <w:szCs w:val="28"/>
        </w:rPr>
        <w:lastRenderedPageBreak/>
        <w:t>Микрозелень</w:t>
      </w:r>
      <w:proofErr w:type="spellEnd"/>
      <w:r w:rsidRPr="00387F20">
        <w:rPr>
          <w:rFonts w:ascii="Times New Roman" w:hAnsi="Times New Roman" w:cs="Times New Roman"/>
          <w:sz w:val="28"/>
          <w:szCs w:val="28"/>
        </w:rPr>
        <w:t xml:space="preserve"> можно добавлять во все блюда. Она придаст обычным рецептам красивый аппетитный вид и улучшит их вкус.</w:t>
      </w: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7F20" w:rsidRDefault="00387F20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844" w:rsidRPr="00E15844" w:rsidRDefault="00E15844" w:rsidP="00E158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607B" w:rsidRDefault="00B93D81" w:rsidP="0059607B">
      <w:pPr>
        <w:pStyle w:val="a7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6A7EA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87F20">
        <w:rPr>
          <w:rFonts w:ascii="Times New Roman" w:hAnsi="Times New Roman" w:cs="Times New Roman"/>
          <w:b/>
          <w:sz w:val="28"/>
          <w:szCs w:val="28"/>
        </w:rPr>
        <w:t xml:space="preserve">Посадка </w:t>
      </w:r>
      <w:proofErr w:type="spellStart"/>
      <w:r w:rsidR="00387F20">
        <w:rPr>
          <w:rFonts w:ascii="Times New Roman" w:hAnsi="Times New Roman" w:cs="Times New Roman"/>
          <w:b/>
          <w:sz w:val="28"/>
          <w:szCs w:val="28"/>
        </w:rPr>
        <w:t>микрозелени</w:t>
      </w:r>
      <w:proofErr w:type="spellEnd"/>
    </w:p>
    <w:p w:rsidR="006A7EA5" w:rsidRDefault="006A7EA5" w:rsidP="006A7E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эксперимента я выбрала </w:t>
      </w:r>
      <w:r w:rsidR="00E15844">
        <w:rPr>
          <w:rFonts w:ascii="Times New Roman" w:hAnsi="Times New Roman" w:cs="Times New Roman"/>
          <w:sz w:val="28"/>
          <w:szCs w:val="28"/>
        </w:rPr>
        <w:t>шпинат и коралловый редис.</w:t>
      </w:r>
      <w:r w:rsidR="00387F20">
        <w:rPr>
          <w:rFonts w:ascii="Times New Roman" w:hAnsi="Times New Roman" w:cs="Times New Roman"/>
          <w:sz w:val="28"/>
          <w:szCs w:val="28"/>
        </w:rPr>
        <w:t xml:space="preserve"> Их я буду сажать в крышки от яичных лотков</w:t>
      </w:r>
      <w:r>
        <w:rPr>
          <w:rFonts w:ascii="Times New Roman" w:hAnsi="Times New Roman" w:cs="Times New Roman"/>
          <w:sz w:val="28"/>
          <w:szCs w:val="28"/>
        </w:rPr>
        <w:t xml:space="preserve">. В качестве </w:t>
      </w:r>
      <w:r w:rsidR="007E6BD8">
        <w:rPr>
          <w:rFonts w:ascii="Times New Roman" w:hAnsi="Times New Roman" w:cs="Times New Roman"/>
          <w:sz w:val="28"/>
          <w:szCs w:val="28"/>
        </w:rPr>
        <w:t>субстрата взяла кокосовую стружку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EA5" w:rsidRDefault="006A7EA5" w:rsidP="006A7EA5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6A7EA5" w:rsidRDefault="00015964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Замочить в воде кокосовый субстрат и слить лишнюю воду.</w:t>
      </w:r>
    </w:p>
    <w:p w:rsidR="00015964" w:rsidRDefault="00015964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контейнеры</w:t>
      </w:r>
      <w:r w:rsidR="00387F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посадки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2BED">
        <w:rPr>
          <w:rFonts w:ascii="Times New Roman" w:hAnsi="Times New Roman" w:cs="Times New Roman"/>
          <w:sz w:val="28"/>
          <w:szCs w:val="28"/>
        </w:rPr>
        <w:t>Продезинфицировать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BED">
        <w:rPr>
          <w:rFonts w:ascii="Times New Roman" w:hAnsi="Times New Roman" w:cs="Times New Roman"/>
          <w:sz w:val="28"/>
          <w:szCs w:val="28"/>
        </w:rPr>
        <w:t>их и с</w:t>
      </w:r>
      <w:r>
        <w:rPr>
          <w:rFonts w:ascii="Times New Roman" w:hAnsi="Times New Roman" w:cs="Times New Roman"/>
          <w:sz w:val="28"/>
          <w:szCs w:val="28"/>
        </w:rPr>
        <w:t>делать на дне отверстия для стока воды</w:t>
      </w:r>
      <w:r w:rsidR="00D845AF">
        <w:rPr>
          <w:rFonts w:ascii="Times New Roman" w:hAnsi="Times New Roman" w:cs="Times New Roman"/>
          <w:sz w:val="28"/>
          <w:szCs w:val="28"/>
        </w:rPr>
        <w:t xml:space="preserve"> (рис.</w:t>
      </w:r>
      <w:r w:rsidR="009A1568">
        <w:rPr>
          <w:rFonts w:ascii="Times New Roman" w:hAnsi="Times New Roman" w:cs="Times New Roman"/>
          <w:sz w:val="28"/>
          <w:szCs w:val="28"/>
        </w:rPr>
        <w:t>3</w:t>
      </w:r>
      <w:r w:rsidR="00D845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964" w:rsidRDefault="00015964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BED">
        <w:rPr>
          <w:rFonts w:ascii="Times New Roman" w:hAnsi="Times New Roman" w:cs="Times New Roman"/>
          <w:sz w:val="28"/>
          <w:szCs w:val="28"/>
        </w:rPr>
        <w:t>Положить кокос</w:t>
      </w:r>
      <w:r w:rsidR="00D845AF">
        <w:rPr>
          <w:rFonts w:ascii="Times New Roman" w:hAnsi="Times New Roman" w:cs="Times New Roman"/>
          <w:sz w:val="28"/>
          <w:szCs w:val="28"/>
        </w:rPr>
        <w:t>овый субстрат и утрамбовать его (рис.</w:t>
      </w:r>
      <w:r w:rsidR="006D5ACD">
        <w:rPr>
          <w:rFonts w:ascii="Times New Roman" w:hAnsi="Times New Roman" w:cs="Times New Roman"/>
          <w:sz w:val="28"/>
          <w:szCs w:val="28"/>
        </w:rPr>
        <w:t>4</w:t>
      </w:r>
      <w:r w:rsidR="00D845AF">
        <w:rPr>
          <w:rFonts w:ascii="Times New Roman" w:hAnsi="Times New Roman" w:cs="Times New Roman"/>
          <w:sz w:val="28"/>
          <w:szCs w:val="28"/>
        </w:rPr>
        <w:t>)</w:t>
      </w:r>
    </w:p>
    <w:p w:rsidR="002E2BED" w:rsidRDefault="002E2BED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Распределит</w:t>
      </w:r>
      <w:r w:rsidR="00D845AF">
        <w:rPr>
          <w:rFonts w:ascii="Times New Roman" w:hAnsi="Times New Roman" w:cs="Times New Roman"/>
          <w:sz w:val="28"/>
          <w:szCs w:val="28"/>
        </w:rPr>
        <w:t xml:space="preserve">ь равномерно семена </w:t>
      </w:r>
      <w:proofErr w:type="spellStart"/>
      <w:r w:rsidR="00D845AF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D845AF">
        <w:rPr>
          <w:rFonts w:ascii="Times New Roman" w:hAnsi="Times New Roman" w:cs="Times New Roman"/>
          <w:sz w:val="28"/>
          <w:szCs w:val="28"/>
        </w:rPr>
        <w:t xml:space="preserve"> (рис.</w:t>
      </w:r>
      <w:r w:rsidR="006D5ACD">
        <w:rPr>
          <w:rFonts w:ascii="Times New Roman" w:hAnsi="Times New Roman" w:cs="Times New Roman"/>
          <w:sz w:val="28"/>
          <w:szCs w:val="28"/>
        </w:rPr>
        <w:t>5</w:t>
      </w:r>
      <w:r w:rsidR="00D845AF">
        <w:rPr>
          <w:rFonts w:ascii="Times New Roman" w:hAnsi="Times New Roman" w:cs="Times New Roman"/>
          <w:sz w:val="28"/>
          <w:szCs w:val="28"/>
        </w:rPr>
        <w:t>)</w:t>
      </w:r>
    </w:p>
    <w:p w:rsidR="002E2BED" w:rsidRDefault="002E2BED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Поставить лотки в темное, теплое место, в котором будет ходить воздух</w:t>
      </w:r>
      <w:r w:rsidR="006D5ACD">
        <w:rPr>
          <w:rFonts w:ascii="Times New Roman" w:hAnsi="Times New Roman" w:cs="Times New Roman"/>
          <w:sz w:val="28"/>
          <w:szCs w:val="28"/>
        </w:rPr>
        <w:t>.</w:t>
      </w:r>
    </w:p>
    <w:p w:rsidR="002E2BED" w:rsidRDefault="002E2BED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семена прорастут, поставить рассаду под освещение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красной светодиодн</w:t>
      </w:r>
      <w:r w:rsidR="00D845AF">
        <w:rPr>
          <w:rFonts w:ascii="Times New Roman" w:hAnsi="Times New Roman" w:cs="Times New Roman"/>
          <w:sz w:val="28"/>
          <w:szCs w:val="28"/>
        </w:rPr>
        <w:t>ой  и зел</w:t>
      </w:r>
      <w:r w:rsidR="006D5ACD">
        <w:rPr>
          <w:rFonts w:ascii="Times New Roman" w:hAnsi="Times New Roman" w:cs="Times New Roman"/>
          <w:sz w:val="28"/>
          <w:szCs w:val="28"/>
        </w:rPr>
        <w:t>еной светодиодной ламп.</w:t>
      </w:r>
    </w:p>
    <w:p w:rsidR="004A60C8" w:rsidRDefault="004A60C8" w:rsidP="006A7EA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Разместить растения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чтобы свет между ними не смешивался и дне</w:t>
      </w:r>
      <w:r w:rsidR="006D5ACD">
        <w:rPr>
          <w:rFonts w:ascii="Times New Roman" w:hAnsi="Times New Roman" w:cs="Times New Roman"/>
          <w:sz w:val="28"/>
          <w:szCs w:val="28"/>
        </w:rPr>
        <w:t>вной свет так же не мешал опыту</w:t>
      </w:r>
      <w:r w:rsidR="00227815">
        <w:rPr>
          <w:rFonts w:ascii="Times New Roman" w:hAnsi="Times New Roman" w:cs="Times New Roman"/>
          <w:sz w:val="28"/>
          <w:szCs w:val="28"/>
        </w:rPr>
        <w:t xml:space="preserve"> (рис.6</w:t>
      </w:r>
      <w:r w:rsidR="006D5ACD">
        <w:rPr>
          <w:rFonts w:ascii="Times New Roman" w:hAnsi="Times New Roman" w:cs="Times New Roman"/>
          <w:sz w:val="28"/>
          <w:szCs w:val="28"/>
        </w:rPr>
        <w:t>).</w:t>
      </w:r>
    </w:p>
    <w:p w:rsidR="00387F20" w:rsidRDefault="004A60C8" w:rsidP="006D5ACD">
      <w:pPr>
        <w:pStyle w:val="a7"/>
        <w:spacing w:after="0" w:line="36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F20" w:rsidRDefault="00387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87F20" w:rsidRDefault="00B93D81" w:rsidP="00B93D81">
      <w:pPr>
        <w:pStyle w:val="a7"/>
        <w:spacing w:after="0" w:line="360" w:lineRule="auto"/>
        <w:ind w:left="10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</w:t>
      </w:r>
      <w:r w:rsidR="00387F2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 w:rsidR="00387F20">
        <w:rPr>
          <w:rFonts w:ascii="Times New Roman" w:hAnsi="Times New Roman" w:cs="Times New Roman"/>
          <w:b/>
          <w:sz w:val="28"/>
          <w:szCs w:val="28"/>
        </w:rPr>
        <w:t>и подведение итогов</w:t>
      </w:r>
    </w:p>
    <w:p w:rsidR="00363718" w:rsidRDefault="00387F20" w:rsidP="0036371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BD8">
        <w:rPr>
          <w:rFonts w:ascii="Times New Roman" w:hAnsi="Times New Roman" w:cs="Times New Roman"/>
          <w:sz w:val="28"/>
          <w:szCs w:val="28"/>
        </w:rPr>
        <w:t xml:space="preserve"> </w:t>
      </w:r>
      <w:r w:rsidR="007E6BD8" w:rsidRPr="007E6BD8">
        <w:rPr>
          <w:rFonts w:ascii="Times New Roman" w:hAnsi="Times New Roman" w:cs="Times New Roman"/>
          <w:sz w:val="28"/>
          <w:szCs w:val="28"/>
        </w:rPr>
        <w:t>Семена</w:t>
      </w:r>
      <w:r w:rsidR="00363718">
        <w:rPr>
          <w:rFonts w:ascii="Times New Roman" w:hAnsi="Times New Roman" w:cs="Times New Roman"/>
          <w:sz w:val="28"/>
          <w:szCs w:val="28"/>
        </w:rPr>
        <w:t xml:space="preserve"> кораллового редиса</w:t>
      </w:r>
      <w:r w:rsidR="007E6BD8">
        <w:rPr>
          <w:rFonts w:ascii="Times New Roman" w:hAnsi="Times New Roman" w:cs="Times New Roman"/>
          <w:sz w:val="28"/>
          <w:szCs w:val="28"/>
        </w:rPr>
        <w:t xml:space="preserve"> проросли уже на следующий день. </w:t>
      </w:r>
      <w:r w:rsidR="00363718">
        <w:rPr>
          <w:rFonts w:ascii="Times New Roman" w:hAnsi="Times New Roman" w:cs="Times New Roman"/>
          <w:sz w:val="28"/>
          <w:szCs w:val="28"/>
        </w:rPr>
        <w:t xml:space="preserve">Наблюдения показали, что листья имеют наибольшие размеры (1,7 см) при освещении </w:t>
      </w:r>
      <w:proofErr w:type="spellStart"/>
      <w:r w:rsidR="00363718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="00363718">
        <w:rPr>
          <w:rFonts w:ascii="Times New Roman" w:hAnsi="Times New Roman" w:cs="Times New Roman"/>
          <w:sz w:val="28"/>
          <w:szCs w:val="28"/>
        </w:rPr>
        <w:t xml:space="preserve">, однако стебли, относительно других ламп, короче (5 см). Самые длинные стебли оказались у ростков, освещенных зеленой светодиодной лампой (8 см), при размере листьев 0,9 см. Средние же показатели были у </w:t>
      </w:r>
      <w:proofErr w:type="spellStart"/>
      <w:r w:rsidR="003637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363718">
        <w:rPr>
          <w:rFonts w:ascii="Times New Roman" w:hAnsi="Times New Roman" w:cs="Times New Roman"/>
          <w:sz w:val="28"/>
          <w:szCs w:val="28"/>
        </w:rPr>
        <w:t>, находящейся под действием красной лампы</w:t>
      </w:r>
      <w:r w:rsidR="001A4131">
        <w:rPr>
          <w:rFonts w:ascii="Times New Roman" w:hAnsi="Times New Roman" w:cs="Times New Roman"/>
          <w:sz w:val="28"/>
          <w:szCs w:val="28"/>
        </w:rPr>
        <w:t xml:space="preserve"> (листья 1,1 см, стебель 6 см). Фотоотчет об итогах эксперимента представлен  в приложении (рис. 7, 8, 9). </w:t>
      </w:r>
    </w:p>
    <w:p w:rsidR="00D41BBC" w:rsidRDefault="00363718" w:rsidP="0036371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 размерах приведены в таблице 2 (см. приложение)</w:t>
      </w:r>
      <w:r w:rsidR="001A4131">
        <w:rPr>
          <w:rFonts w:ascii="Times New Roman" w:hAnsi="Times New Roman" w:cs="Times New Roman"/>
          <w:sz w:val="28"/>
          <w:szCs w:val="28"/>
        </w:rPr>
        <w:t>.</w:t>
      </w:r>
    </w:p>
    <w:p w:rsidR="00443ACF" w:rsidRDefault="001A4131" w:rsidP="001A413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путем эксперимента удалось выяснить, как влияет свет</w:t>
      </w:r>
      <w:r w:rsidRPr="001A4131">
        <w:rPr>
          <w:rFonts w:ascii="Times New Roman" w:hAnsi="Times New Roman" w:cs="Times New Roman"/>
          <w:sz w:val="28"/>
          <w:szCs w:val="28"/>
        </w:rPr>
        <w:t xml:space="preserve">  разного спектрального состава на рост и развитие </w:t>
      </w:r>
      <w:proofErr w:type="spellStart"/>
      <w:r w:rsidRPr="001A4131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>
        <w:rPr>
          <w:rFonts w:ascii="Times New Roman" w:hAnsi="Times New Roman" w:cs="Times New Roman"/>
          <w:sz w:val="28"/>
          <w:szCs w:val="28"/>
        </w:rPr>
        <w:t>. А именно: в зеленом</w:t>
      </w:r>
      <w:r w:rsidR="00080DC9">
        <w:rPr>
          <w:rFonts w:ascii="Times New Roman" w:hAnsi="Times New Roman" w:cs="Times New Roman"/>
          <w:sz w:val="28"/>
          <w:szCs w:val="28"/>
        </w:rPr>
        <w:t xml:space="preserve"> и красном освещениях</w:t>
      </w:r>
      <w:r>
        <w:rPr>
          <w:rFonts w:ascii="Times New Roman" w:hAnsi="Times New Roman" w:cs="Times New Roman"/>
          <w:sz w:val="28"/>
          <w:szCs w:val="28"/>
        </w:rPr>
        <w:t xml:space="preserve"> мало синих лучей, поэтому растения</w:t>
      </w:r>
      <w:r w:rsidR="00080DC9">
        <w:rPr>
          <w:rFonts w:ascii="Times New Roman" w:hAnsi="Times New Roman" w:cs="Times New Roman"/>
          <w:sz w:val="28"/>
          <w:szCs w:val="28"/>
        </w:rPr>
        <w:t>, чтобы</w:t>
      </w:r>
      <w:r>
        <w:rPr>
          <w:rFonts w:ascii="Times New Roman" w:hAnsi="Times New Roman" w:cs="Times New Roman"/>
          <w:sz w:val="28"/>
          <w:szCs w:val="28"/>
        </w:rPr>
        <w:t xml:space="preserve"> получить</w:t>
      </w:r>
      <w:r w:rsidR="00080DC9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080D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тянулись выше. </w:t>
      </w:r>
      <w:r w:rsidR="00080DC9">
        <w:rPr>
          <w:rFonts w:ascii="Times New Roman" w:hAnsi="Times New Roman" w:cs="Times New Roman"/>
          <w:sz w:val="28"/>
          <w:szCs w:val="28"/>
        </w:rPr>
        <w:t xml:space="preserve"> При ультрафиолетовом излучении (</w:t>
      </w:r>
      <w:proofErr w:type="spellStart"/>
      <w:r w:rsidR="00080DC9">
        <w:rPr>
          <w:rFonts w:ascii="Times New Roman" w:hAnsi="Times New Roman" w:cs="Times New Roman"/>
          <w:sz w:val="28"/>
          <w:szCs w:val="28"/>
        </w:rPr>
        <w:t>фитолампа</w:t>
      </w:r>
      <w:proofErr w:type="spellEnd"/>
      <w:r w:rsidR="00080DC9">
        <w:rPr>
          <w:rFonts w:ascii="Times New Roman" w:hAnsi="Times New Roman" w:cs="Times New Roman"/>
          <w:sz w:val="28"/>
          <w:szCs w:val="28"/>
        </w:rPr>
        <w:t xml:space="preserve">) синих же лучей достаточно, чем и обусловлены короткие стебли. </w:t>
      </w:r>
    </w:p>
    <w:p w:rsidR="00443ACF" w:rsidRDefault="00CA26AB" w:rsidP="001A413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Листья, освещенные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имеют наибольшие размеры, т.к. спектр синего света отвечает  за рост листьев.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насыщенно зеленый цвет, ведь синие и фиолетовые лучи способствуют фотосинтезу. </w:t>
      </w:r>
    </w:p>
    <w:p w:rsidR="007F1CE9" w:rsidRDefault="007F1CE9" w:rsidP="001A413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культур освещаемых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растения находящиеся под зеленым светом имеют желто-зеленую окраску и мелкие листья</w:t>
      </w:r>
      <w:r w:rsidR="00110C71">
        <w:rPr>
          <w:rFonts w:ascii="Times New Roman" w:hAnsi="Times New Roman" w:cs="Times New Roman"/>
          <w:sz w:val="28"/>
          <w:szCs w:val="28"/>
        </w:rPr>
        <w:t>.</w:t>
      </w:r>
      <w:r w:rsidR="00403B1F">
        <w:rPr>
          <w:rFonts w:ascii="Times New Roman" w:hAnsi="Times New Roman" w:cs="Times New Roman"/>
          <w:sz w:val="28"/>
          <w:szCs w:val="28"/>
        </w:rPr>
        <w:t xml:space="preserve"> </w:t>
      </w:r>
      <w:r w:rsidR="00110C71">
        <w:rPr>
          <w:rFonts w:ascii="Times New Roman" w:hAnsi="Times New Roman" w:cs="Times New Roman"/>
          <w:sz w:val="28"/>
          <w:szCs w:val="28"/>
        </w:rPr>
        <w:t xml:space="preserve">Схожие результаты имеет и </w:t>
      </w:r>
      <w:proofErr w:type="spellStart"/>
      <w:r w:rsidR="00110C7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7373BD">
        <w:rPr>
          <w:rFonts w:ascii="Times New Roman" w:hAnsi="Times New Roman" w:cs="Times New Roman"/>
          <w:sz w:val="28"/>
          <w:szCs w:val="28"/>
        </w:rPr>
        <w:t>,</w:t>
      </w:r>
      <w:r w:rsidR="00110C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0C71">
        <w:rPr>
          <w:rFonts w:ascii="Times New Roman" w:hAnsi="Times New Roman" w:cs="Times New Roman"/>
          <w:sz w:val="28"/>
          <w:szCs w:val="28"/>
        </w:rPr>
        <w:t>освещенная</w:t>
      </w:r>
      <w:proofErr w:type="gramEnd"/>
      <w:r w:rsidR="00110C71">
        <w:rPr>
          <w:rFonts w:ascii="Times New Roman" w:hAnsi="Times New Roman" w:cs="Times New Roman"/>
          <w:sz w:val="28"/>
          <w:szCs w:val="28"/>
        </w:rPr>
        <w:t xml:space="preserve"> красной лампой.</w:t>
      </w:r>
    </w:p>
    <w:p w:rsidR="007E6704" w:rsidRDefault="007E6704" w:rsidP="001A413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проделанного опыта, можно сделать вывод о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фитолампа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наиболее удовлетворяет условиям искусственного освещения при выращивании культур.</w:t>
      </w:r>
    </w:p>
    <w:p w:rsidR="00D41BBC" w:rsidRDefault="00D41BBC" w:rsidP="001A4131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1BBC" w:rsidRDefault="00D41BBC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195221" w:rsidRDefault="007373BD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E39AC">
        <w:rPr>
          <w:rFonts w:ascii="Times New Roman" w:hAnsi="Times New Roman" w:cs="Times New Roman"/>
          <w:sz w:val="28"/>
          <w:szCs w:val="28"/>
        </w:rPr>
        <w:t>я эмпирическим путем рассмотрела,</w:t>
      </w:r>
      <w:r w:rsidR="000E39AC" w:rsidRPr="000E39AC">
        <w:t xml:space="preserve"> </w:t>
      </w:r>
      <w:r w:rsidR="000E39AC" w:rsidRPr="000E39AC">
        <w:rPr>
          <w:rFonts w:ascii="Times New Roman" w:hAnsi="Times New Roman" w:cs="Times New Roman"/>
          <w:sz w:val="28"/>
          <w:szCs w:val="28"/>
        </w:rPr>
        <w:t xml:space="preserve">как развивается </w:t>
      </w:r>
      <w:proofErr w:type="spellStart"/>
      <w:r w:rsidR="000E39AC" w:rsidRPr="000E39AC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0E39AC" w:rsidRPr="000E39AC">
        <w:rPr>
          <w:rFonts w:ascii="Times New Roman" w:hAnsi="Times New Roman" w:cs="Times New Roman"/>
          <w:sz w:val="28"/>
          <w:szCs w:val="28"/>
        </w:rPr>
        <w:t xml:space="preserve"> при разном свете.</w:t>
      </w:r>
      <w:r w:rsidR="000E39AC">
        <w:rPr>
          <w:rFonts w:ascii="Times New Roman" w:hAnsi="Times New Roman" w:cs="Times New Roman"/>
          <w:sz w:val="28"/>
          <w:szCs w:val="28"/>
        </w:rPr>
        <w:t xml:space="preserve"> Прорастив семена и поставив их под нужные условия, я вырастила культуры, которые в</w:t>
      </w:r>
      <w:r w:rsidR="00195221">
        <w:rPr>
          <w:rFonts w:ascii="Times New Roman" w:hAnsi="Times New Roman" w:cs="Times New Roman"/>
          <w:sz w:val="28"/>
          <w:szCs w:val="28"/>
        </w:rPr>
        <w:t xml:space="preserve"> итоге отличались размером</w:t>
      </w:r>
      <w:r w:rsidR="000E39AC">
        <w:rPr>
          <w:rFonts w:ascii="Times New Roman" w:hAnsi="Times New Roman" w:cs="Times New Roman"/>
          <w:sz w:val="28"/>
          <w:szCs w:val="28"/>
        </w:rPr>
        <w:t xml:space="preserve"> и </w:t>
      </w:r>
      <w:r w:rsidR="00195221">
        <w:rPr>
          <w:rFonts w:ascii="Times New Roman" w:hAnsi="Times New Roman" w:cs="Times New Roman"/>
          <w:sz w:val="28"/>
          <w:szCs w:val="28"/>
        </w:rPr>
        <w:t>цветом листьев, длиной стебля и корневой системой.</w:t>
      </w:r>
    </w:p>
    <w:p w:rsidR="00195221" w:rsidRDefault="00195221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221">
        <w:rPr>
          <w:rFonts w:ascii="Times New Roman" w:hAnsi="Times New Roman" w:cs="Times New Roman"/>
          <w:sz w:val="28"/>
          <w:szCs w:val="28"/>
        </w:rPr>
        <w:t xml:space="preserve">Листья, освещенные </w:t>
      </w:r>
      <w:proofErr w:type="spellStart"/>
      <w:r w:rsidRPr="00195221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Pr="00195221">
        <w:rPr>
          <w:rFonts w:ascii="Times New Roman" w:hAnsi="Times New Roman" w:cs="Times New Roman"/>
          <w:sz w:val="28"/>
          <w:szCs w:val="28"/>
        </w:rPr>
        <w:t>, имеют наибольшие размеры</w:t>
      </w:r>
      <w:r>
        <w:rPr>
          <w:rFonts w:ascii="Times New Roman" w:hAnsi="Times New Roman" w:cs="Times New Roman"/>
          <w:sz w:val="28"/>
          <w:szCs w:val="28"/>
        </w:rPr>
        <w:t xml:space="preserve"> и насыщенно зеленый цвет. Однако по сравнению с другими стеблями, такие стебли короткие.</w:t>
      </w:r>
    </w:p>
    <w:p w:rsidR="00195221" w:rsidRDefault="00195221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95221">
        <w:rPr>
          <w:rFonts w:ascii="Times New Roman" w:hAnsi="Times New Roman" w:cs="Times New Roman"/>
          <w:sz w:val="28"/>
          <w:szCs w:val="28"/>
        </w:rPr>
        <w:t xml:space="preserve">В отличие от культур освещаемых </w:t>
      </w:r>
      <w:proofErr w:type="spellStart"/>
      <w:r w:rsidRPr="00195221">
        <w:rPr>
          <w:rFonts w:ascii="Times New Roman" w:hAnsi="Times New Roman" w:cs="Times New Roman"/>
          <w:sz w:val="28"/>
          <w:szCs w:val="28"/>
        </w:rPr>
        <w:t>фитолампой</w:t>
      </w:r>
      <w:proofErr w:type="spellEnd"/>
      <w:r w:rsidRPr="00195221">
        <w:rPr>
          <w:rFonts w:ascii="Times New Roman" w:hAnsi="Times New Roman" w:cs="Times New Roman"/>
          <w:sz w:val="28"/>
          <w:szCs w:val="28"/>
        </w:rPr>
        <w:t xml:space="preserve">, растения находящиеся под зеленым светом имеют желто-зеленую окраску и мелкие листья. Схожие результаты имеет и </w:t>
      </w:r>
      <w:proofErr w:type="spellStart"/>
      <w:r w:rsidRPr="00195221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Pr="0019522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195221">
        <w:rPr>
          <w:rFonts w:ascii="Times New Roman" w:hAnsi="Times New Roman" w:cs="Times New Roman"/>
          <w:sz w:val="28"/>
          <w:szCs w:val="28"/>
        </w:rPr>
        <w:t>освещенная</w:t>
      </w:r>
      <w:proofErr w:type="gramEnd"/>
      <w:r w:rsidRPr="00195221">
        <w:rPr>
          <w:rFonts w:ascii="Times New Roman" w:hAnsi="Times New Roman" w:cs="Times New Roman"/>
          <w:sz w:val="28"/>
          <w:szCs w:val="28"/>
        </w:rPr>
        <w:t xml:space="preserve"> красной лампой.</w:t>
      </w:r>
      <w:r>
        <w:rPr>
          <w:rFonts w:ascii="Times New Roman" w:hAnsi="Times New Roman" w:cs="Times New Roman"/>
          <w:sz w:val="28"/>
          <w:szCs w:val="28"/>
        </w:rPr>
        <w:t xml:space="preserve"> Но стебли</w:t>
      </w:r>
      <w:r w:rsidR="007E6704">
        <w:rPr>
          <w:rFonts w:ascii="Times New Roman" w:hAnsi="Times New Roman" w:cs="Times New Roman"/>
          <w:sz w:val="28"/>
          <w:szCs w:val="28"/>
        </w:rPr>
        <w:t xml:space="preserve"> при таких условиях довольно таки длинные. </w:t>
      </w:r>
    </w:p>
    <w:p w:rsidR="007E6704" w:rsidRDefault="007E6704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солнце имеет самый разнообразный спектральный состав, удовлетворяющий все потребности растений, то можно прийти к выводу, что солнечный свет ничем не заменим, и является необходимым критерием в жизни растений.</w:t>
      </w:r>
    </w:p>
    <w:p w:rsidR="007E6704" w:rsidRDefault="007E6704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эксперимента, я сделала вывод о том, что наиболее лучшим искусственным освещением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фитосветильники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Тем самым я доказала </w:t>
      </w:r>
      <w:r w:rsidR="0067242A">
        <w:rPr>
          <w:rFonts w:ascii="Times New Roman" w:hAnsi="Times New Roman" w:cs="Times New Roman"/>
          <w:sz w:val="28"/>
          <w:szCs w:val="28"/>
        </w:rPr>
        <w:t>свою гипотезу.</w:t>
      </w:r>
    </w:p>
    <w:p w:rsidR="00F72E1B" w:rsidRDefault="00F72E1B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применения проекта: аграрная промышленность.</w:t>
      </w:r>
    </w:p>
    <w:p w:rsidR="00D41BBC" w:rsidRPr="007373BD" w:rsidRDefault="00D41BBC" w:rsidP="001952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3BD">
        <w:rPr>
          <w:rFonts w:ascii="Times New Roman" w:hAnsi="Times New Roman" w:cs="Times New Roman"/>
          <w:sz w:val="28"/>
          <w:szCs w:val="28"/>
        </w:rPr>
        <w:br w:type="page"/>
      </w:r>
    </w:p>
    <w:p w:rsidR="00D41BBC" w:rsidRDefault="00D41BBC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8F6FC8" w:rsidRDefault="008F6FC8" w:rsidP="009E0CE2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8">
        <w:rPr>
          <w:rFonts w:ascii="Times New Roman" w:hAnsi="Times New Roman" w:cs="Times New Roman"/>
          <w:sz w:val="28"/>
          <w:szCs w:val="28"/>
        </w:rPr>
        <w:t>Гагарин А. П. Свет // Физическая энциклопедия / Гл. ред. А. М. Прохоров. — М.: Большая Российская энциклопедия, 1994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F6FC8" w:rsidRDefault="008F6FC8" w:rsidP="009E0CE2">
      <w:pPr>
        <w:jc w:val="both"/>
        <w:rPr>
          <w:rFonts w:ascii="Times New Roman" w:hAnsi="Times New Roman" w:cs="Times New Roman"/>
          <w:sz w:val="28"/>
          <w:szCs w:val="28"/>
        </w:rPr>
      </w:pPr>
      <w:r w:rsidRPr="008F6FC8">
        <w:rPr>
          <w:rFonts w:ascii="Times New Roman" w:hAnsi="Times New Roman" w:cs="Times New Roman"/>
          <w:sz w:val="28"/>
          <w:szCs w:val="28"/>
        </w:rPr>
        <w:t xml:space="preserve">Тихомиров А.А. Светокультура растений в теплицах / А.А. Тихомиров, В.П. </w:t>
      </w:r>
      <w:proofErr w:type="spellStart"/>
      <w:r w:rsidRPr="008F6FC8">
        <w:rPr>
          <w:rFonts w:ascii="Times New Roman" w:hAnsi="Times New Roman" w:cs="Times New Roman"/>
          <w:sz w:val="28"/>
          <w:szCs w:val="28"/>
        </w:rPr>
        <w:t>Шарупич</w:t>
      </w:r>
      <w:proofErr w:type="spellEnd"/>
      <w:r w:rsidRPr="008F6FC8">
        <w:rPr>
          <w:rFonts w:ascii="Times New Roman" w:hAnsi="Times New Roman" w:cs="Times New Roman"/>
          <w:sz w:val="28"/>
          <w:szCs w:val="28"/>
        </w:rPr>
        <w:t xml:space="preserve">, Г.М. Лисовский // Издательство СО </w:t>
      </w:r>
      <w:r>
        <w:rPr>
          <w:rFonts w:ascii="Times New Roman" w:hAnsi="Times New Roman" w:cs="Times New Roman"/>
          <w:sz w:val="28"/>
          <w:szCs w:val="28"/>
        </w:rPr>
        <w:t>РАН. – Новосибирск, 2013г.</w:t>
      </w:r>
    </w:p>
    <w:p w:rsidR="009E0CE2" w:rsidRDefault="009E0CE2" w:rsidP="009E0CE2">
      <w:pPr>
        <w:jc w:val="both"/>
        <w:rPr>
          <w:rFonts w:ascii="Times New Roman" w:hAnsi="Times New Roman" w:cs="Times New Roman"/>
          <w:sz w:val="28"/>
          <w:szCs w:val="28"/>
        </w:rPr>
      </w:pPr>
      <w:r w:rsidRPr="009E0CE2">
        <w:rPr>
          <w:rFonts w:ascii="Times New Roman" w:hAnsi="Times New Roman" w:cs="Times New Roman"/>
          <w:sz w:val="28"/>
          <w:szCs w:val="28"/>
        </w:rPr>
        <w:t>Черняев Ю. С. Оптическое излучение // Физическая энциклопедия / Гл. ред. А. М. Прохоров. — М.: Большая Российская энциклопедия, 1992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F6FC8" w:rsidRDefault="00C42C9F" w:rsidP="009E0CE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F6FC8" w:rsidRPr="00EB6C0D">
          <w:rPr>
            <w:rStyle w:val="a8"/>
            <w:rFonts w:ascii="Times New Roman" w:hAnsi="Times New Roman" w:cs="Times New Roman"/>
            <w:sz w:val="28"/>
            <w:szCs w:val="28"/>
          </w:rPr>
          <w:t>http://rassadnik.com/sozdanie-uslovij-dlya-kvartiryi/elektrodosvechivanie-rassadyi.html</w:t>
        </w:r>
      </w:hyperlink>
    </w:p>
    <w:p w:rsidR="008F6FC8" w:rsidRDefault="00C42C9F" w:rsidP="009E0CE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F6FC8" w:rsidRPr="00EB6C0D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https://ru.wikipedia.org/wiki/%D0%A1%D0%B2%D0%B5%D1%82</w:t>
        </w:r>
      </w:hyperlink>
    </w:p>
    <w:p w:rsidR="008F6FC8" w:rsidRDefault="00C42C9F" w:rsidP="009E0CE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8F6FC8" w:rsidRPr="00EB6C0D">
          <w:rPr>
            <w:rStyle w:val="a8"/>
            <w:rFonts w:ascii="Times New Roman" w:hAnsi="Times New Roman" w:cs="Times New Roman"/>
            <w:sz w:val="28"/>
            <w:szCs w:val="28"/>
          </w:rPr>
          <w:t>https://ru.wikipedia.org/wiki/%D0%A5%D0%BB%D0%BE%D1%80%D0%BE%D1%84%D0%B8%D0%BB%D0%BB</w:t>
        </w:r>
      </w:hyperlink>
    </w:p>
    <w:p w:rsidR="008F6FC8" w:rsidRDefault="00C42C9F" w:rsidP="009E0CE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F6FC8" w:rsidRPr="00EB6C0D">
          <w:rPr>
            <w:rStyle w:val="a8"/>
            <w:rFonts w:ascii="Times New Roman" w:hAnsi="Times New Roman" w:cs="Times New Roman"/>
            <w:sz w:val="28"/>
            <w:szCs w:val="28"/>
          </w:rPr>
          <w:t>https://www.promgidroponica.ru/vsjo-o-gidroponike/svet_dlja_rastenij</w:t>
        </w:r>
      </w:hyperlink>
    </w:p>
    <w:p w:rsidR="008F6FC8" w:rsidRDefault="00C42C9F" w:rsidP="009E0CE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8F6FC8" w:rsidRPr="00EB6C0D">
          <w:rPr>
            <w:rStyle w:val="a8"/>
            <w:rFonts w:ascii="Times New Roman" w:hAnsi="Times New Roman" w:cs="Times New Roman"/>
            <w:sz w:val="28"/>
            <w:szCs w:val="28"/>
          </w:rPr>
          <w:t>https://vgsa.ru/nir/ivgsa/numbers/vgsa2016-4-1.pdf</w:t>
        </w:r>
      </w:hyperlink>
    </w:p>
    <w:p w:rsidR="00D41BBC" w:rsidRPr="008F6FC8" w:rsidRDefault="00D41BBC">
      <w:pPr>
        <w:rPr>
          <w:rFonts w:ascii="Times New Roman" w:hAnsi="Times New Roman" w:cs="Times New Roman"/>
          <w:sz w:val="28"/>
          <w:szCs w:val="28"/>
        </w:rPr>
      </w:pPr>
      <w:r w:rsidRPr="008F6FC8">
        <w:rPr>
          <w:rFonts w:ascii="Times New Roman" w:hAnsi="Times New Roman" w:cs="Times New Roman"/>
          <w:sz w:val="28"/>
          <w:szCs w:val="28"/>
        </w:rPr>
        <w:br w:type="page"/>
      </w:r>
    </w:p>
    <w:p w:rsidR="004A60C8" w:rsidRDefault="00D41BBC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235080" w:rsidRPr="00235080" w:rsidRDefault="00235080" w:rsidP="00235080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5080">
        <w:rPr>
          <w:rFonts w:ascii="Times New Roman" w:hAnsi="Times New Roman" w:cs="Times New Roman"/>
          <w:bCs/>
          <w:sz w:val="28"/>
          <w:szCs w:val="28"/>
        </w:rPr>
        <w:t>Таблица 1. Соответствие частот электромагнитного излучения и цветов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2"/>
        <w:gridCol w:w="2327"/>
        <w:gridCol w:w="2327"/>
        <w:gridCol w:w="2635"/>
      </w:tblGrid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Диапазон длин волн, </w:t>
            </w:r>
            <w:proofErr w:type="spellStart"/>
            <w:r w:rsidRPr="002350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Диапазон частот, ТГц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Диапазон энергии фотонов, </w:t>
            </w:r>
            <w:hyperlink r:id="rId14" w:tooltip="Электронвольт" w:history="1">
              <w:r w:rsidRPr="00235080">
                <w:rPr>
                  <w:rStyle w:val="a8"/>
                  <w:rFonts w:ascii="Times New Roman" w:hAnsi="Times New Roman" w:cs="Times New Roman"/>
                  <w:b/>
                  <w:bCs/>
                  <w:sz w:val="28"/>
                  <w:szCs w:val="28"/>
                </w:rPr>
                <w:t>эВ</w:t>
              </w:r>
            </w:hyperlink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5" w:tooltip="Фиолетовы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Фиолетовый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380—440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790—680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3,26-2,82</w:t>
            </w:r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6" w:tooltip="Сини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Синий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440—485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680—620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F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2,82-2,56</w:t>
            </w:r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 w:tooltip="Голубо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Голубой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0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485—500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0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620—600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C0FF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2,56-2,48</w:t>
            </w:r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8" w:tooltip="Зелёны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Зелёный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500—565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600—530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2,48-2,19</w:t>
            </w:r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9" w:tooltip="Желты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Желтый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565—590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530—510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2,19-2,10</w:t>
            </w:r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0" w:tooltip="Оранжевы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Оранжевый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590—625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510—480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99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2,10-1,98</w:t>
            </w:r>
          </w:p>
        </w:tc>
      </w:tr>
      <w:tr w:rsidR="00235080" w:rsidRPr="00235080" w:rsidTr="008B0E1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35080" w:rsidRPr="00235080" w:rsidRDefault="00C42C9F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1" w:tooltip="Красный цвет" w:history="1">
              <w:r w:rsidR="00235080" w:rsidRPr="00235080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</w:rPr>
                <w:t>Красный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0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625—740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0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480—405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0000"/>
            <w:vAlign w:val="center"/>
            <w:hideMark/>
          </w:tcPr>
          <w:p w:rsidR="00235080" w:rsidRPr="00235080" w:rsidRDefault="00235080" w:rsidP="00235080">
            <w:pPr>
              <w:pStyle w:val="a7"/>
              <w:spacing w:after="0" w:line="360" w:lineRule="auto"/>
              <w:ind w:left="10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080">
              <w:rPr>
                <w:rFonts w:ascii="Times New Roman" w:hAnsi="Times New Roman" w:cs="Times New Roman"/>
                <w:b/>
                <w:sz w:val="28"/>
                <w:szCs w:val="28"/>
              </w:rPr>
              <w:t>1,98-1,68</w:t>
            </w:r>
          </w:p>
        </w:tc>
      </w:tr>
    </w:tbl>
    <w:p w:rsidR="00235080" w:rsidRDefault="00F02F8E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2F8E" w:rsidRDefault="00F02F8E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</w:t>
      </w:r>
    </w:p>
    <w:p w:rsidR="00F02F8E" w:rsidRDefault="00F02F8E" w:rsidP="00227815">
      <w:pPr>
        <w:pStyle w:val="a7"/>
        <w:spacing w:after="0" w:line="360" w:lineRule="auto"/>
        <w:ind w:left="10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8D0075" wp14:editId="0F577454">
            <wp:extent cx="5838825" cy="3076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магнитный_спектр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169" cy="307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8E" w:rsidRDefault="00F02F8E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F8E" w:rsidRDefault="00F02F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1568" w:rsidRPr="009A1568" w:rsidRDefault="00F02F8E" w:rsidP="009A1568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 2</w:t>
      </w:r>
    </w:p>
    <w:p w:rsidR="00F02F8E" w:rsidRDefault="00F02F8E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63E476" wp14:editId="0940742A">
            <wp:extent cx="378142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8034" r="4463" b="3795"/>
                    <a:stretch/>
                  </pic:blipFill>
                  <pic:spPr bwMode="auto">
                    <a:xfrm>
                      <a:off x="0" y="0"/>
                      <a:ext cx="3781988" cy="37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ACD" w:rsidRDefault="006D5ACD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Рис.3</w:t>
      </w:r>
    </w:p>
    <w:p w:rsidR="006D5ACD" w:rsidRPr="006D5ACD" w:rsidRDefault="006D5ACD" w:rsidP="006D5AC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167C9A" wp14:editId="6AB6E7B9">
            <wp:extent cx="2826207" cy="414943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9367589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66" cy="4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CD" w:rsidRPr="006D5ACD" w:rsidRDefault="006D5ACD" w:rsidP="006D5ACD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5ACD" w:rsidRDefault="006D5ACD" w:rsidP="00D41BBC">
      <w:pPr>
        <w:pStyle w:val="a7"/>
        <w:spacing w:after="0" w:line="360" w:lineRule="auto"/>
        <w:ind w:left="1095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5ACD" w:rsidRDefault="006D5ACD" w:rsidP="006D5AC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5A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Рис. 4</w:t>
      </w:r>
    </w:p>
    <w:p w:rsidR="006D5ACD" w:rsidRDefault="006D5AC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1483" cy="3743754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56159456376242009_1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26" cy="37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CD" w:rsidRDefault="006D5AC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ACD" w:rsidRDefault="006D5AC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5</w:t>
      </w:r>
    </w:p>
    <w:p w:rsidR="006D5ACD" w:rsidRDefault="006D5AC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5212" cy="3631940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56159456376242008_12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3"/>
                    <a:stretch/>
                  </pic:blipFill>
                  <pic:spPr bwMode="auto">
                    <a:xfrm>
                      <a:off x="0" y="0"/>
                      <a:ext cx="5652977" cy="363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815" w:rsidRDefault="00227815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815" w:rsidRDefault="00227815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815" w:rsidRDefault="00227815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815" w:rsidRDefault="00227815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Рис.6</w:t>
      </w:r>
    </w:p>
    <w:p w:rsidR="00227815" w:rsidRDefault="00227815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5053" cy="4965896"/>
            <wp:effectExtent l="0" t="0" r="698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56159456376242029_12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0"/>
                    <a:stretch/>
                  </pic:blipFill>
                  <pic:spPr bwMode="auto">
                    <a:xfrm>
                      <a:off x="0" y="0"/>
                      <a:ext cx="4376979" cy="496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B1F" w:rsidRDefault="00403B1F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B1F" w:rsidRDefault="007F1CE9" w:rsidP="00403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2. Итоги эксперимента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403B1F" w:rsidTr="00403B1F"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фитолампа</w:t>
            </w:r>
            <w:proofErr w:type="spellEnd"/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Красная светодиодная</w:t>
            </w:r>
          </w:p>
        </w:tc>
        <w:tc>
          <w:tcPr>
            <w:tcW w:w="2535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Зеленая светодиодная</w:t>
            </w:r>
          </w:p>
        </w:tc>
      </w:tr>
      <w:tr w:rsidR="00403B1F" w:rsidTr="00403B1F"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листья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Большие (1,7 см), насыщенно зеленые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Средние (1,1 см), слабо зеленые</w:t>
            </w:r>
          </w:p>
        </w:tc>
        <w:tc>
          <w:tcPr>
            <w:tcW w:w="2535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Мелкие (0,9 см), желто-зеленые</w:t>
            </w:r>
          </w:p>
        </w:tc>
      </w:tr>
      <w:tr w:rsidR="00403B1F" w:rsidTr="00403B1F"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стебли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Короткие (5 см)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Средние (6 см)</w:t>
            </w:r>
          </w:p>
        </w:tc>
        <w:tc>
          <w:tcPr>
            <w:tcW w:w="2535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Длинные (8 см)</w:t>
            </w:r>
          </w:p>
        </w:tc>
      </w:tr>
      <w:tr w:rsidR="00403B1F" w:rsidTr="00403B1F"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Корневая система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Хорошо развита</w:t>
            </w:r>
          </w:p>
        </w:tc>
        <w:tc>
          <w:tcPr>
            <w:tcW w:w="2534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Развита </w:t>
            </w:r>
          </w:p>
        </w:tc>
        <w:tc>
          <w:tcPr>
            <w:tcW w:w="2535" w:type="dxa"/>
          </w:tcPr>
          <w:p w:rsidR="00403B1F" w:rsidRDefault="00403B1F" w:rsidP="006D5A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Средне развита</w:t>
            </w:r>
            <w:proofErr w:type="gramEnd"/>
          </w:p>
        </w:tc>
      </w:tr>
    </w:tbl>
    <w:p w:rsidR="007F1CE9" w:rsidRDefault="007F1CE9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B1F" w:rsidRDefault="00403B1F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B1F" w:rsidRDefault="00403B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3B1F" w:rsidRDefault="00403B1F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Рис.7</w:t>
      </w:r>
      <w:r w:rsidR="00AE6A3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AE6A3B">
        <w:rPr>
          <w:rFonts w:ascii="Times New Roman" w:hAnsi="Times New Roman" w:cs="Times New Roman"/>
          <w:b/>
          <w:sz w:val="28"/>
          <w:szCs w:val="28"/>
        </w:rPr>
        <w:t>фитолампа</w:t>
      </w:r>
      <w:proofErr w:type="spellEnd"/>
      <w:r w:rsidR="00AE6A3B">
        <w:rPr>
          <w:rFonts w:ascii="Times New Roman" w:hAnsi="Times New Roman" w:cs="Times New Roman"/>
          <w:b/>
          <w:sz w:val="28"/>
          <w:szCs w:val="28"/>
        </w:rPr>
        <w:t>)</w:t>
      </w:r>
    </w:p>
    <w:p w:rsidR="00403B1F" w:rsidRDefault="00110C71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98609" cy="2754471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8_1047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10" cy="27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BD" w:rsidRDefault="007373B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Рис.8 (красный спектр)</w:t>
      </w:r>
    </w:p>
    <w:p w:rsidR="007373BD" w:rsidRDefault="007373B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9797" cy="2547755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8_1050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75" cy="255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BD" w:rsidRDefault="007373B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Рис.9 (зеленый спектр)</w:t>
      </w:r>
    </w:p>
    <w:p w:rsidR="007373BD" w:rsidRPr="006D5ACD" w:rsidRDefault="007373BD" w:rsidP="006D5A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70474" cy="291122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8_1052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97" cy="29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3BD" w:rsidRPr="006D5ACD" w:rsidSect="001A4131">
      <w:footerReference w:type="default" r:id="rId31"/>
      <w:pgSz w:w="11906" w:h="16838" w:code="9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9F" w:rsidRDefault="00C42C9F" w:rsidP="0083346A">
      <w:pPr>
        <w:spacing w:after="0" w:line="240" w:lineRule="auto"/>
      </w:pPr>
      <w:r>
        <w:separator/>
      </w:r>
    </w:p>
  </w:endnote>
  <w:endnote w:type="continuationSeparator" w:id="0">
    <w:p w:rsidR="00C42C9F" w:rsidRDefault="00C42C9F" w:rsidP="00833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8497356"/>
      <w:docPartObj>
        <w:docPartGallery w:val="Page Numbers (Bottom of Page)"/>
        <w:docPartUnique/>
      </w:docPartObj>
    </w:sdtPr>
    <w:sdtEndPr/>
    <w:sdtContent>
      <w:p w:rsidR="00DD38E1" w:rsidRDefault="00DD38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264">
          <w:rPr>
            <w:noProof/>
          </w:rPr>
          <w:t>2</w:t>
        </w:r>
        <w:r>
          <w:fldChar w:fldCharType="end"/>
        </w:r>
      </w:p>
    </w:sdtContent>
  </w:sdt>
  <w:p w:rsidR="00DD38E1" w:rsidRDefault="00DD38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9F" w:rsidRDefault="00C42C9F" w:rsidP="0083346A">
      <w:pPr>
        <w:spacing w:after="0" w:line="240" w:lineRule="auto"/>
      </w:pPr>
      <w:r>
        <w:separator/>
      </w:r>
    </w:p>
  </w:footnote>
  <w:footnote w:type="continuationSeparator" w:id="0">
    <w:p w:rsidR="00C42C9F" w:rsidRDefault="00C42C9F" w:rsidP="00833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4B74"/>
    <w:multiLevelType w:val="multilevel"/>
    <w:tmpl w:val="C69279B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79623A1"/>
    <w:multiLevelType w:val="multilevel"/>
    <w:tmpl w:val="234448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DD561D3"/>
    <w:multiLevelType w:val="multilevel"/>
    <w:tmpl w:val="40A43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B436D1"/>
    <w:multiLevelType w:val="hybridMultilevel"/>
    <w:tmpl w:val="467EA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172748"/>
    <w:multiLevelType w:val="multilevel"/>
    <w:tmpl w:val="714E24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1352E79"/>
    <w:multiLevelType w:val="hybridMultilevel"/>
    <w:tmpl w:val="404041F4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>
    <w:nsid w:val="744952A0"/>
    <w:multiLevelType w:val="hybridMultilevel"/>
    <w:tmpl w:val="99364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C30162"/>
    <w:multiLevelType w:val="hybridMultilevel"/>
    <w:tmpl w:val="804A30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373413"/>
    <w:multiLevelType w:val="hybridMultilevel"/>
    <w:tmpl w:val="092A0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ED"/>
    <w:rsid w:val="00015964"/>
    <w:rsid w:val="00080DC9"/>
    <w:rsid w:val="000E39AC"/>
    <w:rsid w:val="00110C71"/>
    <w:rsid w:val="001423B0"/>
    <w:rsid w:val="00195221"/>
    <w:rsid w:val="001A4131"/>
    <w:rsid w:val="001A69EF"/>
    <w:rsid w:val="001E4AEE"/>
    <w:rsid w:val="00227815"/>
    <w:rsid w:val="00235080"/>
    <w:rsid w:val="002E2BED"/>
    <w:rsid w:val="00304CB5"/>
    <w:rsid w:val="00363718"/>
    <w:rsid w:val="00387F20"/>
    <w:rsid w:val="003F3421"/>
    <w:rsid w:val="00403B1F"/>
    <w:rsid w:val="00411267"/>
    <w:rsid w:val="00443ACF"/>
    <w:rsid w:val="00497CD8"/>
    <w:rsid w:val="004A60C8"/>
    <w:rsid w:val="004E0AF2"/>
    <w:rsid w:val="00504ED1"/>
    <w:rsid w:val="00564889"/>
    <w:rsid w:val="0059607B"/>
    <w:rsid w:val="005F3EB1"/>
    <w:rsid w:val="0067242A"/>
    <w:rsid w:val="006A7EA5"/>
    <w:rsid w:val="006C1E77"/>
    <w:rsid w:val="006D5ACD"/>
    <w:rsid w:val="007373BD"/>
    <w:rsid w:val="00795A8D"/>
    <w:rsid w:val="007E6704"/>
    <w:rsid w:val="007E6BD8"/>
    <w:rsid w:val="007F1CE9"/>
    <w:rsid w:val="0083346A"/>
    <w:rsid w:val="008F6FC8"/>
    <w:rsid w:val="009A1568"/>
    <w:rsid w:val="009E0CE2"/>
    <w:rsid w:val="00A30246"/>
    <w:rsid w:val="00AE6A3B"/>
    <w:rsid w:val="00B31264"/>
    <w:rsid w:val="00B748F1"/>
    <w:rsid w:val="00B93D81"/>
    <w:rsid w:val="00BD14D8"/>
    <w:rsid w:val="00BE26D1"/>
    <w:rsid w:val="00C42C9F"/>
    <w:rsid w:val="00C7153B"/>
    <w:rsid w:val="00CA26AB"/>
    <w:rsid w:val="00CC542B"/>
    <w:rsid w:val="00D41BBC"/>
    <w:rsid w:val="00D845AF"/>
    <w:rsid w:val="00DB2A38"/>
    <w:rsid w:val="00DC6B8B"/>
    <w:rsid w:val="00DD38E1"/>
    <w:rsid w:val="00E0066C"/>
    <w:rsid w:val="00E15844"/>
    <w:rsid w:val="00EB09F1"/>
    <w:rsid w:val="00F02F8E"/>
    <w:rsid w:val="00F3192D"/>
    <w:rsid w:val="00F46EED"/>
    <w:rsid w:val="00F72E1B"/>
    <w:rsid w:val="00FE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346A"/>
  </w:style>
  <w:style w:type="paragraph" w:styleId="a5">
    <w:name w:val="footer"/>
    <w:basedOn w:val="a"/>
    <w:link w:val="a6"/>
    <w:uiPriority w:val="99"/>
    <w:unhideWhenUsed/>
    <w:rsid w:val="00833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346A"/>
  </w:style>
  <w:style w:type="paragraph" w:styleId="a7">
    <w:name w:val="List Paragraph"/>
    <w:basedOn w:val="a"/>
    <w:uiPriority w:val="34"/>
    <w:qFormat/>
    <w:rsid w:val="00BE26D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3508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0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2F8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03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3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346A"/>
  </w:style>
  <w:style w:type="paragraph" w:styleId="a5">
    <w:name w:val="footer"/>
    <w:basedOn w:val="a"/>
    <w:link w:val="a6"/>
    <w:uiPriority w:val="99"/>
    <w:unhideWhenUsed/>
    <w:rsid w:val="00833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346A"/>
  </w:style>
  <w:style w:type="paragraph" w:styleId="a7">
    <w:name w:val="List Paragraph"/>
    <w:basedOn w:val="a"/>
    <w:uiPriority w:val="34"/>
    <w:qFormat/>
    <w:rsid w:val="00BE26D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23508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02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2F8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03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gsa.ru/nir/ivgsa/numbers/vgsa2016-4-1.pdf" TargetMode="External"/><Relationship Id="rId18" Type="http://schemas.openxmlformats.org/officeDocument/2006/relationships/hyperlink" Target="https://ru.wikipedia.org/wiki/%D0%97%D0%B5%D0%BB%D1%91%D0%BD%D1%8B%D0%B9_%D1%86%D0%B2%D0%B5%D1%82" TargetMode="External"/><Relationship Id="rId26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1%80%D0%B0%D1%81%D0%BD%D1%8B%D0%B9_%D1%86%D0%B2%D0%B5%D1%8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promgidroponica.ru/vsjo-o-gidroponike/svet_dlja_rastenij" TargetMode="External"/><Relationship Id="rId17" Type="http://schemas.openxmlformats.org/officeDocument/2006/relationships/hyperlink" Target="https://ru.wikipedia.org/wiki/%D0%93%D0%BE%D0%BB%D1%83%D0%B1%D0%BE%D0%B9_%D1%86%D0%B2%D0%B5%D1%82" TargetMode="External"/><Relationship Id="rId25" Type="http://schemas.openxmlformats.org/officeDocument/2006/relationships/image" Target="media/image4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8%D0%BD%D0%B8%D0%B9_%D1%86%D0%B2%D0%B5%D1%82" TargetMode="External"/><Relationship Id="rId20" Type="http://schemas.openxmlformats.org/officeDocument/2006/relationships/hyperlink" Target="https://ru.wikipedia.org/wiki/%D0%9E%D1%80%D0%B0%D0%BD%D0%B6%D0%B5%D0%B2%D1%8B%D0%B9_%D1%86%D0%B2%D0%B5%D1%82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5%D0%BB%D0%BE%D1%80%D0%BE%D1%84%D0%B8%D0%BB%D0%BB" TargetMode="External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4%D0%B8%D0%BE%D0%BB%D0%B5%D1%82%D0%BE%D0%B2%D1%8B%D0%B9_%D1%86%D0%B2%D0%B5%D1%82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10" Type="http://schemas.openxmlformats.org/officeDocument/2006/relationships/hyperlink" Target="https://ru.wikipedia.org/wiki/%D0%A1%D0%B2%D0%B5%D1%82" TargetMode="External"/><Relationship Id="rId19" Type="http://schemas.openxmlformats.org/officeDocument/2006/relationships/hyperlink" Target="https://ru.wikipedia.org/wiki/%D0%96%D0%B5%D0%BB%D1%82%D1%8B%D0%B9_%D1%86%D0%B2%D0%B5%D1%82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assadnik.com/sozdanie-uslovij-dlya-kvartiryi/elektrodosvechivanie-rassadyi.html" TargetMode="External"/><Relationship Id="rId14" Type="http://schemas.openxmlformats.org/officeDocument/2006/relationships/hyperlink" Target="https://ru.wikipedia.org/wiki/%D0%AD%D0%BB%D0%B5%D0%BA%D1%82%D1%80%D0%BE%D0%BD%D0%B2%D0%BE%D0%BB%D1%8C%D1%82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2BB18-DB32-470B-94C0-6688CC48B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2326</Words>
  <Characters>13262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Гимназия №5</cp:lastModifiedBy>
  <cp:revision>2</cp:revision>
  <dcterms:created xsi:type="dcterms:W3CDTF">2022-10-21T08:26:00Z</dcterms:created>
  <dcterms:modified xsi:type="dcterms:W3CDTF">2022-10-21T08:26:00Z</dcterms:modified>
</cp:coreProperties>
</file>