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Цифровые технологии сегодня это ‒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инструмент эффективной доставки информации и знаний до обучающихся;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инструмент создания учебных материалов;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инструмент эффективного способа преподавания;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средство построения новой образовательной среды: развивающей и технологичной.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О каких новых современных, цифровых технологиях мы заявляем сегодня?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Это: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технология совместных экспериментальных исследований педагога и обучающегося;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технология «Виртуальная реальность»;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технология «Панорамных изображений»;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технология «3D-моделирование»;</w:t>
      </w:r>
    </w:p>
    <w:p w:rsidR="000F301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технология «Образовательная робототехника»;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технология МСИ (использования малых средств информатизации);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мультимедийный учебный контент: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интерактивный электронный контент.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 xml:space="preserve">Рассмотрим отдельные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Pr="00D250A3">
        <w:rPr>
          <w:rFonts w:ascii="Times New Roman" w:hAnsi="Times New Roman" w:cs="Times New Roman"/>
          <w:sz w:val="24"/>
          <w:szCs w:val="24"/>
        </w:rPr>
        <w:t xml:space="preserve"> более подробно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Технология «Малые средства информатизации» ‒ это технологии, позволяющие обеспечить индивидуальное взаимодействие каждого обучающегося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информационными технологиями, где регулярное применение компьютеров недостижимо.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На применение технологии МСИ ориентированы стандарты,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программы и учебники.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Виды малых форм информатизации: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графические калькуляторы;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электронные словари;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различные средства интерактивного опроса и контроля качества знаний.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Малые средства информатизации позволяют: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значительно повысить качество и эффективность учебного процесса;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более полно выполнить ФГОС СПО, особенно в области повышения практической направленности обучения;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обеспечить более высокий балл на итоговой аттестации по физике, химии,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математике за счет применения разрешенного технического средства и умения ими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пользоваться.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Преимущества малых форм информатизации: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lastRenderedPageBreak/>
        <w:t>- использование МСИ непосредственно в процессе освоения предметных знаний на основе дидактического диалога преподавателя и студентов;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мобильность;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компактность;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энергонезависимость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В практике работы педагогов используются такие технологии, как интерактивный электронный контент и мультимедийный учебный контент.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Интерактивный электронный контент – это контент, обладающий возможностями установления различных форм интерактивного взаимодействия пользователя с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электронным образовательным контентом: манипулирование экранными объектами,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линейная навигация, обратная связь, конструктивное взаимодействие, рефлексивное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взаимодействие, имитационное моделирование и т.д.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Мультимедийный учебный контент – это контент, представляющий собой синтез различных видов информации (текстовой, графической, анимационной, звуковой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и видео), при котором возможны различные способы ее структурирования, интегрирования и представления.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C увеличением количества интерактивного оборудования в системе образования, возможности преподавателя в представлении информации 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значительно увеличились. Интерактивная доска позволяет создавать виртуальные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объекты с различными видами информации. Поэтому доступнее применять различную наглядность в обучении, а, значит, при мотивации изучаемой темы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описывать события устно, но и демонстрировать их в другом формате осмысления.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Использование интерактивных элементов повышает интерес к обучению своей не</w:t>
      </w:r>
      <w:r w:rsidRPr="00D250A3"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обычностью, нестандартностью, возможностью взаимодействия с виртуальной средой обучения.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Интерактивная доска даёт возможность использования следующих интерактивных элементов: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различные переходы (со слайда на слайд, с графического объекта на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видеофрагмент, включение звукового файла, использование гиперссылок);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движение и перемещение объектов по виртуальному «полю» с помощью прикосновения,</w:t>
      </w:r>
    </w:p>
    <w:p w:rsidR="00D250A3" w:rsidRPr="00D250A3" w:rsidRDefault="00D250A3" w:rsidP="00D250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 xml:space="preserve">- запуск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анимаций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;</w:t>
      </w:r>
    </w:p>
    <w:p w:rsidR="00D250A3" w:rsidRPr="00D250A3" w:rsidRDefault="00D250A3" w:rsidP="00D250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специально созданные интерактивные элементы коллекции (мини-сценарии</w:t>
      </w:r>
    </w:p>
    <w:p w:rsidR="00D250A3" w:rsidRPr="00D250A3" w:rsidRDefault="00D250A3" w:rsidP="00D250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каких-либо действий), чаще всего, в игровой форме;</w:t>
      </w:r>
    </w:p>
    <w:p w:rsidR="00D250A3" w:rsidRPr="00D250A3" w:rsidRDefault="00D250A3" w:rsidP="00D250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затемнение экрана, скрытность объекта, его появление;</w:t>
      </w:r>
    </w:p>
    <w:p w:rsidR="00D250A3" w:rsidRPr="00D250A3" w:rsidRDefault="00D250A3" w:rsidP="00D250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перо и ластик (возможность выполнять запись и удалять);</w:t>
      </w:r>
    </w:p>
    <w:p w:rsidR="00D250A3" w:rsidRPr="00D250A3" w:rsidRDefault="00D250A3" w:rsidP="00D250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повороты развороты, обращения, симметрия объектов и т.д.;</w:t>
      </w:r>
    </w:p>
    <w:p w:rsidR="00D250A3" w:rsidRPr="00D250A3" w:rsidRDefault="00D250A3" w:rsidP="00D250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lastRenderedPageBreak/>
        <w:t>- видеопроектор и функция захвата;</w:t>
      </w:r>
    </w:p>
    <w:p w:rsidR="00D250A3" w:rsidRPr="00D250A3" w:rsidRDefault="00D250A3" w:rsidP="00D250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вложение файлов (скрепка);</w:t>
      </w:r>
    </w:p>
    <w:p w:rsidR="00D250A3" w:rsidRPr="00D250A3" w:rsidRDefault="00D250A3" w:rsidP="00D250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средства записи происходящего на экране;</w:t>
      </w:r>
    </w:p>
    <w:p w:rsidR="00D250A3" w:rsidRPr="00D250A3" w:rsidRDefault="00D250A3" w:rsidP="00D250A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собственные интерактивные элементы и т.д.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Интерактивная доска не просто отображает то, что происходит на компьютере,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а позволяет управлять процессом презентации (двустороннее движение!), вносить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поправки и коррективы, делать цветом пометки и комментарии, сохранять материалы урока для дальнейшего использования и редактирования. При этом преподаватель не привязывается к своему компьютеру и не теряет визуального контакта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обучающимися. Благодаря наглядности и интерактивности группа вовлекается в активную работу.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 xml:space="preserve">Тесты, созданные в оболочке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MyTestX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, можно использовать как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открытого вида, так и закрытого; варианты ответов с однозначным и многозначным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выбором; установление истинности и ложности утверждения; ввод ответа числового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и буквенного; перестановка букв в слове; задания на соответствие; установление порядка действия; настраиваемая шкала оценивания; контроль за временем; случайный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порядок вопросов и ответов (что исключает списывание); ввод символов – вот преимущества этой оболочки.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0A3">
        <w:rPr>
          <w:rFonts w:ascii="Times New Roman" w:hAnsi="Times New Roman" w:cs="Times New Roman"/>
          <w:sz w:val="24"/>
          <w:szCs w:val="24"/>
        </w:rPr>
        <w:t>HotPotatoes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– инструментальная программа-оболочка, предоставляющая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преподавателям возможность самостоятельно создавать интерактивные задания и тесты для контроля и самоконтроля обучающихся. С помощью программы можно создать 10 типов упражнений и тестов по различным дисциплинам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текстовой, графической, аудио- и видеоинформации.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Особенностью этой программы является то, что созданные задания сохраняются в стандартном формате веб-страницы: для их использования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необходим только веб-браузер, им не нужна программа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HotPotatoes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, она требуется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только преподавателям для создания и редактирования упражнений.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HotPotatoes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входят 5 блоков программ для составления заданий и тестов разных видов. Каждый блок может быть использован как самостоятельная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программа.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Для эффективного использования информационных технологий преподавателю необходимо следить за существующими и вновь появляющимися компьютерными средствами обучения. Он должен уметь комбинировать эти средства в зависимости от объема и сложности материала, работать самостоятельно и отбирать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программные средства, которые обеспечат подачу нового материала в оптимальной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форме, а также создавать собственные дидактические материалы и работать с различными программами. На сегодняшний день, нет необходимости обсуждать, нужна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или не нужна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образования. Очевидно, что в ближайшем будущем умение преподавателя пользоваться цифровыми инструментами в учебном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станет обязательным элементом его профессиональной компетенции.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Технология «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Web-квест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webquest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) в педагогике – проблемное задание,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проект с использованием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Вебквест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– сценарий организации проектной деятельности обучающихся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любой теме.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lastRenderedPageBreak/>
        <w:t>Технология веб-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способствует повышению качества обучения, так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влияет не только на внешнюю, но и внутреннюю мотивацию. Данная технология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позволяет установить тесное сотрудничество с обучающимися, повышает мотивацию к учению, развивает практически все учебные универсальные действия.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Существует определенная последовательность выполнения веб-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.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выполняется по следующей схеме: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1. Введение. Введение содержит вопрос, над которым и будут размышлять обучающиеся, то есть проблему.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2. Задание. Это исследовательская часть, так как задание должно заставлять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обучающихся на основании фактов смотреть дальше, изучая взаимосвязь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и событий, отделяя истинные знания от ложных.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3. Процесс. Пошаговое описание процедуры того, что обучающиеся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сделать для реализации проекта; здесь также приводится список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-сайтов,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которых содержится необходимая информация.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4. Оценка. В этой части приводятся критерии оценки работы обучающихся.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5. Заключение. Подведение итогов проектной деятельности.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Формирование УУД может происходить на всех этапах работы над веб-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квестом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. Развивается одна из социально – значимых компетентностей – </w:t>
      </w:r>
      <w:proofErr w:type="gramStart"/>
      <w:r w:rsidRPr="00D250A3">
        <w:rPr>
          <w:rFonts w:ascii="Times New Roman" w:hAnsi="Times New Roman" w:cs="Times New Roman"/>
          <w:sz w:val="24"/>
          <w:szCs w:val="24"/>
        </w:rPr>
        <w:t xml:space="preserve">информационная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компетентность</w:t>
      </w:r>
      <w:proofErr w:type="gramEnd"/>
      <w:r w:rsidRPr="00D250A3">
        <w:rPr>
          <w:rFonts w:ascii="Times New Roman" w:hAnsi="Times New Roman" w:cs="Times New Roman"/>
          <w:sz w:val="24"/>
          <w:szCs w:val="24"/>
        </w:rPr>
        <w:t>. Хороший результат дает данный вид деятельности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подготовке к олимпиадам. Реальное размещение веб-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в сети в виде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-сайтов, созданных самими обучающимися, позволяет значительно повысить их мотивацию на достижение наилучших учебных результатов.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Участие в веб-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позволяет смоделировать, проиграть ситуацию,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вскоре может возникнуть в самостоятельной жизни, подготовиться к ней. Обучающийся вместе со своим персонажем учится ориентироваться в различных обстоятельствах, давая объективную оценку своему поведению, учитывая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других людей, устанавливая с ними контакты и влияя на их интересы.</w:t>
      </w:r>
    </w:p>
    <w:p w:rsid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В настоящее время в различных сферах деятельности ощущается нехватка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специалистов, способных самостоятельно и в команде решать возникающие проблемы, делать это с помощью Интернета. Поэтому работа обучающихся в таком варианте проектной деятельности, как веб-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, разнообразит учебный процесс, сделает его живым и интересным. А полученный опыт принесет свои плоды в будущем,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потому что при работе над этим проектом развивается ряд компетенций: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 xml:space="preserve">- использование ИТ для решения профессиональных задач (в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. для поиска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необходимой информации, оформления результатов работы в виде компьютерных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презентаций, веб-сайтов,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-роликов, баз данных и т.д.);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самообучение и самоорганизация;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работа в команде (планирование, распределение функций, взаимопомощь,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взаимоконтроль);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умение находить несколько способов решений проблемной ситуации, определять наиболее рациональный вариант, обосновывать свой выбор;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lastRenderedPageBreak/>
        <w:t>- навык публичных выступлений (обязательно проведение предзащит и защит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проектов с выступлениями авторов, с вопросами, дискуссиями).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помогают достичь предметных,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и личностных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результатов обучения. Хорошо структурированный, интересно оформленный сценарий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инициирует рассмотрение проблем с различных точек зрения, заставляет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думать, требует от участника критического мышления. Распределяя роли в проекте,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обучающиеся оценивают свои знания и возможности с позиции максимально эффективного их использования в совместной деятельности, что, в конечном итоге, должно привести к правильному решению поставленной проблемы. Участвуя в веб-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, они активно используют информационное пространство Интернет для расширения сферы своей творческой деятельности.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 xml:space="preserve">Результаты образовательной технологии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Web-квест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: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умение интегрировать знания, полученные при изучении других дисциплин,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решать проблемы, возникающие в учебно-познавательном процессе, находить, анализировать и оценивать с точки зрения полезности найденную информацию, действовать в коллективе.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используя не только теоретические знания, полученные на уроках, но и собственный опыт, создаются условия для формирования у обучающихся опыта принятия самостоятельного решения, вырабатывается модель поведения в той или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ситуации.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развиваются познавательные, коммуникативные, организационные,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нравственные качества, являющиеся составляющей целостного образования.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формируются компетенции в сфере мировоззрения, связанные с ценностными ориентирами обучающегося; общекультурные компетенции, одной из составляющих которой является культура безопасности жизнедеятельности; коммуникативные компетенции, способы взаимодействия с окружающими и удаленными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людьми и событиями; навыки работы в группе; владение различными социальными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ролями в коллективе; компетенции личностного самосовершенствования.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Приведем примеры нескольких крупных и интересных «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нишевых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» проектов,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которые могут применятся для реализации цифровой образовательной среды и электронного обучения в профессиональных образовательных организациях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профессионального образования.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Ведомственная целевая программа «Российская электронная школа» (https://resh.edu.ru) в рамках приоритетного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проекта «Создание современной образовательной среды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школьников» определяет «…создание завершенного курса интерактивных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по всей совокупности общеобразовательных учебных предметов, полностью соответствующего федеральным государственным образовательным стандартам и примерным основным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программам начального общего, основного общего, среднего общего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учитывающего передовой опыт лучших учителей России и размещенного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открытом доступе в интересах всех обучающихся, в том числе детей с особыми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образовательными потребностями и индивидуальными возможностями».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«Российская электронная школа» содержит интерактивные уроки по всему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школьному курсу от лучших учителей страны, созданные для того, чтобы у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ребёнка была возможность получить бесплатное качественное общее образование.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lastRenderedPageBreak/>
        <w:t>РЭШ сегодня содержит более 100 000 уникальных задач, почти 5 000 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материалов: тестов, виртуальных лабораторий, обучающих видео и аудио. Интерактивные уроки «Российской электронной школы» строятся на основе специально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разработанных авторских программ, успешно прошедших независимую экспертизу.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Упражнения и проверочные задания в уроках даны по типу экзаменационных тестов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и могут быть использованы для подготовки к государственной итоговой аттестации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форме ОГЭ и ЕГЭ. Важным является то, что уже сейчас в РЭШ и учитель, и ученик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могут завести свой личный кабинет и сохранять там учебные программы, понравившиеся курсы. При этом система автоматически будет обрабатывать и сохранять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цифровое портфолио человека.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Особого внимания заслуживает победитель Всероссийского конкурса «Школа навыков XXI века»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среда «Мобильное электронное образование» (https://mobedu.ru</w:t>
      </w:r>
      <w:proofErr w:type="gramStart"/>
      <w:r w:rsidRPr="00D250A3">
        <w:rPr>
          <w:rFonts w:ascii="Times New Roman" w:hAnsi="Times New Roman" w:cs="Times New Roman"/>
          <w:sz w:val="24"/>
          <w:szCs w:val="24"/>
        </w:rPr>
        <w:t>).«</w:t>
      </w:r>
      <w:proofErr w:type="gramEnd"/>
      <w:r w:rsidRPr="00D250A3">
        <w:rPr>
          <w:rFonts w:ascii="Times New Roman" w:hAnsi="Times New Roman" w:cs="Times New Roman"/>
          <w:sz w:val="24"/>
          <w:szCs w:val="24"/>
        </w:rPr>
        <w:t>МЭО» – система управления качеством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инструмент реализации ФГОС общего образования, учитывающая индивидуальные образовательные запросы и возможности каждого ребенка, включая детей с трудностями в обучении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ограниченными возможностями здоровья, обеспечивающая равенство и 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образовательной услуги.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Система разработана командой профессионалов, объединяющей разработчиков ФГОС общего образования и создателей первой в России аккредитованной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дистанционной школы «Телешкола» (2001-2013 гг.). Система успешно прошла педагогическую и научную экспертизу в Российской академии наук, а также гигиеническую в ФГАО ННПЦЗД. Система обладает интуитивно понятным интерфейсом,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проста и удобна для работы и взаимодействия руководителей, педагогов, обучающихся и их родителей, обеспечивает реализацию индивидуальной образовательной траектории ребенка и включает: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модульные основные образовательные программы уровней общего образования, разработанные с учетом примерных основных образовательных программ;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онлайн-курсы по учебным предметам 1–11 классов, включая контент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обучения высокомотивированных и одаренных детей;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контент для дошкольного образования (для детей 6-7 лет);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контент для детей с ОВЗ по 5 адаптированным программам (1 класс);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методические рекомендации и тематическое планирование для учителей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всем учебным предметам;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средства интерактивного взаимодействия участников образовательных отношений;</w:t>
      </w:r>
    </w:p>
    <w:p w:rsid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формирующую систему оценивания;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возможность подготовки к ОГЭ и ЕГЭ;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систему профессионального развития педагогов.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Комплексный проект «Одарённые и высокомотивированные дети» включает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себя материалы для подготовки к олимпиадам, интенсивные курсы, сборники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задач; сборники проектно-исследовательских заданий; курсы повышения квалификации для педагогов.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0A3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– образовательный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школьников, учителей и родителей.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lastRenderedPageBreak/>
        <w:t>Сайт www.yaklass.ru начал свою работу в марте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2013 года и на сегодняшний день стал площадкой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школ в России, Латвии, Армении, Австрии, Украине и Республике Беларусь.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помогает учителю проводить тестирование знаний учащихся, задавать домашние задания в электронном виде. Использование элементов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геймификации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позволяет создавать рейтинги лидеров класса и школ, добавляет обучению элементы игры, которые стимулируют и школьников, и учителей. В основе ресурса лежит технология генерации огромного числа вариантов для каждого задания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Genexis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– тем самым, проблема списывания решена раз и навсегда.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– резидент программ «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Стемфорд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» реализуется по инициативе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Фонда инфраструктурных и образовательных программ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рамках отраслевой программы «Развитие системы электронного образования «e-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» на период до 2020 года.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 xml:space="preserve">Проект направлен на раннюю профориентацию и популяризацию контента в области естественных наук и основ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для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основной и старшей школы. Цель проекта – дать возможность школьникам получать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знания о новейших разработках в области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наноиндустрии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с использованием форм обучения, актуальных и интересных для современного подростка: работа в современной цифровой среде, общение с ведущими учёными,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изучение реальных технологических решений и кейсов от инновационных компаний, компьютерная игра, выполнение исследовательского проекта, работа в команде.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0A3">
        <w:rPr>
          <w:rFonts w:ascii="Times New Roman" w:hAnsi="Times New Roman" w:cs="Times New Roman"/>
          <w:sz w:val="24"/>
          <w:szCs w:val="24"/>
        </w:rPr>
        <w:t>Stepik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– российская образовательная платформа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и конструктор бесплатных открытых онлайн-курсов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уроков. Позволяет любому зарегистрированному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пользователю создавать интерактивные обучающие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уроки и онлайн-курсы, используя видео, тексты и разнообразные задачи с автоматической проверкой и моментальной обратной связью.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процессе обучающиеся могут вести обсуждения между собой и задавать 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преподавателю на форуме. Основные охватываемые курсами дисциплины —программирование, математика,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биоинформатика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и биология, экономика.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Глобальная школьная лаборатория «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ГлобалЛаб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» основанная на использовании новых технологий, прежде всего Интернет, поддерживающая преподавание любого естественно-научного курса. Одна из основных идей проекта заключается в 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что если школьники в разных частях земного шара будут выполнять согласованные наблюдения и измерения по стандартному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протоколу, а потом смогут сравнить и проанализировать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совместно полученные результаты, то вместо традиционного пассивного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знаний из учебников или от учителей школьники перейдут к активному конструированию знания: они будут участвовать в процессе получения данных,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выявлять закономерности и «открывать» законы, возможно, совершать настоящие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небольшие открытия на материале своих опытных участков.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Таким образом, участвуя в проекте, школьник из объекта получения знаний переходит в категорию субъекта производства знания. Это повышает мотивацию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школьников, знакомит их с научным подходом, делает знания более личностно значимыми. Знакомясь с результатами других команд, ученики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ГлобалЛаб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ощущают себя частью сообщества школьников-исследователей.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ГлобалЛаб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дает учителям и ученикам возможность размещать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своих исследований в виде отчётов, таблиц, карт и графиков в базе данных, возможность сравнивать на одной карте или на одном графике данные наблюдений и измерений, проведенных на опытных участках разных школ, возможность обсуждать 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и результаты </w:t>
      </w:r>
      <w:r w:rsidRPr="00D250A3">
        <w:rPr>
          <w:rFonts w:ascii="Times New Roman" w:hAnsi="Times New Roman" w:cs="Times New Roman"/>
          <w:sz w:val="24"/>
          <w:szCs w:val="24"/>
        </w:rPr>
        <w:lastRenderedPageBreak/>
        <w:t>конкретных исследований на форумах проекта. Например, если школьники в разных частях России или мира измерят температуру воздуха или температуру кипения воды, а потом введут результаты измерений в общую базу данных –будет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получен массив данных для того, чтобы делать выводы и обобщения.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0A3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– интерактивная образовательная онлайн-платформа. Разработка интерактивной платформы для школы была начата в 2011 году выпускниками МФТИ.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 xml:space="preserve">Сейчас офисы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есть в Москве, Ульяновске и Нижнем Новгороде, а ещё в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регионах России работают региональные представители.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- это интерактивная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образовательная платформа, полностью соответствующая ФГОС и ПООП, и значительно усиливающая классическое школьное образование.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решению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цифровой грамотности учеников и учителей. Программы курсов частично бесплатные, но ограничено количество заданий, которые можно выполнить в день, также бесплатные олимпиады по различным предметам, есть платные курсы, в том числе и по программированию.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Всероссийский форум профессиональной ориентации «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(https://proektoria.online) – интерактивная цифровая платформа для профориентации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школьников, которая была запущена в ноябре 2016 года. Представляет собой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онлайнплощадку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для коммуникации, выбора профессии и работы над проектными задачами, игровую платформу с конкурсами, опросами и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флешмобами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, а также Интернет-издание с уникальным информационно-образовательным контентом. Объединяет ведущих экспертов и лидеров индустрий, лучших педагогов страны и мотивированных школьников для решения актуальных вопросов в области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ориентации и самоопределения. Регулярные уроки по профессиональной навигации,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которые проводят известные личности: министры, программисты, спортсмены,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режиссёры, певцы, – для старшеклассников проходят в режиме «онлайн».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урок собирает более 1 млн участников из 22 тыс. школ.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Для достижения целей проекта «Цифровая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образовательная среда» выбран путь широкого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внедрения онлайн-обучения, в том числе, массовых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открытых онлайн-курсов – обучающих курсов с интерактивным участием и открытым доступом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Интернет. Для этого была создана платформа «Современная цифровая образовательная среда в Российской Федерации» (http://neorusedu.ru), которая обеспечивает реализация доступа к онлайн-курсам по принципу «одного окна». С помощью проекта «Современная цифровая образовательная среда в Российской Федерации» будет обеспечен свободный доступ граждан к обучающим онлайн-курсам любого уровня, при этом будет организована возможность зачета их прохождения учебными заведениями и получение сертификатов, подтверждающих успешное завершение учебы. Реализация данного приоритетного проекта способствует интеграции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среднего и высшего образования, проникновению онлайн-технологий в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и эффективному их применению через повышение компетенций педагогов.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 xml:space="preserve">Цифровая образовательная платформа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Lеста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(https://lecta.rosuchebnik.ru) –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самая большая библиотека современных учебников в электронной форме.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В соответствии с решением заседания Совета при Президенте Российской Федерации по развитию информационного общества в Российской Федерации от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июля 2010 года № Пр-2483 в сети Интернет создан портал популяризации культурного наследия и традиций народов России «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Культура.РФ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» (https://www.mkrf.ru).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гуманитарный просветительский </w:t>
      </w:r>
      <w:r w:rsidRPr="00D250A3">
        <w:rPr>
          <w:rFonts w:ascii="Times New Roman" w:hAnsi="Times New Roman" w:cs="Times New Roman"/>
          <w:sz w:val="24"/>
          <w:szCs w:val="24"/>
        </w:rPr>
        <w:lastRenderedPageBreak/>
        <w:t>проект, посвященный культуре России и реализуемый с использованием современных информационно-коммуникационных и цифровых технологий. Портал рассказывает о значимых событиях и выдающихся людях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в истории литературы, архитектуры, музыки, кино, театра, а также о народных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традициях и памятниках народов России. Материалы портала, включающие статьи,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фотографии, цитаты и справочные заметки, архивы российских художественных,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документальных и анимационных фильмов, редких спектаклей разных лет, общеобразовательных лекций и классической литературы могут быть использованы как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урочной, так и во внеурочной деятельности. Портал позволяет педагогу вместе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учениками совершить увлекательное виртуальное путешествие по музеям страны,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увидеть достопримечательности и туристические маршруты многих городов 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узнать о главных культурных событиях во всех регионах, не покидая стен школы.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Все архивы и материалы портала бесплатны и общедоступны.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Федеральный историко-документальный просветительский портал создан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2018 году для популяризации российской истории в Российской Федерации 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рубежом, сохранения исторического наследия и традиций народов России,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поддержки программ исторического просвещения. На портале представлена электронная библиотека исторических документов, а также документальные базы данных веб-ресурсов, включающие мультимедийные коллекции, виртуальные выставки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и виртуальные реконструкции исторических объектов.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Национальная электронная платформа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педагогического образования (https://neppo.ru).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Цель платформы ‒ собрать в одном месте учебную и методическую литературу и дать педагогам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из разных уголков страны доступ к качественным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материалам от ведущих специалистов в педагогике. Регулярно заходя на платформу,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учителя смогут привыкнуть использовать в учебном процессе электронные ресурсы.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Абитуриенты педагогических вузов смогут до поступления посмотреть вводные курсы и убедиться в правильности своего выбора.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В настоящее время платформа работает в режиме опытной эксплуатации.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Национальная электронная платформа педагогического образования разработана и функционирует с целью решения следующих задач: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наработки опыта выпускниками педагогических вузов в освоении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педагогического образования;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подготовки будущего педагогического работника к активному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электронных ресурсов в образовательном процессе;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 xml:space="preserve">- обеспечения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работы на новом уровне за счет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потенциальных абитуриентов к вводным курсам в педагогический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и педагогическую магистратуру;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консолидации общего образовательного пространства за счет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широкого доступа к курсам, спроектированным ведущими учеными-педагогами;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создания единого окна доступа к учебной и научно-методической литературе.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LearningApps.org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приложением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2.0 для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более 20 видов интерактивных заданий: викторин, кроссвордов,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игр и т.д. Важно отметить, что правильность выполнения заданий проверяется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мгновенно. Основная идея интерактивных </w:t>
      </w:r>
      <w:r w:rsidRPr="00D250A3">
        <w:rPr>
          <w:rFonts w:ascii="Times New Roman" w:hAnsi="Times New Roman" w:cs="Times New Roman"/>
          <w:sz w:val="24"/>
          <w:szCs w:val="24"/>
        </w:rPr>
        <w:lastRenderedPageBreak/>
        <w:t>заданий заключается в том, что ученики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могут проверить и закрепить свои знания в игровой форме, что способствует формированию познавательного интереса учащихся. В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учитель может создавать задания самостоятельно или использовать задания общедоступных интерактивных заданий, которые были разработаны пользователями ранее. Сервис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предоставляет возможность получения кода для того, чтобы интерактивные задания были помещены при желании на страницы сайтов или блогов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преподавателей и учащихся.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0A3">
        <w:rPr>
          <w:rFonts w:ascii="Times New Roman" w:hAnsi="Times New Roman" w:cs="Times New Roman"/>
          <w:sz w:val="24"/>
          <w:szCs w:val="24"/>
        </w:rPr>
        <w:t>RapidTyping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– клавиатурный тренажер, распространяемый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на бесплатной основе (rapidtyping.com). Слепой десятипальцевый метод печати вот уже несколько десятилетий остается предметом зависти начинающих пользователей. Многочисленными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исследованиями подтверждено, что скорость набора текста зависит не только от времени тренировок, но и от правильной постановки пальцев на клавиатуре. К сожалению, при обычном наборе текста добиться высокой скорости печати нелегко. Использование клавиатурных тренажеров является наиболее простым способом добиться желаемого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наименьших временных и эмоциональных затратах.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 xml:space="preserve">Тренажер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Rapid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Typing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доступен к скачиванию в стандартной форме и портативном варианте. Организовано обучения по трем уровням: новичок, опытный, профессионал. Удобным является также тот факт, что возможна установка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только на 1 компьютере, а затем запускаться на каждой отдельной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рабочей станции по локальной сети. Доступна статистика,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отслеживание результатов, прогресс обучения.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Айрен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(irenproject.ru) – бесплатная программа, предоставляющая возможность самостоятельно создавать тесты для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знаний и проводить тестирование в локальной сети, с использованием сети Интернет или на одиночных компьютерах. Тесты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включать в себя задания различных типов: с выбором одного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нескольких верных ответов, с вводом ответа с клавиатуры, на установление соответствия, на упорядочение и на классификацию.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Неоспоримым достоинством этой программы является возможность настройки отображения и интерпретации результатов. При наличии настроенной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локальной учитель имеет возможность увидеть на своем компьютере подробные сведения о достижениях каждого из обучающихся. По окончании работы итоги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быть сохранены в файловом архиве, где их в можно в дальнейшем просматривать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анализировать с помощью встроенных в программу средств. Предусмотрено сохранение тестов в виде автономных исполняемых файлов.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MyTest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– применяется для создания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проведения компьютерного тестирования, сбора и анализа результатов. Программа предоставляет возможность создания тестов с десятью типами заданий: одиночный выбор,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множественный выбор, установление порядка следования, установление соответствия, указание истинности или ложности утверждений, ручной ввод числа, ручной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ввод текста, выбор места на изображении, перестановка букв, заполнение пропусков.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В тесте можно использовать любое количество любых типов вопросов. В заданиях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выбором можно использовать до 10 вариантов ответа. В программе имеются богатые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возможности форматирования текста вопросов и вариантов ответа. Для каждого задания можно задать его «вес» (сложность, количество баллов за верный ответ), прикрепить подсказку (в том числе за штрафные баллы) и объяснение верного ответа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(выводится в случае ошибки в обучающем режиме).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lastRenderedPageBreak/>
        <w:t xml:space="preserve">Имеется возможность перемешивать задания и варианты ответов, что значительно уменьшает возможность списывания. В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MyTestX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можно использовать любую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систему оценивания от 2-х до 100-бальной. Однако следует учитывать, что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MyTest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является условно-бесплатной программой.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0A3">
        <w:rPr>
          <w:rFonts w:ascii="Times New Roman" w:hAnsi="Times New Roman" w:cs="Times New Roman"/>
          <w:sz w:val="24"/>
          <w:szCs w:val="24"/>
        </w:rPr>
        <w:t>HotPotatoes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(http://hotpot.uvic.ca) – программа для создания интерактивных заданий, не требует знания языков программирования и привлечения специалистов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области программирования.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С помощью этой программы можно создать 10 видов упражнений и тестов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любым учебным предметам с использованием текстовой, графической, аудио-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видеоинформации: электронные кроссворды (для генерации достаточно ввода последовательности слов и их определений), тесты с множественным или одиночным выбором ответа, задания на установление последовательности и на соответствие, задания с «открытым» ответом. Положительным аспектом использования программы является то, что созданные задания сохраняются в формате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-страницы, и для их запуска необходим только браузер. Результат выполнения заданий оценивается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процентах, при этом повторные, неудачные попытки и подсказки снижают отметку.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Недостатком программы является частичная русификация: ряд настроек не переведен на русский язык.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Безусловно, набор прикладных программ и онлайн-ресурсов, которые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использовать педагог в профессиональной деятельности, не ограничивается перечисленными. Их перечень составляет каждый педагог, исходя из учебных задач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личных предпочтений.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Рассмотрим возможности цифровых сервисов при использовании технологий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смешанного обучения.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устанавливает определенные требования к результатам обучения, что вызывает необходимость изменения технологии организации обучения, перенос акцентов с «усвоения знаний» на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формирование «компетентностей». Соответственно, для современной ПОО необходимо создавать новые, совершенно иные образовательные условия, создание инновационной образовательной среды в каждом из учебных заведений. Неотъемлемой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частью учебного процесса становятся информационные технологии. Один из путей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их применения – смешанное обучение, синтез классно-урочной системы и дистанционного обучения.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Смешанное обучение ‒ это сочетание традиционной классно-урочной системы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и современного цифрового образования. «Перевернутый класс» ‒ одна из наиболее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удачных моделей смешанного обучения. В данной случае рассматриваются возможности использования продуктов и сервисов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Microsoftв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учебной работе, в частности,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для работы с технологией «Перевернутый класс».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 xml:space="preserve">В настоящее время компания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представила обществу и успешно реализует проект модернизации региональных систем образования «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Реформатика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»,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цель которого – создание инновационной образовательной среды в каждом из учебных заведений. В рамках этой программы школам были предоставлены технологические решения (планшеты на платформе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8.1, серверные решения и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облачные сервисы) и экспертная помощь по их внедрению.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lastRenderedPageBreak/>
        <w:t>Современный урок – это сочетание традиционных и цифровых технологий,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так называемое «смешанное обучение», где диалог учителя и учащегося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сопровождается и аргументируется цифровыми образовательными ресурсами (ЦОР)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‒ презентациями, статьями в Интернет, аудио- или видеозаписями, таблицами,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графиками, диаграммами. Вместе с традиционной классной доской на уроке используются мультимедиа проекторы, цифровые доски, компьютеры и соответствующие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программные средства.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Технологические решения, представляемые компанией, как нельзя лучше подходят к использованию в модели «Перевернутый класс» (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Flipped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). Родоначальниками модели «Перевернутого класса» считаются два американских </w:t>
      </w:r>
      <w:proofErr w:type="gramStart"/>
      <w:r w:rsidRPr="00D250A3">
        <w:rPr>
          <w:rFonts w:ascii="Times New Roman" w:hAnsi="Times New Roman" w:cs="Times New Roman"/>
          <w:sz w:val="24"/>
          <w:szCs w:val="24"/>
        </w:rPr>
        <w:t>педагога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D250A3">
        <w:rPr>
          <w:rFonts w:ascii="Times New Roman" w:hAnsi="Times New Roman" w:cs="Times New Roman"/>
          <w:sz w:val="24"/>
          <w:szCs w:val="24"/>
        </w:rPr>
        <w:t>Джонатан Бергман (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Jonathan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Bergman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) и Аарон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Сэмс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Aaron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Sams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). В 2007 году эти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педагоги искали и нашли возможность, как обеспечить лекционным материалом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спортсменов, часто пропускающих занятия. Затем эта идея была развита в новое</w:t>
      </w:r>
      <w:r w:rsidR="00CD63B8">
        <w:rPr>
          <w:rFonts w:ascii="Times New Roman" w:hAnsi="Times New Roman" w:cs="Times New Roman"/>
          <w:sz w:val="24"/>
          <w:szCs w:val="24"/>
        </w:rPr>
        <w:t xml:space="preserve"> образовательное направление</w:t>
      </w:r>
      <w:r w:rsidRPr="00D250A3">
        <w:rPr>
          <w:rFonts w:ascii="Times New Roman" w:hAnsi="Times New Roman" w:cs="Times New Roman"/>
          <w:sz w:val="24"/>
          <w:szCs w:val="24"/>
        </w:rPr>
        <w:t>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Суть модели «Перевернутого класса» состоит в том, что с лекционным (теоретическим) материалом учащиеся знакомятся дома, просматривая подготовленные педагогом тематические видеоролики и презентации в Интернете. Традиционное же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домашнее задание они выполняют на следующий день в классе, участвуя в индивидуальной и групповой деятельности, общаясь с одноклассниками и педагогом.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Другими словами, основные учебные действия поменялись местами: то, что раньше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было классной работой, осваивается в домашних условиях, а то, что когда-то было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домашним заданием, становится предметом рассмотрения в классе. Применение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данной модели обучения позволяет решить целый ряд проблем: проблему постоянной нехватки времени («объять необъятное»), проблему усиления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составляющей. Теперь ученик становится активным участником учебной деятельности, а учитель - направляющим звеном, на уроке акцент смещается от обзорного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знакомства с новой темой в сторону ее совместного изучения и исследования.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Обучение в рамках модели «Перевернутого класса» происходит следующим образом: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1. Педагоги готовят несколько видео-лекций в неделю. При этом учитель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выступает гарантом актуальности материала: презентация в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Sway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, мультимедиа материал в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OneNote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,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практическая задача в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. Это могут быть как готовые материалы из сети Интернет, так и материалы, изготовленные с помощью возможностей продуктов и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сервисов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2. Обучающиеся смотрят данные видео-лекции дома. Достоинства «домашнего» просмотра лекционных материалов: ученики осваивают материал в индивидуальном темпе; при этом отсутствуют временные ограничения; однако возможность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общаться со школьниками не исключается.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3. Урок используется для выполнения практических работ или другой учебной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В итоге модель «Перевёрнутого класса» обладает целым рядом преимуществ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по сравнению с традиционными формами, хотя обучение в рамках данной модели,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безусловно, требует от педагога дополнительной подготовки. Когда учитель только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начинает организовывать подобную работу, необходимо учесть, что каждую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видеолекцию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следует сопровождать четкими учебными целями и поэтапной инструкцией,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а также заданием. Если задания нет, то можно предложить ученикам не только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написать краткий конспект, но и составить несколько вопросов к просмотренному</w:t>
      </w:r>
      <w:r w:rsidR="00CD63B8">
        <w:rPr>
          <w:rFonts w:ascii="Times New Roman" w:hAnsi="Times New Roman" w:cs="Times New Roman"/>
          <w:sz w:val="24"/>
          <w:szCs w:val="24"/>
        </w:rPr>
        <w:t xml:space="preserve"> материалу</w:t>
      </w:r>
      <w:r w:rsidRPr="00D250A3">
        <w:rPr>
          <w:rFonts w:ascii="Times New Roman" w:hAnsi="Times New Roman" w:cs="Times New Roman"/>
          <w:sz w:val="24"/>
          <w:szCs w:val="24"/>
        </w:rPr>
        <w:t>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lastRenderedPageBreak/>
        <w:t>Рассмотрим подробнее применение различных технологических продуктов в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формате «Перевернутый класс». Наиболее распространенная программа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в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школах на сегодняшний день –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– удобная, доступная, понятная и простая.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С помощью презентации можно реализовать практически все потребности участников учебного процесса: законспектировать текст, вставить или создать схемы,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диаграммы, ссылки на внешнюю или внутреннюю информацию, разработать тестовые задания, записать аудио и видео, организовать групповую работу и многое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другое.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Mix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(надстройка к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) у учителей появилась возможность организовывать учебный материал в виде цифрового рассказа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(или электронного курса), который можно проигрывать автономно, без непосредственного участия учителя (например, в формате «Перевернутого класса»).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Mix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, являясь надстройкой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, добавляет программе функциональности: появляется возможность разработать презентацию с голосовым и/или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видео-сопровождением, включая запись действий пользователя с экрана компьютера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(функция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screen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capture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), возможность экспортировать презентацию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в видео.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 xml:space="preserve">Для любителей облачных решений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недавно выпустила программу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Sway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, очень быстро ставшую популярной у российских учителей.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Sway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позволяет разработать красочную презентацию, быстро добавляя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фото, видео и текстовые материалы, которые предлагает сама программа. Поиск в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Интернет осуществляется </w:t>
      </w:r>
      <w:proofErr w:type="gramStart"/>
      <w:r w:rsidRPr="00D250A3">
        <w:rPr>
          <w:rFonts w:ascii="Times New Roman" w:hAnsi="Times New Roman" w:cs="Times New Roman"/>
          <w:sz w:val="24"/>
          <w:szCs w:val="24"/>
        </w:rPr>
        <w:t>автоматически по ключевым словам</w:t>
      </w:r>
      <w:proofErr w:type="gramEnd"/>
      <w:r w:rsidRPr="00D250A3">
        <w:rPr>
          <w:rFonts w:ascii="Times New Roman" w:hAnsi="Times New Roman" w:cs="Times New Roman"/>
          <w:sz w:val="24"/>
          <w:szCs w:val="24"/>
        </w:rPr>
        <w:t xml:space="preserve">, содержащимся в названии или тексте презентации. Презентацию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также можно «закачать» в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Sway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и работать с ней далее в сетевом формате.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-опрос предназначен для быстрого создания опросов, анкет и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текстов разных типов. Ссылку на тест можно вставить в ЦОР, разработанный в любой программе, и организовать самопроверку или проверку усвоения нового материала.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Очень полезным для систематизации материала в форме групповой работы является совместное составление обобщающих таблиц, схем и т.п. В ходе занятий нередко требуется организовать совместную работу учащихся, результат которой должен быть зафиксирован в общем итоговом документе (дневник учебного проекта,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презентация, доклад, таблица…). Такой документ может являться результатом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групповой работы, или персонифицированным - где каждый участник записывает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свой результат на персональной страничке. В этом случае ученик имеет доступ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только к своей странице и к общей странице учителя с методическими указаниями, а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все персональные странички составляют единый файл для удобства просмотра учителем результатов работы класса.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 xml:space="preserve">Организовать групповую работу на уроке или вне стен класса можно, используя различные программы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OneDrive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,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  <w:lang w:val="en-US"/>
        </w:rPr>
        <w:t>OneNote</w:t>
      </w:r>
      <w:r w:rsidRPr="00CD63B8">
        <w:rPr>
          <w:rFonts w:ascii="Times New Roman" w:hAnsi="Times New Roman" w:cs="Times New Roman"/>
          <w:sz w:val="24"/>
          <w:szCs w:val="24"/>
        </w:rPr>
        <w:t xml:space="preserve">, </w:t>
      </w:r>
      <w:r w:rsidRPr="00D250A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  <w:lang w:val="en-US"/>
        </w:rPr>
        <w:t>Sway</w:t>
      </w:r>
      <w:r w:rsidRPr="00CD63B8">
        <w:rPr>
          <w:rFonts w:ascii="Times New Roman" w:hAnsi="Times New Roman" w:cs="Times New Roman"/>
          <w:sz w:val="24"/>
          <w:szCs w:val="24"/>
        </w:rPr>
        <w:t xml:space="preserve">, </w:t>
      </w:r>
      <w:r w:rsidRPr="00D250A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D63B8">
        <w:rPr>
          <w:rFonts w:ascii="Times New Roman" w:hAnsi="Times New Roman" w:cs="Times New Roman"/>
          <w:sz w:val="24"/>
          <w:szCs w:val="24"/>
        </w:rPr>
        <w:t xml:space="preserve">, </w:t>
      </w:r>
      <w:r w:rsidRPr="00D250A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D63B8">
        <w:rPr>
          <w:rFonts w:ascii="Times New Roman" w:hAnsi="Times New Roman" w:cs="Times New Roman"/>
          <w:sz w:val="24"/>
          <w:szCs w:val="24"/>
        </w:rPr>
        <w:t xml:space="preserve">. </w:t>
      </w:r>
      <w:r w:rsidRPr="00D250A3">
        <w:rPr>
          <w:rFonts w:ascii="Times New Roman" w:hAnsi="Times New Roman" w:cs="Times New Roman"/>
          <w:sz w:val="24"/>
          <w:szCs w:val="24"/>
        </w:rPr>
        <w:t>Достаточно (в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технологическом плане) «поделиться» документом с участниками учебного процесса, отправив на почту участника ссылку совместного доступа. Работать с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общимфайлом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можно с любого устройства ‒ компьютера, планшета, телефона, как очно,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так и дистанционно. Благодаря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10, все изменения пользователей сохраняются и автоматически вносятся в общий документ при подключении к сети Интернет.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 xml:space="preserve">Онлайн-сервис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OneDrive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также является полезным для технологий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смешанного обучения. Поскольку результатом выполнения учащимся домашней работы с </w:t>
      </w:r>
      <w:r w:rsidRPr="00D250A3">
        <w:rPr>
          <w:rFonts w:ascii="Times New Roman" w:hAnsi="Times New Roman" w:cs="Times New Roman"/>
          <w:sz w:val="24"/>
          <w:szCs w:val="24"/>
        </w:rPr>
        <w:lastRenderedPageBreak/>
        <w:t>использованием компьютера являются цифровые файлы различного формата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‒ тексты, аудио, видео (запись интервью или хода эксперимента), интерактивные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презентации (сочетание мультимедиа всех форматов),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Sway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-страницы и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т.п., то необходима возможность работы с данными файлами с нескольких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устройств. Начав работать с документом на одном устройстве (например, на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планшете в школе), с помощью онлайн-сервиса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OneDrive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, отвечающего за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хранение и синхронизацию файлов и новой ОС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 xml:space="preserve"> 10, школьник сможет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продолжить работу с этим же документом с другого устройства (например, со смартфона, по дороге домой, в метро).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Все менее используется такой способ для хранения и переноса разработанных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дома цифровых продуктов, как использование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-карт. Размещение результатов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персональной или совместной работы учащихся в облачном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файлохранилище</w:t>
      </w:r>
      <w:proofErr w:type="spellEnd"/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становится все более популярным. Школьник отображает ход и результаты учебной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 xml:space="preserve">работы с помощью различных инструментов (видео, текст, презентации, схемы, таблицы и т.д.), размещая документы в облачном </w:t>
      </w:r>
      <w:proofErr w:type="spellStart"/>
      <w:r w:rsidRPr="00D250A3">
        <w:rPr>
          <w:rFonts w:ascii="Times New Roman" w:hAnsi="Times New Roman" w:cs="Times New Roman"/>
          <w:sz w:val="24"/>
          <w:szCs w:val="24"/>
        </w:rPr>
        <w:t>файлохранилище</w:t>
      </w:r>
      <w:proofErr w:type="spellEnd"/>
      <w:r w:rsidRPr="00D250A3">
        <w:rPr>
          <w:rFonts w:ascii="Times New Roman" w:hAnsi="Times New Roman" w:cs="Times New Roman"/>
          <w:sz w:val="24"/>
          <w:szCs w:val="24"/>
        </w:rPr>
        <w:t>. Использование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облачных сервисов обеспечивает доступ к результатам персональной или совместной работы школьников с любого устройства (ПК, планшеты, мобильные телефоны</w:t>
      </w:r>
      <w:r w:rsidR="00CD63B8">
        <w:rPr>
          <w:rFonts w:ascii="Times New Roman" w:hAnsi="Times New Roman" w:cs="Times New Roman"/>
          <w:sz w:val="24"/>
          <w:szCs w:val="24"/>
        </w:rPr>
        <w:t xml:space="preserve"> и т.п.)</w:t>
      </w:r>
      <w:r w:rsidRPr="00D250A3">
        <w:rPr>
          <w:rFonts w:ascii="Times New Roman" w:hAnsi="Times New Roman" w:cs="Times New Roman"/>
          <w:sz w:val="24"/>
          <w:szCs w:val="24"/>
        </w:rPr>
        <w:t>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Таким образом, сочетание возможностей современных цифровых ресурсов и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образовательных технологий позволяет педагогу эффективно организовать учебную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деятельность в соответствии с современными требованиями ФГОС. Педагог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совершенствует навыки применения ИКТ-технологий в области преподавания предмета, повышает собственный уровень научно-методической подготовки.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Расширяется спектр видов учебной деятельности, в которые вовлекаются учащиеся, при этом процесс обучения направляется в русло практического применения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полученных знаний. Учащиеся совершенствуют навыки самостоятельной работы с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информацией и поиском источников, необходимых для решения учебных задач. Как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результат, происходит формирование способности ориентироваться в многообразии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информационных потоков и осваивать новые знания по мере необходимости. Индивидуализация обучения с расширением зон ответственности учащихся за результат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обучения способствует формированию тех актуальных ключевых компетенций, которые необходимы для дальнейшей самореализации и успешной деятельности личности в современной реальности.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Преимущества использования модели обучения «перевёрнутый класс»: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педагоги располагают большим временем для объяснения материала;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обучающиеся не игнорируют выполнение домашнего задания;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обучающиеся не испытывают неловкости или смущения, просматривая один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и тот же материал несколько раз;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педагог на уроке имеет возможность качественно организовать учебную деятельность, вовлекая в разные виды работ всех обучающихся группы;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использование образовательных возможностей сети Интернет, общение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между учащимися способствуют формированию ключевых компетенций.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Плюсы смешанного обучения: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расширение образовательных возможностей учащихся за счет доступности и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гибкости образования;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lastRenderedPageBreak/>
        <w:t>- стимулирование формирования активной позиции ученика;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трансформация, актуализация стиля преподавания;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индивидуализация и персонализация образовательного процесса.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Минусы смешанного обучения: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технические проблемы: отсутствие технических устройств, затруднения доступа к интернету;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- методические проблемы: недостаточность практических наработок в области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цифровой дидактики, значительные трудозатраты при подготовке, страх использования технических устройств.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Таким образом, использование модели обучения «перевернутый класс» позволяет сделать обучающегося активным участником образовательного процесса, перекладывая ответственность за свои знания на собственные плечи, что даёт стимул для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r w:rsidRPr="00D250A3">
        <w:rPr>
          <w:rFonts w:ascii="Times New Roman" w:hAnsi="Times New Roman" w:cs="Times New Roman"/>
          <w:sz w:val="24"/>
          <w:szCs w:val="24"/>
        </w:rPr>
        <w:t>дальнейшего развития.</w:t>
      </w:r>
    </w:p>
    <w:p w:rsidR="00D250A3" w:rsidRPr="00D250A3" w:rsidRDefault="00D250A3" w:rsidP="00D250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A3">
        <w:rPr>
          <w:rFonts w:ascii="Times New Roman" w:hAnsi="Times New Roman" w:cs="Times New Roman"/>
          <w:sz w:val="24"/>
          <w:szCs w:val="24"/>
        </w:rPr>
        <w:t>В результате мы получаем думающего ученика, готового к исследовательской</w:t>
      </w:r>
      <w:r w:rsidR="00CD63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250A3">
        <w:rPr>
          <w:rFonts w:ascii="Times New Roman" w:hAnsi="Times New Roman" w:cs="Times New Roman"/>
          <w:sz w:val="24"/>
          <w:szCs w:val="24"/>
        </w:rPr>
        <w:t>работе, понимающего возможность практического применения полученных знаний.</w:t>
      </w:r>
    </w:p>
    <w:sectPr w:rsidR="00D250A3" w:rsidRPr="00D2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A3"/>
    <w:rsid w:val="00653289"/>
    <w:rsid w:val="00CD63B8"/>
    <w:rsid w:val="00D250A3"/>
    <w:rsid w:val="00E5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6851"/>
  <w15:chartTrackingRefBased/>
  <w15:docId w15:val="{D2A31258-5C40-496D-99D5-0D023A4C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6230</Words>
  <Characters>35512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</dc:creator>
  <cp:keywords/>
  <dc:description/>
  <cp:lastModifiedBy>works</cp:lastModifiedBy>
  <cp:revision>1</cp:revision>
  <dcterms:created xsi:type="dcterms:W3CDTF">2022-11-22T13:29:00Z</dcterms:created>
  <dcterms:modified xsi:type="dcterms:W3CDTF">2022-11-22T13:45:00Z</dcterms:modified>
</cp:coreProperties>
</file>