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27" w:rsidRDefault="005F3827" w:rsidP="005F38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Сколиоз и кифосколиоз у школьников. </w:t>
      </w:r>
    </w:p>
    <w:p w:rsidR="005F3827" w:rsidRPr="000D7BCE" w:rsidRDefault="005F3827" w:rsidP="005F38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Выявление.</w:t>
      </w:r>
      <w:r w:rsidR="009F64EB">
        <w:rPr>
          <w:rFonts w:ascii="Times New Roman" w:hAnsi="Times New Roman" w:cs="Times New Roman"/>
          <w:b/>
          <w:bCs/>
          <w:sz w:val="28"/>
          <w:szCs w:val="28"/>
        </w:rPr>
        <w:t xml:space="preserve"> Коррекция</w:t>
      </w:r>
      <w:r>
        <w:rPr>
          <w:rFonts w:ascii="Times New Roman" w:hAnsi="Times New Roman" w:cs="Times New Roman"/>
          <w:b/>
          <w:bCs/>
          <w:sz w:val="28"/>
          <w:szCs w:val="28"/>
        </w:rPr>
        <w:t>. Профилактика.</w:t>
      </w:r>
    </w:p>
    <w:p w:rsidR="005F3827" w:rsidRPr="000D7BCE" w:rsidRDefault="005F3827" w:rsidP="005F3827">
      <w:pPr>
        <w:spacing w:after="0" w:line="36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5F3827" w:rsidRDefault="005F3827" w:rsidP="005F3827">
      <w:pPr>
        <w:tabs>
          <w:tab w:val="left" w:pos="9356"/>
        </w:tabs>
        <w:spacing w:after="0" w:line="360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5F3827" w:rsidRDefault="005F3827" w:rsidP="005F3827">
      <w:pPr>
        <w:tabs>
          <w:tab w:val="left" w:pos="9639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ВВЕДЕНИЕ………………………………………………………………………......3</w:t>
      </w:r>
    </w:p>
    <w:p w:rsidR="005F3827" w:rsidRDefault="005F3827" w:rsidP="005F3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ТЕОРЕТИЧЕСКАЯ ЧАСТЬ…………………………………………….</w:t>
      </w:r>
      <w:r w:rsidR="00AD5483">
        <w:rPr>
          <w:rFonts w:ascii="Times New Roman" w:hAnsi="Times New Roman" w:cs="Times New Roman"/>
          <w:sz w:val="28"/>
          <w:szCs w:val="28"/>
        </w:rPr>
        <w:t>6</w:t>
      </w:r>
    </w:p>
    <w:p w:rsidR="0051713F" w:rsidRDefault="005F3827" w:rsidP="005F3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1713F">
        <w:rPr>
          <w:rFonts w:ascii="Times New Roman" w:hAnsi="Times New Roman" w:cs="Times New Roman"/>
          <w:sz w:val="28"/>
          <w:szCs w:val="28"/>
        </w:rPr>
        <w:t>Виды осанки человека</w:t>
      </w:r>
      <w:r w:rsidR="00AD5483">
        <w:rPr>
          <w:rFonts w:ascii="Times New Roman" w:hAnsi="Times New Roman" w:cs="Times New Roman"/>
          <w:sz w:val="28"/>
          <w:szCs w:val="28"/>
        </w:rPr>
        <w:t>…………………………………………………………..6</w:t>
      </w:r>
    </w:p>
    <w:p w:rsidR="005F3827" w:rsidRDefault="0051713F" w:rsidP="005F3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Сколиоз и </w:t>
      </w:r>
      <w:r w:rsidR="00BC390A">
        <w:rPr>
          <w:rFonts w:ascii="Times New Roman" w:hAnsi="Times New Roman" w:cs="Times New Roman"/>
          <w:sz w:val="28"/>
          <w:szCs w:val="28"/>
        </w:rPr>
        <w:t>кифосколиоз</w:t>
      </w:r>
      <w:r>
        <w:rPr>
          <w:rFonts w:ascii="Times New Roman" w:hAnsi="Times New Roman" w:cs="Times New Roman"/>
          <w:sz w:val="28"/>
          <w:szCs w:val="28"/>
        </w:rPr>
        <w:t xml:space="preserve"> – самые распространенные нарушения осанки среди школьников</w:t>
      </w:r>
      <w:r w:rsidR="00AD548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……………………………………………………………………7</w:t>
      </w:r>
    </w:p>
    <w:p w:rsidR="0051713F" w:rsidRDefault="0051713F" w:rsidP="005F3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Методы </w:t>
      </w:r>
      <w:r w:rsidR="004C63A5">
        <w:rPr>
          <w:rFonts w:ascii="Times New Roman" w:hAnsi="Times New Roman" w:cs="Times New Roman"/>
          <w:sz w:val="28"/>
          <w:szCs w:val="28"/>
        </w:rPr>
        <w:t>п</w:t>
      </w:r>
      <w:r w:rsidR="009F64EB">
        <w:rPr>
          <w:rFonts w:ascii="Times New Roman" w:hAnsi="Times New Roman" w:cs="Times New Roman"/>
          <w:sz w:val="28"/>
          <w:szCs w:val="28"/>
        </w:rPr>
        <w:t>рофилактики и</w:t>
      </w:r>
      <w:r w:rsidR="004C63A5">
        <w:rPr>
          <w:rFonts w:ascii="Times New Roman" w:hAnsi="Times New Roman" w:cs="Times New Roman"/>
          <w:sz w:val="28"/>
          <w:szCs w:val="28"/>
        </w:rPr>
        <w:t xml:space="preserve"> </w:t>
      </w:r>
      <w:r w:rsidR="00615069">
        <w:rPr>
          <w:rFonts w:ascii="Times New Roman" w:hAnsi="Times New Roman" w:cs="Times New Roman"/>
          <w:sz w:val="28"/>
          <w:szCs w:val="28"/>
        </w:rPr>
        <w:t>лечения</w:t>
      </w:r>
      <w:r w:rsidR="009F6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сколиоза и кифосколиоза</w:t>
      </w:r>
      <w:r w:rsidR="004C63A5">
        <w:rPr>
          <w:rFonts w:ascii="Times New Roman" w:hAnsi="Times New Roman" w:cs="Times New Roman"/>
          <w:sz w:val="28"/>
          <w:szCs w:val="28"/>
        </w:rPr>
        <w:t>…</w:t>
      </w:r>
      <w:r w:rsidR="009F64EB">
        <w:rPr>
          <w:rFonts w:ascii="Times New Roman" w:hAnsi="Times New Roman" w:cs="Times New Roman"/>
          <w:sz w:val="28"/>
          <w:szCs w:val="28"/>
        </w:rPr>
        <w:t>………...</w:t>
      </w:r>
      <w:r w:rsidR="004C63A5">
        <w:rPr>
          <w:rFonts w:ascii="Times New Roman" w:hAnsi="Times New Roman" w:cs="Times New Roman"/>
          <w:sz w:val="28"/>
          <w:szCs w:val="28"/>
        </w:rPr>
        <w:t>...</w:t>
      </w:r>
      <w:r w:rsidR="00615069">
        <w:rPr>
          <w:rFonts w:ascii="Times New Roman" w:hAnsi="Times New Roman" w:cs="Times New Roman"/>
          <w:sz w:val="28"/>
          <w:szCs w:val="28"/>
        </w:rPr>
        <w:t>.....</w:t>
      </w:r>
      <w:r w:rsidR="004C63A5">
        <w:rPr>
          <w:rFonts w:ascii="Times New Roman" w:hAnsi="Times New Roman" w:cs="Times New Roman"/>
          <w:sz w:val="28"/>
          <w:szCs w:val="28"/>
        </w:rPr>
        <w:t>9</w:t>
      </w:r>
    </w:p>
    <w:p w:rsidR="0051713F" w:rsidRDefault="0051713F" w:rsidP="005F3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ПРАКТИЧЕСКАЯ ЧАСТЬ……………………………………………</w:t>
      </w:r>
      <w:r w:rsidR="003E7FF8">
        <w:rPr>
          <w:rFonts w:ascii="Times New Roman" w:hAnsi="Times New Roman" w:cs="Times New Roman"/>
          <w:sz w:val="28"/>
          <w:szCs w:val="28"/>
        </w:rPr>
        <w:t>11</w:t>
      </w:r>
    </w:p>
    <w:p w:rsidR="00A60F56" w:rsidRDefault="00A60F56" w:rsidP="00A60F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Обследование у </w:t>
      </w:r>
      <w:r w:rsidR="003E7FF8">
        <w:rPr>
          <w:rFonts w:ascii="Times New Roman" w:hAnsi="Times New Roman" w:cs="Times New Roman"/>
          <w:sz w:val="28"/>
          <w:szCs w:val="28"/>
        </w:rPr>
        <w:t>врача-ортопеда………………………………………………11</w:t>
      </w:r>
    </w:p>
    <w:p w:rsidR="00A60F56" w:rsidRDefault="00A60F56" w:rsidP="00A60F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Коррекция кифосколиоза……………………………………………………..</w:t>
      </w:r>
      <w:r w:rsidR="0005397B">
        <w:rPr>
          <w:rFonts w:ascii="Times New Roman" w:hAnsi="Times New Roman" w:cs="Times New Roman"/>
          <w:sz w:val="28"/>
          <w:szCs w:val="28"/>
        </w:rPr>
        <w:t>.12</w:t>
      </w:r>
    </w:p>
    <w:p w:rsidR="000228F0" w:rsidRDefault="000228F0" w:rsidP="000228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Челлендж среди учащихся нашей шко</w:t>
      </w:r>
      <w:r w:rsidR="00490A4B">
        <w:rPr>
          <w:rFonts w:ascii="Times New Roman" w:hAnsi="Times New Roman" w:cs="Times New Roman"/>
          <w:sz w:val="28"/>
          <w:szCs w:val="28"/>
        </w:rPr>
        <w:t>лы «Определи свою осанку сам!»…1</w:t>
      </w:r>
      <w:r w:rsidR="00F00A67">
        <w:rPr>
          <w:rFonts w:ascii="Times New Roman" w:hAnsi="Times New Roman" w:cs="Times New Roman"/>
          <w:sz w:val="28"/>
          <w:szCs w:val="28"/>
        </w:rPr>
        <w:t>4</w:t>
      </w:r>
    </w:p>
    <w:p w:rsidR="004E2AB3" w:rsidRDefault="0051713F" w:rsidP="005F3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228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2AB3">
        <w:rPr>
          <w:rFonts w:ascii="Times New Roman" w:hAnsi="Times New Roman" w:cs="Times New Roman"/>
          <w:sz w:val="28"/>
          <w:szCs w:val="28"/>
        </w:rPr>
        <w:t>Определение осанки у школьников</w:t>
      </w:r>
      <w:r w:rsidR="00F00A67">
        <w:rPr>
          <w:rFonts w:ascii="Times New Roman" w:hAnsi="Times New Roman" w:cs="Times New Roman"/>
          <w:sz w:val="28"/>
          <w:szCs w:val="28"/>
        </w:rPr>
        <w:t>…………………………………………..14</w:t>
      </w:r>
    </w:p>
    <w:p w:rsidR="00A60F56" w:rsidRDefault="000228F0" w:rsidP="000228F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4E2AB3">
        <w:rPr>
          <w:rFonts w:ascii="Times New Roman" w:hAnsi="Times New Roman" w:cs="Times New Roman"/>
          <w:sz w:val="28"/>
          <w:szCs w:val="28"/>
        </w:rPr>
        <w:t xml:space="preserve">.1. </w:t>
      </w:r>
      <w:r w:rsidR="004E2AB3" w:rsidRPr="004E2AB3">
        <w:rPr>
          <w:rFonts w:ascii="Times New Roman" w:hAnsi="Times New Roman" w:cs="Times New Roman"/>
          <w:sz w:val="28"/>
          <w:szCs w:val="28"/>
        </w:rPr>
        <w:t>Тест, характеризующий осанку человек</w:t>
      </w:r>
      <w:r w:rsidR="00A60F56">
        <w:rPr>
          <w:rFonts w:ascii="Times New Roman" w:hAnsi="Times New Roman" w:cs="Times New Roman"/>
          <w:sz w:val="28"/>
          <w:szCs w:val="28"/>
        </w:rPr>
        <w:t>а. Определение плечевого инд</w:t>
      </w:r>
      <w:r w:rsidR="00F00A67">
        <w:rPr>
          <w:rFonts w:ascii="Times New Roman" w:hAnsi="Times New Roman" w:cs="Times New Roman"/>
          <w:sz w:val="28"/>
          <w:szCs w:val="28"/>
        </w:rPr>
        <w:t>екса……………………………………………………………………….142.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A60F56">
        <w:rPr>
          <w:rFonts w:ascii="Times New Roman" w:hAnsi="Times New Roman" w:cs="Times New Roman"/>
          <w:sz w:val="28"/>
          <w:szCs w:val="28"/>
        </w:rPr>
        <w:t xml:space="preserve">.2. </w:t>
      </w:r>
      <w:r w:rsidR="00A60F56" w:rsidRPr="00A60F56">
        <w:rPr>
          <w:rFonts w:ascii="Times New Roman" w:hAnsi="Times New Roman" w:cs="Times New Roman"/>
          <w:sz w:val="28"/>
          <w:szCs w:val="28"/>
        </w:rPr>
        <w:t>Тест на выявление искривления позвоночника</w:t>
      </w:r>
      <w:r w:rsidR="00F00A67">
        <w:rPr>
          <w:rFonts w:ascii="Times New Roman" w:hAnsi="Times New Roman" w:cs="Times New Roman"/>
          <w:sz w:val="28"/>
          <w:szCs w:val="28"/>
        </w:rPr>
        <w:t>……………………..16</w:t>
      </w:r>
    </w:p>
    <w:p w:rsidR="00A60F56" w:rsidRDefault="00A60F56" w:rsidP="00A60F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Профилактика нарушений осанки на уроках физической культуры</w:t>
      </w:r>
      <w:r w:rsidR="00C6140D">
        <w:rPr>
          <w:rFonts w:ascii="Times New Roman" w:hAnsi="Times New Roman" w:cs="Times New Roman"/>
          <w:sz w:val="28"/>
          <w:szCs w:val="28"/>
        </w:rPr>
        <w:t>………17</w:t>
      </w:r>
    </w:p>
    <w:p w:rsidR="00A60F56" w:rsidRDefault="00A60F56" w:rsidP="00A60F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C6140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……………………………………………………………………..18</w:t>
      </w:r>
    </w:p>
    <w:p w:rsidR="00A60F56" w:rsidRDefault="00A60F56" w:rsidP="00A60F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СПИСКОК ИСПОЛЬЗОВАННОЙ ЛИТЕРАТУРЫ</w:t>
      </w:r>
      <w:r w:rsidR="00C6140D">
        <w:rPr>
          <w:rFonts w:ascii="Times New Roman" w:hAnsi="Times New Roman" w:cs="Times New Roman"/>
          <w:sz w:val="28"/>
          <w:szCs w:val="28"/>
        </w:rPr>
        <w:t>……………………………...20</w:t>
      </w:r>
    </w:p>
    <w:p w:rsidR="00A60F56" w:rsidRDefault="00A60F56" w:rsidP="00A60F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A60F56" w:rsidRDefault="00A60F56" w:rsidP="00A60F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F56" w:rsidRDefault="00A60F56" w:rsidP="00A60F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F56" w:rsidRDefault="00A60F56" w:rsidP="00A60F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F56" w:rsidRDefault="00A60F56" w:rsidP="00A60F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F56" w:rsidRDefault="00A60F56" w:rsidP="00A60F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F56" w:rsidRDefault="00A60F56" w:rsidP="00A60F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F56" w:rsidRDefault="00A60F56" w:rsidP="00A60F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1F" w:rsidRDefault="00ED251F" w:rsidP="00A60F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0F56" w:rsidRPr="00AD5483" w:rsidRDefault="00386E45" w:rsidP="00AD54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48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86E45" w:rsidRDefault="00386E45" w:rsidP="00386E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изучением темы «Осанка» я столкнулась в прошлом году. Тема моей прошлой научно-исследовательской работы была </w:t>
      </w:r>
      <w:r w:rsidRPr="00386E45">
        <w:rPr>
          <w:rFonts w:ascii="Times New Roman" w:hAnsi="Times New Roman" w:cs="Times New Roman"/>
          <w:sz w:val="28"/>
          <w:szCs w:val="28"/>
        </w:rPr>
        <w:t>«</w:t>
      </w:r>
      <w:r w:rsidRPr="00386E45">
        <w:rPr>
          <w:rFonts w:ascii="Times New Roman" w:hAnsi="Times New Roman" w:cs="Times New Roman"/>
          <w:bCs/>
          <w:sz w:val="28"/>
          <w:szCs w:val="28"/>
        </w:rPr>
        <w:t>Типичные нарушения осанки в школьной среде. Методы профилактики и коррекции»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Проанализировав медицинскую документацию совместно с медработником, определили, что 81 % учащихся с 1 по 11 класс имеют правильную, здоровую осанку. Среди медицинских заключений мы выявили такие диагнозы: «нарушение позвоночника» (без конкретизации) – 18% школьников; «сколиоз» - 6% школьников; «кифосколиоз» - 1% (1 учащийся). Я решила продолжить исследование по данной теме.</w:t>
      </w:r>
    </w:p>
    <w:p w:rsidR="00F60783" w:rsidRDefault="00386E45" w:rsidP="00386E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работы. </w:t>
      </w:r>
      <w:r w:rsidR="00F60783">
        <w:rPr>
          <w:rFonts w:ascii="Times New Roman" w:hAnsi="Times New Roman" w:cs="Times New Roman"/>
          <w:sz w:val="28"/>
          <w:szCs w:val="28"/>
        </w:rPr>
        <w:t xml:space="preserve">Все чаще и чаще дети проводят время за мониторами компьютеров, за смартфонами и планшетами. Увлекшись игрой, дети не замечают, КАК они сидят, как долго они находятся в одном и том же положении. </w:t>
      </w:r>
      <w:r>
        <w:rPr>
          <w:rFonts w:ascii="Times New Roman" w:hAnsi="Times New Roman" w:cs="Times New Roman"/>
          <w:sz w:val="28"/>
          <w:szCs w:val="28"/>
        </w:rPr>
        <w:t xml:space="preserve">Многие школьники </w:t>
      </w:r>
      <w:r w:rsidR="00F60783">
        <w:rPr>
          <w:rFonts w:ascii="Times New Roman" w:hAnsi="Times New Roman" w:cs="Times New Roman"/>
          <w:sz w:val="28"/>
          <w:szCs w:val="28"/>
        </w:rPr>
        <w:t>не интересуются, что происходит с осанкой в это время. Ведь им «так удобно!»</w:t>
      </w:r>
      <w:r>
        <w:rPr>
          <w:rFonts w:ascii="Times New Roman" w:hAnsi="Times New Roman" w:cs="Times New Roman"/>
          <w:sz w:val="28"/>
          <w:szCs w:val="28"/>
        </w:rPr>
        <w:t>. Дети различных возрастов не придают значени</w:t>
      </w:r>
      <w:r w:rsidR="00F6078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тому, как они сидят за партой во время занятий, какой </w:t>
      </w:r>
      <w:r w:rsidR="00F60783">
        <w:rPr>
          <w:rFonts w:ascii="Times New Roman" w:hAnsi="Times New Roman" w:cs="Times New Roman"/>
          <w:sz w:val="28"/>
          <w:szCs w:val="28"/>
        </w:rPr>
        <w:t>вес их портфеля, удобную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F60783">
        <w:rPr>
          <w:rFonts w:ascii="Times New Roman" w:hAnsi="Times New Roman" w:cs="Times New Roman"/>
          <w:sz w:val="28"/>
          <w:szCs w:val="28"/>
        </w:rPr>
        <w:t>и они носят</w:t>
      </w:r>
      <w:r>
        <w:rPr>
          <w:rFonts w:ascii="Times New Roman" w:hAnsi="Times New Roman" w:cs="Times New Roman"/>
          <w:sz w:val="28"/>
          <w:szCs w:val="28"/>
        </w:rPr>
        <w:t xml:space="preserve"> обувь. Это лишь небольшой список факторов, влияющих на формирование осанки в школьном возрасте. </w:t>
      </w:r>
      <w:r w:rsidR="00F60783">
        <w:rPr>
          <w:rFonts w:ascii="Times New Roman" w:hAnsi="Times New Roman" w:cs="Times New Roman"/>
          <w:sz w:val="28"/>
          <w:szCs w:val="28"/>
        </w:rPr>
        <w:t>Поэтому вопрос о своевременном обнаружении изменений в осанке у ребенка является актуальным.</w:t>
      </w:r>
    </w:p>
    <w:p w:rsidR="00F60783" w:rsidRDefault="00F60783" w:rsidP="00F607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30"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>: определить наличие нарушений осанки</w:t>
      </w:r>
      <w:r w:rsidR="00D26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«сколиоз» и «кифосколиоз</w:t>
      </w:r>
      <w:r w:rsidR="00D2625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 обучающихся нашей школы</w:t>
      </w:r>
      <w:r w:rsidR="0078739E">
        <w:rPr>
          <w:rFonts w:ascii="Times New Roman" w:hAnsi="Times New Roman" w:cs="Times New Roman"/>
          <w:sz w:val="28"/>
          <w:szCs w:val="28"/>
        </w:rPr>
        <w:t>, способствовать развитию профилактики искривлений позвоночника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256" w:rsidRDefault="00D26256" w:rsidP="00F607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30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6256" w:rsidRDefault="00D26256" w:rsidP="00F607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Проанализировать литературные источники и интернет-ресурсы по </w:t>
      </w:r>
      <w:r w:rsidR="00BC390A">
        <w:rPr>
          <w:rFonts w:ascii="Times New Roman" w:hAnsi="Times New Roman" w:cs="Times New Roman"/>
          <w:sz w:val="28"/>
          <w:szCs w:val="28"/>
        </w:rPr>
        <w:t>вопросам «Виды осанки человека», «Сколиоз и кифосколиоз».</w:t>
      </w:r>
    </w:p>
    <w:p w:rsidR="00D26256" w:rsidRDefault="00D26256" w:rsidP="00F607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C390A">
        <w:rPr>
          <w:rFonts w:ascii="Times New Roman" w:hAnsi="Times New Roman" w:cs="Times New Roman"/>
          <w:sz w:val="28"/>
          <w:szCs w:val="28"/>
        </w:rPr>
        <w:t>Определить методы профилактики и лечения таких искривлений позвоночника, как сколиоз и кифосколиоз.</w:t>
      </w:r>
    </w:p>
    <w:p w:rsidR="00BC390A" w:rsidRDefault="00BC390A" w:rsidP="00BC39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Посетить врача-ортопеда для определения типа осанки.</w:t>
      </w:r>
    </w:p>
    <w:p w:rsidR="00BC390A" w:rsidRDefault="00BC390A" w:rsidP="00BC39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Получить рекомендации врача.</w:t>
      </w:r>
    </w:p>
    <w:p w:rsidR="00BC390A" w:rsidRDefault="00BC390A" w:rsidP="00BC39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Провести ряд мероприятий по предписанию врача-ортопеда для коррекции осанки.</w:t>
      </w:r>
    </w:p>
    <w:p w:rsidR="000228F0" w:rsidRDefault="000228F0" w:rsidP="00BC39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Провести челлендж среди учащихся 5-10 классов нашей школы «Определи свою осанку сам!»  </w:t>
      </w:r>
    </w:p>
    <w:p w:rsidR="00BC390A" w:rsidRDefault="00BC390A" w:rsidP="00BC39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Провести совместно с медработниками школы исследование осанок учащихся 1-1</w:t>
      </w:r>
      <w:r w:rsidR="000228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класса:</w:t>
      </w:r>
    </w:p>
    <w:p w:rsidR="00BC390A" w:rsidRDefault="00BC390A" w:rsidP="00BC390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плечевого индекса;</w:t>
      </w:r>
    </w:p>
    <w:p w:rsidR="00BC390A" w:rsidRDefault="00BC390A" w:rsidP="00BC390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F56">
        <w:rPr>
          <w:rFonts w:ascii="Times New Roman" w:hAnsi="Times New Roman" w:cs="Times New Roman"/>
          <w:sz w:val="28"/>
          <w:szCs w:val="28"/>
        </w:rPr>
        <w:t>Тест на выявление искривления позвоночника</w:t>
      </w:r>
      <w:r w:rsidR="000228F0">
        <w:rPr>
          <w:rFonts w:ascii="Times New Roman" w:hAnsi="Times New Roman" w:cs="Times New Roman"/>
          <w:sz w:val="28"/>
          <w:szCs w:val="28"/>
        </w:rPr>
        <w:t>.</w:t>
      </w:r>
    </w:p>
    <w:p w:rsidR="000228F0" w:rsidRDefault="000228F0" w:rsidP="00022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Внедрить на уроках физической культуры упражнения по профилактике искривления позвоночника. </w:t>
      </w:r>
    </w:p>
    <w:p w:rsidR="000228F0" w:rsidRDefault="000228F0" w:rsidP="000228F0">
      <w:pPr>
        <w:pStyle w:val="a3"/>
        <w:spacing w:before="30" w:line="36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1FF">
        <w:rPr>
          <w:rFonts w:ascii="Times New Roman" w:hAnsi="Times New Roman" w:cs="Times New Roman"/>
          <w:b/>
          <w:sz w:val="28"/>
          <w:szCs w:val="28"/>
        </w:rPr>
        <w:t>Объект</w:t>
      </w:r>
      <w:r w:rsidRPr="00A30F38">
        <w:rPr>
          <w:rFonts w:ascii="Times New Roman" w:hAnsi="Times New Roman" w:cs="Times New Roman"/>
          <w:sz w:val="28"/>
          <w:szCs w:val="28"/>
        </w:rPr>
        <w:t xml:space="preserve"> исследования: </w:t>
      </w:r>
      <w:r>
        <w:rPr>
          <w:rFonts w:ascii="Times New Roman" w:hAnsi="Times New Roman" w:cs="Times New Roman"/>
          <w:sz w:val="28"/>
          <w:szCs w:val="28"/>
        </w:rPr>
        <w:t>обучающиеся 1-10 классов</w:t>
      </w:r>
      <w:r w:rsidRPr="00A30F38">
        <w:rPr>
          <w:rFonts w:ascii="Times New Roman" w:hAnsi="Times New Roman" w:cs="Times New Roman"/>
          <w:sz w:val="28"/>
          <w:szCs w:val="28"/>
        </w:rPr>
        <w:t xml:space="preserve">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B19">
        <w:rPr>
          <w:rFonts w:ascii="Times New Roman" w:hAnsi="Times New Roman" w:cs="Times New Roman"/>
          <w:sz w:val="28"/>
          <w:szCs w:val="28"/>
        </w:rPr>
        <w:t>«Заречненская школа с крымскотатарским языком обучения-детский сад»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8F0" w:rsidRDefault="000228F0" w:rsidP="000228F0">
      <w:pPr>
        <w:pStyle w:val="a3"/>
        <w:spacing w:before="30" w:line="36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1FF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исследования: наличие сколиоза и кифосколиоза у школьников </w:t>
      </w:r>
      <w:r w:rsidRPr="00A30F38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B19">
        <w:rPr>
          <w:rFonts w:ascii="Times New Roman" w:hAnsi="Times New Roman" w:cs="Times New Roman"/>
          <w:sz w:val="28"/>
          <w:szCs w:val="28"/>
        </w:rPr>
        <w:t>«Заречненская школа с крымскотатарским языком обучения-детский сад»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8F0" w:rsidRDefault="000228F0" w:rsidP="000228F0">
      <w:pPr>
        <w:pStyle w:val="a3"/>
        <w:spacing w:before="30" w:line="36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D94">
        <w:rPr>
          <w:rFonts w:ascii="Times New Roman" w:hAnsi="Times New Roman" w:cs="Times New Roman"/>
          <w:b/>
          <w:sz w:val="28"/>
          <w:szCs w:val="28"/>
        </w:rPr>
        <w:t>Новизна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D94">
        <w:rPr>
          <w:rFonts w:ascii="Times New Roman" w:hAnsi="Times New Roman" w:cs="Times New Roman"/>
          <w:sz w:val="28"/>
          <w:szCs w:val="28"/>
        </w:rPr>
        <w:t>работы заключатся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обновлении данных по количеству учащихся с</w:t>
      </w:r>
      <w:r w:rsidR="000E0734">
        <w:rPr>
          <w:rFonts w:ascii="Times New Roman" w:hAnsi="Times New Roman" w:cs="Times New Roman"/>
          <w:sz w:val="28"/>
          <w:szCs w:val="28"/>
        </w:rPr>
        <w:t>о сколиотическим и кифосколиотическим</w:t>
      </w:r>
      <w:r>
        <w:rPr>
          <w:rFonts w:ascii="Times New Roman" w:hAnsi="Times New Roman" w:cs="Times New Roman"/>
          <w:sz w:val="28"/>
          <w:szCs w:val="28"/>
        </w:rPr>
        <w:t xml:space="preserve"> нарушениями осанки</w:t>
      </w:r>
      <w:r w:rsidR="000E07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734">
        <w:rPr>
          <w:rFonts w:ascii="Times New Roman" w:hAnsi="Times New Roman" w:cs="Times New Roman"/>
          <w:sz w:val="28"/>
          <w:szCs w:val="28"/>
        </w:rPr>
        <w:t xml:space="preserve">Одним из этапов работы будет внедрение профилактических упражнений для поддержания здоровой осанки на уроках физической культуры среди школьников всех возрастов. </w:t>
      </w:r>
    </w:p>
    <w:p w:rsidR="000E0734" w:rsidRDefault="000E0734" w:rsidP="000E0734">
      <w:pPr>
        <w:pStyle w:val="a3"/>
        <w:spacing w:before="30" w:line="36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B19">
        <w:rPr>
          <w:rFonts w:ascii="Times New Roman" w:hAnsi="Times New Roman" w:cs="Times New Roman"/>
          <w:b/>
          <w:sz w:val="28"/>
          <w:szCs w:val="28"/>
        </w:rPr>
        <w:t>Практическая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B19">
        <w:rPr>
          <w:rFonts w:ascii="Times New Roman" w:hAnsi="Times New Roman" w:cs="Times New Roman"/>
          <w:b/>
          <w:sz w:val="28"/>
          <w:szCs w:val="28"/>
        </w:rPr>
        <w:t>значимость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исследований предполагает использование полученных сведений для популяризации  правильной здоровой осанки среди учащихся нашей школы, а также правильной и своевременной коррекции выявленных искривлений позвоночника.</w:t>
      </w:r>
    </w:p>
    <w:p w:rsidR="000E0734" w:rsidRDefault="000E0734" w:rsidP="000228F0">
      <w:pPr>
        <w:pStyle w:val="a3"/>
        <w:spacing w:before="30" w:line="36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734">
        <w:rPr>
          <w:rFonts w:ascii="Times New Roman" w:hAnsi="Times New Roman" w:cs="Times New Roman"/>
          <w:b/>
          <w:sz w:val="28"/>
          <w:szCs w:val="28"/>
        </w:rPr>
        <w:t>Гипотеза</w:t>
      </w:r>
      <w:r>
        <w:rPr>
          <w:rFonts w:ascii="Times New Roman" w:hAnsi="Times New Roman" w:cs="Times New Roman"/>
          <w:sz w:val="28"/>
          <w:szCs w:val="28"/>
        </w:rPr>
        <w:t xml:space="preserve">: сколиоз и кифосколиоз широко распространены среди обучающихся </w:t>
      </w:r>
      <w:r w:rsidRPr="00A30F38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B19">
        <w:rPr>
          <w:rFonts w:ascii="Times New Roman" w:hAnsi="Times New Roman" w:cs="Times New Roman"/>
          <w:sz w:val="28"/>
          <w:szCs w:val="28"/>
        </w:rPr>
        <w:t>«Заречненская школа с крымскотатарским языком обучения-детский сад»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734" w:rsidRDefault="000E0734" w:rsidP="000E0734">
      <w:pPr>
        <w:pStyle w:val="a3"/>
        <w:spacing w:after="0" w:line="36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 w:rsidR="000E0734" w:rsidRDefault="000E0734" w:rsidP="000E0734">
      <w:pPr>
        <w:pStyle w:val="a3"/>
        <w:spacing w:after="0" w:line="36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Методы эмпирического исследования:</w:t>
      </w:r>
    </w:p>
    <w:p w:rsidR="000E0734" w:rsidRDefault="000E0734" w:rsidP="000E0734">
      <w:pPr>
        <w:pStyle w:val="a3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Самонаблюдение;</w:t>
      </w:r>
    </w:p>
    <w:p w:rsidR="000E0734" w:rsidRDefault="000E0734" w:rsidP="000E0734">
      <w:pPr>
        <w:pStyle w:val="a3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Описание;</w:t>
      </w:r>
    </w:p>
    <w:p w:rsidR="000E0734" w:rsidRDefault="000E0734" w:rsidP="000E0734">
      <w:pPr>
        <w:pStyle w:val="a3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Измерение;</w:t>
      </w:r>
    </w:p>
    <w:p w:rsidR="000E0734" w:rsidRDefault="000E0734" w:rsidP="000E0734">
      <w:pPr>
        <w:pStyle w:val="a3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Сравнение; </w:t>
      </w:r>
    </w:p>
    <w:p w:rsidR="000E0734" w:rsidRDefault="000E0734" w:rsidP="000E0734">
      <w:pPr>
        <w:pStyle w:val="a3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Эксперимент;</w:t>
      </w:r>
    </w:p>
    <w:p w:rsidR="000E0734" w:rsidRDefault="000E0734" w:rsidP="000E0734">
      <w:pPr>
        <w:pStyle w:val="a3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Диагностика.</w:t>
      </w:r>
    </w:p>
    <w:p w:rsidR="000E0734" w:rsidRPr="004411FF" w:rsidRDefault="000E0734" w:rsidP="000E0734">
      <w:pPr>
        <w:spacing w:after="0" w:line="360" w:lineRule="auto"/>
        <w:ind w:left="708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Другие методы:</w:t>
      </w:r>
    </w:p>
    <w:p w:rsidR="000E0734" w:rsidRDefault="000E0734" w:rsidP="000E0734">
      <w:pPr>
        <w:pStyle w:val="a3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литературных источников и Интернет-ресурсов;</w:t>
      </w:r>
    </w:p>
    <w:p w:rsidR="000E0734" w:rsidRDefault="000E0734" w:rsidP="000E0734">
      <w:pPr>
        <w:pStyle w:val="a3"/>
        <w:numPr>
          <w:ilvl w:val="0"/>
          <w:numId w:val="2"/>
        </w:numPr>
        <w:spacing w:before="30" w:after="16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обобщение данных (анализ документов);</w:t>
      </w:r>
    </w:p>
    <w:p w:rsidR="000E0734" w:rsidRDefault="000E0734" w:rsidP="000E0734">
      <w:pPr>
        <w:pStyle w:val="a3"/>
        <w:numPr>
          <w:ilvl w:val="0"/>
          <w:numId w:val="2"/>
        </w:numPr>
        <w:spacing w:before="30" w:after="16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Опрос;</w:t>
      </w:r>
    </w:p>
    <w:p w:rsidR="000E0734" w:rsidRDefault="000E0734" w:rsidP="000E0734">
      <w:pPr>
        <w:pStyle w:val="a3"/>
        <w:numPr>
          <w:ilvl w:val="0"/>
          <w:numId w:val="2"/>
        </w:numPr>
        <w:spacing w:before="30" w:after="16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Консультация.</w:t>
      </w:r>
    </w:p>
    <w:p w:rsidR="000E0734" w:rsidRDefault="000E0734" w:rsidP="000228F0">
      <w:pPr>
        <w:pStyle w:val="a3"/>
        <w:spacing w:before="30" w:line="36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8F0" w:rsidRPr="000228F0" w:rsidRDefault="000228F0" w:rsidP="00022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90A" w:rsidRDefault="00BC390A" w:rsidP="00F607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6E45" w:rsidRPr="00386E45" w:rsidRDefault="00386E45" w:rsidP="00386E4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6E45" w:rsidRDefault="00386E45" w:rsidP="00A60F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F56" w:rsidRDefault="00A60F56" w:rsidP="005F3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827" w:rsidRDefault="005F3827" w:rsidP="005F3827">
      <w:pPr>
        <w:tabs>
          <w:tab w:val="left" w:pos="9356"/>
        </w:tabs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0E0734" w:rsidRDefault="000E0734" w:rsidP="005F3827">
      <w:pPr>
        <w:tabs>
          <w:tab w:val="left" w:pos="9356"/>
        </w:tabs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0E0734" w:rsidRDefault="000E0734" w:rsidP="005F3827">
      <w:pPr>
        <w:tabs>
          <w:tab w:val="left" w:pos="9356"/>
        </w:tabs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0E0734" w:rsidRDefault="000E0734" w:rsidP="005F3827">
      <w:pPr>
        <w:tabs>
          <w:tab w:val="left" w:pos="9356"/>
        </w:tabs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0E0734" w:rsidRDefault="000E0734" w:rsidP="005F3827">
      <w:pPr>
        <w:tabs>
          <w:tab w:val="left" w:pos="9356"/>
        </w:tabs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0E0734" w:rsidRDefault="000E0734" w:rsidP="005F3827">
      <w:pPr>
        <w:tabs>
          <w:tab w:val="left" w:pos="9356"/>
        </w:tabs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0E0734" w:rsidRDefault="000E0734" w:rsidP="005F3827">
      <w:pPr>
        <w:tabs>
          <w:tab w:val="left" w:pos="9356"/>
        </w:tabs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0E0734" w:rsidRDefault="000E0734" w:rsidP="005F3827">
      <w:pPr>
        <w:tabs>
          <w:tab w:val="left" w:pos="9356"/>
        </w:tabs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0E0734" w:rsidRDefault="000E0734" w:rsidP="005F3827">
      <w:pPr>
        <w:tabs>
          <w:tab w:val="left" w:pos="9356"/>
        </w:tabs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0E0734" w:rsidRDefault="000E0734" w:rsidP="005F3827">
      <w:pPr>
        <w:tabs>
          <w:tab w:val="left" w:pos="9356"/>
        </w:tabs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0E0734" w:rsidRDefault="000E0734" w:rsidP="005F3827">
      <w:pPr>
        <w:tabs>
          <w:tab w:val="left" w:pos="9356"/>
        </w:tabs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0E0734" w:rsidRDefault="000E0734" w:rsidP="005F3827">
      <w:pPr>
        <w:tabs>
          <w:tab w:val="left" w:pos="9356"/>
        </w:tabs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0E0734" w:rsidRDefault="000E0734" w:rsidP="005F3827">
      <w:pPr>
        <w:tabs>
          <w:tab w:val="left" w:pos="9356"/>
        </w:tabs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0E0734" w:rsidRPr="000E0734" w:rsidRDefault="000E0734" w:rsidP="000E07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734">
        <w:rPr>
          <w:rFonts w:ascii="Times New Roman" w:hAnsi="Times New Roman" w:cs="Times New Roman"/>
          <w:b/>
          <w:sz w:val="28"/>
          <w:szCs w:val="28"/>
        </w:rPr>
        <w:lastRenderedPageBreak/>
        <w:t>РАЗДЕЛ 1 ТЕОРЕТИЧЕСКАЯ ЧАСТЬ</w:t>
      </w:r>
    </w:p>
    <w:p w:rsidR="000E0734" w:rsidRPr="000E0734" w:rsidRDefault="000E0734" w:rsidP="000E07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734">
        <w:rPr>
          <w:rFonts w:ascii="Times New Roman" w:hAnsi="Times New Roman" w:cs="Times New Roman"/>
          <w:b/>
          <w:sz w:val="28"/>
          <w:szCs w:val="28"/>
        </w:rPr>
        <w:t>1.1. Виды осанки человека</w:t>
      </w:r>
    </w:p>
    <w:p w:rsidR="000E0734" w:rsidRDefault="000E0734" w:rsidP="000E0734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0734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анка – э</w:t>
      </w:r>
      <w:r w:rsidRPr="000E0734">
        <w:rPr>
          <w:rFonts w:ascii="Times New Roman" w:hAnsi="Times New Roman" w:cs="Times New Roman"/>
          <w:sz w:val="28"/>
          <w:szCs w:val="28"/>
        </w:rPr>
        <w:t>то привычное положение тела человека в пространстве, которое он принимает без лишнего напряжения мышц, то есть при правильной осанке позвоночник испытывает минимальную нагрузку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34">
        <w:rPr>
          <w:rFonts w:ascii="Times New Roman" w:hAnsi="Times New Roman" w:cs="Times New Roman"/>
          <w:sz w:val="28"/>
          <w:szCs w:val="28"/>
        </w:rPr>
        <w:t>[</w:t>
      </w:r>
      <w:r w:rsidR="00311369">
        <w:rPr>
          <w:rFonts w:ascii="Times New Roman" w:hAnsi="Times New Roman" w:cs="Times New Roman"/>
          <w:sz w:val="28"/>
          <w:szCs w:val="28"/>
        </w:rPr>
        <w:t>9</w:t>
      </w:r>
      <w:r w:rsidRPr="000E0734">
        <w:rPr>
          <w:rFonts w:ascii="Times New Roman" w:hAnsi="Times New Roman" w:cs="Times New Roman"/>
          <w:sz w:val="28"/>
          <w:szCs w:val="28"/>
        </w:rPr>
        <w:t>].</w:t>
      </w:r>
      <w:r w:rsidR="000C1B42">
        <w:rPr>
          <w:rFonts w:ascii="Times New Roman" w:hAnsi="Times New Roman" w:cs="Times New Roman"/>
          <w:sz w:val="28"/>
          <w:szCs w:val="28"/>
        </w:rPr>
        <w:t xml:space="preserve"> </w:t>
      </w:r>
      <w:r w:rsidRPr="000E0734">
        <w:rPr>
          <w:rFonts w:ascii="Times New Roman" w:hAnsi="Times New Roman" w:cs="Times New Roman"/>
          <w:sz w:val="28"/>
          <w:szCs w:val="28"/>
        </w:rPr>
        <w:t>Основу осанки составляют: форма позвоночника; форма грудной клетки: степень развитости различных мышечных групп туловища; тонус мышц; состояние нервной системы</w:t>
      </w:r>
      <w:r w:rsidR="000C1B42" w:rsidRPr="000C1B42">
        <w:rPr>
          <w:rFonts w:ascii="Times New Roman" w:hAnsi="Times New Roman" w:cs="Times New Roman"/>
          <w:sz w:val="28"/>
          <w:szCs w:val="28"/>
        </w:rPr>
        <w:t xml:space="preserve"> [</w:t>
      </w:r>
      <w:r w:rsidR="00311369">
        <w:rPr>
          <w:rFonts w:ascii="Times New Roman" w:hAnsi="Times New Roman" w:cs="Times New Roman"/>
          <w:sz w:val="28"/>
          <w:szCs w:val="28"/>
        </w:rPr>
        <w:t>5</w:t>
      </w:r>
      <w:r w:rsidR="000C1B42" w:rsidRPr="000C1B42">
        <w:rPr>
          <w:rFonts w:ascii="Times New Roman" w:hAnsi="Times New Roman" w:cs="Times New Roman"/>
          <w:sz w:val="28"/>
          <w:szCs w:val="28"/>
        </w:rPr>
        <w:t>]</w:t>
      </w:r>
      <w:r w:rsidRPr="000E07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54C" w:rsidRDefault="000C1B42" w:rsidP="000E0734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454C">
        <w:rPr>
          <w:rFonts w:ascii="Times New Roman" w:hAnsi="Times New Roman" w:cs="Times New Roman"/>
          <w:b/>
          <w:i/>
          <w:sz w:val="28"/>
          <w:szCs w:val="28"/>
        </w:rPr>
        <w:t>Нормальная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483">
        <w:rPr>
          <w:rFonts w:ascii="Times New Roman" w:hAnsi="Times New Roman" w:cs="Times New Roman"/>
          <w:b/>
          <w:i/>
          <w:sz w:val="28"/>
          <w:szCs w:val="28"/>
        </w:rPr>
        <w:t>осанка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характеризуется симметричным расположением частей тела относительно позвоночника. При правильной осанке голова и туловище находятся на одной вертикальной линии, плечи развернуты, слегка опущены и оба находятся на одном уровне, лопатки прижаты, грудь слегка выпукла, живот втянут, изгибы позвоночника выражены нормально, ноги выпрямлены в коленных и тазобедренных суставах. </w:t>
      </w:r>
      <w:r w:rsidR="001C454C">
        <w:rPr>
          <w:rFonts w:ascii="Times New Roman" w:hAnsi="Times New Roman" w:cs="Times New Roman"/>
          <w:sz w:val="28"/>
          <w:szCs w:val="28"/>
        </w:rPr>
        <w:t>В норме позвоночник человека имеет четыре физиологических изгиба: шейный и поясничный лордозы (выпуклость вперед), грудной и крестцово-копчиковый кифозы (выпуклость назад). Глубина изгибов в норме не должна превышать 3-4 см (в поясничном отделе</w:t>
      </w:r>
      <w:r w:rsidR="0078739E">
        <w:rPr>
          <w:rFonts w:ascii="Times New Roman" w:hAnsi="Times New Roman" w:cs="Times New Roman"/>
          <w:sz w:val="28"/>
          <w:szCs w:val="28"/>
        </w:rPr>
        <w:t xml:space="preserve"> – до 5 см, в шейном – до 2 см)</w:t>
      </w:r>
      <w:r w:rsidR="001C454C">
        <w:rPr>
          <w:rFonts w:ascii="Times New Roman" w:hAnsi="Times New Roman" w:cs="Times New Roman"/>
          <w:sz w:val="28"/>
          <w:szCs w:val="28"/>
        </w:rPr>
        <w:t xml:space="preserve"> </w:t>
      </w:r>
      <w:r w:rsidR="001C454C" w:rsidRPr="001C454C">
        <w:rPr>
          <w:rFonts w:ascii="Times New Roman" w:hAnsi="Times New Roman" w:cs="Times New Roman"/>
          <w:sz w:val="28"/>
          <w:szCs w:val="28"/>
        </w:rPr>
        <w:t>[</w:t>
      </w:r>
      <w:r w:rsidR="00311369">
        <w:rPr>
          <w:rFonts w:ascii="Times New Roman" w:hAnsi="Times New Roman" w:cs="Times New Roman"/>
          <w:sz w:val="28"/>
          <w:szCs w:val="28"/>
        </w:rPr>
        <w:t>4</w:t>
      </w:r>
      <w:r w:rsidR="001C454C" w:rsidRPr="001C454C">
        <w:rPr>
          <w:rFonts w:ascii="Times New Roman" w:hAnsi="Times New Roman" w:cs="Times New Roman"/>
          <w:sz w:val="28"/>
          <w:szCs w:val="28"/>
        </w:rPr>
        <w:t>]</w:t>
      </w:r>
      <w:r w:rsidR="001C454C">
        <w:rPr>
          <w:rFonts w:ascii="Times New Roman" w:hAnsi="Times New Roman" w:cs="Times New Roman"/>
          <w:sz w:val="28"/>
          <w:szCs w:val="28"/>
        </w:rPr>
        <w:t>.</w:t>
      </w:r>
    </w:p>
    <w:p w:rsidR="00AD5483" w:rsidRDefault="00AD5483" w:rsidP="00AD548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Отклонения от правильной осанки называют нарушениями или дефектами осанки, а также, </w:t>
      </w:r>
      <w:r w:rsidRPr="00AD5483">
        <w:rPr>
          <w:rFonts w:ascii="Times New Roman" w:hAnsi="Times New Roman" w:cs="Times New Roman"/>
          <w:b/>
          <w:i/>
          <w:sz w:val="28"/>
          <w:szCs w:val="28"/>
        </w:rPr>
        <w:t>неправильной осанкой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4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483" w:rsidRPr="00042326" w:rsidRDefault="00AD5483" w:rsidP="00AD548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Дефекты осанки связаны с отклонением от нормы изгибов позвоночника. </w:t>
      </w:r>
      <w:r w:rsidRPr="00AD5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осанка затрудняет работу легких, сердца, желудочно-кишечного тракта. Уменьшается жизненная емкость легких, снижается обмен веществ. Появляются головные боли, повышается утомляемость. </w:t>
      </w:r>
    </w:p>
    <w:p w:rsidR="00AD5483" w:rsidRDefault="00AD5483" w:rsidP="00AD5483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 нарушениям осанки относятся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0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А, рис. </w:t>
      </w:r>
      <w:r w:rsidR="008B5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0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423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AD5483" w:rsidRPr="00EE2552" w:rsidRDefault="00AD5483" w:rsidP="00AD54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Сутулая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осанка – </w:t>
      </w:r>
      <w:r w:rsidRPr="00EE25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спина имеет круглую форму</w:t>
      </w:r>
      <w:r w:rsidRPr="00EE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5483" w:rsidRPr="00EE2552" w:rsidRDefault="00AD5483" w:rsidP="00AD54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E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Кифотическая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осанка – </w:t>
      </w:r>
      <w:r w:rsidRPr="00EE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5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спина имеет сильно выраженную круглую форму</w:t>
      </w:r>
      <w:r w:rsidRPr="00EE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5483" w:rsidRPr="00EE2552" w:rsidRDefault="00AD5483" w:rsidP="00AD54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E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Лордотическая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осанка – </w:t>
      </w:r>
      <w:r w:rsidRPr="00EE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спина имеет </w:t>
      </w:r>
      <w:r w:rsidRPr="00EE25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плоско-вогнутую форму</w:t>
      </w:r>
      <w:r w:rsidRPr="00EE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5483" w:rsidRPr="00EE2552" w:rsidRDefault="00AD5483" w:rsidP="00AD54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E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Сколиотическая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спина имеет искривления во фронтальной плоскости</w:t>
      </w:r>
      <w:r w:rsidRPr="00EE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5483" w:rsidRDefault="00AD5483" w:rsidP="00AD54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E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Выпрямленная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осанка – спина плоская </w:t>
      </w:r>
      <w:r w:rsidRPr="0011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31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1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EE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5643F" w:rsidRDefault="00A5643F" w:rsidP="00A564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Степени нарушения осанки:</w:t>
      </w:r>
    </w:p>
    <w:p w:rsidR="00A5643F" w:rsidRPr="001C6432" w:rsidRDefault="00A5643F" w:rsidP="0031136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Первая степень – </w:t>
      </w:r>
      <w:r w:rsidR="001C6432" w:rsidRPr="001C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 искривления</w:t>
      </w:r>
      <w:r w:rsidR="001C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позвоночника до 10 градусов,</w:t>
      </w:r>
      <w:r w:rsidR="001C64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C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 лишь тонус мышц. Нарушение легко исправляется при систематических занятиях корректирующей гимнастикой и некоторыми другими предписаниями врача.</w:t>
      </w:r>
    </w:p>
    <w:p w:rsidR="00A5643F" w:rsidRPr="001C6432" w:rsidRDefault="00A5643F" w:rsidP="0031136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Вторая степень – </w:t>
      </w:r>
      <w:r w:rsidR="001C6432" w:rsidRPr="00DC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 искривления от 11 до 25 градусов, отличается появлением дуги искривления</w:t>
      </w:r>
      <w:r w:rsidR="001C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C6432" w:rsidRPr="001C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</w:t>
      </w:r>
      <w:r w:rsidR="001C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1C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связочном аппарате позвоночника. Изменения могут быть исправлены лишь при длительных занятиях корректирующей гимнастикой под руководством </w:t>
      </w:r>
      <w:r w:rsidR="001C6432" w:rsidRPr="001C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 работников.</w:t>
      </w:r>
    </w:p>
    <w:p w:rsidR="001C6432" w:rsidRPr="00A5643F" w:rsidRDefault="001C6432" w:rsidP="0031136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Третья степень – </w:t>
      </w:r>
      <w:r w:rsidRPr="00DC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 искривления от 26 до 50 градусов, позвоночный столб имеет не менее двух искривлени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</w:t>
      </w:r>
      <w:r w:rsidRPr="001C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характеризуется стойкими изменениями в межпозвоночн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хрящах и костях позвоночника,</w:t>
      </w:r>
      <w:r w:rsidRPr="001C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грудная клетка деформируется</w:t>
      </w:r>
      <w:r w:rsidR="00CF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требуют специального ортопедического лечения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1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31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1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CF00BD" w:rsidRDefault="00CF00BD" w:rsidP="0031136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Четвертая </w:t>
      </w:r>
      <w:r w:rsidRPr="00DC3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степень –</w:t>
      </w:r>
      <w:r w:rsidRPr="00DC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угол искривления свыше 50 градусов, особо тяжелое заболевание, отчетливо выражены передний и задний реберные горбы, деформация таза и грудной клетки, клинические проявления функциональных нарушений органов грудной клетки и нервной системы, общим ухудшением состояния организма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31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9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DC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8B53A9" w:rsidRPr="008B53A9" w:rsidRDefault="008B53A9" w:rsidP="008B53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53A9" w:rsidRDefault="008B53A9" w:rsidP="008B53A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3A9">
        <w:rPr>
          <w:rFonts w:ascii="Times New Roman" w:hAnsi="Times New Roman" w:cs="Times New Roman"/>
          <w:b/>
          <w:sz w:val="28"/>
          <w:szCs w:val="28"/>
        </w:rPr>
        <w:t>1.2. Сколиоз и кифосколиоз – самые распространенные нарушения осанки среди школьников</w:t>
      </w:r>
    </w:p>
    <w:p w:rsidR="008B53A9" w:rsidRDefault="008B53A9" w:rsidP="008B53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Сколиоз (греч. skoliosis – искривление, от skolios – кривой) – это боковое искривление позвоночника, которое возникает в период интенсивного роста позвоночника (в возрасте 5-15 лет). Он наносит вред тем, что, искривляя позвоночник, способствует деформации грудной клетки и её асимметрии, внутренние органы при этом сжимаются и смещаются</w:t>
      </w:r>
      <w:r w:rsidR="003E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6130" w:rsidRPr="003E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3E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3E6130" w:rsidRPr="003E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8B5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7222" w:rsidRDefault="00117222" w:rsidP="008B53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Сколиоз может быть врожденным и приобретенным. Врожденный сколиоз чаще всего связан с аномалией развития позвоночника. Среди приобретенных сколиозов выделяются:</w:t>
      </w:r>
    </w:p>
    <w:p w:rsidR="00117222" w:rsidRDefault="00117222" w:rsidP="008B53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рахитический (вследствие перенесенного рахита);</w:t>
      </w:r>
    </w:p>
    <w:p w:rsidR="00117222" w:rsidRDefault="00117222" w:rsidP="008B53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школьные сколиозы (возникают на фоне неправильных привычных поз и неправильной осанки);</w:t>
      </w:r>
    </w:p>
    <w:p w:rsidR="00117222" w:rsidRDefault="00117222" w:rsidP="008B53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статический сколиоз (возникающий при неправильном боковом стоянии таза);</w:t>
      </w:r>
    </w:p>
    <w:p w:rsidR="00117222" w:rsidRDefault="00117222" w:rsidP="008B53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паралитический сколиоз (возникающий на фоне поражения мышц туловища).</w:t>
      </w:r>
    </w:p>
    <w:p w:rsidR="00117222" w:rsidRDefault="00117222" w:rsidP="008B53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Врожденные сколиозы составляют около 5%, а остальные 95% возникают в процессе развития и роста организма</w:t>
      </w:r>
      <w:r w:rsidR="004C63A5" w:rsidRPr="004C6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31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C63A5" w:rsidRPr="004C6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0DD1" w:rsidRDefault="00300DD1" w:rsidP="00300D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Сколиоз встречается у 2-9% детей и подростков в возрасте до 16 лет, распространенность этого тяжелого заболевания у детей школьного возраста достигает 15-30% и выше. Отмечено, что при отсутствии лечения прогрессирование сколиоза наблюдается в 50% случаев. Чаще данная патология позвоночника встречается у девочек. В большинстве (75%) случаев сколиоз у детей обнаруживают в возрасте 7-12 лет </w:t>
      </w:r>
      <w:r w:rsidRPr="00300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31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00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7A1E" w:rsidRDefault="00300DD1" w:rsidP="0031136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A1E" w:rsidRPr="00AE7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Кифосколиоз</w:t>
      </w:r>
      <w:r w:rsidR="00AE7A1E" w:rsidRPr="00AE7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комбинированная деформация позвоночника, представляющая собой сочетание сколиоза (бокового изгиба) и кифоза (сутулости, избыточного изгиба в переднезаднем направлении)</w:t>
      </w:r>
      <w:r w:rsidR="0031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1369" w:rsidRPr="0031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</w:t>
      </w:r>
      <w:r w:rsidR="00AE7A1E" w:rsidRPr="00AE7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Может быть врожденным или приобретенным, проявляется видимой деформацией и болями в спине</w:t>
      </w:r>
      <w:r w:rsidR="00AE7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E7A1E" w:rsidRPr="00AE7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 выставляется на основании внешних признаков, данных рентгенографии, МРТ и КТ.</w:t>
      </w:r>
      <w:r w:rsidR="00117222" w:rsidRPr="0011722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17222" w:rsidRPr="0011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легких случаях кифосколиоз может становиться причиной повышенной утомляемости и болей в спине. Является достаточно широко распространенной патологией, в большинстве случаев возникает в подростковом возрасте.</w:t>
      </w:r>
      <w:r w:rsidR="0011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7222" w:rsidRPr="0011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Выраженная патология оказывает негативное влияние на состояние всего организма, может вызывать неврологические нарушения, ухудшать функционирование легких, с</w:t>
      </w:r>
      <w:r w:rsidR="0031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ердца и пищеварительной системы </w:t>
      </w:r>
      <w:r w:rsidR="00AE7A1E" w:rsidRPr="00AE7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31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E7A1E" w:rsidRPr="00AE7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31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1369" w:rsidRDefault="00311369" w:rsidP="0031136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3A5" w:rsidRDefault="004C63A5" w:rsidP="004C63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Методы </w:t>
      </w:r>
      <w:r w:rsidR="009F64EB">
        <w:rPr>
          <w:rFonts w:ascii="Times New Roman" w:hAnsi="Times New Roman" w:cs="Times New Roman"/>
          <w:b/>
          <w:sz w:val="28"/>
          <w:szCs w:val="28"/>
        </w:rPr>
        <w:t>профилактики и</w:t>
      </w:r>
      <w:r w:rsidR="00A56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069">
        <w:rPr>
          <w:rFonts w:ascii="Times New Roman" w:hAnsi="Times New Roman" w:cs="Times New Roman"/>
          <w:b/>
          <w:sz w:val="28"/>
          <w:szCs w:val="28"/>
        </w:rPr>
        <w:t>лечения</w:t>
      </w:r>
      <w:r w:rsidR="009F6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A5">
        <w:rPr>
          <w:rFonts w:ascii="Times New Roman" w:hAnsi="Times New Roman" w:cs="Times New Roman"/>
          <w:b/>
          <w:sz w:val="28"/>
          <w:szCs w:val="28"/>
        </w:rPr>
        <w:t>сколиоза и кифосколиоза</w:t>
      </w:r>
    </w:p>
    <w:p w:rsidR="00B8590A" w:rsidRPr="004C63A5" w:rsidRDefault="00B8590A" w:rsidP="004C63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Профилактика.</w:t>
      </w:r>
    </w:p>
    <w:p w:rsidR="00300DD1" w:rsidRDefault="004C63A5" w:rsidP="008B53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Профилактика</w:t>
      </w:r>
      <w:r w:rsidRPr="004C6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сколиоза </w:t>
      </w:r>
      <w:r w:rsidR="00615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кифосколиоза </w:t>
      </w:r>
      <w:r w:rsidRPr="004C6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гораздо эффективнее, чем его лечение. Детям при первых признаках искривления позвоночника после консультации врача следует создать режим, облегчающий нагрузку на позвоночник, обеспечить питание богатое витаминами и минералами, ровную жесткую постель, достаточный сон, воздушные и солнечные ванны, подвижные игры, с ними проводят ежедневную утреннюю гимнастику</w:t>
      </w:r>
      <w:r w:rsidR="00CF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0BD" w:rsidRPr="00CF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F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F00BD" w:rsidRPr="00CF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4C6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643F" w:rsidRDefault="00CF00BD" w:rsidP="008B53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школьников отдельными пунктами можно выделить:</w:t>
      </w:r>
    </w:p>
    <w:p w:rsidR="00CF00BD" w:rsidRDefault="00CF00BD" w:rsidP="00311369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авильное </w:t>
      </w:r>
      <w:r w:rsidR="00A1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 за рабочим столом (партой). Ноги должны быть согнуты в коленях под прямым углом, ступни полностью доставать до пола. Локти должны свободно ложиться на стол, расстояние от столешницы до глаз – 30 см;</w:t>
      </w:r>
    </w:p>
    <w:p w:rsidR="00A16CC5" w:rsidRDefault="00A16CC5" w:rsidP="00311369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перерыв раз в 20-30 минут – вставать из-за стола и разминаться;</w:t>
      </w:r>
    </w:p>
    <w:p w:rsidR="00A16CC5" w:rsidRPr="00311369" w:rsidRDefault="00A16CC5" w:rsidP="00311369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Ношение ранца (портфеля) с двумя лямками, следить за </w:t>
      </w:r>
      <w:r w:rsidR="009F64EB" w:rsidRPr="009F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9F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весом</w:t>
      </w:r>
      <w:r w:rsidR="009F64EB" w:rsidRPr="009F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64EB" w:rsidRPr="0031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311369" w:rsidRPr="0031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F64EB" w:rsidRPr="0031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31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64EB" w:rsidRDefault="009F64EB" w:rsidP="003E7FF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детям с начальными признаками сколиоза </w:t>
      </w:r>
      <w:r w:rsidR="00615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кифосколиоза </w:t>
      </w:r>
      <w:r w:rsidRPr="009F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неукоснительно выполнять назначенные врачом упражнения, направленные на укрепление мышечного корсета, мышц плечевого и тазового пояса, лечебный массаж, плавание, поддерживающих правильное положение позвоночника.</w:t>
      </w:r>
    </w:p>
    <w:p w:rsidR="00B8590A" w:rsidRPr="00B8590A" w:rsidRDefault="00615069" w:rsidP="00615069">
      <w:pPr>
        <w:shd w:val="clear" w:color="auto" w:fill="FFFFFF"/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Лечение</w:t>
      </w:r>
      <w:r w:rsidR="00B85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F64EB" w:rsidRPr="009F64EB" w:rsidRDefault="009F64EB" w:rsidP="003E7FF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F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Коррекция</w:t>
      </w:r>
      <w:r w:rsidRPr="009F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сколиоза </w:t>
      </w:r>
      <w:r w:rsidR="00615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кифосколиоза </w:t>
      </w:r>
      <w:r w:rsidRPr="009F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основана на применении общеукрепляющих и специальных лечебных гимнастических упражнений (</w:t>
      </w:r>
      <w:r w:rsidRPr="003E7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ЛФК</w:t>
      </w:r>
      <w:r w:rsidRPr="009F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исправляющих форму  позвоночника. Они назначаются и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водятся под наблюдением врача-</w:t>
      </w:r>
      <w:r w:rsidRPr="009F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ортопеда и методиста ЛФК. Иногда назначают ношение корректора осанки или жесткого корсета.</w:t>
      </w:r>
      <w:r w:rsidR="00615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7FF8" w:rsidRPr="003E7FF8" w:rsidRDefault="003E7FF8" w:rsidP="003E7FF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Массаж</w:t>
      </w:r>
      <w:r w:rsidRPr="003E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сколиозе способствует укреплению мышц, активизации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кровообращения, обмена веществ. Существует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этапов:</w:t>
      </w:r>
    </w:p>
    <w:p w:rsidR="003E7FF8" w:rsidRPr="003E7FF8" w:rsidRDefault="003E7FF8" w:rsidP="003E7FF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E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 массажа при сколиозе может носить как интенсивный</w:t>
      </w:r>
    </w:p>
    <w:p w:rsidR="003E7FF8" w:rsidRPr="003E7FF8" w:rsidRDefault="003E7FF8" w:rsidP="003E7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характер, и быть направленным на повышение общей активности, так и быть</w:t>
      </w:r>
    </w:p>
    <w:p w:rsidR="003E7FF8" w:rsidRDefault="003E7FF8" w:rsidP="003E7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мягким, направленным на устранение локальных гипертонусов.</w:t>
      </w:r>
    </w:p>
    <w:p w:rsidR="003E7FF8" w:rsidRPr="003E7FF8" w:rsidRDefault="003E7FF8" w:rsidP="003E7FF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E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массажа при сколиозе состоит в корректировании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патологического искривления и закреплении полученного результата.</w:t>
      </w:r>
    </w:p>
    <w:p w:rsidR="003E7FF8" w:rsidRPr="003E7FF8" w:rsidRDefault="003E7FF8" w:rsidP="003E7FF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F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Оперативное лечение</w:t>
      </w:r>
      <w:r w:rsidRPr="003E7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E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сколиоза и кифосколиоза. Проведение же оперативного вмешательства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при III-IV степени болезни или его бурном прогрессировании</w:t>
      </w:r>
      <w:r w:rsidR="009E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A1C" w:rsidRPr="009E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[2]</w:t>
      </w:r>
      <w:r w:rsidRPr="003E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7FF8" w:rsidRPr="003E7FF8" w:rsidRDefault="003E7FF8" w:rsidP="003E7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483" w:rsidRPr="00EE2552" w:rsidRDefault="00AD5483" w:rsidP="00AD54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B42" w:rsidRDefault="000C1B42" w:rsidP="000E0734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1B42" w:rsidRDefault="000C1B42" w:rsidP="000E0734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C454C" w:rsidRDefault="001C454C" w:rsidP="000E0734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C454C" w:rsidRDefault="001C454C" w:rsidP="000E0734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140D" w:rsidRDefault="00C6140D" w:rsidP="000E0734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11369" w:rsidRDefault="00311369" w:rsidP="000E0734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11369" w:rsidRDefault="00311369" w:rsidP="000E0734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11369" w:rsidRDefault="00311369" w:rsidP="000E0734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11369" w:rsidRDefault="00311369" w:rsidP="000E0734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11369" w:rsidRDefault="00311369" w:rsidP="000E0734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11369" w:rsidRDefault="00311369" w:rsidP="000E0734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11369" w:rsidRDefault="00311369" w:rsidP="000E0734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11369" w:rsidRDefault="00311369" w:rsidP="000E0734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11369" w:rsidRDefault="00311369" w:rsidP="000E0734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11369" w:rsidRDefault="00311369" w:rsidP="000E0734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11369" w:rsidRDefault="00311369" w:rsidP="000E0734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11369" w:rsidRDefault="00311369" w:rsidP="000E0734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11369" w:rsidRDefault="00311369" w:rsidP="000E0734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11369" w:rsidRDefault="00311369" w:rsidP="003E7FF8">
      <w:pPr>
        <w:tabs>
          <w:tab w:val="left" w:pos="0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369" w:rsidRDefault="00311369" w:rsidP="003E7FF8">
      <w:pPr>
        <w:tabs>
          <w:tab w:val="left" w:pos="0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369" w:rsidRDefault="00311369" w:rsidP="003E7FF8">
      <w:pPr>
        <w:tabs>
          <w:tab w:val="left" w:pos="0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1B1" w:rsidRDefault="00F551B1" w:rsidP="003E7FF8">
      <w:pPr>
        <w:tabs>
          <w:tab w:val="left" w:pos="0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FF8" w:rsidRDefault="003E7FF8" w:rsidP="003E7FF8">
      <w:pPr>
        <w:tabs>
          <w:tab w:val="left" w:pos="0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FF8">
        <w:rPr>
          <w:rFonts w:ascii="Times New Roman" w:hAnsi="Times New Roman" w:cs="Times New Roman"/>
          <w:b/>
          <w:sz w:val="28"/>
          <w:szCs w:val="28"/>
        </w:rPr>
        <w:lastRenderedPageBreak/>
        <w:t>РАЗДЕЛ 2 ПРАКТИЧЕСКАЯ ЧАСТЬ</w:t>
      </w:r>
    </w:p>
    <w:p w:rsidR="00C6140D" w:rsidRPr="003E7FF8" w:rsidRDefault="00C6140D" w:rsidP="003E7FF8">
      <w:pPr>
        <w:tabs>
          <w:tab w:val="left" w:pos="0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FF8" w:rsidRDefault="003E7FF8" w:rsidP="003E7FF8">
      <w:pPr>
        <w:tabs>
          <w:tab w:val="left" w:pos="0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FF8">
        <w:rPr>
          <w:rFonts w:ascii="Times New Roman" w:hAnsi="Times New Roman" w:cs="Times New Roman"/>
          <w:b/>
          <w:sz w:val="28"/>
          <w:szCs w:val="28"/>
        </w:rPr>
        <w:t>2.1. Обследование у врача-ортопеда</w:t>
      </w:r>
    </w:p>
    <w:p w:rsidR="003E7FF8" w:rsidRDefault="003E7FF8" w:rsidP="003E7FF8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изучении темы «Типы искривления позвоночника», я проводила</w:t>
      </w:r>
      <w:r w:rsidR="007D68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8E5">
        <w:rPr>
          <w:rFonts w:ascii="Times New Roman" w:hAnsi="Times New Roman" w:cs="Times New Roman"/>
          <w:sz w:val="28"/>
          <w:szCs w:val="28"/>
        </w:rPr>
        <w:t xml:space="preserve">в основном, только </w:t>
      </w:r>
      <w:r>
        <w:rPr>
          <w:rFonts w:ascii="Times New Roman" w:hAnsi="Times New Roman" w:cs="Times New Roman"/>
          <w:sz w:val="28"/>
          <w:szCs w:val="28"/>
        </w:rPr>
        <w:t>визуальный анализ своей осанки</w:t>
      </w:r>
      <w:r w:rsidR="007D68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8E5">
        <w:rPr>
          <w:rFonts w:ascii="Times New Roman" w:hAnsi="Times New Roman" w:cs="Times New Roman"/>
          <w:sz w:val="28"/>
          <w:szCs w:val="28"/>
        </w:rPr>
        <w:t>Меня заинтересовали некоторые моменты моей осанки: плечи, сведенные немного вперед, выступающая вперед голова, округлая спина</w:t>
      </w:r>
      <w:r w:rsidR="007D68E5" w:rsidRPr="00C6140D">
        <w:rPr>
          <w:rFonts w:ascii="Times New Roman" w:hAnsi="Times New Roman" w:cs="Times New Roman"/>
          <w:sz w:val="28"/>
          <w:szCs w:val="28"/>
        </w:rPr>
        <w:t>. Позже возник дискомфорт</w:t>
      </w:r>
      <w:r w:rsidR="00C6140D">
        <w:rPr>
          <w:rFonts w:ascii="Times New Roman" w:hAnsi="Times New Roman" w:cs="Times New Roman"/>
          <w:sz w:val="28"/>
          <w:szCs w:val="28"/>
        </w:rPr>
        <w:t xml:space="preserve"> в области грудного отдела спины.</w:t>
      </w:r>
    </w:p>
    <w:p w:rsidR="007D68E5" w:rsidRDefault="007D68E5" w:rsidP="003E7FF8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уточнения своей осанки мы обратились к врачу-ортопеду Сердюк С.А. медицинского центра «Надежда» в г. Джанкой</w:t>
      </w:r>
      <w:r w:rsidR="00407E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40D" w:rsidRDefault="001B280A" w:rsidP="003E7FF8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осмотре врач определила нарушение осанки, а именно: </w:t>
      </w:r>
      <w:r w:rsidRPr="001B280A">
        <w:rPr>
          <w:rFonts w:ascii="Times New Roman" w:hAnsi="Times New Roman" w:cs="Times New Roman"/>
          <w:b/>
          <w:sz w:val="28"/>
          <w:szCs w:val="28"/>
        </w:rPr>
        <w:t xml:space="preserve">кифосколиоз </w:t>
      </w:r>
      <w:r w:rsidRPr="001B280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B280A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07E2B">
        <w:rPr>
          <w:rFonts w:ascii="Times New Roman" w:hAnsi="Times New Roman" w:cs="Times New Roman"/>
          <w:sz w:val="28"/>
          <w:szCs w:val="28"/>
        </w:rPr>
        <w:t>Б</w:t>
      </w:r>
      <w:r w:rsidR="00F551B1">
        <w:rPr>
          <w:rFonts w:ascii="Times New Roman" w:hAnsi="Times New Roman" w:cs="Times New Roman"/>
          <w:sz w:val="28"/>
          <w:szCs w:val="28"/>
        </w:rPr>
        <w:t>, рис.1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B28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458">
        <w:rPr>
          <w:rFonts w:ascii="Times New Roman" w:hAnsi="Times New Roman" w:cs="Times New Roman"/>
          <w:sz w:val="28"/>
          <w:szCs w:val="28"/>
        </w:rPr>
        <w:t xml:space="preserve">Для конкретизации угла искривления позвоночника </w:t>
      </w:r>
      <w:r w:rsidR="00A1681C">
        <w:rPr>
          <w:rFonts w:ascii="Times New Roman" w:hAnsi="Times New Roman" w:cs="Times New Roman"/>
          <w:sz w:val="28"/>
          <w:szCs w:val="28"/>
        </w:rPr>
        <w:t xml:space="preserve">мы сделали </w:t>
      </w:r>
      <w:r w:rsidR="00C6140D">
        <w:rPr>
          <w:rFonts w:ascii="Times New Roman" w:hAnsi="Times New Roman" w:cs="Times New Roman"/>
          <w:sz w:val="28"/>
          <w:szCs w:val="28"/>
        </w:rPr>
        <w:t>рентгеновский снимок</w:t>
      </w:r>
      <w:r w:rsidR="00972458">
        <w:rPr>
          <w:rFonts w:ascii="Times New Roman" w:hAnsi="Times New Roman" w:cs="Times New Roman"/>
          <w:sz w:val="28"/>
          <w:szCs w:val="28"/>
        </w:rPr>
        <w:t>.</w:t>
      </w:r>
    </w:p>
    <w:p w:rsidR="00407E2B" w:rsidRDefault="00972458" w:rsidP="003E7FF8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80A">
        <w:rPr>
          <w:rFonts w:ascii="Times New Roman" w:hAnsi="Times New Roman" w:cs="Times New Roman"/>
          <w:sz w:val="28"/>
          <w:szCs w:val="28"/>
        </w:rPr>
        <w:t>В своем заключении врач-ортопед прописала лечение</w:t>
      </w:r>
      <w:r w:rsidR="00407E2B">
        <w:rPr>
          <w:rFonts w:ascii="Times New Roman" w:hAnsi="Times New Roman" w:cs="Times New Roman"/>
          <w:sz w:val="28"/>
          <w:szCs w:val="28"/>
        </w:rPr>
        <w:t xml:space="preserve"> и ориентировочную дату последующего осмотра (через полгода).</w:t>
      </w:r>
    </w:p>
    <w:p w:rsidR="00407E2B" w:rsidRDefault="00407E2B" w:rsidP="003E7FF8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Рекомендации врача были следующими:</w:t>
      </w:r>
    </w:p>
    <w:p w:rsidR="00407E2B" w:rsidRDefault="00407E2B" w:rsidP="00407E2B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7E2B">
        <w:rPr>
          <w:rFonts w:ascii="Times New Roman" w:hAnsi="Times New Roman" w:cs="Times New Roman"/>
          <w:sz w:val="28"/>
          <w:szCs w:val="28"/>
        </w:rPr>
        <w:t>Электрофорез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E2B" w:rsidRDefault="00407E2B" w:rsidP="00407E2B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07E2B">
        <w:rPr>
          <w:rFonts w:ascii="Times New Roman" w:hAnsi="Times New Roman" w:cs="Times New Roman"/>
          <w:sz w:val="28"/>
          <w:szCs w:val="28"/>
        </w:rPr>
        <w:t>ассаж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E2B" w:rsidRDefault="00407E2B" w:rsidP="00407E2B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7E2B">
        <w:rPr>
          <w:rFonts w:ascii="Times New Roman" w:hAnsi="Times New Roman" w:cs="Times New Roman"/>
          <w:sz w:val="28"/>
          <w:szCs w:val="28"/>
        </w:rPr>
        <w:t>ЛФК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E2B" w:rsidRDefault="00407E2B" w:rsidP="00407E2B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07E2B">
        <w:rPr>
          <w:rFonts w:ascii="Times New Roman" w:hAnsi="Times New Roman" w:cs="Times New Roman"/>
          <w:sz w:val="28"/>
          <w:szCs w:val="28"/>
        </w:rPr>
        <w:t>анаторное лечение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E2B" w:rsidRDefault="00407E2B" w:rsidP="00407E2B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07E2B">
        <w:rPr>
          <w:rFonts w:ascii="Times New Roman" w:hAnsi="Times New Roman" w:cs="Times New Roman"/>
          <w:sz w:val="28"/>
          <w:szCs w:val="28"/>
        </w:rPr>
        <w:t>ошение корсета и ортопедических стелек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E2B" w:rsidRPr="00407E2B" w:rsidRDefault="00407E2B" w:rsidP="00407E2B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407E2B">
        <w:rPr>
          <w:rFonts w:ascii="Times New Roman" w:hAnsi="Times New Roman" w:cs="Times New Roman"/>
          <w:sz w:val="28"/>
          <w:szCs w:val="28"/>
        </w:rPr>
        <w:t>юбые физические кружки (танцы, спорт, бассейн).</w:t>
      </w:r>
    </w:p>
    <w:p w:rsidR="001B280A" w:rsidRDefault="00407E2B" w:rsidP="003E7FF8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Следующий осмотр (4 декабря 2021 г) показал положительную динамику</w:t>
      </w:r>
    </w:p>
    <w:p w:rsidR="001B280A" w:rsidRDefault="00407E2B" w:rsidP="003E7FF8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F551B1">
        <w:rPr>
          <w:rFonts w:ascii="Times New Roman" w:hAnsi="Times New Roman" w:cs="Times New Roman"/>
          <w:sz w:val="28"/>
          <w:szCs w:val="28"/>
        </w:rPr>
        <w:t xml:space="preserve"> Б, рис. 2</w:t>
      </w:r>
      <w:r>
        <w:rPr>
          <w:rFonts w:ascii="Times New Roman" w:hAnsi="Times New Roman" w:cs="Times New Roman"/>
          <w:sz w:val="28"/>
          <w:szCs w:val="28"/>
        </w:rPr>
        <w:t xml:space="preserve">). Прилежное выполнение предписаний, </w:t>
      </w:r>
      <w:r w:rsidRPr="00407E2B">
        <w:rPr>
          <w:rFonts w:ascii="Times New Roman" w:hAnsi="Times New Roman" w:cs="Times New Roman"/>
          <w:sz w:val="28"/>
          <w:szCs w:val="28"/>
        </w:rPr>
        <w:t> регулярное ношение корсета и стелек</w:t>
      </w:r>
      <w:r>
        <w:rPr>
          <w:rFonts w:ascii="Times New Roman" w:hAnsi="Times New Roman" w:cs="Times New Roman"/>
          <w:sz w:val="28"/>
          <w:szCs w:val="28"/>
        </w:rPr>
        <w:t xml:space="preserve">, стабильное выполнение комплекса упражнений </w:t>
      </w:r>
      <w:r w:rsidR="007520A8">
        <w:rPr>
          <w:rFonts w:ascii="Times New Roman" w:hAnsi="Times New Roman" w:cs="Times New Roman"/>
          <w:sz w:val="28"/>
          <w:szCs w:val="28"/>
        </w:rPr>
        <w:t>лечебной физкультурой дали результат. Но лечение продолжатся дальше. На этот раз рекомендациями врача стали:</w:t>
      </w:r>
    </w:p>
    <w:p w:rsidR="007520A8" w:rsidRDefault="007520A8" w:rsidP="007520A8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7E2B">
        <w:rPr>
          <w:rFonts w:ascii="Times New Roman" w:hAnsi="Times New Roman" w:cs="Times New Roman"/>
          <w:sz w:val="28"/>
          <w:szCs w:val="28"/>
        </w:rPr>
        <w:t>ЛФК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20A8" w:rsidRDefault="007520A8" w:rsidP="007520A8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07E2B">
        <w:rPr>
          <w:rFonts w:ascii="Times New Roman" w:hAnsi="Times New Roman" w:cs="Times New Roman"/>
          <w:sz w:val="28"/>
          <w:szCs w:val="28"/>
        </w:rPr>
        <w:t>анаторное лечение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20A8" w:rsidRDefault="007520A8" w:rsidP="007520A8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Ношение корсета другой плотности (более облегченный вариант);</w:t>
      </w:r>
    </w:p>
    <w:p w:rsidR="007520A8" w:rsidRDefault="007520A8" w:rsidP="007520A8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Регулярная физическая нагрузка. </w:t>
      </w:r>
    </w:p>
    <w:p w:rsidR="007520A8" w:rsidRDefault="007520A8" w:rsidP="003E7FF8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A26" w:rsidRDefault="007F1A26" w:rsidP="007F1A26">
      <w:pPr>
        <w:tabs>
          <w:tab w:val="left" w:pos="0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A26">
        <w:rPr>
          <w:rFonts w:ascii="Times New Roman" w:hAnsi="Times New Roman" w:cs="Times New Roman"/>
          <w:b/>
          <w:sz w:val="28"/>
          <w:szCs w:val="28"/>
        </w:rPr>
        <w:t>2.2. Коррекция кифосколиоза</w:t>
      </w:r>
    </w:p>
    <w:p w:rsidR="007F1A26" w:rsidRDefault="007F1A26" w:rsidP="007F1A26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Желание иметь правильную осанку побудило выполнять рекомендации врача. К сожалению, не все рекомендации были выполнимыми. </w:t>
      </w:r>
    </w:p>
    <w:p w:rsidR="00B56DEF" w:rsidRPr="00BF7FE3" w:rsidRDefault="00B56DEF" w:rsidP="00BF7FE3">
      <w:pPr>
        <w:tabs>
          <w:tab w:val="left" w:pos="0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FE3">
        <w:rPr>
          <w:rFonts w:ascii="Times New Roman" w:hAnsi="Times New Roman" w:cs="Times New Roman"/>
          <w:b/>
          <w:sz w:val="28"/>
          <w:szCs w:val="28"/>
        </w:rPr>
        <w:t>1. Ношение корсета.</w:t>
      </w:r>
    </w:p>
    <w:p w:rsidR="00DE4027" w:rsidRDefault="00B56DEF" w:rsidP="007F1A26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посещения врача-ортопеда мы приобрели корсет самостоятельно. Но выбранный вариант корсета оказался недо</w:t>
      </w:r>
      <w:r w:rsidR="00B82CFA">
        <w:rPr>
          <w:rFonts w:ascii="Times New Roman" w:hAnsi="Times New Roman" w:cs="Times New Roman"/>
          <w:sz w:val="28"/>
          <w:szCs w:val="28"/>
        </w:rPr>
        <w:t>статочно плотным и не выполнял в полном объеме коррекцию</w:t>
      </w:r>
      <w:r w:rsidR="00DE402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F551B1">
        <w:rPr>
          <w:rFonts w:ascii="Times New Roman" w:hAnsi="Times New Roman" w:cs="Times New Roman"/>
          <w:sz w:val="28"/>
          <w:szCs w:val="28"/>
        </w:rPr>
        <w:t>В</w:t>
      </w:r>
      <w:r w:rsidR="00DE4027">
        <w:rPr>
          <w:rFonts w:ascii="Times New Roman" w:hAnsi="Times New Roman" w:cs="Times New Roman"/>
          <w:sz w:val="28"/>
          <w:szCs w:val="28"/>
        </w:rPr>
        <w:t>, рис.1</w:t>
      </w:r>
      <w:r w:rsidR="00742762">
        <w:rPr>
          <w:rFonts w:ascii="Times New Roman" w:hAnsi="Times New Roman" w:cs="Times New Roman"/>
          <w:sz w:val="28"/>
          <w:szCs w:val="28"/>
        </w:rPr>
        <w:t>-3</w:t>
      </w:r>
      <w:r w:rsidR="00DE4027">
        <w:rPr>
          <w:rFonts w:ascii="Times New Roman" w:hAnsi="Times New Roman" w:cs="Times New Roman"/>
          <w:sz w:val="28"/>
          <w:szCs w:val="28"/>
        </w:rPr>
        <w:t>)</w:t>
      </w:r>
      <w:r w:rsidR="00B82CFA">
        <w:rPr>
          <w:rFonts w:ascii="Times New Roman" w:hAnsi="Times New Roman" w:cs="Times New Roman"/>
          <w:sz w:val="28"/>
          <w:szCs w:val="28"/>
        </w:rPr>
        <w:t xml:space="preserve">. После очередной консультации у ортопеда, врач прописала другой корректирующий корсет, который даже при первой примерке создал впечатление «оттягивания» назад (приложение </w:t>
      </w:r>
      <w:r w:rsidR="00F551B1">
        <w:rPr>
          <w:rFonts w:ascii="Times New Roman" w:hAnsi="Times New Roman" w:cs="Times New Roman"/>
          <w:sz w:val="28"/>
          <w:szCs w:val="28"/>
        </w:rPr>
        <w:t>В</w:t>
      </w:r>
      <w:r w:rsidR="00B82CFA">
        <w:rPr>
          <w:rFonts w:ascii="Times New Roman" w:hAnsi="Times New Roman" w:cs="Times New Roman"/>
          <w:sz w:val="28"/>
          <w:szCs w:val="28"/>
        </w:rPr>
        <w:t>, рис.</w:t>
      </w:r>
      <w:r w:rsidR="00742762">
        <w:rPr>
          <w:rFonts w:ascii="Times New Roman" w:hAnsi="Times New Roman" w:cs="Times New Roman"/>
          <w:sz w:val="28"/>
          <w:szCs w:val="28"/>
        </w:rPr>
        <w:t>4-6</w:t>
      </w:r>
      <w:r w:rsidR="00B82CFA">
        <w:rPr>
          <w:rFonts w:ascii="Times New Roman" w:hAnsi="Times New Roman" w:cs="Times New Roman"/>
          <w:sz w:val="28"/>
          <w:szCs w:val="28"/>
        </w:rPr>
        <w:t>).</w:t>
      </w:r>
      <w:r w:rsidR="00DE4027">
        <w:rPr>
          <w:rFonts w:ascii="Times New Roman" w:hAnsi="Times New Roman" w:cs="Times New Roman"/>
          <w:sz w:val="28"/>
          <w:szCs w:val="28"/>
        </w:rPr>
        <w:t>Постоянно пребывать в корсете оказалось очень сложно. Поэтому периодически корсет приходилось снимать, отдыхать.</w:t>
      </w:r>
    </w:p>
    <w:p w:rsidR="00DE4027" w:rsidRDefault="00DE4027" w:rsidP="007F1A26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Ношение корсета дало позитивную динамику, на что указала врач при повторном осмотре.</w:t>
      </w:r>
    </w:p>
    <w:p w:rsidR="00972458" w:rsidRDefault="00DE4027" w:rsidP="007F1A26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коррекции осанки, оказалось, выполнять рекомендации по отношению к позвоночнику, не</w:t>
      </w:r>
      <w:r w:rsidR="00B82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достаточно. Нарушение осанки, повлекло развитие плоскостопия. </w:t>
      </w:r>
      <w:r w:rsidR="00972458">
        <w:rPr>
          <w:rFonts w:ascii="Times New Roman" w:hAnsi="Times New Roman" w:cs="Times New Roman"/>
          <w:sz w:val="28"/>
          <w:szCs w:val="28"/>
        </w:rPr>
        <w:t>Для коррекции свода стопы ортопед прописала ортопедические стельки, в которых я хожу практически постоянно.</w:t>
      </w:r>
      <w:r w:rsidR="00A16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81C" w:rsidRDefault="00A1681C" w:rsidP="00A1681C">
      <w:pPr>
        <w:tabs>
          <w:tab w:val="left" w:pos="0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81C">
        <w:rPr>
          <w:rFonts w:ascii="Times New Roman" w:hAnsi="Times New Roman" w:cs="Times New Roman"/>
          <w:b/>
          <w:sz w:val="28"/>
          <w:szCs w:val="28"/>
        </w:rPr>
        <w:t>2. Лечебная физкультура (ЛФК)</w:t>
      </w:r>
    </w:p>
    <w:p w:rsidR="00A1681C" w:rsidRDefault="00A1681C" w:rsidP="00A1681C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681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коррекции искривления позвоночника существует комплекс упражнений ЛФК.</w:t>
      </w:r>
    </w:p>
    <w:p w:rsidR="00A1681C" w:rsidRDefault="00A1681C" w:rsidP="00A1681C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и их выполнение находятся в приложении </w:t>
      </w:r>
      <w:r w:rsidR="0074276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81C" w:rsidRDefault="00A1681C" w:rsidP="00A1681C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Только систематическое выполнение упражнений даст положительный результат.</w:t>
      </w:r>
    </w:p>
    <w:p w:rsidR="00A1681C" w:rsidRDefault="00A1681C" w:rsidP="00396FF2">
      <w:pPr>
        <w:tabs>
          <w:tab w:val="left" w:pos="0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81C">
        <w:rPr>
          <w:rFonts w:ascii="Times New Roman" w:hAnsi="Times New Roman" w:cs="Times New Roman"/>
          <w:b/>
          <w:sz w:val="28"/>
          <w:szCs w:val="28"/>
        </w:rPr>
        <w:t>3. Массаж</w:t>
      </w:r>
    </w:p>
    <w:p w:rsidR="00227479" w:rsidRPr="007426E3" w:rsidRDefault="007426E3" w:rsidP="007426E3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7479" w:rsidRPr="007426E3">
        <w:rPr>
          <w:rFonts w:ascii="Times New Roman" w:hAnsi="Times New Roman" w:cs="Times New Roman"/>
          <w:sz w:val="28"/>
          <w:szCs w:val="28"/>
        </w:rPr>
        <w:t>Врач-ортопед Сердюк С.Н. в своем заключении рекомендовала массаж 10 сеансов</w:t>
      </w:r>
      <w:r w:rsidRPr="007426E3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B11D3">
        <w:rPr>
          <w:rFonts w:ascii="Times New Roman" w:hAnsi="Times New Roman" w:cs="Times New Roman"/>
          <w:sz w:val="28"/>
          <w:szCs w:val="28"/>
        </w:rPr>
        <w:t>Д</w:t>
      </w:r>
      <w:r w:rsidR="00C6140D">
        <w:rPr>
          <w:rFonts w:ascii="Times New Roman" w:hAnsi="Times New Roman" w:cs="Times New Roman"/>
          <w:sz w:val="28"/>
          <w:szCs w:val="28"/>
        </w:rPr>
        <w:t>, рис. 1</w:t>
      </w:r>
      <w:r w:rsidRPr="007426E3">
        <w:rPr>
          <w:rFonts w:ascii="Times New Roman" w:hAnsi="Times New Roman" w:cs="Times New Roman"/>
          <w:sz w:val="28"/>
          <w:szCs w:val="28"/>
        </w:rPr>
        <w:t>)</w:t>
      </w:r>
      <w:r w:rsidR="00227479" w:rsidRPr="007426E3">
        <w:rPr>
          <w:rFonts w:ascii="Times New Roman" w:hAnsi="Times New Roman" w:cs="Times New Roman"/>
          <w:sz w:val="28"/>
          <w:szCs w:val="28"/>
        </w:rPr>
        <w:t xml:space="preserve">. </w:t>
      </w:r>
      <w:r w:rsidRPr="007426E3">
        <w:rPr>
          <w:rFonts w:ascii="Times New Roman" w:hAnsi="Times New Roman" w:cs="Times New Roman"/>
          <w:sz w:val="28"/>
          <w:szCs w:val="28"/>
        </w:rPr>
        <w:t xml:space="preserve">Массажный кабинет располагается в детской поликлинике. </w:t>
      </w:r>
      <w:r w:rsidR="00227479" w:rsidRPr="007426E3">
        <w:rPr>
          <w:rFonts w:ascii="Times New Roman" w:hAnsi="Times New Roman" w:cs="Times New Roman"/>
          <w:sz w:val="28"/>
          <w:szCs w:val="28"/>
        </w:rPr>
        <w:t xml:space="preserve"> </w:t>
      </w:r>
      <w:r w:rsidR="00BA7524">
        <w:rPr>
          <w:rFonts w:ascii="Times New Roman" w:hAnsi="Times New Roman" w:cs="Times New Roman"/>
          <w:sz w:val="28"/>
          <w:szCs w:val="28"/>
        </w:rPr>
        <w:t xml:space="preserve">Массажист </w:t>
      </w:r>
      <w:r w:rsidR="00BA7524" w:rsidRPr="00BA7524">
        <w:rPr>
          <w:rFonts w:ascii="Times New Roman" w:hAnsi="Times New Roman" w:cs="Times New Roman"/>
          <w:sz w:val="28"/>
          <w:szCs w:val="28"/>
        </w:rPr>
        <w:t>Усольцев Владимир Валентинович</w:t>
      </w:r>
      <w:r w:rsidR="00BA75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FF2" w:rsidRPr="00396FF2" w:rsidRDefault="00BA7524" w:rsidP="00396FF2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96FF2" w:rsidRPr="00396FF2">
        <w:rPr>
          <w:rFonts w:ascii="Times New Roman" w:hAnsi="Times New Roman" w:cs="Times New Roman"/>
          <w:sz w:val="28"/>
          <w:szCs w:val="28"/>
        </w:rPr>
        <w:t>Мех</w:t>
      </w:r>
      <w:r w:rsidR="00396FF2">
        <w:rPr>
          <w:rFonts w:ascii="Times New Roman" w:hAnsi="Times New Roman" w:cs="Times New Roman"/>
          <w:sz w:val="28"/>
          <w:szCs w:val="28"/>
        </w:rPr>
        <w:t>а</w:t>
      </w:r>
      <w:r w:rsidR="00396FF2" w:rsidRPr="00396FF2">
        <w:rPr>
          <w:rFonts w:ascii="Times New Roman" w:hAnsi="Times New Roman" w:cs="Times New Roman"/>
          <w:sz w:val="28"/>
          <w:szCs w:val="28"/>
        </w:rPr>
        <w:t>ника массажа при детском сколиозе:</w:t>
      </w:r>
    </w:p>
    <w:p w:rsidR="00396FF2" w:rsidRPr="00396FF2" w:rsidRDefault="00396FF2" w:rsidP="00396FF2">
      <w:pPr>
        <w:numPr>
          <w:ilvl w:val="0"/>
          <w:numId w:val="5"/>
        </w:num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 </w:t>
      </w:r>
      <w:r w:rsidRPr="00396FF2">
        <w:rPr>
          <w:rFonts w:ascii="Times New Roman" w:hAnsi="Times New Roman" w:cs="Times New Roman"/>
          <w:sz w:val="28"/>
          <w:szCs w:val="28"/>
        </w:rPr>
        <w:t>располагается на живот. Массажист расслабляет мышцы поглаживанием, после чего следуют вибрация, растирание, разминание.</w:t>
      </w:r>
    </w:p>
    <w:p w:rsidR="00396FF2" w:rsidRPr="00227479" w:rsidRDefault="00396FF2" w:rsidP="00396FF2">
      <w:pPr>
        <w:numPr>
          <w:ilvl w:val="0"/>
          <w:numId w:val="5"/>
        </w:num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27479">
        <w:rPr>
          <w:rFonts w:ascii="Times New Roman" w:hAnsi="Times New Roman" w:cs="Times New Roman"/>
          <w:sz w:val="28"/>
          <w:szCs w:val="28"/>
        </w:rPr>
        <w:t>В зависимости от стороны искривления, обрабатывается подвздошный гребень, чтобы оттянуть его в противоположную сторону.</w:t>
      </w:r>
    </w:p>
    <w:p w:rsidR="00396FF2" w:rsidRPr="00396FF2" w:rsidRDefault="00396FF2" w:rsidP="00396FF2">
      <w:pPr>
        <w:numPr>
          <w:ilvl w:val="0"/>
          <w:numId w:val="5"/>
        </w:num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96FF2">
        <w:rPr>
          <w:rFonts w:ascii="Times New Roman" w:hAnsi="Times New Roman" w:cs="Times New Roman"/>
          <w:sz w:val="28"/>
          <w:szCs w:val="28"/>
        </w:rPr>
        <w:t>Снова на животе. Используются техники для расслабления, а затем растягивания мускулатуры в области поясницы и лопаток.</w:t>
      </w:r>
    </w:p>
    <w:p w:rsidR="00396FF2" w:rsidRPr="00396FF2" w:rsidRDefault="00396FF2" w:rsidP="00396FF2">
      <w:pPr>
        <w:numPr>
          <w:ilvl w:val="0"/>
          <w:numId w:val="5"/>
        </w:num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</w:t>
      </w:r>
      <w:r w:rsidRPr="00396FF2">
        <w:rPr>
          <w:rFonts w:ascii="Times New Roman" w:hAnsi="Times New Roman" w:cs="Times New Roman"/>
          <w:sz w:val="28"/>
          <w:szCs w:val="28"/>
        </w:rPr>
        <w:t xml:space="preserve"> ложится на спину. Воздействие на грудную клетку и межрёберные промежутки.</w:t>
      </w:r>
    </w:p>
    <w:p w:rsidR="00396FF2" w:rsidRPr="00396FF2" w:rsidRDefault="00396FF2" w:rsidP="00396FF2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6FF2">
        <w:rPr>
          <w:rFonts w:ascii="Times New Roman" w:hAnsi="Times New Roman" w:cs="Times New Roman"/>
          <w:sz w:val="28"/>
          <w:szCs w:val="28"/>
        </w:rPr>
        <w:t xml:space="preserve">В конце процедуры проводится успокаивающее поглаживание. После проведения сеанса </w:t>
      </w:r>
      <w:r>
        <w:rPr>
          <w:rFonts w:ascii="Times New Roman" w:hAnsi="Times New Roman" w:cs="Times New Roman"/>
          <w:sz w:val="28"/>
          <w:szCs w:val="28"/>
        </w:rPr>
        <w:t>пациент</w:t>
      </w:r>
      <w:r w:rsidRPr="00396FF2">
        <w:rPr>
          <w:rFonts w:ascii="Times New Roman" w:hAnsi="Times New Roman" w:cs="Times New Roman"/>
          <w:sz w:val="28"/>
          <w:szCs w:val="28"/>
        </w:rPr>
        <w:t xml:space="preserve"> должен спокойно лежать 10-15 минут.</w:t>
      </w:r>
    </w:p>
    <w:p w:rsidR="00396FF2" w:rsidRDefault="00227479" w:rsidP="00227479">
      <w:pPr>
        <w:tabs>
          <w:tab w:val="left" w:pos="0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479">
        <w:rPr>
          <w:rFonts w:ascii="Times New Roman" w:hAnsi="Times New Roman" w:cs="Times New Roman"/>
          <w:b/>
          <w:sz w:val="28"/>
          <w:szCs w:val="28"/>
        </w:rPr>
        <w:t>4. Электрофорез</w:t>
      </w:r>
    </w:p>
    <w:p w:rsidR="0010664B" w:rsidRPr="0010664B" w:rsidRDefault="0010664B" w:rsidP="0010664B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0664B">
        <w:rPr>
          <w:rFonts w:ascii="Times New Roman" w:hAnsi="Times New Roman" w:cs="Times New Roman"/>
          <w:sz w:val="28"/>
          <w:szCs w:val="28"/>
        </w:rPr>
        <w:t>Электрофорез – это вид физиотерапевтических процедур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10664B">
        <w:rPr>
          <w:rFonts w:ascii="Times New Roman" w:hAnsi="Times New Roman" w:cs="Times New Roman"/>
          <w:sz w:val="28"/>
          <w:szCs w:val="28"/>
        </w:rPr>
        <w:t xml:space="preserve">о время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 w:rsidRPr="0010664B">
        <w:rPr>
          <w:rFonts w:ascii="Times New Roman" w:hAnsi="Times New Roman" w:cs="Times New Roman"/>
          <w:sz w:val="28"/>
          <w:szCs w:val="28"/>
        </w:rPr>
        <w:t xml:space="preserve"> на организм человека оказывает воздействие постоянный электрический ток, который генерирует специальный аппарат. С помощью электрофореза в организм вводится лекарственное вещество через кожу и слизистые оболочки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64B">
        <w:rPr>
          <w:rFonts w:ascii="Times New Roman" w:hAnsi="Times New Roman" w:cs="Times New Roman"/>
          <w:sz w:val="28"/>
          <w:szCs w:val="28"/>
        </w:rPr>
        <w:t>[</w:t>
      </w:r>
      <w:r w:rsidR="009E7A1C">
        <w:rPr>
          <w:rFonts w:ascii="Times New Roman" w:hAnsi="Times New Roman" w:cs="Times New Roman"/>
          <w:sz w:val="28"/>
          <w:szCs w:val="28"/>
        </w:rPr>
        <w:t>11</w:t>
      </w:r>
      <w:r w:rsidRPr="0010664B">
        <w:rPr>
          <w:rFonts w:ascii="Times New Roman" w:hAnsi="Times New Roman" w:cs="Times New Roman"/>
          <w:sz w:val="28"/>
          <w:szCs w:val="28"/>
        </w:rPr>
        <w:t>].</w:t>
      </w:r>
    </w:p>
    <w:p w:rsidR="00D9662B" w:rsidRDefault="00D9662B" w:rsidP="00D9662B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662B">
        <w:rPr>
          <w:rFonts w:ascii="Times New Roman" w:hAnsi="Times New Roman" w:cs="Times New Roman"/>
          <w:sz w:val="28"/>
          <w:szCs w:val="28"/>
        </w:rPr>
        <w:t>Электротерапия включает в себя электростимуляцию мышц и электрофорез. Электростимуляция используется для укрепления мышечного корсета</w:t>
      </w:r>
      <w:r>
        <w:rPr>
          <w:rFonts w:ascii="Times New Roman" w:hAnsi="Times New Roman" w:cs="Times New Roman"/>
          <w:sz w:val="28"/>
          <w:szCs w:val="28"/>
        </w:rPr>
        <w:t>. В моем случае проводил</w:t>
      </w:r>
      <w:r w:rsidRPr="00D9662B">
        <w:rPr>
          <w:rFonts w:ascii="Times New Roman" w:hAnsi="Times New Roman" w:cs="Times New Roman"/>
          <w:sz w:val="28"/>
          <w:szCs w:val="28"/>
        </w:rPr>
        <w:t>ся курс</w:t>
      </w:r>
      <w:r>
        <w:rPr>
          <w:rFonts w:ascii="Times New Roman" w:hAnsi="Times New Roman" w:cs="Times New Roman"/>
          <w:sz w:val="28"/>
          <w:szCs w:val="28"/>
        </w:rPr>
        <w:t xml:space="preserve"> электрофореза</w:t>
      </w:r>
      <w:r w:rsidR="0010664B">
        <w:rPr>
          <w:rFonts w:ascii="Times New Roman" w:hAnsi="Times New Roman" w:cs="Times New Roman"/>
          <w:sz w:val="28"/>
          <w:szCs w:val="28"/>
        </w:rPr>
        <w:t xml:space="preserve"> (</w:t>
      </w:r>
      <w:r w:rsidR="0010664B" w:rsidRPr="0010664B">
        <w:rPr>
          <w:rFonts w:ascii="Times New Roman" w:hAnsi="Times New Roman" w:cs="Times New Roman"/>
          <w:sz w:val="28"/>
          <w:szCs w:val="28"/>
        </w:rPr>
        <w:t>кальций</w:t>
      </w:r>
      <w:r w:rsidR="0010664B">
        <w:rPr>
          <w:rFonts w:ascii="Times New Roman" w:hAnsi="Times New Roman" w:cs="Times New Roman"/>
          <w:sz w:val="28"/>
          <w:szCs w:val="28"/>
        </w:rPr>
        <w:t xml:space="preserve"> хлор)</w:t>
      </w:r>
      <w:r>
        <w:rPr>
          <w:rFonts w:ascii="Times New Roman" w:hAnsi="Times New Roman" w:cs="Times New Roman"/>
          <w:sz w:val="28"/>
          <w:szCs w:val="28"/>
        </w:rPr>
        <w:t xml:space="preserve"> из 10 сеансов</w:t>
      </w:r>
      <w:r w:rsidR="0010664B">
        <w:rPr>
          <w:rFonts w:ascii="Times New Roman" w:hAnsi="Times New Roman" w:cs="Times New Roman"/>
          <w:sz w:val="28"/>
          <w:szCs w:val="28"/>
        </w:rPr>
        <w:t xml:space="preserve"> (</w:t>
      </w:r>
      <w:r w:rsidR="0010664B" w:rsidRPr="00C6140D">
        <w:rPr>
          <w:rFonts w:ascii="Times New Roman" w:hAnsi="Times New Roman" w:cs="Times New Roman"/>
          <w:sz w:val="28"/>
          <w:szCs w:val="28"/>
        </w:rPr>
        <w:t>приложение</w:t>
      </w:r>
      <w:r w:rsidR="00C6140D">
        <w:rPr>
          <w:rFonts w:ascii="Times New Roman" w:hAnsi="Times New Roman" w:cs="Times New Roman"/>
          <w:sz w:val="28"/>
          <w:szCs w:val="28"/>
        </w:rPr>
        <w:t xml:space="preserve"> </w:t>
      </w:r>
      <w:r w:rsidR="001B11D3">
        <w:rPr>
          <w:rFonts w:ascii="Times New Roman" w:hAnsi="Times New Roman" w:cs="Times New Roman"/>
          <w:sz w:val="28"/>
          <w:szCs w:val="28"/>
        </w:rPr>
        <w:t>Д</w:t>
      </w:r>
      <w:r w:rsidR="00C6140D">
        <w:rPr>
          <w:rFonts w:ascii="Times New Roman" w:hAnsi="Times New Roman" w:cs="Times New Roman"/>
          <w:sz w:val="28"/>
          <w:szCs w:val="28"/>
        </w:rPr>
        <w:t>, рис.2</w:t>
      </w:r>
      <w:r w:rsidR="001066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90A4B" w:rsidRDefault="00F00A67" w:rsidP="00D9662B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90A4B" w:rsidRPr="00F00A67">
        <w:rPr>
          <w:rFonts w:ascii="Times New Roman" w:hAnsi="Times New Roman" w:cs="Times New Roman"/>
          <w:b/>
          <w:sz w:val="28"/>
          <w:szCs w:val="28"/>
        </w:rPr>
        <w:t>Вывод</w:t>
      </w:r>
      <w:r w:rsidR="00490A4B">
        <w:rPr>
          <w:rFonts w:ascii="Times New Roman" w:hAnsi="Times New Roman" w:cs="Times New Roman"/>
          <w:sz w:val="28"/>
          <w:szCs w:val="28"/>
        </w:rPr>
        <w:t>: коррекция осанки занимает продолжительное время. При лечении кифосколиотического искривления позвоночника необходимо прилежно выполнять все предписания врача: следить за своей осанкой в повседневной жизни; стабильно носить корректирующий корсет и (при необходимости) ортопедические стельки; систематически выполнять упражнения ЛФК (в специализирующем месте или в домашних условиях); увеличить физическую активность занятиями танцами. В</w:t>
      </w:r>
      <w:r>
        <w:rPr>
          <w:rFonts w:ascii="Times New Roman" w:hAnsi="Times New Roman" w:cs="Times New Roman"/>
          <w:sz w:val="28"/>
          <w:szCs w:val="28"/>
        </w:rPr>
        <w:t xml:space="preserve"> моем случае</w:t>
      </w:r>
      <w:r w:rsidR="00490A4B">
        <w:rPr>
          <w:rFonts w:ascii="Times New Roman" w:hAnsi="Times New Roman" w:cs="Times New Roman"/>
          <w:sz w:val="28"/>
          <w:szCs w:val="28"/>
        </w:rPr>
        <w:t xml:space="preserve"> выполняются </w:t>
      </w:r>
      <w:r>
        <w:rPr>
          <w:rFonts w:ascii="Times New Roman" w:hAnsi="Times New Roman" w:cs="Times New Roman"/>
          <w:sz w:val="28"/>
          <w:szCs w:val="28"/>
        </w:rPr>
        <w:t>не все рекомендации врача-ортопеда.</w:t>
      </w:r>
      <w:r w:rsidR="00490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90A4B">
        <w:rPr>
          <w:rFonts w:ascii="Times New Roman" w:hAnsi="Times New Roman" w:cs="Times New Roman"/>
          <w:sz w:val="28"/>
          <w:szCs w:val="28"/>
        </w:rPr>
        <w:t>анаторное лечение</w:t>
      </w:r>
      <w:r>
        <w:rPr>
          <w:rFonts w:ascii="Times New Roman" w:hAnsi="Times New Roman" w:cs="Times New Roman"/>
          <w:sz w:val="28"/>
          <w:szCs w:val="28"/>
        </w:rPr>
        <w:t xml:space="preserve"> не прохожу по причине обучения в школе.</w:t>
      </w:r>
      <w:r w:rsidR="00490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90A4B">
        <w:rPr>
          <w:rFonts w:ascii="Times New Roman" w:hAnsi="Times New Roman" w:cs="Times New Roman"/>
          <w:sz w:val="28"/>
          <w:szCs w:val="28"/>
        </w:rPr>
        <w:t>анятие плаванием</w:t>
      </w:r>
      <w:r>
        <w:rPr>
          <w:rFonts w:ascii="Times New Roman" w:hAnsi="Times New Roman" w:cs="Times New Roman"/>
          <w:sz w:val="28"/>
          <w:szCs w:val="28"/>
        </w:rPr>
        <w:t xml:space="preserve"> невозможно в нашем районе.</w:t>
      </w:r>
      <w:r w:rsidR="00490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81C" w:rsidRDefault="005D331D" w:rsidP="00F00A67">
      <w:pPr>
        <w:tabs>
          <w:tab w:val="left" w:pos="0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31D">
        <w:rPr>
          <w:rFonts w:ascii="Times New Roman" w:hAnsi="Times New Roman" w:cs="Times New Roman"/>
          <w:b/>
          <w:sz w:val="28"/>
          <w:szCs w:val="28"/>
        </w:rPr>
        <w:lastRenderedPageBreak/>
        <w:t>2.3. Челлендж среди учащихся нашей школы «Определи свою осанку сам!»</w:t>
      </w:r>
    </w:p>
    <w:p w:rsidR="003F61EC" w:rsidRDefault="003F61EC" w:rsidP="003F61EC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5280">
        <w:rPr>
          <w:rFonts w:ascii="Times New Roman" w:hAnsi="Times New Roman" w:cs="Times New Roman"/>
          <w:sz w:val="28"/>
          <w:szCs w:val="28"/>
        </w:rPr>
        <w:t>Учащимся 5-10 нашей школы предложили поучаствовать в челлендже</w:t>
      </w:r>
      <w:r w:rsidR="00493EAA">
        <w:rPr>
          <w:rFonts w:ascii="Times New Roman" w:hAnsi="Times New Roman" w:cs="Times New Roman"/>
          <w:sz w:val="28"/>
          <w:szCs w:val="28"/>
        </w:rPr>
        <w:t xml:space="preserve"> (</w:t>
      </w:r>
      <w:r w:rsidRPr="00C6140D">
        <w:rPr>
          <w:rFonts w:ascii="Times New Roman" w:hAnsi="Times New Roman" w:cs="Times New Roman"/>
          <w:sz w:val="28"/>
          <w:szCs w:val="28"/>
        </w:rPr>
        <w:t>приложение</w:t>
      </w:r>
      <w:r w:rsidR="00C6140D">
        <w:rPr>
          <w:rFonts w:ascii="Times New Roman" w:hAnsi="Times New Roman" w:cs="Times New Roman"/>
          <w:sz w:val="28"/>
          <w:szCs w:val="28"/>
        </w:rPr>
        <w:t xml:space="preserve"> </w:t>
      </w:r>
      <w:r w:rsidR="001B11D3">
        <w:rPr>
          <w:rFonts w:ascii="Times New Roman" w:hAnsi="Times New Roman" w:cs="Times New Roman"/>
          <w:sz w:val="28"/>
          <w:szCs w:val="28"/>
        </w:rPr>
        <w:t>Е</w:t>
      </w:r>
      <w:r w:rsidR="00493EAA">
        <w:rPr>
          <w:rFonts w:ascii="Times New Roman" w:hAnsi="Times New Roman" w:cs="Times New Roman"/>
          <w:sz w:val="28"/>
          <w:szCs w:val="28"/>
        </w:rPr>
        <w:t>)</w:t>
      </w:r>
      <w:r w:rsidR="005D5280">
        <w:rPr>
          <w:rFonts w:ascii="Times New Roman" w:hAnsi="Times New Roman" w:cs="Times New Roman"/>
          <w:sz w:val="28"/>
          <w:szCs w:val="28"/>
        </w:rPr>
        <w:t xml:space="preserve">, </w:t>
      </w:r>
      <w:r w:rsidR="00493EAA">
        <w:rPr>
          <w:rFonts w:ascii="Times New Roman" w:hAnsi="Times New Roman" w:cs="Times New Roman"/>
          <w:sz w:val="28"/>
          <w:szCs w:val="28"/>
        </w:rPr>
        <w:t>заданием которого было: «Встать</w:t>
      </w:r>
      <w:r w:rsidR="00493EAA" w:rsidRPr="00493EAA">
        <w:rPr>
          <w:rFonts w:ascii="Times New Roman" w:hAnsi="Times New Roman" w:cs="Times New Roman"/>
          <w:sz w:val="28"/>
          <w:szCs w:val="28"/>
        </w:rPr>
        <w:t xml:space="preserve"> к стене спиной, слегка расставив ноги и свободно опустив руки. Затылок, плечи, икры и пятки должны касаться стены. </w:t>
      </w:r>
      <w:r w:rsidR="00493EAA">
        <w:rPr>
          <w:rFonts w:ascii="Times New Roman" w:hAnsi="Times New Roman" w:cs="Times New Roman"/>
          <w:sz w:val="28"/>
          <w:szCs w:val="28"/>
        </w:rPr>
        <w:t>После прижаться</w:t>
      </w:r>
      <w:r w:rsidR="00493EAA" w:rsidRPr="00493EAA">
        <w:rPr>
          <w:rFonts w:ascii="Times New Roman" w:hAnsi="Times New Roman" w:cs="Times New Roman"/>
          <w:sz w:val="28"/>
          <w:szCs w:val="28"/>
        </w:rPr>
        <w:t xml:space="preserve"> к стене так, чтобы расстояние между ней и поясницей было не больше толщины пальца. Вы почувствуете, что живот как будто сам подбирается, шея слегка вытягивается, а плечи расправляются. Теперь сделайте шаг вперед и как можно дольше удерживайтесь в том же положении, что и у стены. Какие ощущения возникли?</w:t>
      </w:r>
      <w:r w:rsidR="00493E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B28" w:rsidRDefault="003F61EC" w:rsidP="003F61EC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0A67" w:rsidRPr="009E7A1C">
        <w:rPr>
          <w:rFonts w:ascii="Times New Roman" w:hAnsi="Times New Roman" w:cs="Times New Roman"/>
          <w:b/>
          <w:sz w:val="28"/>
          <w:szCs w:val="28"/>
        </w:rPr>
        <w:t>Вывод</w:t>
      </w:r>
      <w:r w:rsidR="00F00A67">
        <w:rPr>
          <w:rFonts w:ascii="Times New Roman" w:hAnsi="Times New Roman" w:cs="Times New Roman"/>
          <w:sz w:val="28"/>
          <w:szCs w:val="28"/>
        </w:rPr>
        <w:t>: н</w:t>
      </w:r>
      <w:r>
        <w:rPr>
          <w:rFonts w:ascii="Times New Roman" w:hAnsi="Times New Roman" w:cs="Times New Roman"/>
          <w:sz w:val="28"/>
          <w:szCs w:val="28"/>
        </w:rPr>
        <w:t>емногие откликнулись на наше задание. Но заинтересованные учащиеся остались довольны выполнением задания, так как узнали о состоянии своей осанки. Одна учащаяся увидела в своей осанке проблемы и начала выполнять упражнения для осанки.</w:t>
      </w:r>
      <w:r w:rsidR="00493EAA">
        <w:rPr>
          <w:rFonts w:ascii="Times New Roman" w:hAnsi="Times New Roman" w:cs="Times New Roman"/>
          <w:sz w:val="28"/>
          <w:szCs w:val="28"/>
        </w:rPr>
        <w:t xml:space="preserve"> </w:t>
      </w:r>
      <w:r w:rsidR="005D52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3B28" w:rsidRDefault="005A3B28" w:rsidP="005A3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B28" w:rsidRDefault="005A3B28" w:rsidP="005A3B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B28">
        <w:rPr>
          <w:rFonts w:ascii="Times New Roman" w:hAnsi="Times New Roman" w:cs="Times New Roman"/>
          <w:b/>
          <w:sz w:val="28"/>
          <w:szCs w:val="28"/>
        </w:rPr>
        <w:t>2.4. Определение осанки у школьников</w:t>
      </w:r>
    </w:p>
    <w:p w:rsidR="005A3B28" w:rsidRPr="005A3B28" w:rsidRDefault="005A3B28" w:rsidP="005A3B28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B28">
        <w:rPr>
          <w:rFonts w:ascii="Times New Roman" w:hAnsi="Times New Roman" w:cs="Times New Roman"/>
          <w:b/>
          <w:sz w:val="28"/>
          <w:szCs w:val="28"/>
        </w:rPr>
        <w:t>2.4.1. Тест, характеризующий осанку человека. Определение плечевого индекса</w:t>
      </w:r>
    </w:p>
    <w:p w:rsidR="00683427" w:rsidRDefault="00683427" w:rsidP="00683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Определение плечевого индекса проводилось у обучающихся 1-10 класса нашей школы. </w:t>
      </w:r>
      <w:r w:rsidR="00227479">
        <w:rPr>
          <w:rFonts w:ascii="Times New Roman" w:hAnsi="Times New Roman" w:cs="Times New Roman"/>
          <w:sz w:val="28"/>
          <w:szCs w:val="28"/>
        </w:rPr>
        <w:t>Данный тест я производила совместно с медицинским работником школы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0664B" w:rsidRPr="0078739E">
        <w:rPr>
          <w:rFonts w:ascii="Times New Roman" w:hAnsi="Times New Roman" w:cs="Times New Roman"/>
          <w:sz w:val="28"/>
          <w:szCs w:val="28"/>
        </w:rPr>
        <w:t>приложение</w:t>
      </w:r>
      <w:r w:rsidR="0078739E">
        <w:rPr>
          <w:rFonts w:ascii="Times New Roman" w:hAnsi="Times New Roman" w:cs="Times New Roman"/>
          <w:sz w:val="28"/>
          <w:szCs w:val="28"/>
        </w:rPr>
        <w:t xml:space="preserve"> </w:t>
      </w:r>
      <w:r w:rsidR="003D30A6">
        <w:rPr>
          <w:rFonts w:ascii="Times New Roman" w:hAnsi="Times New Roman" w:cs="Times New Roman"/>
          <w:sz w:val="28"/>
          <w:szCs w:val="28"/>
        </w:rPr>
        <w:t>Ж</w:t>
      </w:r>
      <w:r w:rsidR="0078739E">
        <w:rPr>
          <w:rFonts w:ascii="Times New Roman" w:hAnsi="Times New Roman" w:cs="Times New Roman"/>
          <w:sz w:val="28"/>
          <w:szCs w:val="28"/>
        </w:rPr>
        <w:t>, рис 1</w:t>
      </w:r>
      <w:r w:rsidR="003D30A6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)</w:t>
      </w:r>
      <w:r w:rsidR="002274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B28" w:rsidRDefault="00227479" w:rsidP="006834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нахождения</w:t>
      </w:r>
      <w:r w:rsidR="007426E3">
        <w:rPr>
          <w:rFonts w:ascii="Times New Roman" w:hAnsi="Times New Roman" w:cs="Times New Roman"/>
          <w:sz w:val="28"/>
          <w:szCs w:val="28"/>
        </w:rPr>
        <w:t xml:space="preserve"> плечевого индекса необходимо измерить ширину плеч со стороны груди и плечевую дугу (ширина плеч со стороны спины). Соотнести эти показатели и разделить на 100%:</w:t>
      </w:r>
    </w:p>
    <w:p w:rsidR="007426E3" w:rsidRDefault="007426E3" w:rsidP="005A3B2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16C439" wp14:editId="1E5D0BF9">
            <wp:extent cx="5500369" cy="5810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8310" t="56510" r="17447" b="35177"/>
                    <a:stretch/>
                  </pic:blipFill>
                  <pic:spPr bwMode="auto">
                    <a:xfrm>
                      <a:off x="0" y="0"/>
                      <a:ext cx="5505679" cy="581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3B28" w:rsidRDefault="007426E3" w:rsidP="00683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E3">
        <w:rPr>
          <w:rFonts w:ascii="Times New Roman" w:hAnsi="Times New Roman" w:cs="Times New Roman"/>
          <w:sz w:val="28"/>
          <w:szCs w:val="28"/>
        </w:rPr>
        <w:t>Оценка результата: если индекс составит 90</w:t>
      </w:r>
      <w:r w:rsidRPr="007426E3">
        <w:rPr>
          <w:rFonts w:ascii="Times New Roman" w:hAnsi="Times New Roman" w:cs="Times New Roman"/>
          <w:sz w:val="28"/>
          <w:szCs w:val="28"/>
        </w:rPr>
        <w:sym w:font="Symbol" w:char="F02D"/>
      </w:r>
      <w:r w:rsidRPr="007426E3">
        <w:rPr>
          <w:rFonts w:ascii="Times New Roman" w:hAnsi="Times New Roman" w:cs="Times New Roman"/>
          <w:sz w:val="28"/>
          <w:szCs w:val="28"/>
        </w:rPr>
        <w:t>100 % – осанка правильная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6E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Пашин</w:t>
      </w:r>
      <w:r w:rsidRPr="007426E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B28" w:rsidRDefault="00683427" w:rsidP="005A3B2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измерений представлены в таблице 1 и на диаграмме 1.</w:t>
      </w:r>
    </w:p>
    <w:p w:rsidR="00F00A67" w:rsidRDefault="00F00A67" w:rsidP="00683427">
      <w:pPr>
        <w:spacing w:after="0" w:line="360" w:lineRule="auto"/>
        <w:ind w:left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83427" w:rsidRPr="00683427" w:rsidRDefault="00683427" w:rsidP="00683427">
      <w:pPr>
        <w:spacing w:after="0" w:line="360" w:lineRule="auto"/>
        <w:ind w:left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3427">
        <w:rPr>
          <w:rFonts w:ascii="Times New Roman" w:hAnsi="Times New Roman" w:cs="Times New Roman"/>
          <w:i/>
          <w:sz w:val="28"/>
          <w:szCs w:val="28"/>
        </w:rPr>
        <w:lastRenderedPageBreak/>
        <w:t>Таблица 1.</w:t>
      </w:r>
    </w:p>
    <w:p w:rsidR="00683427" w:rsidRDefault="00683427" w:rsidP="00683427">
      <w:pPr>
        <w:spacing w:after="0" w:line="360" w:lineRule="auto"/>
        <w:ind w:left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3427">
        <w:rPr>
          <w:rFonts w:ascii="Times New Roman" w:hAnsi="Times New Roman" w:cs="Times New Roman"/>
          <w:i/>
          <w:sz w:val="28"/>
          <w:szCs w:val="28"/>
        </w:rPr>
        <w:t>Результаты определения плечевого индекса.</w:t>
      </w:r>
    </w:p>
    <w:tbl>
      <w:tblPr>
        <w:tblStyle w:val="ab"/>
        <w:tblW w:w="9171" w:type="dxa"/>
        <w:tblInd w:w="708" w:type="dxa"/>
        <w:tblLook w:val="04A0" w:firstRow="1" w:lastRow="0" w:firstColumn="1" w:lastColumn="0" w:noHBand="0" w:noVBand="1"/>
      </w:tblPr>
      <w:tblGrid>
        <w:gridCol w:w="1062"/>
        <w:gridCol w:w="2166"/>
        <w:gridCol w:w="1559"/>
        <w:gridCol w:w="1417"/>
        <w:gridCol w:w="1560"/>
        <w:gridCol w:w="1407"/>
      </w:tblGrid>
      <w:tr w:rsidR="008C10A7" w:rsidRPr="008C10A7" w:rsidTr="00A33994">
        <w:trPr>
          <w:trHeight w:val="1022"/>
        </w:trPr>
        <w:tc>
          <w:tcPr>
            <w:tcW w:w="1062" w:type="dxa"/>
          </w:tcPr>
          <w:p w:rsidR="008C10A7" w:rsidRPr="008C10A7" w:rsidRDefault="008C10A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66" w:type="dxa"/>
          </w:tcPr>
          <w:p w:rsidR="008C10A7" w:rsidRPr="008C10A7" w:rsidRDefault="00A33994" w:rsidP="008C10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C10A7" w:rsidRPr="008C10A7">
              <w:rPr>
                <w:rFonts w:ascii="Times New Roman" w:hAnsi="Times New Roman" w:cs="Times New Roman"/>
                <w:sz w:val="28"/>
                <w:szCs w:val="28"/>
              </w:rPr>
              <w:t>ол-во человек в классе</w:t>
            </w:r>
          </w:p>
        </w:tc>
        <w:tc>
          <w:tcPr>
            <w:tcW w:w="1559" w:type="dxa"/>
          </w:tcPr>
          <w:p w:rsidR="008C10A7" w:rsidRPr="008C10A7" w:rsidRDefault="008C10A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Индекс 90-100%</w:t>
            </w:r>
          </w:p>
        </w:tc>
        <w:tc>
          <w:tcPr>
            <w:tcW w:w="1417" w:type="dxa"/>
          </w:tcPr>
          <w:p w:rsidR="008C10A7" w:rsidRPr="008C10A7" w:rsidRDefault="00A33994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учащихся</w:t>
            </w:r>
          </w:p>
        </w:tc>
        <w:tc>
          <w:tcPr>
            <w:tcW w:w="1560" w:type="dxa"/>
          </w:tcPr>
          <w:p w:rsidR="008C10A7" w:rsidRPr="008C10A7" w:rsidRDefault="008C10A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Индекс менее 90%</w:t>
            </w:r>
          </w:p>
        </w:tc>
        <w:tc>
          <w:tcPr>
            <w:tcW w:w="1407" w:type="dxa"/>
          </w:tcPr>
          <w:p w:rsidR="008C10A7" w:rsidRPr="008C10A7" w:rsidRDefault="00A33994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учащихся</w:t>
            </w:r>
          </w:p>
        </w:tc>
      </w:tr>
      <w:tr w:rsidR="008C10A7" w:rsidRPr="008C10A7" w:rsidTr="00A33994">
        <w:trPr>
          <w:trHeight w:val="599"/>
        </w:trPr>
        <w:tc>
          <w:tcPr>
            <w:tcW w:w="1062" w:type="dxa"/>
          </w:tcPr>
          <w:p w:rsidR="008C10A7" w:rsidRPr="008C10A7" w:rsidRDefault="008C10A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6" w:type="dxa"/>
          </w:tcPr>
          <w:p w:rsidR="008C10A7" w:rsidRPr="008C10A7" w:rsidRDefault="002B3855" w:rsidP="002B3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8C10A7" w:rsidRPr="008C10A7" w:rsidRDefault="002B3855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8C10A7" w:rsidRPr="008C10A7" w:rsidRDefault="00D9662B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1560" w:type="dxa"/>
          </w:tcPr>
          <w:p w:rsidR="008C10A7" w:rsidRPr="008C10A7" w:rsidRDefault="002B3855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7" w:type="dxa"/>
          </w:tcPr>
          <w:p w:rsidR="008C10A7" w:rsidRPr="008C10A7" w:rsidRDefault="00D9662B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8C10A7" w:rsidRPr="008C10A7" w:rsidTr="00A33994">
        <w:trPr>
          <w:trHeight w:val="599"/>
        </w:trPr>
        <w:tc>
          <w:tcPr>
            <w:tcW w:w="1062" w:type="dxa"/>
          </w:tcPr>
          <w:p w:rsidR="008C10A7" w:rsidRPr="008C10A7" w:rsidRDefault="008C10A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6" w:type="dxa"/>
          </w:tcPr>
          <w:p w:rsidR="008C10A7" w:rsidRPr="008C10A7" w:rsidRDefault="002B3855" w:rsidP="00D966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6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C10A7" w:rsidRPr="008C10A7" w:rsidRDefault="002B3855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8C10A7" w:rsidRPr="008C10A7" w:rsidRDefault="00D9662B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560" w:type="dxa"/>
          </w:tcPr>
          <w:p w:rsidR="008C10A7" w:rsidRPr="008C10A7" w:rsidRDefault="00D9662B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7" w:type="dxa"/>
          </w:tcPr>
          <w:p w:rsidR="008C10A7" w:rsidRPr="008C10A7" w:rsidRDefault="00D9662B" w:rsidP="00D966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8C10A7" w:rsidRPr="008C10A7" w:rsidTr="00A33994">
        <w:trPr>
          <w:trHeight w:val="599"/>
        </w:trPr>
        <w:tc>
          <w:tcPr>
            <w:tcW w:w="1062" w:type="dxa"/>
          </w:tcPr>
          <w:p w:rsidR="008C10A7" w:rsidRPr="008C10A7" w:rsidRDefault="008C10A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6" w:type="dxa"/>
          </w:tcPr>
          <w:p w:rsidR="008C10A7" w:rsidRPr="008C10A7" w:rsidRDefault="008C10A7" w:rsidP="003113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8C10A7" w:rsidRPr="008C10A7" w:rsidRDefault="008C10A7" w:rsidP="003113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C10A7" w:rsidRPr="008C10A7" w:rsidRDefault="008C10A7" w:rsidP="003113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560" w:type="dxa"/>
          </w:tcPr>
          <w:p w:rsidR="008C10A7" w:rsidRPr="008C10A7" w:rsidRDefault="008C10A7" w:rsidP="003113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7" w:type="dxa"/>
          </w:tcPr>
          <w:p w:rsidR="008C10A7" w:rsidRPr="008C10A7" w:rsidRDefault="008C10A7" w:rsidP="003113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8C10A7" w:rsidRPr="008C10A7" w:rsidTr="00A33994">
        <w:trPr>
          <w:trHeight w:val="599"/>
        </w:trPr>
        <w:tc>
          <w:tcPr>
            <w:tcW w:w="1062" w:type="dxa"/>
          </w:tcPr>
          <w:p w:rsidR="008C10A7" w:rsidRPr="008C10A7" w:rsidRDefault="008C10A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6" w:type="dxa"/>
          </w:tcPr>
          <w:p w:rsidR="008C10A7" w:rsidRPr="008C10A7" w:rsidRDefault="008C10A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8C10A7" w:rsidRPr="008C10A7" w:rsidRDefault="008C10A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C10A7" w:rsidRPr="008C10A7" w:rsidRDefault="008C10A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560" w:type="dxa"/>
          </w:tcPr>
          <w:p w:rsidR="008C10A7" w:rsidRPr="008C10A7" w:rsidRDefault="008C10A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7" w:type="dxa"/>
          </w:tcPr>
          <w:p w:rsidR="008C10A7" w:rsidRPr="008C10A7" w:rsidRDefault="008C10A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8C10A7" w:rsidRPr="008C10A7" w:rsidTr="00A33994">
        <w:trPr>
          <w:trHeight w:val="180"/>
        </w:trPr>
        <w:tc>
          <w:tcPr>
            <w:tcW w:w="1062" w:type="dxa"/>
          </w:tcPr>
          <w:p w:rsidR="008C10A7" w:rsidRPr="008C10A7" w:rsidRDefault="008C10A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6" w:type="dxa"/>
          </w:tcPr>
          <w:p w:rsidR="008C10A7" w:rsidRPr="008C10A7" w:rsidRDefault="008C10A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8C10A7" w:rsidRPr="008C10A7" w:rsidRDefault="008C10A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C10A7" w:rsidRPr="008C10A7" w:rsidRDefault="008C10A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560" w:type="dxa"/>
          </w:tcPr>
          <w:p w:rsidR="008C10A7" w:rsidRPr="008C10A7" w:rsidRDefault="008C10A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7" w:type="dxa"/>
          </w:tcPr>
          <w:p w:rsidR="008C10A7" w:rsidRPr="008C10A7" w:rsidRDefault="008C10A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8C10A7" w:rsidRPr="008C10A7" w:rsidTr="00A33994">
        <w:trPr>
          <w:trHeight w:val="180"/>
        </w:trPr>
        <w:tc>
          <w:tcPr>
            <w:tcW w:w="1062" w:type="dxa"/>
          </w:tcPr>
          <w:p w:rsidR="008C10A7" w:rsidRPr="008C10A7" w:rsidRDefault="008C10A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6" w:type="dxa"/>
          </w:tcPr>
          <w:p w:rsidR="008C10A7" w:rsidRPr="008C10A7" w:rsidRDefault="008C10A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8C10A7" w:rsidRPr="008C10A7" w:rsidRDefault="008C10A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C10A7" w:rsidRPr="008C10A7" w:rsidRDefault="008C10A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1560" w:type="dxa"/>
          </w:tcPr>
          <w:p w:rsidR="008C10A7" w:rsidRPr="008C10A7" w:rsidRDefault="008C10A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7" w:type="dxa"/>
          </w:tcPr>
          <w:p w:rsidR="008C10A7" w:rsidRPr="008C10A7" w:rsidRDefault="008C10A7" w:rsidP="008C10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8C10A7" w:rsidRPr="008C10A7" w:rsidTr="00A33994">
        <w:trPr>
          <w:trHeight w:val="180"/>
        </w:trPr>
        <w:tc>
          <w:tcPr>
            <w:tcW w:w="1062" w:type="dxa"/>
          </w:tcPr>
          <w:p w:rsidR="008C10A7" w:rsidRPr="008C10A7" w:rsidRDefault="008C10A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6" w:type="dxa"/>
          </w:tcPr>
          <w:p w:rsidR="008C10A7" w:rsidRPr="008C10A7" w:rsidRDefault="008C10A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8C10A7" w:rsidRPr="008C10A7" w:rsidRDefault="008C10A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8C10A7" w:rsidRPr="008C10A7" w:rsidRDefault="008C10A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60" w:type="dxa"/>
          </w:tcPr>
          <w:p w:rsidR="008C10A7" w:rsidRPr="008C10A7" w:rsidRDefault="008C10A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7" w:type="dxa"/>
          </w:tcPr>
          <w:p w:rsidR="008C10A7" w:rsidRPr="008C10A7" w:rsidRDefault="008C10A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10A7" w:rsidRPr="008C10A7" w:rsidTr="00A33994">
        <w:trPr>
          <w:trHeight w:val="180"/>
        </w:trPr>
        <w:tc>
          <w:tcPr>
            <w:tcW w:w="1062" w:type="dxa"/>
          </w:tcPr>
          <w:p w:rsidR="008C10A7" w:rsidRPr="008C10A7" w:rsidRDefault="008C10A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8C10A7" w:rsidRPr="008C10A7" w:rsidRDefault="008C10A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8C10A7" w:rsidRPr="008C10A7" w:rsidRDefault="008C10A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8C10A7" w:rsidRPr="008C10A7" w:rsidRDefault="008C10A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1560" w:type="dxa"/>
          </w:tcPr>
          <w:p w:rsidR="008C10A7" w:rsidRPr="008C10A7" w:rsidRDefault="008C10A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7" w:type="dxa"/>
          </w:tcPr>
          <w:p w:rsidR="008C10A7" w:rsidRPr="008C10A7" w:rsidRDefault="008C10A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8C10A7" w:rsidRPr="008C10A7" w:rsidTr="00A33994">
        <w:trPr>
          <w:trHeight w:val="180"/>
        </w:trPr>
        <w:tc>
          <w:tcPr>
            <w:tcW w:w="1062" w:type="dxa"/>
          </w:tcPr>
          <w:p w:rsidR="008C10A7" w:rsidRPr="008C10A7" w:rsidRDefault="008C10A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6" w:type="dxa"/>
          </w:tcPr>
          <w:p w:rsidR="008C10A7" w:rsidRPr="008C10A7" w:rsidRDefault="008C10A7" w:rsidP="008C10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8C10A7" w:rsidRPr="008C10A7" w:rsidRDefault="008C10A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C10A7" w:rsidRPr="008C10A7" w:rsidRDefault="008C10A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560" w:type="dxa"/>
          </w:tcPr>
          <w:p w:rsidR="008C10A7" w:rsidRPr="008C10A7" w:rsidRDefault="008C10A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7" w:type="dxa"/>
          </w:tcPr>
          <w:p w:rsidR="008C10A7" w:rsidRPr="008C10A7" w:rsidRDefault="008C10A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</w:tr>
      <w:tr w:rsidR="008C10A7" w:rsidRPr="008C10A7" w:rsidTr="00A33994">
        <w:trPr>
          <w:trHeight w:val="180"/>
        </w:trPr>
        <w:tc>
          <w:tcPr>
            <w:tcW w:w="1062" w:type="dxa"/>
          </w:tcPr>
          <w:p w:rsidR="008C10A7" w:rsidRPr="008C10A7" w:rsidRDefault="008C10A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8C10A7" w:rsidRPr="008C10A7" w:rsidRDefault="002B3855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8C10A7" w:rsidRPr="008C10A7" w:rsidRDefault="002B3855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C10A7" w:rsidRPr="008C10A7" w:rsidRDefault="002B3855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60" w:type="dxa"/>
          </w:tcPr>
          <w:p w:rsidR="008C10A7" w:rsidRPr="008C10A7" w:rsidRDefault="002B3855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7" w:type="dxa"/>
          </w:tcPr>
          <w:p w:rsidR="008C10A7" w:rsidRPr="008C10A7" w:rsidRDefault="002B3855" w:rsidP="00683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7C53" w:rsidRPr="008C10A7" w:rsidTr="00A33994">
        <w:trPr>
          <w:trHeight w:val="180"/>
        </w:trPr>
        <w:tc>
          <w:tcPr>
            <w:tcW w:w="1062" w:type="dxa"/>
          </w:tcPr>
          <w:p w:rsidR="00EE7C53" w:rsidRPr="00F00A67" w:rsidRDefault="00EE7C53" w:rsidP="00683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A6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66" w:type="dxa"/>
          </w:tcPr>
          <w:p w:rsidR="00EE7C53" w:rsidRPr="00F00A67" w:rsidRDefault="00F00A6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A67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1559" w:type="dxa"/>
          </w:tcPr>
          <w:p w:rsidR="00EE7C53" w:rsidRPr="00F00A67" w:rsidRDefault="00F00A6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A67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417" w:type="dxa"/>
          </w:tcPr>
          <w:p w:rsidR="00EE7C53" w:rsidRPr="00F00A67" w:rsidRDefault="00F00A6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A67">
              <w:rPr>
                <w:rFonts w:ascii="Times New Roman" w:hAnsi="Times New Roman" w:cs="Times New Roman"/>
                <w:b/>
                <w:sz w:val="28"/>
                <w:szCs w:val="28"/>
              </w:rPr>
              <w:t>75%</w:t>
            </w:r>
          </w:p>
        </w:tc>
        <w:tc>
          <w:tcPr>
            <w:tcW w:w="1560" w:type="dxa"/>
          </w:tcPr>
          <w:p w:rsidR="00EE7C53" w:rsidRPr="00F00A67" w:rsidRDefault="00F00A6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A67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407" w:type="dxa"/>
          </w:tcPr>
          <w:p w:rsidR="00EE7C53" w:rsidRPr="00F00A67" w:rsidRDefault="00F00A67" w:rsidP="00683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A67">
              <w:rPr>
                <w:rFonts w:ascii="Times New Roman" w:hAnsi="Times New Roman" w:cs="Times New Roman"/>
                <w:b/>
                <w:sz w:val="28"/>
                <w:szCs w:val="28"/>
              </w:rPr>
              <w:t>25%</w:t>
            </w:r>
          </w:p>
        </w:tc>
      </w:tr>
    </w:tbl>
    <w:p w:rsidR="00683427" w:rsidRDefault="00683427" w:rsidP="00683427">
      <w:pPr>
        <w:spacing w:after="0" w:line="36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2B3855" w:rsidRDefault="002B3855" w:rsidP="00683427">
      <w:pPr>
        <w:spacing w:after="0" w:line="36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3B28" w:rsidRDefault="0010664B" w:rsidP="00A339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994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00A67">
        <w:rPr>
          <w:rFonts w:ascii="Times New Roman" w:hAnsi="Times New Roman" w:cs="Times New Roman"/>
          <w:sz w:val="28"/>
          <w:szCs w:val="28"/>
        </w:rPr>
        <w:t xml:space="preserve">около четвертой части учащихся нашей школы имеют искривления в грудном отделе. Можно отметить малозаметные нарушения, а </w:t>
      </w:r>
      <w:r w:rsidR="00F00A67">
        <w:rPr>
          <w:rFonts w:ascii="Times New Roman" w:hAnsi="Times New Roman" w:cs="Times New Roman"/>
          <w:sz w:val="28"/>
          <w:szCs w:val="28"/>
        </w:rPr>
        <w:lastRenderedPageBreak/>
        <w:t>также очевидные искривления. П</w:t>
      </w:r>
      <w:r>
        <w:rPr>
          <w:rFonts w:ascii="Times New Roman" w:hAnsi="Times New Roman" w:cs="Times New Roman"/>
          <w:sz w:val="28"/>
          <w:szCs w:val="28"/>
        </w:rPr>
        <w:t>о определенным плечевым индексам учащихся можно установить, что искривления в грудном отделе не зависит от возраста учащихся</w:t>
      </w:r>
      <w:r w:rsidR="00BA7524">
        <w:rPr>
          <w:rFonts w:ascii="Times New Roman" w:hAnsi="Times New Roman" w:cs="Times New Roman"/>
          <w:sz w:val="28"/>
          <w:szCs w:val="28"/>
        </w:rPr>
        <w:t xml:space="preserve">. Мною было сделано наблюдение, что у некоторых учащихся с высокой успеваемостью индекс ниже 90%, а также у некоторых детей, которые имеют слабое зрение, но не обращаются к специалистам. Таким образом, нарушение осанки в грудном отделе (кифозное искривление) имеет индивидуальный характер и зависит от того, как ребенок следит за своей осанкой.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B28" w:rsidRDefault="005A3B28" w:rsidP="00BA7524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524">
        <w:rPr>
          <w:rFonts w:ascii="Times New Roman" w:hAnsi="Times New Roman" w:cs="Times New Roman"/>
          <w:b/>
          <w:sz w:val="28"/>
          <w:szCs w:val="28"/>
        </w:rPr>
        <w:t>2.4.2. Тест на выявление искривления позвоночника</w:t>
      </w:r>
    </w:p>
    <w:p w:rsidR="00A33994" w:rsidRDefault="00BA7524" w:rsidP="00A339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A7524">
        <w:rPr>
          <w:rFonts w:ascii="Times New Roman" w:hAnsi="Times New Roman" w:cs="Times New Roman"/>
          <w:sz w:val="28"/>
          <w:szCs w:val="28"/>
        </w:rPr>
        <w:t xml:space="preserve">антиметровой лентой со стороны спины </w:t>
      </w:r>
      <w:r w:rsidR="00A33994">
        <w:rPr>
          <w:rFonts w:ascii="Times New Roman" w:hAnsi="Times New Roman" w:cs="Times New Roman"/>
          <w:sz w:val="28"/>
          <w:szCs w:val="28"/>
        </w:rPr>
        <w:t>мы измерили</w:t>
      </w:r>
      <w:r w:rsidRPr="00BA7524">
        <w:rPr>
          <w:rFonts w:ascii="Times New Roman" w:hAnsi="Times New Roman" w:cs="Times New Roman"/>
          <w:sz w:val="28"/>
          <w:szCs w:val="28"/>
        </w:rPr>
        <w:t xml:space="preserve"> расстояние от 7-го шейного позвонка (наиболее выступающего) до нижнего угла левой, а затем и правой лопаток. Испытуемы</w:t>
      </w:r>
      <w:r w:rsidR="00A33994">
        <w:rPr>
          <w:rFonts w:ascii="Times New Roman" w:hAnsi="Times New Roman" w:cs="Times New Roman"/>
          <w:sz w:val="28"/>
          <w:szCs w:val="28"/>
        </w:rPr>
        <w:t>е</w:t>
      </w:r>
      <w:r w:rsidRPr="00BA7524">
        <w:rPr>
          <w:rFonts w:ascii="Times New Roman" w:hAnsi="Times New Roman" w:cs="Times New Roman"/>
          <w:sz w:val="28"/>
          <w:szCs w:val="28"/>
        </w:rPr>
        <w:t xml:space="preserve"> </w:t>
      </w:r>
      <w:r w:rsidR="00A33994">
        <w:rPr>
          <w:rFonts w:ascii="Times New Roman" w:hAnsi="Times New Roman" w:cs="Times New Roman"/>
          <w:sz w:val="28"/>
          <w:szCs w:val="28"/>
        </w:rPr>
        <w:t>стояли</w:t>
      </w:r>
      <w:r w:rsidRPr="00BA7524">
        <w:rPr>
          <w:rFonts w:ascii="Times New Roman" w:hAnsi="Times New Roman" w:cs="Times New Roman"/>
          <w:sz w:val="28"/>
          <w:szCs w:val="28"/>
        </w:rPr>
        <w:t xml:space="preserve"> в обычной непринужденной позе</w:t>
      </w:r>
      <w:r w:rsidR="00A33994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78739E">
        <w:rPr>
          <w:rFonts w:ascii="Times New Roman" w:hAnsi="Times New Roman" w:cs="Times New Roman"/>
          <w:sz w:val="28"/>
          <w:szCs w:val="28"/>
        </w:rPr>
        <w:t xml:space="preserve"> </w:t>
      </w:r>
      <w:r w:rsidR="003D30A6">
        <w:rPr>
          <w:rFonts w:ascii="Times New Roman" w:hAnsi="Times New Roman" w:cs="Times New Roman"/>
          <w:sz w:val="28"/>
          <w:szCs w:val="28"/>
        </w:rPr>
        <w:t>Ж, рис. 3</w:t>
      </w:r>
      <w:r w:rsidR="00A33994">
        <w:rPr>
          <w:rFonts w:ascii="Times New Roman" w:hAnsi="Times New Roman" w:cs="Times New Roman"/>
          <w:sz w:val="28"/>
          <w:szCs w:val="28"/>
        </w:rPr>
        <w:t>)</w:t>
      </w:r>
      <w:r w:rsidRPr="00BA75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994" w:rsidRDefault="00BA7524" w:rsidP="00EE7C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524">
        <w:rPr>
          <w:rFonts w:ascii="Times New Roman" w:hAnsi="Times New Roman" w:cs="Times New Roman"/>
          <w:sz w:val="28"/>
          <w:szCs w:val="28"/>
        </w:rPr>
        <w:t>Оценка результата: если полученные линейные величины равны – искривления позвоночника и асимметрии лопаток не наблюдается.</w:t>
      </w:r>
      <w:r w:rsidR="00EE7C53">
        <w:rPr>
          <w:rFonts w:ascii="Times New Roman" w:hAnsi="Times New Roman" w:cs="Times New Roman"/>
          <w:sz w:val="28"/>
          <w:szCs w:val="28"/>
        </w:rPr>
        <w:t xml:space="preserve"> </w:t>
      </w:r>
      <w:r w:rsidR="00A33994">
        <w:rPr>
          <w:rFonts w:ascii="Times New Roman" w:hAnsi="Times New Roman" w:cs="Times New Roman"/>
          <w:sz w:val="28"/>
          <w:szCs w:val="28"/>
        </w:rPr>
        <w:t>Результаты представлены в таблице 2 и на диаграмме 2.</w:t>
      </w:r>
    </w:p>
    <w:p w:rsidR="00672829" w:rsidRPr="00672829" w:rsidRDefault="00672829" w:rsidP="00672829">
      <w:pPr>
        <w:spacing w:after="0" w:line="360" w:lineRule="auto"/>
        <w:ind w:left="708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72829">
        <w:rPr>
          <w:rFonts w:ascii="Times New Roman" w:hAnsi="Times New Roman" w:cs="Times New Roman"/>
          <w:i/>
          <w:sz w:val="28"/>
          <w:szCs w:val="28"/>
        </w:rPr>
        <w:t>Таблица 2.</w:t>
      </w:r>
    </w:p>
    <w:p w:rsidR="00672829" w:rsidRPr="00672829" w:rsidRDefault="00672829" w:rsidP="00672829">
      <w:pPr>
        <w:spacing w:after="0" w:line="360" w:lineRule="auto"/>
        <w:ind w:left="708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72829">
        <w:rPr>
          <w:rFonts w:ascii="Times New Roman" w:hAnsi="Times New Roman" w:cs="Times New Roman"/>
          <w:i/>
          <w:sz w:val="28"/>
          <w:szCs w:val="28"/>
        </w:rPr>
        <w:t>Результаты теста на выявление искривления позвоночника</w:t>
      </w:r>
    </w:p>
    <w:tbl>
      <w:tblPr>
        <w:tblStyle w:val="ab"/>
        <w:tblW w:w="9356" w:type="dxa"/>
        <w:tblInd w:w="250" w:type="dxa"/>
        <w:tblLook w:val="04A0" w:firstRow="1" w:lastRow="0" w:firstColumn="1" w:lastColumn="0" w:noHBand="0" w:noVBand="1"/>
      </w:tblPr>
      <w:tblGrid>
        <w:gridCol w:w="948"/>
        <w:gridCol w:w="2325"/>
        <w:gridCol w:w="1613"/>
        <w:gridCol w:w="1458"/>
        <w:gridCol w:w="1551"/>
        <w:gridCol w:w="1461"/>
      </w:tblGrid>
      <w:tr w:rsidR="00672829" w:rsidTr="00CB5441">
        <w:trPr>
          <w:trHeight w:val="619"/>
        </w:trPr>
        <w:tc>
          <w:tcPr>
            <w:tcW w:w="948" w:type="dxa"/>
          </w:tcPr>
          <w:p w:rsidR="00A33994" w:rsidRDefault="00A33994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25" w:type="dxa"/>
          </w:tcPr>
          <w:p w:rsidR="00A33994" w:rsidRPr="008C10A7" w:rsidRDefault="00A33994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ол-во человек в классе</w:t>
            </w:r>
          </w:p>
        </w:tc>
        <w:tc>
          <w:tcPr>
            <w:tcW w:w="1613" w:type="dxa"/>
          </w:tcPr>
          <w:p w:rsidR="00A33994" w:rsidRDefault="00A33994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Равное расстояние</w:t>
            </w:r>
          </w:p>
        </w:tc>
        <w:tc>
          <w:tcPr>
            <w:tcW w:w="1458" w:type="dxa"/>
          </w:tcPr>
          <w:p w:rsidR="00A33994" w:rsidRDefault="00A33994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учащихся</w:t>
            </w:r>
          </w:p>
        </w:tc>
        <w:tc>
          <w:tcPr>
            <w:tcW w:w="1551" w:type="dxa"/>
          </w:tcPr>
          <w:p w:rsidR="00A33994" w:rsidRDefault="00A33994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равное расстояние</w:t>
            </w:r>
          </w:p>
        </w:tc>
        <w:tc>
          <w:tcPr>
            <w:tcW w:w="1461" w:type="dxa"/>
          </w:tcPr>
          <w:p w:rsidR="00A33994" w:rsidRDefault="00A33994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учащихся</w:t>
            </w:r>
          </w:p>
        </w:tc>
      </w:tr>
      <w:tr w:rsidR="00672829" w:rsidTr="00CB5441">
        <w:trPr>
          <w:trHeight w:val="373"/>
        </w:trPr>
        <w:tc>
          <w:tcPr>
            <w:tcW w:w="948" w:type="dxa"/>
          </w:tcPr>
          <w:p w:rsidR="00A33994" w:rsidRDefault="00A33994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A33994" w:rsidRPr="008C10A7" w:rsidRDefault="00A33994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13" w:type="dxa"/>
          </w:tcPr>
          <w:p w:rsidR="00A33994" w:rsidRDefault="00A33994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58" w:type="dxa"/>
          </w:tcPr>
          <w:p w:rsidR="001109EB" w:rsidRDefault="00A33994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551" w:type="dxa"/>
          </w:tcPr>
          <w:p w:rsidR="00A33994" w:rsidRDefault="00A33994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A33994" w:rsidRDefault="00A33994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672829" w:rsidTr="00CB5441">
        <w:trPr>
          <w:trHeight w:val="280"/>
        </w:trPr>
        <w:tc>
          <w:tcPr>
            <w:tcW w:w="948" w:type="dxa"/>
          </w:tcPr>
          <w:p w:rsidR="00A33994" w:rsidRDefault="00A33994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5" w:type="dxa"/>
          </w:tcPr>
          <w:p w:rsidR="00A33994" w:rsidRPr="008C10A7" w:rsidRDefault="00A33994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13" w:type="dxa"/>
          </w:tcPr>
          <w:p w:rsidR="00A33994" w:rsidRDefault="00A33994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58" w:type="dxa"/>
          </w:tcPr>
          <w:p w:rsidR="00A33994" w:rsidRDefault="00A33994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51" w:type="dxa"/>
          </w:tcPr>
          <w:p w:rsidR="00A33994" w:rsidRDefault="00A33994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1" w:type="dxa"/>
          </w:tcPr>
          <w:p w:rsidR="00A33994" w:rsidRDefault="00A33994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2829" w:rsidTr="00CB5441">
        <w:trPr>
          <w:trHeight w:val="227"/>
        </w:trPr>
        <w:tc>
          <w:tcPr>
            <w:tcW w:w="948" w:type="dxa"/>
          </w:tcPr>
          <w:p w:rsidR="00A33994" w:rsidRDefault="00A33994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5" w:type="dxa"/>
          </w:tcPr>
          <w:p w:rsidR="00A33994" w:rsidRPr="008C10A7" w:rsidRDefault="00A33994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3" w:type="dxa"/>
          </w:tcPr>
          <w:p w:rsidR="00A33994" w:rsidRDefault="001109EB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8" w:type="dxa"/>
          </w:tcPr>
          <w:p w:rsidR="00A33994" w:rsidRDefault="001109EB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551" w:type="dxa"/>
          </w:tcPr>
          <w:p w:rsidR="00A33994" w:rsidRDefault="001109EB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1" w:type="dxa"/>
          </w:tcPr>
          <w:p w:rsidR="00A33994" w:rsidRDefault="001109EB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672829" w:rsidTr="00CB5441">
        <w:trPr>
          <w:trHeight w:val="318"/>
        </w:trPr>
        <w:tc>
          <w:tcPr>
            <w:tcW w:w="948" w:type="dxa"/>
          </w:tcPr>
          <w:p w:rsidR="00A33994" w:rsidRDefault="00A33994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5" w:type="dxa"/>
          </w:tcPr>
          <w:p w:rsidR="00A33994" w:rsidRPr="008C10A7" w:rsidRDefault="00A33994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3" w:type="dxa"/>
          </w:tcPr>
          <w:p w:rsidR="00A33994" w:rsidRDefault="001109EB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8" w:type="dxa"/>
          </w:tcPr>
          <w:p w:rsidR="00A33994" w:rsidRDefault="001109EB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51" w:type="dxa"/>
          </w:tcPr>
          <w:p w:rsidR="00A33994" w:rsidRDefault="001109EB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1" w:type="dxa"/>
          </w:tcPr>
          <w:p w:rsidR="00A33994" w:rsidRDefault="001109EB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2829" w:rsidTr="00CB5441">
        <w:trPr>
          <w:trHeight w:val="279"/>
        </w:trPr>
        <w:tc>
          <w:tcPr>
            <w:tcW w:w="948" w:type="dxa"/>
          </w:tcPr>
          <w:p w:rsidR="00A33994" w:rsidRDefault="00A33994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5" w:type="dxa"/>
          </w:tcPr>
          <w:p w:rsidR="00A33994" w:rsidRPr="008C10A7" w:rsidRDefault="00A33994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3" w:type="dxa"/>
          </w:tcPr>
          <w:p w:rsidR="00A33994" w:rsidRDefault="001109EB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8" w:type="dxa"/>
          </w:tcPr>
          <w:p w:rsidR="00A33994" w:rsidRDefault="001109EB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51" w:type="dxa"/>
          </w:tcPr>
          <w:p w:rsidR="00A33994" w:rsidRDefault="001109EB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1" w:type="dxa"/>
          </w:tcPr>
          <w:p w:rsidR="00A33994" w:rsidRDefault="001109EB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2829" w:rsidTr="00CB5441">
        <w:trPr>
          <w:trHeight w:val="370"/>
        </w:trPr>
        <w:tc>
          <w:tcPr>
            <w:tcW w:w="948" w:type="dxa"/>
          </w:tcPr>
          <w:p w:rsidR="00A33994" w:rsidRDefault="00A33994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5" w:type="dxa"/>
          </w:tcPr>
          <w:p w:rsidR="00A33994" w:rsidRPr="008C10A7" w:rsidRDefault="00A33994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3" w:type="dxa"/>
          </w:tcPr>
          <w:p w:rsidR="00A33994" w:rsidRDefault="001109EB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8" w:type="dxa"/>
          </w:tcPr>
          <w:p w:rsidR="00A33994" w:rsidRDefault="001109EB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1551" w:type="dxa"/>
          </w:tcPr>
          <w:p w:rsidR="00A33994" w:rsidRDefault="001109EB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1" w:type="dxa"/>
          </w:tcPr>
          <w:p w:rsidR="00A33994" w:rsidRDefault="001109EB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672829" w:rsidTr="00CB5441">
        <w:trPr>
          <w:trHeight w:val="275"/>
        </w:trPr>
        <w:tc>
          <w:tcPr>
            <w:tcW w:w="948" w:type="dxa"/>
          </w:tcPr>
          <w:p w:rsidR="00A33994" w:rsidRDefault="00A33994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5" w:type="dxa"/>
          </w:tcPr>
          <w:p w:rsidR="00A33994" w:rsidRPr="008C10A7" w:rsidRDefault="00A33994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3" w:type="dxa"/>
          </w:tcPr>
          <w:p w:rsidR="00A33994" w:rsidRDefault="001109EB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8" w:type="dxa"/>
          </w:tcPr>
          <w:p w:rsidR="00A33994" w:rsidRDefault="001109EB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551" w:type="dxa"/>
          </w:tcPr>
          <w:p w:rsidR="00A33994" w:rsidRDefault="001109EB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1" w:type="dxa"/>
          </w:tcPr>
          <w:p w:rsidR="00A33994" w:rsidRDefault="001109EB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</w:tr>
      <w:tr w:rsidR="00672829" w:rsidTr="00CB5441">
        <w:trPr>
          <w:trHeight w:val="365"/>
        </w:trPr>
        <w:tc>
          <w:tcPr>
            <w:tcW w:w="948" w:type="dxa"/>
          </w:tcPr>
          <w:p w:rsidR="00A33994" w:rsidRDefault="00A33994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5" w:type="dxa"/>
          </w:tcPr>
          <w:p w:rsidR="00A33994" w:rsidRPr="008C10A7" w:rsidRDefault="00A33994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13" w:type="dxa"/>
          </w:tcPr>
          <w:p w:rsidR="00A33994" w:rsidRDefault="001109EB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8" w:type="dxa"/>
          </w:tcPr>
          <w:p w:rsidR="00A33994" w:rsidRDefault="001109EB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1551" w:type="dxa"/>
          </w:tcPr>
          <w:p w:rsidR="00A33994" w:rsidRDefault="001109EB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1" w:type="dxa"/>
          </w:tcPr>
          <w:p w:rsidR="00A33994" w:rsidRDefault="001109EB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672829" w:rsidTr="00CB5441">
        <w:trPr>
          <w:trHeight w:val="272"/>
        </w:trPr>
        <w:tc>
          <w:tcPr>
            <w:tcW w:w="948" w:type="dxa"/>
          </w:tcPr>
          <w:p w:rsidR="00A33994" w:rsidRDefault="00A33994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5" w:type="dxa"/>
          </w:tcPr>
          <w:p w:rsidR="00A33994" w:rsidRPr="008C10A7" w:rsidRDefault="00A33994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3" w:type="dxa"/>
          </w:tcPr>
          <w:p w:rsidR="00A33994" w:rsidRDefault="001109EB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58" w:type="dxa"/>
          </w:tcPr>
          <w:p w:rsidR="00A33994" w:rsidRDefault="001109EB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1551" w:type="dxa"/>
          </w:tcPr>
          <w:p w:rsidR="00A33994" w:rsidRDefault="001109EB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1" w:type="dxa"/>
          </w:tcPr>
          <w:p w:rsidR="00A33994" w:rsidRDefault="001109EB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672829" w:rsidTr="00CB5441">
        <w:trPr>
          <w:trHeight w:val="361"/>
        </w:trPr>
        <w:tc>
          <w:tcPr>
            <w:tcW w:w="948" w:type="dxa"/>
          </w:tcPr>
          <w:p w:rsidR="00A33994" w:rsidRDefault="00A33994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5" w:type="dxa"/>
          </w:tcPr>
          <w:p w:rsidR="00A33994" w:rsidRPr="008C10A7" w:rsidRDefault="00A33994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3" w:type="dxa"/>
          </w:tcPr>
          <w:p w:rsidR="00A33994" w:rsidRDefault="001109EB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8" w:type="dxa"/>
          </w:tcPr>
          <w:p w:rsidR="00A33994" w:rsidRDefault="001109EB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551" w:type="dxa"/>
          </w:tcPr>
          <w:p w:rsidR="00A33994" w:rsidRDefault="001109EB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1" w:type="dxa"/>
          </w:tcPr>
          <w:p w:rsidR="00A33994" w:rsidRDefault="001109EB" w:rsidP="00EE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</w:tr>
      <w:tr w:rsidR="00CB5441" w:rsidRPr="00F00A67" w:rsidTr="00CB5441">
        <w:trPr>
          <w:trHeight w:val="478"/>
        </w:trPr>
        <w:tc>
          <w:tcPr>
            <w:tcW w:w="948" w:type="dxa"/>
          </w:tcPr>
          <w:p w:rsidR="00CB5441" w:rsidRPr="00F00A67" w:rsidRDefault="00F00A67" w:rsidP="00EE7C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A6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CB5441" w:rsidRPr="00F00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сего </w:t>
            </w:r>
          </w:p>
        </w:tc>
        <w:tc>
          <w:tcPr>
            <w:tcW w:w="2325" w:type="dxa"/>
          </w:tcPr>
          <w:p w:rsidR="00CB5441" w:rsidRPr="00F00A67" w:rsidRDefault="00F00A67" w:rsidP="00EE7C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A67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1613" w:type="dxa"/>
          </w:tcPr>
          <w:p w:rsidR="00CB5441" w:rsidRPr="00F00A67" w:rsidRDefault="00F00A67" w:rsidP="00F00A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A67"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1458" w:type="dxa"/>
          </w:tcPr>
          <w:p w:rsidR="00CB5441" w:rsidRPr="00F00A67" w:rsidRDefault="00F00A67" w:rsidP="00EE7C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A67">
              <w:rPr>
                <w:rFonts w:ascii="Times New Roman" w:hAnsi="Times New Roman" w:cs="Times New Roman"/>
                <w:b/>
                <w:sz w:val="28"/>
                <w:szCs w:val="28"/>
              </w:rPr>
              <w:t>85%</w:t>
            </w:r>
          </w:p>
        </w:tc>
        <w:tc>
          <w:tcPr>
            <w:tcW w:w="1551" w:type="dxa"/>
          </w:tcPr>
          <w:p w:rsidR="00CB5441" w:rsidRPr="00F00A67" w:rsidRDefault="00F00A67" w:rsidP="00EE7C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A6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61" w:type="dxa"/>
          </w:tcPr>
          <w:p w:rsidR="00CB5441" w:rsidRPr="00F00A67" w:rsidRDefault="00F00A67" w:rsidP="00EE7C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A67">
              <w:rPr>
                <w:rFonts w:ascii="Times New Roman" w:hAnsi="Times New Roman" w:cs="Times New Roman"/>
                <w:b/>
                <w:sz w:val="28"/>
                <w:szCs w:val="28"/>
              </w:rPr>
              <w:t>15%</w:t>
            </w:r>
          </w:p>
        </w:tc>
      </w:tr>
    </w:tbl>
    <w:p w:rsidR="00A33994" w:rsidRDefault="00672829" w:rsidP="00EE7C5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331D" w:rsidRDefault="00CB5441" w:rsidP="00F00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F8AB0DE" wp14:editId="46B01A67">
            <wp:simplePos x="0" y="0"/>
            <wp:positionH relativeFrom="column">
              <wp:posOffset>191770</wp:posOffset>
            </wp:positionH>
            <wp:positionV relativeFrom="paragraph">
              <wp:posOffset>16510</wp:posOffset>
            </wp:positionV>
            <wp:extent cx="6115050" cy="320040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A4B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по результатам теста на искривление позвоночника можно сделать некоторые наблюдения. Всего с искривлением сколиотического </w:t>
      </w:r>
      <w:r w:rsidR="00F00A67">
        <w:rPr>
          <w:rFonts w:ascii="Times New Roman" w:hAnsi="Times New Roman" w:cs="Times New Roman"/>
          <w:sz w:val="28"/>
          <w:szCs w:val="28"/>
        </w:rPr>
        <w:t>типа небольшой процент учащихся, 15%</w:t>
      </w:r>
      <w:r>
        <w:rPr>
          <w:rFonts w:ascii="Times New Roman" w:hAnsi="Times New Roman" w:cs="Times New Roman"/>
          <w:sz w:val="28"/>
          <w:szCs w:val="28"/>
        </w:rPr>
        <w:t xml:space="preserve"> Видна тенденция увеличения количества искривлений с возрастом. Начиная с 6 класса, в каждом классе среднего и старшего звена встречаются учащиеся со сколиотической осанкой. </w:t>
      </w:r>
      <w:r w:rsidR="00490A4B">
        <w:rPr>
          <w:rFonts w:ascii="Times New Roman" w:hAnsi="Times New Roman" w:cs="Times New Roman"/>
          <w:sz w:val="28"/>
          <w:szCs w:val="28"/>
        </w:rPr>
        <w:t>Но стоит указать на большую погрешность проведенной методики. Измерения проводились поверх одежды учащихся. Достоверные результаты получают измерением на голое тело испытуемых.</w:t>
      </w:r>
    </w:p>
    <w:p w:rsidR="00490A4B" w:rsidRPr="005D5280" w:rsidRDefault="00490A4B" w:rsidP="003F61EC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00A67" w:rsidRPr="00F00A67" w:rsidRDefault="00F00A67" w:rsidP="00F00A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A67">
        <w:rPr>
          <w:rFonts w:ascii="Times New Roman" w:hAnsi="Times New Roman" w:cs="Times New Roman"/>
          <w:b/>
          <w:sz w:val="28"/>
          <w:szCs w:val="28"/>
        </w:rPr>
        <w:t>2.4. Профилактика нарушений осанки на уроках физической культуры</w:t>
      </w:r>
    </w:p>
    <w:p w:rsidR="00B56DEF" w:rsidRDefault="00F00A67" w:rsidP="007F1A26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исследовательской работы я предложила учителям физической культуры (Умерову Руслану Рефатовичу и Исаеву Джемилю Мусаевичу)</w:t>
      </w:r>
      <w:r w:rsidR="00075177">
        <w:rPr>
          <w:rFonts w:ascii="Times New Roman" w:hAnsi="Times New Roman" w:cs="Times New Roman"/>
          <w:sz w:val="28"/>
          <w:szCs w:val="28"/>
        </w:rPr>
        <w:t xml:space="preserve"> внести занятия по коррекции осанки в рабочие программы классов. Но пока этот вопрос находится на стадии обсуждения. Но, по нашей просьбе, на уроках физической культуры периодически выполняют упражнения для профилактики нарушения осанки из комплекса ЛФК (приложение</w:t>
      </w:r>
      <w:r w:rsidR="003D30A6">
        <w:rPr>
          <w:rFonts w:ascii="Times New Roman" w:hAnsi="Times New Roman" w:cs="Times New Roman"/>
          <w:sz w:val="28"/>
          <w:szCs w:val="28"/>
        </w:rPr>
        <w:t xml:space="preserve"> Г</w:t>
      </w:r>
      <w:r w:rsidR="00075177">
        <w:rPr>
          <w:rFonts w:ascii="Times New Roman" w:hAnsi="Times New Roman" w:cs="Times New Roman"/>
          <w:sz w:val="28"/>
          <w:szCs w:val="28"/>
        </w:rPr>
        <w:t>).</w:t>
      </w:r>
    </w:p>
    <w:p w:rsidR="00075177" w:rsidRDefault="00075177" w:rsidP="007F1A26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75177" w:rsidRDefault="00075177" w:rsidP="007F1A26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75177" w:rsidRDefault="00075177" w:rsidP="007F1A26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75177" w:rsidRDefault="00075177" w:rsidP="00075177">
      <w:pPr>
        <w:tabs>
          <w:tab w:val="left" w:pos="0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177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75177" w:rsidRDefault="0078739E" w:rsidP="00075177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233D">
        <w:rPr>
          <w:rFonts w:ascii="Times New Roman" w:hAnsi="Times New Roman" w:cs="Times New Roman"/>
          <w:sz w:val="28"/>
          <w:szCs w:val="28"/>
        </w:rPr>
        <w:t xml:space="preserve">Предупредить заболевание намного лучше, чем его лечить! Профилактика нарушений осанки в детском возрасте – залог здоровой осанки на всю жизнь. Моя исследовательская работа была нацелена на то, чтобы определить количество учащихся имеющих такую же проблему, как и у меня, а также прививать учащимся понимание о необходимости следить за своей осанкой. Для достижения целы, я выполнила такие задачи: </w:t>
      </w:r>
    </w:p>
    <w:p w:rsidR="0024233D" w:rsidRDefault="0024233D" w:rsidP="002423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Проанализировала литературные источники и интернет-ресурсы по вопросам «Виды осанки человека», «Сколиоз и кифосколиоз». Рассмотрела методы профилактики и лечения сколиоза и кифосколиоза.</w:t>
      </w:r>
    </w:p>
    <w:p w:rsidR="0024233D" w:rsidRDefault="00814B25" w:rsidP="002423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233D">
        <w:rPr>
          <w:rFonts w:ascii="Times New Roman" w:hAnsi="Times New Roman" w:cs="Times New Roman"/>
          <w:sz w:val="28"/>
          <w:szCs w:val="28"/>
        </w:rPr>
        <w:t xml:space="preserve">. Посетила врача-ортопеда для определения типа осанки. Получила рекомендации врача, а также курс лечения кифосколиоза. При вторичном осмотре врач отметила положительную динамику. </w:t>
      </w:r>
    </w:p>
    <w:p w:rsidR="0024233D" w:rsidRDefault="00814B25" w:rsidP="002423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23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4233D">
        <w:rPr>
          <w:rFonts w:ascii="Times New Roman" w:hAnsi="Times New Roman" w:cs="Times New Roman"/>
          <w:sz w:val="28"/>
          <w:szCs w:val="28"/>
        </w:rPr>
        <w:t>о предписанию врача-ортопеда</w:t>
      </w:r>
      <w:r>
        <w:rPr>
          <w:rFonts w:ascii="Times New Roman" w:hAnsi="Times New Roman" w:cs="Times New Roman"/>
          <w:sz w:val="28"/>
          <w:szCs w:val="28"/>
        </w:rPr>
        <w:t xml:space="preserve"> выполнила почти весь комплекс для коррекции осанки: курс массажа и электрофореза (10 дней); ежедневные занятия лечебной физкультурой в домашних условиях; ношение корректирующего корсета и ортопедических стелек. Летом планирую санаторное лечение.</w:t>
      </w:r>
    </w:p>
    <w:p w:rsidR="0024233D" w:rsidRDefault="00814B25" w:rsidP="002423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Провели</w:t>
      </w:r>
      <w:r w:rsidR="0024233D">
        <w:rPr>
          <w:rFonts w:ascii="Times New Roman" w:hAnsi="Times New Roman" w:cs="Times New Roman"/>
          <w:sz w:val="28"/>
          <w:szCs w:val="28"/>
        </w:rPr>
        <w:t xml:space="preserve"> челлендж среди учащихся 5-10 классов нашей школы «Определи свою осанку сам!»</w:t>
      </w:r>
      <w:r>
        <w:rPr>
          <w:rFonts w:ascii="Times New Roman" w:hAnsi="Times New Roman" w:cs="Times New Roman"/>
          <w:sz w:val="28"/>
          <w:szCs w:val="28"/>
        </w:rPr>
        <w:t>. К сожалению, учащиеся не были активные. Только половина откликнулось на наше предложение. Но также были очень заинтересованные учащиеся, которые после челленджа решили следить за своей осанкой и посетить ортопеда для консультации.</w:t>
      </w:r>
      <w:r w:rsidR="002423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233D" w:rsidRDefault="00814B25" w:rsidP="00814B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233D">
        <w:rPr>
          <w:rFonts w:ascii="Times New Roman" w:hAnsi="Times New Roman" w:cs="Times New Roman"/>
          <w:sz w:val="28"/>
          <w:szCs w:val="28"/>
        </w:rPr>
        <w:t>. Прове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4233D">
        <w:rPr>
          <w:rFonts w:ascii="Times New Roman" w:hAnsi="Times New Roman" w:cs="Times New Roman"/>
          <w:sz w:val="28"/>
          <w:szCs w:val="28"/>
        </w:rPr>
        <w:t>и совместно с медработник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4233D">
        <w:rPr>
          <w:rFonts w:ascii="Times New Roman" w:hAnsi="Times New Roman" w:cs="Times New Roman"/>
          <w:sz w:val="28"/>
          <w:szCs w:val="28"/>
        </w:rPr>
        <w:t>м школы исследование осанок учащихся 1-10</w:t>
      </w:r>
      <w:r>
        <w:rPr>
          <w:rFonts w:ascii="Times New Roman" w:hAnsi="Times New Roman" w:cs="Times New Roman"/>
          <w:sz w:val="28"/>
          <w:szCs w:val="28"/>
        </w:rPr>
        <w:t xml:space="preserve"> класса при помощи методик «</w:t>
      </w:r>
      <w:r w:rsidR="0024233D">
        <w:rPr>
          <w:rFonts w:ascii="Times New Roman" w:hAnsi="Times New Roman" w:cs="Times New Roman"/>
          <w:sz w:val="28"/>
          <w:szCs w:val="28"/>
        </w:rPr>
        <w:t>Определение плечевого индекса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24233D" w:rsidRPr="00A60F56">
        <w:rPr>
          <w:rFonts w:ascii="Times New Roman" w:hAnsi="Times New Roman" w:cs="Times New Roman"/>
          <w:sz w:val="28"/>
          <w:szCs w:val="28"/>
        </w:rPr>
        <w:t>Тест на выявление искривления позвоночника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23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Полученные результаты указали на то, что 25% учащихся с 1 по 10 классы имеют искривления в грудном отделе</w:t>
      </w:r>
      <w:r w:rsidR="00C6140D">
        <w:rPr>
          <w:rFonts w:ascii="Times New Roman" w:hAnsi="Times New Roman" w:cs="Times New Roman"/>
          <w:sz w:val="28"/>
          <w:szCs w:val="28"/>
        </w:rPr>
        <w:t xml:space="preserve"> (кифотические искривления)</w:t>
      </w:r>
      <w:r>
        <w:rPr>
          <w:rFonts w:ascii="Times New Roman" w:hAnsi="Times New Roman" w:cs="Times New Roman"/>
          <w:sz w:val="28"/>
          <w:szCs w:val="28"/>
        </w:rPr>
        <w:t xml:space="preserve">, 15% - сколиотические искривления (в основном левосторонние). Таким образом, наша гипотеза «сколиоз и кифосколиоз широко распространены среди обучающихся </w:t>
      </w:r>
      <w:r w:rsidRPr="00A30F38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B19">
        <w:rPr>
          <w:rFonts w:ascii="Times New Roman" w:hAnsi="Times New Roman" w:cs="Times New Roman"/>
          <w:sz w:val="28"/>
          <w:szCs w:val="28"/>
        </w:rPr>
        <w:lastRenderedPageBreak/>
        <w:t>«Заречненская школа с крымскотатарским языком обучения-детский сад»</w:t>
      </w:r>
      <w:r>
        <w:rPr>
          <w:rFonts w:ascii="Times New Roman" w:hAnsi="Times New Roman" w:cs="Times New Roman"/>
          <w:sz w:val="28"/>
          <w:szCs w:val="28"/>
        </w:rPr>
        <w:t xml:space="preserve">» не подтвердилась не в полной мере.  </w:t>
      </w:r>
    </w:p>
    <w:p w:rsidR="00C6140D" w:rsidRDefault="00C6140D" w:rsidP="002423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233D">
        <w:rPr>
          <w:rFonts w:ascii="Times New Roman" w:hAnsi="Times New Roman" w:cs="Times New Roman"/>
          <w:sz w:val="28"/>
          <w:szCs w:val="28"/>
        </w:rPr>
        <w:t>. Внедрить на уроках физической культуры упражнения по профилактике искривления позвоночника</w:t>
      </w:r>
      <w:r>
        <w:rPr>
          <w:rFonts w:ascii="Times New Roman" w:hAnsi="Times New Roman" w:cs="Times New Roman"/>
          <w:sz w:val="28"/>
          <w:szCs w:val="28"/>
        </w:rPr>
        <w:t xml:space="preserve"> удалось частично</w:t>
      </w:r>
      <w:r w:rsidR="002423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более активная агитация для проведения не только отдельных упражнений по профилактике искривлений позвоночника, но и полноценных уроков</w:t>
      </w:r>
    </w:p>
    <w:p w:rsidR="00C6140D" w:rsidRDefault="00C6140D" w:rsidP="00C614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сохранения нормальной осанки необходимо придерживаться ряда  рекомендаций. Но при наличии нарушений осанки не стоит отчаиваться! В школьном возрасте искривления позвоночника поддаются коррекции. Для своевременного вмешательства необходима консультация врача-ортопеда, а также его предписания.</w:t>
      </w:r>
    </w:p>
    <w:p w:rsidR="0024233D" w:rsidRDefault="00C6140D" w:rsidP="002423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2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33D" w:rsidRDefault="0024233D" w:rsidP="00075177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739E" w:rsidRDefault="0078739E" w:rsidP="00075177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739E" w:rsidRDefault="0078739E" w:rsidP="00075177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739E" w:rsidRDefault="0078739E" w:rsidP="00075177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739E" w:rsidRDefault="0078739E" w:rsidP="00075177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739E" w:rsidRDefault="0078739E" w:rsidP="00075177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739E" w:rsidRDefault="0078739E" w:rsidP="00075177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739E" w:rsidRDefault="0078739E" w:rsidP="00075177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739E" w:rsidRDefault="0078739E" w:rsidP="00075177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739E" w:rsidRDefault="0078739E" w:rsidP="00075177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739E" w:rsidRDefault="0078739E" w:rsidP="00075177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739E" w:rsidRDefault="0078739E" w:rsidP="00075177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739E" w:rsidRDefault="0078739E" w:rsidP="00075177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739E" w:rsidRDefault="0078739E" w:rsidP="00075177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739E" w:rsidRDefault="0078739E" w:rsidP="00075177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739E" w:rsidRDefault="0078739E" w:rsidP="00075177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739E" w:rsidRDefault="0078739E" w:rsidP="00075177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739E" w:rsidRDefault="0078739E" w:rsidP="00075177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739E" w:rsidRDefault="0078739E" w:rsidP="0078739E">
      <w:pPr>
        <w:tabs>
          <w:tab w:val="left" w:pos="0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9E">
        <w:rPr>
          <w:rFonts w:ascii="Times New Roman" w:hAnsi="Times New Roman" w:cs="Times New Roman"/>
          <w:b/>
          <w:sz w:val="28"/>
          <w:szCs w:val="28"/>
        </w:rPr>
        <w:lastRenderedPageBreak/>
        <w:t>СПИСКОК ИСПОЛЬЗОВАННОЙ ЛИТЕРАТУРЫ</w:t>
      </w:r>
    </w:p>
    <w:p w:rsidR="00311369" w:rsidRPr="00ED251F" w:rsidRDefault="0078739E" w:rsidP="0078739E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1369">
        <w:rPr>
          <w:rFonts w:ascii="Times New Roman" w:hAnsi="Times New Roman" w:cs="Times New Roman"/>
          <w:sz w:val="28"/>
          <w:szCs w:val="28"/>
        </w:rPr>
        <w:t xml:space="preserve"> </w:t>
      </w:r>
      <w:r w:rsidR="00311369" w:rsidRPr="00741647">
        <w:rPr>
          <w:rFonts w:ascii="Times New Roman" w:hAnsi="Times New Roman" w:cs="Times New Roman"/>
          <w:sz w:val="28"/>
          <w:szCs w:val="28"/>
        </w:rPr>
        <w:t xml:space="preserve">Большая медицинская энциклопедия [Текст] : [в 30 т.] </w:t>
      </w:r>
      <w:r w:rsidR="00311369">
        <w:rPr>
          <w:rFonts w:ascii="Times New Roman" w:hAnsi="Times New Roman" w:cs="Times New Roman"/>
          <w:sz w:val="28"/>
          <w:szCs w:val="28"/>
        </w:rPr>
        <w:t xml:space="preserve"> Том 20 </w:t>
      </w:r>
      <w:r w:rsidR="00311369" w:rsidRPr="00741647">
        <w:rPr>
          <w:rFonts w:ascii="Times New Roman" w:hAnsi="Times New Roman" w:cs="Times New Roman"/>
          <w:sz w:val="28"/>
          <w:szCs w:val="28"/>
        </w:rPr>
        <w:t>/ г</w:t>
      </w:r>
      <w:r w:rsidR="00311369">
        <w:rPr>
          <w:rFonts w:ascii="Times New Roman" w:hAnsi="Times New Roman" w:cs="Times New Roman"/>
          <w:sz w:val="28"/>
          <w:szCs w:val="28"/>
        </w:rPr>
        <w:t>л. ред. акад. Б. В. Петровский</w:t>
      </w:r>
      <w:r w:rsidR="00311369" w:rsidRPr="00741647">
        <w:rPr>
          <w:rFonts w:ascii="Times New Roman" w:hAnsi="Times New Roman" w:cs="Times New Roman"/>
          <w:sz w:val="28"/>
          <w:szCs w:val="28"/>
        </w:rPr>
        <w:t xml:space="preserve"> [Акад. мед. наук СССР]</w:t>
      </w:r>
      <w:r w:rsidR="00311369">
        <w:rPr>
          <w:rFonts w:ascii="Times New Roman" w:hAnsi="Times New Roman" w:cs="Times New Roman"/>
          <w:sz w:val="28"/>
          <w:szCs w:val="28"/>
        </w:rPr>
        <w:t>. Москва</w:t>
      </w:r>
      <w:r w:rsidR="00311369" w:rsidRPr="00741647">
        <w:rPr>
          <w:rFonts w:ascii="Times New Roman" w:hAnsi="Times New Roman" w:cs="Times New Roman"/>
          <w:sz w:val="28"/>
          <w:szCs w:val="28"/>
        </w:rPr>
        <w:t>: Сов. энциклопедия, 1974-1989. - 632 с</w:t>
      </w:r>
      <w:r w:rsidR="003113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A1C" w:rsidRPr="009E7A1C" w:rsidRDefault="009E7A1C" w:rsidP="0078739E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E7A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7A1C">
        <w:rPr>
          <w:rFonts w:ascii="Times New Roman" w:hAnsi="Times New Roman" w:cs="Times New Roman"/>
          <w:sz w:val="28"/>
          <w:szCs w:val="28"/>
        </w:rPr>
        <w:t>Елисеев, А.Г. Большая медицинская энциклопедия [Текст] /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A1C">
        <w:rPr>
          <w:rFonts w:ascii="Times New Roman" w:hAnsi="Times New Roman" w:cs="Times New Roman"/>
          <w:sz w:val="28"/>
          <w:szCs w:val="28"/>
        </w:rPr>
        <w:t>Елисеев, В.Н. Шилов. – Москва: Эксмо, 2015 – 864</w:t>
      </w:r>
    </w:p>
    <w:p w:rsidR="00311369" w:rsidRPr="009F64EB" w:rsidRDefault="009E7A1C" w:rsidP="003113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1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11369" w:rsidRPr="009F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Ерофеева, Л.Г. Популярный справочник детских болезней [Текст] /</w:t>
      </w:r>
    </w:p>
    <w:p w:rsidR="00311369" w:rsidRPr="00311369" w:rsidRDefault="00311369" w:rsidP="00311369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Л.Г. Ерофеева, Е.М. Меняйло, И.В. Гераськина. – Ростов-на-Дону: Феникс,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– 300 с.</w:t>
      </w:r>
    </w:p>
    <w:p w:rsidR="0078739E" w:rsidRDefault="009E7A1C" w:rsidP="0078739E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1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8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Куликова, А. Г. Сколиоз у детей: новые подходы к решению важной медико-социальной проблемы / Куликова А. Г., Зайцева Т.Н., Пыжевская О.П., Иванова Е.Р. // Медико-социальная экспертиза и реабилитация. – 2016. – №19 (4). – с. 178-181.</w:t>
      </w:r>
    </w:p>
    <w:p w:rsidR="0078739E" w:rsidRDefault="009E7A1C" w:rsidP="0078739E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1369">
        <w:rPr>
          <w:rFonts w:ascii="Times New Roman" w:hAnsi="Times New Roman" w:cs="Times New Roman"/>
          <w:sz w:val="28"/>
          <w:szCs w:val="28"/>
        </w:rPr>
        <w:t xml:space="preserve">. </w:t>
      </w:r>
      <w:r w:rsidR="0078739E">
        <w:rPr>
          <w:rFonts w:ascii="Times New Roman" w:hAnsi="Times New Roman" w:cs="Times New Roman"/>
          <w:sz w:val="28"/>
          <w:szCs w:val="28"/>
        </w:rPr>
        <w:t>Павленкович С. С. Возрастная анатомия, физиология и гигиена: учебно-метод. пособие для студентов Института физической культуры и спорта / Авт.-сост. С. С. Павленкович. – Саратов: Изд-во Саратовского государственного университета. – 2018. – 52 с.</w:t>
      </w:r>
    </w:p>
    <w:p w:rsidR="0078739E" w:rsidRDefault="009E7A1C" w:rsidP="0078739E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739E">
        <w:rPr>
          <w:rFonts w:ascii="Times New Roman" w:hAnsi="Times New Roman" w:cs="Times New Roman"/>
          <w:sz w:val="28"/>
          <w:szCs w:val="28"/>
        </w:rPr>
        <w:t xml:space="preserve">. Пашин, А. А. Мониторинг физического развития, физической и функциональной подготовленности учащейся молодежи : учеб. пособие / А. А. </w:t>
      </w:r>
      <w:r w:rsidR="00311369">
        <w:rPr>
          <w:rFonts w:ascii="Times New Roman" w:hAnsi="Times New Roman" w:cs="Times New Roman"/>
          <w:sz w:val="28"/>
          <w:szCs w:val="28"/>
        </w:rPr>
        <w:t xml:space="preserve">. </w:t>
      </w:r>
      <w:r w:rsidR="0078739E">
        <w:rPr>
          <w:rFonts w:ascii="Times New Roman" w:hAnsi="Times New Roman" w:cs="Times New Roman"/>
          <w:sz w:val="28"/>
          <w:szCs w:val="28"/>
        </w:rPr>
        <w:t>Пашин, Н. В. Анисимова, О. Н. Опарина. – Пенза : Изд-во ПГУ, 2015. – 142 с.</w:t>
      </w:r>
    </w:p>
    <w:p w:rsidR="0078739E" w:rsidRDefault="00311369" w:rsidP="003113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739E">
        <w:rPr>
          <w:rFonts w:ascii="Times New Roman" w:hAnsi="Times New Roman" w:cs="Times New Roman"/>
          <w:sz w:val="28"/>
          <w:szCs w:val="28"/>
        </w:rPr>
        <w:t>. Анатомия человека / Сапин М.Р., Брыскина З.Г. М.: Просвещенин. 1995. – 464 с.</w:t>
      </w:r>
    </w:p>
    <w:p w:rsidR="0078739E" w:rsidRDefault="00311369" w:rsidP="0078739E">
      <w:pPr>
        <w:tabs>
          <w:tab w:val="left" w:pos="0"/>
        </w:tabs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4F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Проектно-исследовательская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 «Школьный диагноз-сколиоз» </w:t>
      </w:r>
      <w:r w:rsidRPr="004F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 w:rsidRPr="004F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4F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3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https</w:t>
      </w:r>
      <w:r w:rsidRPr="0031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Pr="003113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infourok</w:t>
      </w:r>
      <w:r w:rsidRPr="0031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13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31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3113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proektnoissledovatelskaya</w:t>
      </w:r>
      <w:r w:rsidRPr="0031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13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rabota</w:t>
      </w:r>
      <w:r w:rsidRPr="0031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13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shkolniy</w:t>
      </w:r>
      <w:r w:rsidRPr="0031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13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diagnozskolioz</w:t>
      </w:r>
      <w:r w:rsidRPr="0031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-3994897.</w:t>
      </w:r>
      <w:r w:rsidRPr="003113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html</w:t>
      </w:r>
    </w:p>
    <w:p w:rsidR="00311369" w:rsidRDefault="00311369" w:rsidP="0078739E">
      <w:pPr>
        <w:tabs>
          <w:tab w:val="left" w:pos="0"/>
        </w:tabs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31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 коррекция нарушений осанки и искривления позвоночника у 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 w:rsidRPr="004F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4F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0A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D30A6">
        <w:rPr>
          <w:rFonts w:ascii="Times New Roman" w:hAnsi="Times New Roman" w:cs="Times New Roman"/>
          <w:sz w:val="28"/>
          <w:szCs w:val="28"/>
        </w:rPr>
        <w:t>://</w:t>
      </w:r>
      <w:r w:rsidRPr="003D30A6">
        <w:rPr>
          <w:rFonts w:ascii="Times New Roman" w:hAnsi="Times New Roman" w:cs="Times New Roman"/>
          <w:sz w:val="28"/>
          <w:szCs w:val="28"/>
          <w:lang w:val="en-US"/>
        </w:rPr>
        <w:t>cgon</w:t>
      </w:r>
      <w:r w:rsidRPr="003D30A6">
        <w:rPr>
          <w:rFonts w:ascii="Times New Roman" w:hAnsi="Times New Roman" w:cs="Times New Roman"/>
          <w:sz w:val="28"/>
          <w:szCs w:val="28"/>
        </w:rPr>
        <w:t>.</w:t>
      </w:r>
      <w:r w:rsidRPr="003D30A6">
        <w:rPr>
          <w:rFonts w:ascii="Times New Roman" w:hAnsi="Times New Roman" w:cs="Times New Roman"/>
          <w:sz w:val="28"/>
          <w:szCs w:val="28"/>
          <w:lang w:val="en-US"/>
        </w:rPr>
        <w:t>rospotrebnadzor</w:t>
      </w:r>
      <w:r w:rsidRPr="003D30A6">
        <w:rPr>
          <w:rFonts w:ascii="Times New Roman" w:hAnsi="Times New Roman" w:cs="Times New Roman"/>
          <w:sz w:val="28"/>
          <w:szCs w:val="28"/>
        </w:rPr>
        <w:t>.</w:t>
      </w:r>
      <w:r w:rsidRPr="003D3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D30A6">
        <w:rPr>
          <w:rFonts w:ascii="Times New Roman" w:hAnsi="Times New Roman" w:cs="Times New Roman"/>
          <w:sz w:val="28"/>
          <w:szCs w:val="28"/>
        </w:rPr>
        <w:t>/</w:t>
      </w:r>
      <w:r w:rsidRPr="003D30A6"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Pr="003D30A6">
        <w:rPr>
          <w:rFonts w:ascii="Times New Roman" w:hAnsi="Times New Roman" w:cs="Times New Roman"/>
          <w:sz w:val="28"/>
          <w:szCs w:val="28"/>
        </w:rPr>
        <w:t>/62/92</w:t>
      </w:r>
    </w:p>
    <w:p w:rsidR="00311369" w:rsidRDefault="00311369" w:rsidP="009E7A1C">
      <w:pPr>
        <w:tabs>
          <w:tab w:val="left" w:pos="0"/>
        </w:tabs>
        <w:spacing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E7A1C" w:rsidRPr="009E7A1C">
        <w:rPr>
          <w:rFonts w:ascii="Times New Roman" w:hAnsi="Times New Roman" w:cs="Times New Roman"/>
          <w:sz w:val="28"/>
        </w:rPr>
        <w:t>Кифосколиоз</w:t>
      </w:r>
      <w:r w:rsidR="009E7A1C">
        <w:rPr>
          <w:rFonts w:ascii="Times New Roman" w:hAnsi="Times New Roman" w:cs="Times New Roman"/>
          <w:sz w:val="28"/>
        </w:rPr>
        <w:t xml:space="preserve"> </w:t>
      </w:r>
      <w:r w:rsidR="009E7A1C" w:rsidRPr="004F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9E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 w:rsidR="009E7A1C" w:rsidRPr="004F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9E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E7A1C" w:rsidRPr="004F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https://www.krasotaimedicina.ru/diseases/traumatology/kyphoscoliosis</w:t>
      </w:r>
    </w:p>
    <w:p w:rsidR="009E7A1C" w:rsidRDefault="009E7A1C" w:rsidP="009E7A1C">
      <w:pPr>
        <w:tabs>
          <w:tab w:val="left" w:pos="0"/>
        </w:tabs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Pr="009E7A1C">
        <w:rPr>
          <w:rFonts w:ascii="Times New Roman" w:hAnsi="Times New Roman" w:cs="Times New Roman"/>
          <w:sz w:val="28"/>
        </w:rPr>
        <w:t xml:space="preserve">Электрофорез с кальцием </w:t>
      </w:r>
      <w:r w:rsidRPr="004F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 w:rsidRPr="004F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4F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D30A6">
        <w:rPr>
          <w:rFonts w:ascii="Times New Roman" w:hAnsi="Times New Roman" w:cs="Times New Roman"/>
          <w:sz w:val="28"/>
          <w:szCs w:val="28"/>
        </w:rPr>
        <w:t>https://yusupovs.com/articles/rehab/elektroforez-s-kaltsiem/</w:t>
      </w:r>
    </w:p>
    <w:p w:rsidR="009E7A1C" w:rsidRPr="009E7A1C" w:rsidRDefault="009E7A1C" w:rsidP="009E7A1C">
      <w:pPr>
        <w:tabs>
          <w:tab w:val="left" w:pos="0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Сколиоз </w:t>
      </w:r>
      <w:r w:rsidRPr="004F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 w:rsidRPr="004F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4F264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https://gufo.me/dict/medical_encyclopedia/Сколиоз</w:t>
      </w:r>
    </w:p>
    <w:p w:rsidR="009E7A1C" w:rsidRPr="009E7A1C" w:rsidRDefault="009E7A1C" w:rsidP="009E7A1C">
      <w:pPr>
        <w:tabs>
          <w:tab w:val="left" w:pos="0"/>
        </w:tabs>
        <w:spacing w:line="360" w:lineRule="auto"/>
        <w:ind w:right="-1"/>
        <w:rPr>
          <w:rFonts w:ascii="Times New Roman" w:hAnsi="Times New Roman" w:cs="Times New Roman"/>
        </w:rPr>
      </w:pPr>
    </w:p>
    <w:p w:rsidR="009E7A1C" w:rsidRDefault="009E7A1C" w:rsidP="009E7A1C">
      <w:pPr>
        <w:tabs>
          <w:tab w:val="left" w:pos="0"/>
        </w:tabs>
        <w:spacing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A1C" w:rsidRDefault="009E7A1C" w:rsidP="009E7A1C">
      <w:pPr>
        <w:tabs>
          <w:tab w:val="left" w:pos="0"/>
        </w:tabs>
        <w:spacing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369" w:rsidRPr="00311369" w:rsidRDefault="00311369" w:rsidP="0078739E">
      <w:pPr>
        <w:tabs>
          <w:tab w:val="left" w:pos="0"/>
        </w:tabs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11369" w:rsidRPr="00311369" w:rsidRDefault="00311369" w:rsidP="0078739E">
      <w:pPr>
        <w:tabs>
          <w:tab w:val="left" w:pos="0"/>
        </w:tabs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369" w:rsidRPr="00311369" w:rsidRDefault="00311369" w:rsidP="0078739E">
      <w:pPr>
        <w:tabs>
          <w:tab w:val="left" w:pos="0"/>
        </w:tabs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369" w:rsidRPr="00311369" w:rsidRDefault="00311369" w:rsidP="0078739E">
      <w:pPr>
        <w:tabs>
          <w:tab w:val="left" w:pos="0"/>
        </w:tabs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sectPr w:rsidR="00311369" w:rsidRPr="00311369" w:rsidSect="00AD5483"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A2C" w:rsidRDefault="00D25A2C" w:rsidP="00AD5483">
      <w:pPr>
        <w:spacing w:after="0" w:line="240" w:lineRule="auto"/>
      </w:pPr>
      <w:r>
        <w:separator/>
      </w:r>
    </w:p>
  </w:endnote>
  <w:endnote w:type="continuationSeparator" w:id="0">
    <w:p w:rsidR="00D25A2C" w:rsidRDefault="00D25A2C" w:rsidP="00AD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A2C" w:rsidRDefault="00D25A2C" w:rsidP="00AD5483">
      <w:pPr>
        <w:spacing w:after="0" w:line="240" w:lineRule="auto"/>
      </w:pPr>
      <w:r>
        <w:separator/>
      </w:r>
    </w:p>
  </w:footnote>
  <w:footnote w:type="continuationSeparator" w:id="0">
    <w:p w:rsidR="00D25A2C" w:rsidRDefault="00D25A2C" w:rsidP="00AD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055661"/>
      <w:docPartObj>
        <w:docPartGallery w:val="Page Numbers (Top of Page)"/>
        <w:docPartUnique/>
      </w:docPartObj>
    </w:sdtPr>
    <w:sdtEndPr/>
    <w:sdtContent>
      <w:p w:rsidR="00311369" w:rsidRDefault="0031136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51F">
          <w:rPr>
            <w:noProof/>
          </w:rPr>
          <w:t>2</w:t>
        </w:r>
        <w:r>
          <w:fldChar w:fldCharType="end"/>
        </w:r>
      </w:p>
    </w:sdtContent>
  </w:sdt>
  <w:p w:rsidR="00311369" w:rsidRDefault="003113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F84"/>
    <w:multiLevelType w:val="hybridMultilevel"/>
    <w:tmpl w:val="B50AC3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4E15D8"/>
    <w:multiLevelType w:val="hybridMultilevel"/>
    <w:tmpl w:val="74FC53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7B4F61"/>
    <w:multiLevelType w:val="hybridMultilevel"/>
    <w:tmpl w:val="141CD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A23EB"/>
    <w:multiLevelType w:val="multilevel"/>
    <w:tmpl w:val="7126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37C16"/>
    <w:multiLevelType w:val="hybridMultilevel"/>
    <w:tmpl w:val="E0F6C6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27"/>
    <w:rsid w:val="00002D28"/>
    <w:rsid w:val="0002260A"/>
    <w:rsid w:val="000228F0"/>
    <w:rsid w:val="00033E5D"/>
    <w:rsid w:val="000350C7"/>
    <w:rsid w:val="00050792"/>
    <w:rsid w:val="000531CC"/>
    <w:rsid w:val="0005397B"/>
    <w:rsid w:val="000541BE"/>
    <w:rsid w:val="00055CC6"/>
    <w:rsid w:val="000632D7"/>
    <w:rsid w:val="00066642"/>
    <w:rsid w:val="000733BB"/>
    <w:rsid w:val="00075177"/>
    <w:rsid w:val="00082C46"/>
    <w:rsid w:val="00086814"/>
    <w:rsid w:val="000909E3"/>
    <w:rsid w:val="00091FC7"/>
    <w:rsid w:val="000A0F0C"/>
    <w:rsid w:val="000A7210"/>
    <w:rsid w:val="000A7E30"/>
    <w:rsid w:val="000C1B42"/>
    <w:rsid w:val="000D1435"/>
    <w:rsid w:val="000D2B81"/>
    <w:rsid w:val="000D5865"/>
    <w:rsid w:val="000E0734"/>
    <w:rsid w:val="000E3227"/>
    <w:rsid w:val="000F4E01"/>
    <w:rsid w:val="0010664B"/>
    <w:rsid w:val="001109EB"/>
    <w:rsid w:val="00117222"/>
    <w:rsid w:val="00120062"/>
    <w:rsid w:val="001301FF"/>
    <w:rsid w:val="00131AE0"/>
    <w:rsid w:val="00134546"/>
    <w:rsid w:val="001460CE"/>
    <w:rsid w:val="0015398D"/>
    <w:rsid w:val="00175D76"/>
    <w:rsid w:val="00175E18"/>
    <w:rsid w:val="00182538"/>
    <w:rsid w:val="00182D79"/>
    <w:rsid w:val="001875E3"/>
    <w:rsid w:val="001B11D3"/>
    <w:rsid w:val="001B280A"/>
    <w:rsid w:val="001B2BEB"/>
    <w:rsid w:val="001B7D3C"/>
    <w:rsid w:val="001C454C"/>
    <w:rsid w:val="001C6432"/>
    <w:rsid w:val="001D382F"/>
    <w:rsid w:val="001E3358"/>
    <w:rsid w:val="001E3625"/>
    <w:rsid w:val="001E38C0"/>
    <w:rsid w:val="001E63CA"/>
    <w:rsid w:val="001F2050"/>
    <w:rsid w:val="001F395E"/>
    <w:rsid w:val="002010A2"/>
    <w:rsid w:val="00227479"/>
    <w:rsid w:val="0023390B"/>
    <w:rsid w:val="0024233D"/>
    <w:rsid w:val="00243510"/>
    <w:rsid w:val="00244BA7"/>
    <w:rsid w:val="0024503F"/>
    <w:rsid w:val="00256852"/>
    <w:rsid w:val="00262B3D"/>
    <w:rsid w:val="00263AF1"/>
    <w:rsid w:val="00267CCB"/>
    <w:rsid w:val="00275906"/>
    <w:rsid w:val="00282C1B"/>
    <w:rsid w:val="00291200"/>
    <w:rsid w:val="002B3855"/>
    <w:rsid w:val="002B5DC2"/>
    <w:rsid w:val="002C1FC3"/>
    <w:rsid w:val="002C2FA6"/>
    <w:rsid w:val="002D088F"/>
    <w:rsid w:val="002D7A52"/>
    <w:rsid w:val="002F23D3"/>
    <w:rsid w:val="00300DD1"/>
    <w:rsid w:val="00304A66"/>
    <w:rsid w:val="00310472"/>
    <w:rsid w:val="00311369"/>
    <w:rsid w:val="0031571A"/>
    <w:rsid w:val="00323E98"/>
    <w:rsid w:val="003251F0"/>
    <w:rsid w:val="003264ED"/>
    <w:rsid w:val="00330176"/>
    <w:rsid w:val="0034630D"/>
    <w:rsid w:val="00363C2B"/>
    <w:rsid w:val="00365D4F"/>
    <w:rsid w:val="00373F78"/>
    <w:rsid w:val="00375EFC"/>
    <w:rsid w:val="0037727A"/>
    <w:rsid w:val="00377F66"/>
    <w:rsid w:val="00382473"/>
    <w:rsid w:val="00386E45"/>
    <w:rsid w:val="00396FF2"/>
    <w:rsid w:val="003976B6"/>
    <w:rsid w:val="003A7727"/>
    <w:rsid w:val="003B12F6"/>
    <w:rsid w:val="003B15EA"/>
    <w:rsid w:val="003B5A1B"/>
    <w:rsid w:val="003B5C63"/>
    <w:rsid w:val="003C24A6"/>
    <w:rsid w:val="003C765F"/>
    <w:rsid w:val="003D30A6"/>
    <w:rsid w:val="003D781D"/>
    <w:rsid w:val="003E6130"/>
    <w:rsid w:val="003E6F50"/>
    <w:rsid w:val="003E7FF8"/>
    <w:rsid w:val="003F0F7D"/>
    <w:rsid w:val="003F24AB"/>
    <w:rsid w:val="003F2E78"/>
    <w:rsid w:val="003F61EC"/>
    <w:rsid w:val="00400C22"/>
    <w:rsid w:val="00407E2B"/>
    <w:rsid w:val="004279EF"/>
    <w:rsid w:val="00435D0E"/>
    <w:rsid w:val="00447BBE"/>
    <w:rsid w:val="004649C8"/>
    <w:rsid w:val="00465452"/>
    <w:rsid w:val="00472DA3"/>
    <w:rsid w:val="00481B80"/>
    <w:rsid w:val="00485459"/>
    <w:rsid w:val="00490A4B"/>
    <w:rsid w:val="00493EAA"/>
    <w:rsid w:val="004C0727"/>
    <w:rsid w:val="004C1796"/>
    <w:rsid w:val="004C53B9"/>
    <w:rsid w:val="004C5A8D"/>
    <w:rsid w:val="004C63A5"/>
    <w:rsid w:val="004D1815"/>
    <w:rsid w:val="004D5E56"/>
    <w:rsid w:val="004E2AB3"/>
    <w:rsid w:val="004E4A80"/>
    <w:rsid w:val="004F0996"/>
    <w:rsid w:val="005030F5"/>
    <w:rsid w:val="00513C5A"/>
    <w:rsid w:val="0051713F"/>
    <w:rsid w:val="00551810"/>
    <w:rsid w:val="00552ED6"/>
    <w:rsid w:val="00554338"/>
    <w:rsid w:val="0056061B"/>
    <w:rsid w:val="00562F25"/>
    <w:rsid w:val="00563B5B"/>
    <w:rsid w:val="00566AAB"/>
    <w:rsid w:val="00571056"/>
    <w:rsid w:val="00576D17"/>
    <w:rsid w:val="00580196"/>
    <w:rsid w:val="0058163A"/>
    <w:rsid w:val="00581CA8"/>
    <w:rsid w:val="00584CB0"/>
    <w:rsid w:val="005938F3"/>
    <w:rsid w:val="005A3B28"/>
    <w:rsid w:val="005B51EB"/>
    <w:rsid w:val="005B5864"/>
    <w:rsid w:val="005B6450"/>
    <w:rsid w:val="005C11BF"/>
    <w:rsid w:val="005D331D"/>
    <w:rsid w:val="005D5280"/>
    <w:rsid w:val="005E50D3"/>
    <w:rsid w:val="005E552C"/>
    <w:rsid w:val="005E747E"/>
    <w:rsid w:val="005F3827"/>
    <w:rsid w:val="00602EB5"/>
    <w:rsid w:val="006050C2"/>
    <w:rsid w:val="00615069"/>
    <w:rsid w:val="006205E9"/>
    <w:rsid w:val="00634579"/>
    <w:rsid w:val="006372A7"/>
    <w:rsid w:val="0064392A"/>
    <w:rsid w:val="0065129A"/>
    <w:rsid w:val="006567A4"/>
    <w:rsid w:val="00672829"/>
    <w:rsid w:val="006731E2"/>
    <w:rsid w:val="00673AA3"/>
    <w:rsid w:val="00680BE0"/>
    <w:rsid w:val="00683427"/>
    <w:rsid w:val="006931BF"/>
    <w:rsid w:val="006A6C93"/>
    <w:rsid w:val="006B15BE"/>
    <w:rsid w:val="006C74A0"/>
    <w:rsid w:val="006D0CB0"/>
    <w:rsid w:val="006D40EA"/>
    <w:rsid w:val="006D67F8"/>
    <w:rsid w:val="006E3A84"/>
    <w:rsid w:val="006E50F8"/>
    <w:rsid w:val="006E704A"/>
    <w:rsid w:val="006E77E1"/>
    <w:rsid w:val="006F70C9"/>
    <w:rsid w:val="00700FFE"/>
    <w:rsid w:val="00701646"/>
    <w:rsid w:val="0070318E"/>
    <w:rsid w:val="00704D3E"/>
    <w:rsid w:val="00707712"/>
    <w:rsid w:val="0071750E"/>
    <w:rsid w:val="007222ED"/>
    <w:rsid w:val="00725722"/>
    <w:rsid w:val="007262F7"/>
    <w:rsid w:val="007264BD"/>
    <w:rsid w:val="00727DCB"/>
    <w:rsid w:val="00732322"/>
    <w:rsid w:val="007419BB"/>
    <w:rsid w:val="007426E3"/>
    <w:rsid w:val="00742762"/>
    <w:rsid w:val="007470B5"/>
    <w:rsid w:val="007520A8"/>
    <w:rsid w:val="00757DA7"/>
    <w:rsid w:val="00757FA1"/>
    <w:rsid w:val="007613EA"/>
    <w:rsid w:val="00770884"/>
    <w:rsid w:val="007720C2"/>
    <w:rsid w:val="00781A45"/>
    <w:rsid w:val="00785589"/>
    <w:rsid w:val="0078739E"/>
    <w:rsid w:val="00793339"/>
    <w:rsid w:val="00795F19"/>
    <w:rsid w:val="007B409C"/>
    <w:rsid w:val="007B48F1"/>
    <w:rsid w:val="007C035A"/>
    <w:rsid w:val="007D68E5"/>
    <w:rsid w:val="007D6F47"/>
    <w:rsid w:val="007D7766"/>
    <w:rsid w:val="007E293D"/>
    <w:rsid w:val="007E40E6"/>
    <w:rsid w:val="007E4C49"/>
    <w:rsid w:val="007F1A26"/>
    <w:rsid w:val="007F5749"/>
    <w:rsid w:val="0080095F"/>
    <w:rsid w:val="00802214"/>
    <w:rsid w:val="00804FF4"/>
    <w:rsid w:val="008118A8"/>
    <w:rsid w:val="0081283C"/>
    <w:rsid w:val="00814B25"/>
    <w:rsid w:val="008343C0"/>
    <w:rsid w:val="008366C3"/>
    <w:rsid w:val="0084281F"/>
    <w:rsid w:val="00852732"/>
    <w:rsid w:val="0086471F"/>
    <w:rsid w:val="008678F0"/>
    <w:rsid w:val="00872144"/>
    <w:rsid w:val="00872857"/>
    <w:rsid w:val="008803FA"/>
    <w:rsid w:val="00894991"/>
    <w:rsid w:val="00894CEA"/>
    <w:rsid w:val="0089637A"/>
    <w:rsid w:val="00897912"/>
    <w:rsid w:val="008A6307"/>
    <w:rsid w:val="008B53A9"/>
    <w:rsid w:val="008C10A7"/>
    <w:rsid w:val="008E52A8"/>
    <w:rsid w:val="008F5105"/>
    <w:rsid w:val="008F64C3"/>
    <w:rsid w:val="0091307A"/>
    <w:rsid w:val="009146C6"/>
    <w:rsid w:val="00927669"/>
    <w:rsid w:val="009326ED"/>
    <w:rsid w:val="0094443D"/>
    <w:rsid w:val="00945F89"/>
    <w:rsid w:val="009557B0"/>
    <w:rsid w:val="009615E2"/>
    <w:rsid w:val="0096678B"/>
    <w:rsid w:val="00972458"/>
    <w:rsid w:val="00976270"/>
    <w:rsid w:val="00981265"/>
    <w:rsid w:val="00982C6D"/>
    <w:rsid w:val="00986DD7"/>
    <w:rsid w:val="0099615D"/>
    <w:rsid w:val="00996BB7"/>
    <w:rsid w:val="0099745C"/>
    <w:rsid w:val="009A0612"/>
    <w:rsid w:val="009A2812"/>
    <w:rsid w:val="009B0551"/>
    <w:rsid w:val="009D245C"/>
    <w:rsid w:val="009D2810"/>
    <w:rsid w:val="009D29A8"/>
    <w:rsid w:val="009D3454"/>
    <w:rsid w:val="009D3835"/>
    <w:rsid w:val="009D5473"/>
    <w:rsid w:val="009E4C1C"/>
    <w:rsid w:val="009E56FC"/>
    <w:rsid w:val="009E5866"/>
    <w:rsid w:val="009E7A1C"/>
    <w:rsid w:val="009F4CF4"/>
    <w:rsid w:val="009F5F23"/>
    <w:rsid w:val="009F64EB"/>
    <w:rsid w:val="00A0394B"/>
    <w:rsid w:val="00A074A5"/>
    <w:rsid w:val="00A1681C"/>
    <w:rsid w:val="00A16AC3"/>
    <w:rsid w:val="00A16CC5"/>
    <w:rsid w:val="00A22962"/>
    <w:rsid w:val="00A27EEC"/>
    <w:rsid w:val="00A308E2"/>
    <w:rsid w:val="00A33994"/>
    <w:rsid w:val="00A4496F"/>
    <w:rsid w:val="00A47C88"/>
    <w:rsid w:val="00A5643F"/>
    <w:rsid w:val="00A60F56"/>
    <w:rsid w:val="00A7332D"/>
    <w:rsid w:val="00A746CA"/>
    <w:rsid w:val="00A81341"/>
    <w:rsid w:val="00AA10F2"/>
    <w:rsid w:val="00AA1288"/>
    <w:rsid w:val="00AA2442"/>
    <w:rsid w:val="00AA42EB"/>
    <w:rsid w:val="00AB5B72"/>
    <w:rsid w:val="00AB5CF9"/>
    <w:rsid w:val="00AB61C3"/>
    <w:rsid w:val="00AC4F9E"/>
    <w:rsid w:val="00AC53C3"/>
    <w:rsid w:val="00AC780C"/>
    <w:rsid w:val="00AD5483"/>
    <w:rsid w:val="00AE3C00"/>
    <w:rsid w:val="00AE7A1E"/>
    <w:rsid w:val="00AF1A71"/>
    <w:rsid w:val="00AF57A9"/>
    <w:rsid w:val="00AF60ED"/>
    <w:rsid w:val="00B14709"/>
    <w:rsid w:val="00B15C8A"/>
    <w:rsid w:val="00B17219"/>
    <w:rsid w:val="00B205C5"/>
    <w:rsid w:val="00B227C3"/>
    <w:rsid w:val="00B31F41"/>
    <w:rsid w:val="00B348EE"/>
    <w:rsid w:val="00B4069B"/>
    <w:rsid w:val="00B43123"/>
    <w:rsid w:val="00B52605"/>
    <w:rsid w:val="00B5262C"/>
    <w:rsid w:val="00B53296"/>
    <w:rsid w:val="00B546B7"/>
    <w:rsid w:val="00B56DEF"/>
    <w:rsid w:val="00B60EFD"/>
    <w:rsid w:val="00B61D6A"/>
    <w:rsid w:val="00B66701"/>
    <w:rsid w:val="00B7101F"/>
    <w:rsid w:val="00B75BBC"/>
    <w:rsid w:val="00B82CFA"/>
    <w:rsid w:val="00B8590A"/>
    <w:rsid w:val="00B90B45"/>
    <w:rsid w:val="00B92877"/>
    <w:rsid w:val="00B94CF0"/>
    <w:rsid w:val="00B94FF8"/>
    <w:rsid w:val="00B96A3F"/>
    <w:rsid w:val="00BA10DC"/>
    <w:rsid w:val="00BA1BA3"/>
    <w:rsid w:val="00BA7524"/>
    <w:rsid w:val="00BA7F78"/>
    <w:rsid w:val="00BB0901"/>
    <w:rsid w:val="00BC0B1D"/>
    <w:rsid w:val="00BC390A"/>
    <w:rsid w:val="00BD0CF2"/>
    <w:rsid w:val="00BD71BA"/>
    <w:rsid w:val="00BE4487"/>
    <w:rsid w:val="00BE4599"/>
    <w:rsid w:val="00BF2BE5"/>
    <w:rsid w:val="00BF315F"/>
    <w:rsid w:val="00BF6D2B"/>
    <w:rsid w:val="00BF7FE3"/>
    <w:rsid w:val="00C04EFB"/>
    <w:rsid w:val="00C0575D"/>
    <w:rsid w:val="00C06B76"/>
    <w:rsid w:val="00C1440A"/>
    <w:rsid w:val="00C22510"/>
    <w:rsid w:val="00C25C46"/>
    <w:rsid w:val="00C25DE8"/>
    <w:rsid w:val="00C270FF"/>
    <w:rsid w:val="00C27836"/>
    <w:rsid w:val="00C4794A"/>
    <w:rsid w:val="00C53E0F"/>
    <w:rsid w:val="00C54DA1"/>
    <w:rsid w:val="00C555BB"/>
    <w:rsid w:val="00C6140D"/>
    <w:rsid w:val="00C62ADF"/>
    <w:rsid w:val="00C70316"/>
    <w:rsid w:val="00C72BF2"/>
    <w:rsid w:val="00C87CF3"/>
    <w:rsid w:val="00CB5441"/>
    <w:rsid w:val="00CD4EC5"/>
    <w:rsid w:val="00CD56E4"/>
    <w:rsid w:val="00CD7544"/>
    <w:rsid w:val="00CD7D7D"/>
    <w:rsid w:val="00CD7EA8"/>
    <w:rsid w:val="00CE2FDD"/>
    <w:rsid w:val="00CF00BD"/>
    <w:rsid w:val="00CF4914"/>
    <w:rsid w:val="00D1190A"/>
    <w:rsid w:val="00D13383"/>
    <w:rsid w:val="00D2134C"/>
    <w:rsid w:val="00D25A2C"/>
    <w:rsid w:val="00D26256"/>
    <w:rsid w:val="00D36771"/>
    <w:rsid w:val="00D42957"/>
    <w:rsid w:val="00D4743F"/>
    <w:rsid w:val="00D5128C"/>
    <w:rsid w:val="00D57DBB"/>
    <w:rsid w:val="00D650F2"/>
    <w:rsid w:val="00D655B0"/>
    <w:rsid w:val="00D831F6"/>
    <w:rsid w:val="00D903D9"/>
    <w:rsid w:val="00D90D8D"/>
    <w:rsid w:val="00D9662B"/>
    <w:rsid w:val="00DA2348"/>
    <w:rsid w:val="00DA3C90"/>
    <w:rsid w:val="00DA5ACA"/>
    <w:rsid w:val="00DC723A"/>
    <w:rsid w:val="00DD01C5"/>
    <w:rsid w:val="00DD3715"/>
    <w:rsid w:val="00DD3773"/>
    <w:rsid w:val="00DD4A34"/>
    <w:rsid w:val="00DE2558"/>
    <w:rsid w:val="00DE4027"/>
    <w:rsid w:val="00DE5187"/>
    <w:rsid w:val="00DF60CC"/>
    <w:rsid w:val="00E26971"/>
    <w:rsid w:val="00E30AE7"/>
    <w:rsid w:val="00E466A0"/>
    <w:rsid w:val="00E46CF2"/>
    <w:rsid w:val="00E47EE7"/>
    <w:rsid w:val="00E6151D"/>
    <w:rsid w:val="00E71479"/>
    <w:rsid w:val="00E83059"/>
    <w:rsid w:val="00E846EA"/>
    <w:rsid w:val="00E84BE8"/>
    <w:rsid w:val="00E94CDA"/>
    <w:rsid w:val="00E956E7"/>
    <w:rsid w:val="00E9635F"/>
    <w:rsid w:val="00EA1D9B"/>
    <w:rsid w:val="00EB6271"/>
    <w:rsid w:val="00EB7D80"/>
    <w:rsid w:val="00EC11BD"/>
    <w:rsid w:val="00EC1A4F"/>
    <w:rsid w:val="00EC5800"/>
    <w:rsid w:val="00EC5B29"/>
    <w:rsid w:val="00EC5B63"/>
    <w:rsid w:val="00EC643A"/>
    <w:rsid w:val="00ED14EC"/>
    <w:rsid w:val="00ED251F"/>
    <w:rsid w:val="00EE055D"/>
    <w:rsid w:val="00EE2E2C"/>
    <w:rsid w:val="00EE5BAF"/>
    <w:rsid w:val="00EE7C53"/>
    <w:rsid w:val="00EF3A04"/>
    <w:rsid w:val="00EF4E7A"/>
    <w:rsid w:val="00EF61FF"/>
    <w:rsid w:val="00F00A67"/>
    <w:rsid w:val="00F03491"/>
    <w:rsid w:val="00F04BDA"/>
    <w:rsid w:val="00F04DB6"/>
    <w:rsid w:val="00F06C02"/>
    <w:rsid w:val="00F14853"/>
    <w:rsid w:val="00F2263F"/>
    <w:rsid w:val="00F3735C"/>
    <w:rsid w:val="00F434BE"/>
    <w:rsid w:val="00F551B1"/>
    <w:rsid w:val="00F60783"/>
    <w:rsid w:val="00F72B1B"/>
    <w:rsid w:val="00F80DE1"/>
    <w:rsid w:val="00F84BE8"/>
    <w:rsid w:val="00FB626D"/>
    <w:rsid w:val="00FB66B6"/>
    <w:rsid w:val="00FC09CD"/>
    <w:rsid w:val="00FC7BCE"/>
    <w:rsid w:val="00FD0C64"/>
    <w:rsid w:val="00FE05B2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7052"/>
  <w15:docId w15:val="{8A6F75D4-F89B-4F7B-9E90-A02B64D9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27"/>
  </w:style>
  <w:style w:type="paragraph" w:styleId="1">
    <w:name w:val="heading 1"/>
    <w:basedOn w:val="a"/>
    <w:next w:val="a"/>
    <w:link w:val="10"/>
    <w:uiPriority w:val="9"/>
    <w:qFormat/>
    <w:rsid w:val="009E7A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C39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5483"/>
  </w:style>
  <w:style w:type="paragraph" w:styleId="a6">
    <w:name w:val="footer"/>
    <w:basedOn w:val="a"/>
    <w:link w:val="a7"/>
    <w:uiPriority w:val="99"/>
    <w:unhideWhenUsed/>
    <w:rsid w:val="00AD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5483"/>
  </w:style>
  <w:style w:type="paragraph" w:styleId="a8">
    <w:name w:val="Normal (Web)"/>
    <w:basedOn w:val="a"/>
    <w:uiPriority w:val="99"/>
    <w:semiHidden/>
    <w:unhideWhenUsed/>
    <w:rsid w:val="00396FF2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4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26E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83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11369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1136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E7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Диаграмма 1. Результаты определения плечевого индекса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90-100%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  <c:pt idx="9">
                  <c:v>10 класс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73</c:v>
                </c:pt>
                <c:pt idx="1">
                  <c:v>90</c:v>
                </c:pt>
                <c:pt idx="2">
                  <c:v>67</c:v>
                </c:pt>
                <c:pt idx="3">
                  <c:v>67</c:v>
                </c:pt>
                <c:pt idx="4">
                  <c:v>40</c:v>
                </c:pt>
                <c:pt idx="5">
                  <c:v>73</c:v>
                </c:pt>
                <c:pt idx="6">
                  <c:v>100</c:v>
                </c:pt>
                <c:pt idx="7">
                  <c:v>82</c:v>
                </c:pt>
                <c:pt idx="8">
                  <c:v>53</c:v>
                </c:pt>
                <c:pt idx="9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63-4769-A310-5A7233F6AB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Индекс менее 90%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  <c:pt idx="9">
                  <c:v>10 класс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27</c:v>
                </c:pt>
                <c:pt idx="1">
                  <c:v>10</c:v>
                </c:pt>
                <c:pt idx="2">
                  <c:v>33</c:v>
                </c:pt>
                <c:pt idx="3">
                  <c:v>33</c:v>
                </c:pt>
                <c:pt idx="4">
                  <c:v>60</c:v>
                </c:pt>
                <c:pt idx="5">
                  <c:v>27</c:v>
                </c:pt>
                <c:pt idx="6">
                  <c:v>0</c:v>
                </c:pt>
                <c:pt idx="7">
                  <c:v>18</c:v>
                </c:pt>
                <c:pt idx="8">
                  <c:v>47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63-4769-A310-5A7233F6AB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7840000"/>
        <c:axId val="351532160"/>
        <c:axId val="0"/>
      </c:bar3DChart>
      <c:catAx>
        <c:axId val="3378400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51532160"/>
        <c:crosses val="autoZero"/>
        <c:auto val="1"/>
        <c:lblAlgn val="ctr"/>
        <c:lblOffset val="100"/>
        <c:noMultiLvlLbl val="0"/>
      </c:catAx>
      <c:valAx>
        <c:axId val="3515321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37840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Диаграмма 2.</a:t>
            </a:r>
          </a:p>
          <a:p>
            <a:pPr>
              <a:defRPr sz="1400"/>
            </a:pPr>
            <a:r>
              <a:rPr lang="ru-RU" sz="1400"/>
              <a:t>Результаты теста на выявление искривления позвоночника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Равное расстояние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  <c:pt idx="9">
                  <c:v>10 класс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95</c:v>
                </c:pt>
                <c:pt idx="1">
                  <c:v>100</c:v>
                </c:pt>
                <c:pt idx="2">
                  <c:v>83</c:v>
                </c:pt>
                <c:pt idx="3">
                  <c:v>100</c:v>
                </c:pt>
                <c:pt idx="4">
                  <c:v>100</c:v>
                </c:pt>
                <c:pt idx="5">
                  <c:v>73</c:v>
                </c:pt>
                <c:pt idx="6">
                  <c:v>58</c:v>
                </c:pt>
                <c:pt idx="7">
                  <c:v>71</c:v>
                </c:pt>
                <c:pt idx="8">
                  <c:v>87</c:v>
                </c:pt>
                <c:pt idx="9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34-46A1-86DF-CC9343D187A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равное расстояние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  <c:pt idx="9">
                  <c:v>10 класс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</c:v>
                </c:pt>
                <c:pt idx="1">
                  <c:v>0</c:v>
                </c:pt>
                <c:pt idx="2">
                  <c:v>17</c:v>
                </c:pt>
                <c:pt idx="3">
                  <c:v>0</c:v>
                </c:pt>
                <c:pt idx="4">
                  <c:v>0</c:v>
                </c:pt>
                <c:pt idx="5">
                  <c:v>27</c:v>
                </c:pt>
                <c:pt idx="6">
                  <c:v>42</c:v>
                </c:pt>
                <c:pt idx="7">
                  <c:v>29</c:v>
                </c:pt>
                <c:pt idx="8">
                  <c:v>13</c:v>
                </c:pt>
                <c:pt idx="9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34-46A1-86DF-CC9343D187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1610112"/>
        <c:axId val="420967552"/>
        <c:axId val="0"/>
      </c:bar3DChart>
      <c:catAx>
        <c:axId val="4116101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20967552"/>
        <c:crosses val="autoZero"/>
        <c:auto val="1"/>
        <c:lblAlgn val="ctr"/>
        <c:lblOffset val="100"/>
        <c:noMultiLvlLbl val="0"/>
      </c:catAx>
      <c:valAx>
        <c:axId val="4209675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11610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20</Pages>
  <Words>3716</Words>
  <Characters>21184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cp:lastPrinted>2021-12-07T14:39:00Z</cp:lastPrinted>
  <dcterms:created xsi:type="dcterms:W3CDTF">2021-12-04T17:58:00Z</dcterms:created>
  <dcterms:modified xsi:type="dcterms:W3CDTF">2022-11-19T15:00:00Z</dcterms:modified>
</cp:coreProperties>
</file>