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40F2" w:rsidRDefault="00CA40F2" w:rsidP="00CA40F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Секция 01. Физико-математические науки</w:t>
      </w:r>
    </w:p>
    <w:p w:rsidR="00CA40F2" w:rsidRDefault="00CA40F2" w:rsidP="00CA40F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40F2" w:rsidRDefault="00CA40F2" w:rsidP="00CA40F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40F2" w:rsidRDefault="00CA40F2" w:rsidP="00CA40F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40F2" w:rsidRDefault="00CA40F2" w:rsidP="00CA40F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40F2" w:rsidRDefault="00CA40F2" w:rsidP="00CA40F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40F2" w:rsidRDefault="00CA40F2" w:rsidP="00CA40F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40F2" w:rsidRDefault="00CA40F2" w:rsidP="00CA40F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Научно-исследовательская работа</w:t>
      </w:r>
    </w:p>
    <w:p w:rsidR="00CA40F2" w:rsidRDefault="00CA40F2" w:rsidP="00CA40F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КАСКАДЫ МНОГОГРАННИКОВ</w:t>
      </w:r>
    </w:p>
    <w:p w:rsidR="00CA40F2" w:rsidRDefault="00CA40F2" w:rsidP="00CA40F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40F2" w:rsidRDefault="00CA40F2" w:rsidP="00CA40F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40F2" w:rsidRDefault="00CA40F2" w:rsidP="00CA40F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40F2" w:rsidRDefault="00CA40F2" w:rsidP="00CA40F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A40F2" w:rsidRDefault="00CA40F2" w:rsidP="00CA40F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A40F2" w:rsidRDefault="00CA40F2" w:rsidP="00CA40F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Выполнила: Галиуллина Самира                 Фархадовна</w:t>
      </w:r>
    </w:p>
    <w:p w:rsidR="00CA40F2" w:rsidRDefault="00CA40F2" w:rsidP="00CA40F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Ученица 8д класса</w:t>
      </w:r>
    </w:p>
    <w:p w:rsidR="00CA40F2" w:rsidRDefault="00CA40F2" w:rsidP="00CA40F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«Лицея 146 «Ресурс»»  г. Казань</w:t>
      </w:r>
    </w:p>
    <w:p w:rsidR="00CA40F2" w:rsidRDefault="00CA40F2" w:rsidP="00CA40F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Научный руководитель:</w:t>
      </w:r>
    </w:p>
    <w:p w:rsidR="00CA40F2" w:rsidRDefault="00CA40F2" w:rsidP="00CA40F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учитель математики Модина С.А</w:t>
      </w:r>
    </w:p>
    <w:p w:rsidR="00CA40F2" w:rsidRDefault="00CA40F2" w:rsidP="00CA40F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40F2" w:rsidRDefault="00CA40F2" w:rsidP="00CA40F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40F2" w:rsidRPr="00C70BEB" w:rsidRDefault="00CA40F2" w:rsidP="00CA40F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Казань 2023</w:t>
      </w:r>
    </w:p>
    <w:p w:rsidR="00570380" w:rsidRDefault="00570380" w:rsidP="00BB1EB6">
      <w:pPr>
        <w:shd w:val="clear" w:color="auto" w:fill="FFFFFF"/>
        <w:spacing w:after="0" w:line="360" w:lineRule="auto"/>
        <w:ind w:left="-1701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570380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lastRenderedPageBreak/>
        <w:t xml:space="preserve">Содержание </w:t>
      </w:r>
    </w:p>
    <w:p w:rsidR="00570380" w:rsidRPr="00570380" w:rsidRDefault="00570380" w:rsidP="00BB1EB6">
      <w:pPr>
        <w:pStyle w:val="a4"/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570380">
        <w:rPr>
          <w:rFonts w:ascii="Times New Roman" w:hAnsi="Times New Roman" w:cs="Times New Roman"/>
          <w:sz w:val="28"/>
          <w:szCs w:val="28"/>
          <w:lang w:eastAsia="ru-RU"/>
        </w:rPr>
        <w:t>Введение</w:t>
      </w:r>
      <w:r w:rsidR="00DE77F3">
        <w:rPr>
          <w:rFonts w:ascii="Times New Roman" w:hAnsi="Times New Roman" w:cs="Times New Roman"/>
          <w:sz w:val="28"/>
          <w:szCs w:val="28"/>
          <w:lang w:eastAsia="ru-RU"/>
        </w:rPr>
        <w:t>………………………………………………</w:t>
      </w:r>
      <w:r w:rsidR="004E093F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CA40F2">
        <w:rPr>
          <w:rFonts w:ascii="Times New Roman" w:hAnsi="Times New Roman" w:cs="Times New Roman"/>
          <w:sz w:val="28"/>
          <w:szCs w:val="28"/>
          <w:lang w:eastAsia="ru-RU"/>
        </w:rPr>
        <w:t>3</w:t>
      </w:r>
    </w:p>
    <w:p w:rsidR="00570380" w:rsidRPr="001400C0" w:rsidRDefault="00CA40F2" w:rsidP="00BB1EB6">
      <w:pPr>
        <w:pStyle w:val="a4"/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Многогранники………………………………………..4</w:t>
      </w:r>
    </w:p>
    <w:p w:rsidR="001400C0" w:rsidRPr="00570380" w:rsidRDefault="001400C0" w:rsidP="00BB1EB6">
      <w:pPr>
        <w:pStyle w:val="a4"/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Правильные многогранники. . . . . </w:t>
      </w:r>
      <w:r w:rsidR="00CA40F2">
        <w:rPr>
          <w:rFonts w:ascii="Times New Roman" w:hAnsi="Times New Roman" w:cs="Times New Roman"/>
          <w:sz w:val="28"/>
          <w:szCs w:val="28"/>
          <w:lang w:eastAsia="ru-RU"/>
        </w:rPr>
        <w:t>. . . . . . . . . . . . . . . .6</w:t>
      </w:r>
    </w:p>
    <w:p w:rsidR="00570380" w:rsidRPr="001400C0" w:rsidRDefault="00BD7A74" w:rsidP="00BB1EB6">
      <w:pPr>
        <w:pStyle w:val="a4"/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Каскады </w:t>
      </w:r>
      <w:r w:rsidR="00570380">
        <w:rPr>
          <w:rFonts w:ascii="Times New Roman" w:hAnsi="Times New Roman" w:cs="Times New Roman"/>
          <w:sz w:val="28"/>
          <w:szCs w:val="28"/>
          <w:lang w:eastAsia="ru-RU"/>
        </w:rPr>
        <w:t xml:space="preserve"> многогранников</w:t>
      </w:r>
      <w:r w:rsidR="004E093F">
        <w:rPr>
          <w:rFonts w:ascii="Times New Roman" w:hAnsi="Times New Roman" w:cs="Times New Roman"/>
          <w:sz w:val="28"/>
          <w:szCs w:val="28"/>
          <w:lang w:eastAsia="ru-RU"/>
        </w:rPr>
        <w:t>…………………………</w:t>
      </w:r>
      <w:r>
        <w:rPr>
          <w:rFonts w:ascii="Times New Roman" w:hAnsi="Times New Roman" w:cs="Times New Roman"/>
          <w:sz w:val="28"/>
          <w:szCs w:val="28"/>
          <w:lang w:eastAsia="ru-RU"/>
        </w:rPr>
        <w:t>…</w:t>
      </w:r>
      <w:r w:rsidR="00FA1853">
        <w:rPr>
          <w:rFonts w:ascii="Times New Roman" w:hAnsi="Times New Roman" w:cs="Times New Roman"/>
          <w:sz w:val="28"/>
          <w:szCs w:val="28"/>
          <w:lang w:eastAsia="ru-RU"/>
        </w:rPr>
        <w:t>9</w:t>
      </w:r>
      <w:bookmarkStart w:id="0" w:name="_GoBack"/>
      <w:bookmarkEnd w:id="0"/>
    </w:p>
    <w:p w:rsidR="001400C0" w:rsidRPr="00570380" w:rsidRDefault="001400C0" w:rsidP="00BB1EB6">
      <w:pPr>
        <w:pStyle w:val="a4"/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Многогранники в жизни. . . . . . . .</w:t>
      </w:r>
      <w:r w:rsidR="00CA40F2">
        <w:rPr>
          <w:rFonts w:ascii="Times New Roman" w:hAnsi="Times New Roman" w:cs="Times New Roman"/>
          <w:sz w:val="28"/>
          <w:szCs w:val="28"/>
          <w:lang w:eastAsia="ru-RU"/>
        </w:rPr>
        <w:t xml:space="preserve"> . . . . . . . . . . . . . . .12</w:t>
      </w:r>
    </w:p>
    <w:p w:rsidR="00570380" w:rsidRPr="001400C0" w:rsidRDefault="00570380" w:rsidP="00BB1EB6">
      <w:pPr>
        <w:pStyle w:val="a4"/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Практическа</w:t>
      </w:r>
      <w:r w:rsidR="00CA40F2">
        <w:rPr>
          <w:rFonts w:ascii="Times New Roman" w:hAnsi="Times New Roman" w:cs="Times New Roman"/>
          <w:sz w:val="28"/>
          <w:szCs w:val="28"/>
          <w:lang w:eastAsia="ru-RU"/>
        </w:rPr>
        <w:t>я часть………………………………….13</w:t>
      </w:r>
    </w:p>
    <w:p w:rsidR="001400C0" w:rsidRPr="00570380" w:rsidRDefault="001400C0" w:rsidP="00BB1EB6">
      <w:pPr>
        <w:pStyle w:val="a4"/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Заключение. . . . . . . . . . . . . . . . . . </w:t>
      </w:r>
      <w:r w:rsidR="00CA40F2">
        <w:rPr>
          <w:rFonts w:ascii="Times New Roman" w:hAnsi="Times New Roman" w:cs="Times New Roman"/>
          <w:sz w:val="28"/>
          <w:szCs w:val="28"/>
          <w:lang w:eastAsia="ru-RU"/>
        </w:rPr>
        <w:t>. . . . . . . .. . . . . . . .18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4E093F" w:rsidRPr="004E093F" w:rsidRDefault="00570380" w:rsidP="00BB1EB6">
      <w:pPr>
        <w:pStyle w:val="a4"/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Список источников</w:t>
      </w:r>
      <w:r w:rsidR="00CA40F2">
        <w:rPr>
          <w:rFonts w:ascii="Times New Roman" w:hAnsi="Times New Roman" w:cs="Times New Roman"/>
          <w:sz w:val="28"/>
          <w:szCs w:val="28"/>
          <w:lang w:eastAsia="ru-RU"/>
        </w:rPr>
        <w:t>………………………………….19</w:t>
      </w:r>
      <w:r w:rsidR="001400C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570380" w:rsidRPr="00570380" w:rsidRDefault="004E093F" w:rsidP="00BB1EB6">
      <w:pPr>
        <w:pStyle w:val="a4"/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Приложение………………………………………</w:t>
      </w:r>
      <w:r w:rsidR="00CA40F2">
        <w:rPr>
          <w:rFonts w:ascii="Times New Roman" w:hAnsi="Times New Roman" w:cs="Times New Roman"/>
          <w:sz w:val="28"/>
          <w:szCs w:val="28"/>
          <w:lang w:eastAsia="ru-RU"/>
        </w:rPr>
        <w:t>.....20</w:t>
      </w:r>
      <w:r w:rsidR="00570380" w:rsidRPr="00570380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br w:type="page"/>
      </w:r>
    </w:p>
    <w:p w:rsidR="00F30255" w:rsidRPr="00F30255" w:rsidRDefault="00F30255" w:rsidP="00BB1EB6">
      <w:pPr>
        <w:shd w:val="clear" w:color="auto" w:fill="FFFFFF"/>
        <w:spacing w:after="0" w:line="360" w:lineRule="auto"/>
        <w:ind w:left="-1701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lastRenderedPageBreak/>
        <w:t>В</w:t>
      </w:r>
      <w:r w:rsidRPr="00F3025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ведение</w:t>
      </w:r>
    </w:p>
    <w:p w:rsidR="00F30255" w:rsidRDefault="00F30255" w:rsidP="00BB1EB6">
      <w:pPr>
        <w:shd w:val="clear" w:color="auto" w:fill="FFFFFF"/>
        <w:spacing w:after="0" w:line="360" w:lineRule="auto"/>
        <w:ind w:firstLine="708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F30255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="00046DE5">
        <w:rPr>
          <w:rFonts w:ascii="Times New Roman" w:hAnsi="Times New Roman" w:cs="Times New Roman"/>
          <w:sz w:val="28"/>
          <w:szCs w:val="28"/>
          <w:lang w:eastAsia="ru-RU"/>
        </w:rPr>
        <w:t>повседневной жизни</w:t>
      </w:r>
      <w:r w:rsidRPr="00F30255">
        <w:rPr>
          <w:rFonts w:ascii="Times New Roman" w:hAnsi="Times New Roman" w:cs="Times New Roman"/>
          <w:sz w:val="28"/>
          <w:szCs w:val="28"/>
          <w:lang w:eastAsia="ru-RU"/>
        </w:rPr>
        <w:t xml:space="preserve"> человеку повсюду приходится сталкиваться с необходимостью изучать </w:t>
      </w:r>
      <w:r w:rsidR="00046DE5">
        <w:rPr>
          <w:rFonts w:ascii="Times New Roman" w:hAnsi="Times New Roman" w:cs="Times New Roman"/>
          <w:sz w:val="28"/>
          <w:szCs w:val="28"/>
          <w:lang w:eastAsia="ru-RU"/>
        </w:rPr>
        <w:t>геометрию</w:t>
      </w:r>
      <w:r w:rsidRPr="00F30255">
        <w:rPr>
          <w:rFonts w:ascii="Times New Roman" w:hAnsi="Times New Roman" w:cs="Times New Roman"/>
          <w:sz w:val="28"/>
          <w:szCs w:val="28"/>
          <w:lang w:eastAsia="ru-RU"/>
        </w:rPr>
        <w:t>. Таким образом, устроен окружающий нас мир, что ни один человек в своей жизни не обойдется без пространственного представления предметов. Раздел геометрии, который изучает фигуры в пространстве, называется стереометрия. В данно</w:t>
      </w:r>
      <w:r w:rsidR="003E75E4">
        <w:rPr>
          <w:rFonts w:ascii="Times New Roman" w:hAnsi="Times New Roman" w:cs="Times New Roman"/>
          <w:sz w:val="28"/>
          <w:szCs w:val="28"/>
          <w:lang w:eastAsia="ru-RU"/>
        </w:rPr>
        <w:t>м разделе есть</w:t>
      </w:r>
      <w:r w:rsidR="006F7216">
        <w:rPr>
          <w:rFonts w:ascii="Times New Roman" w:hAnsi="Times New Roman" w:cs="Times New Roman"/>
          <w:sz w:val="28"/>
          <w:szCs w:val="28"/>
          <w:lang w:eastAsia="ru-RU"/>
        </w:rPr>
        <w:t xml:space="preserve"> такая тема</w:t>
      </w:r>
      <w:r w:rsidR="00BD7A74">
        <w:rPr>
          <w:rFonts w:ascii="Times New Roman" w:hAnsi="Times New Roman" w:cs="Times New Roman"/>
          <w:sz w:val="28"/>
          <w:szCs w:val="28"/>
          <w:lang w:eastAsia="ru-RU"/>
        </w:rPr>
        <w:t>, как "М</w:t>
      </w:r>
      <w:r w:rsidRPr="00F30255">
        <w:rPr>
          <w:rFonts w:ascii="Times New Roman" w:hAnsi="Times New Roman" w:cs="Times New Roman"/>
          <w:sz w:val="28"/>
          <w:szCs w:val="28"/>
          <w:lang w:eastAsia="ru-RU"/>
        </w:rPr>
        <w:t>ногогранники". Ни одни геометрические тела не обладают таким совершенством и красотой, как правильные многогранники.</w:t>
      </w:r>
    </w:p>
    <w:p w:rsidR="00F30255" w:rsidRDefault="00F30255" w:rsidP="00BB1EB6">
      <w:pPr>
        <w:shd w:val="clear" w:color="auto" w:fill="FFFFFF"/>
        <w:spacing w:after="0" w:line="360" w:lineRule="auto"/>
        <w:ind w:firstLine="708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F30255">
        <w:rPr>
          <w:rFonts w:ascii="Times New Roman" w:hAnsi="Times New Roman" w:cs="Times New Roman"/>
          <w:b/>
          <w:sz w:val="28"/>
          <w:szCs w:val="28"/>
          <w:lang w:eastAsia="ru-RU"/>
        </w:rPr>
        <w:t>Актуальность исследования</w:t>
      </w:r>
      <w:r w:rsidR="003E75E4">
        <w:rPr>
          <w:rFonts w:ascii="Times New Roman" w:hAnsi="Times New Roman" w:cs="Times New Roman"/>
          <w:sz w:val="28"/>
          <w:szCs w:val="28"/>
          <w:lang w:eastAsia="ru-RU"/>
        </w:rPr>
        <w:t xml:space="preserve"> состоит в том, что нам часто может</w:t>
      </w:r>
      <w:r w:rsidRPr="00F3025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E75E4">
        <w:rPr>
          <w:rFonts w:ascii="Times New Roman" w:hAnsi="Times New Roman" w:cs="Times New Roman"/>
          <w:sz w:val="28"/>
          <w:szCs w:val="28"/>
          <w:lang w:eastAsia="ru-RU"/>
        </w:rPr>
        <w:t>казаться</w:t>
      </w:r>
      <w:r w:rsidRPr="00F30255">
        <w:rPr>
          <w:rFonts w:ascii="Times New Roman" w:hAnsi="Times New Roman" w:cs="Times New Roman"/>
          <w:sz w:val="28"/>
          <w:szCs w:val="28"/>
          <w:lang w:eastAsia="ru-RU"/>
        </w:rPr>
        <w:t xml:space="preserve">, что геометрия не связана с нашей </w:t>
      </w:r>
      <w:r w:rsidR="003E75E4">
        <w:rPr>
          <w:rFonts w:ascii="Times New Roman" w:hAnsi="Times New Roman" w:cs="Times New Roman"/>
          <w:sz w:val="28"/>
          <w:szCs w:val="28"/>
          <w:lang w:eastAsia="ru-RU"/>
        </w:rPr>
        <w:t xml:space="preserve">жизнью, что это очень трудная </w:t>
      </w:r>
      <w:r w:rsidRPr="00F30255">
        <w:rPr>
          <w:rFonts w:ascii="Times New Roman" w:hAnsi="Times New Roman" w:cs="Times New Roman"/>
          <w:sz w:val="28"/>
          <w:szCs w:val="28"/>
          <w:lang w:eastAsia="ru-RU"/>
        </w:rPr>
        <w:t>наука. Но как можно не замечать того что, многие здания похожи на многогранники. А также во многих профессиях</w:t>
      </w:r>
      <w:r w:rsidR="003E75E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30255">
        <w:rPr>
          <w:rFonts w:ascii="Times New Roman" w:hAnsi="Times New Roman" w:cs="Times New Roman"/>
          <w:sz w:val="28"/>
          <w:szCs w:val="28"/>
          <w:lang w:eastAsia="ru-RU"/>
        </w:rPr>
        <w:t xml:space="preserve">понадобятся знания свойств геометрических фигур, ведь в современном мире очень широко применяются различные виды многогранников. На самом же деле </w:t>
      </w:r>
      <w:r w:rsidR="003E75E4">
        <w:rPr>
          <w:rFonts w:ascii="Times New Roman" w:hAnsi="Times New Roman" w:cs="Times New Roman"/>
          <w:sz w:val="28"/>
          <w:szCs w:val="28"/>
          <w:lang w:eastAsia="ru-RU"/>
        </w:rPr>
        <w:t>в нашей жизни очень много геометрии</w:t>
      </w:r>
      <w:r w:rsidRPr="00F30255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F30255" w:rsidRPr="009B0870" w:rsidRDefault="00F30255" w:rsidP="00BB1EB6">
      <w:pPr>
        <w:shd w:val="clear" w:color="auto" w:fill="FFFFFF"/>
        <w:spacing w:after="0" w:line="360" w:lineRule="auto"/>
        <w:ind w:firstLine="708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9B0870">
        <w:rPr>
          <w:rFonts w:ascii="Times New Roman" w:hAnsi="Times New Roman" w:cs="Times New Roman"/>
          <w:b/>
          <w:sz w:val="28"/>
          <w:szCs w:val="28"/>
          <w:lang w:eastAsia="ru-RU"/>
        </w:rPr>
        <w:t>Цель:</w:t>
      </w:r>
      <w:r w:rsidRPr="009B087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C58B0">
        <w:rPr>
          <w:rFonts w:ascii="Times New Roman" w:hAnsi="Times New Roman" w:cs="Times New Roman"/>
          <w:sz w:val="28"/>
          <w:szCs w:val="28"/>
          <w:lang w:eastAsia="ru-RU"/>
        </w:rPr>
        <w:t>Собрать информацию</w:t>
      </w:r>
      <w:r w:rsidR="0006768D">
        <w:rPr>
          <w:rFonts w:ascii="Times New Roman" w:hAnsi="Times New Roman" w:cs="Times New Roman"/>
          <w:sz w:val="28"/>
          <w:szCs w:val="28"/>
          <w:lang w:eastAsia="ru-RU"/>
        </w:rPr>
        <w:t xml:space="preserve"> о правильных многогранниках</w:t>
      </w:r>
      <w:r w:rsidR="006C58B0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06768D">
        <w:rPr>
          <w:rFonts w:ascii="Times New Roman" w:hAnsi="Times New Roman" w:cs="Times New Roman"/>
          <w:sz w:val="28"/>
          <w:szCs w:val="28"/>
          <w:lang w:eastAsia="ru-RU"/>
        </w:rPr>
        <w:t xml:space="preserve"> каскадах многогранников</w:t>
      </w:r>
      <w:r w:rsidR="006C58B0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06768D">
        <w:rPr>
          <w:rFonts w:ascii="Times New Roman" w:hAnsi="Times New Roman" w:cs="Times New Roman"/>
          <w:sz w:val="28"/>
          <w:szCs w:val="28"/>
          <w:lang w:eastAsia="ru-RU"/>
        </w:rPr>
        <w:t xml:space="preserve"> области применения многогранников.</w:t>
      </w:r>
      <w:r w:rsidR="006C58B0">
        <w:rPr>
          <w:rFonts w:ascii="Times New Roman" w:hAnsi="Times New Roman" w:cs="Times New Roman"/>
          <w:sz w:val="28"/>
          <w:szCs w:val="28"/>
          <w:lang w:eastAsia="ru-RU"/>
        </w:rPr>
        <w:t xml:space="preserve"> Выяснить особенности </w:t>
      </w:r>
      <w:r w:rsidR="00A5275F">
        <w:rPr>
          <w:rFonts w:ascii="Times New Roman" w:hAnsi="Times New Roman" w:cs="Times New Roman"/>
          <w:sz w:val="28"/>
          <w:szCs w:val="28"/>
          <w:lang w:eastAsia="ru-RU"/>
        </w:rPr>
        <w:t>вписывания многогранников друг в друга</w:t>
      </w:r>
      <w:r w:rsidR="006C58B0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06768D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A5275F">
        <w:rPr>
          <w:rFonts w:ascii="Times New Roman" w:hAnsi="Times New Roman" w:cs="Times New Roman"/>
          <w:sz w:val="28"/>
          <w:szCs w:val="28"/>
          <w:lang w:eastAsia="ru-RU"/>
        </w:rPr>
        <w:t>Выполнить чертеж каскада.</w:t>
      </w:r>
    </w:p>
    <w:p w:rsidR="009B0870" w:rsidRDefault="009B0870" w:rsidP="00BB1EB6">
      <w:pPr>
        <w:shd w:val="clear" w:color="auto" w:fill="FFFFFF"/>
        <w:spacing w:after="0" w:line="360" w:lineRule="auto"/>
        <w:ind w:left="708"/>
        <w:outlineLvl w:val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B0870"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A5275F" w:rsidRPr="00A5275F" w:rsidRDefault="00A5275F" w:rsidP="00BB1EB6">
      <w:pPr>
        <w:pStyle w:val="a4"/>
        <w:numPr>
          <w:ilvl w:val="0"/>
          <w:numId w:val="4"/>
        </w:num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Найти литературу и источники для изучения.</w:t>
      </w:r>
    </w:p>
    <w:p w:rsidR="009B0870" w:rsidRDefault="00A5275F" w:rsidP="00BB1EB6">
      <w:pPr>
        <w:pStyle w:val="a4"/>
        <w:numPr>
          <w:ilvl w:val="0"/>
          <w:numId w:val="4"/>
        </w:num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Узнать</w:t>
      </w:r>
      <w:r w:rsidR="006576DE">
        <w:rPr>
          <w:rFonts w:ascii="Times New Roman" w:hAnsi="Times New Roman" w:cs="Times New Roman"/>
          <w:sz w:val="28"/>
          <w:szCs w:val="28"/>
          <w:lang w:eastAsia="ru-RU"/>
        </w:rPr>
        <w:t xml:space="preserve"> виды правильных многогранников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почему их определенное количество</w:t>
      </w:r>
      <w:r w:rsidR="009B087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B0870" w:rsidRDefault="00BD7A74" w:rsidP="00BB1EB6">
      <w:pPr>
        <w:pStyle w:val="a4"/>
        <w:numPr>
          <w:ilvl w:val="0"/>
          <w:numId w:val="4"/>
        </w:num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Рассмотреть</w:t>
      </w:r>
      <w:r w:rsidR="00A5275F">
        <w:rPr>
          <w:rFonts w:ascii="Times New Roman" w:hAnsi="Times New Roman" w:cs="Times New Roman"/>
          <w:sz w:val="28"/>
          <w:szCs w:val="28"/>
          <w:lang w:eastAsia="ru-RU"/>
        </w:rPr>
        <w:t xml:space="preserve"> правила вписывания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D5437">
        <w:rPr>
          <w:rFonts w:ascii="Times New Roman" w:hAnsi="Times New Roman" w:cs="Times New Roman"/>
          <w:sz w:val="28"/>
          <w:szCs w:val="28"/>
          <w:lang w:eastAsia="ru-RU"/>
        </w:rPr>
        <w:t>многогранников.</w:t>
      </w:r>
    </w:p>
    <w:p w:rsidR="00A5275F" w:rsidRDefault="00A5275F" w:rsidP="00BB1EB6">
      <w:pPr>
        <w:pStyle w:val="a4"/>
        <w:numPr>
          <w:ilvl w:val="0"/>
          <w:numId w:val="4"/>
        </w:num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Привести примеры применения многогранников.</w:t>
      </w:r>
    </w:p>
    <w:p w:rsidR="001D5437" w:rsidRPr="009B0870" w:rsidRDefault="00151FC5" w:rsidP="00BB1EB6">
      <w:pPr>
        <w:pStyle w:val="a4"/>
        <w:numPr>
          <w:ilvl w:val="0"/>
          <w:numId w:val="4"/>
        </w:num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Произвести </w:t>
      </w:r>
      <w:r w:rsidR="006576DE">
        <w:rPr>
          <w:rFonts w:ascii="Times New Roman" w:hAnsi="Times New Roman" w:cs="Times New Roman"/>
          <w:sz w:val="28"/>
          <w:szCs w:val="28"/>
          <w:lang w:eastAsia="ru-RU"/>
        </w:rPr>
        <w:t>расчеты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для каска</w:t>
      </w:r>
      <w:r w:rsidR="00BD7A74">
        <w:rPr>
          <w:rFonts w:ascii="Times New Roman" w:hAnsi="Times New Roman" w:cs="Times New Roman"/>
          <w:sz w:val="28"/>
          <w:szCs w:val="28"/>
          <w:lang w:eastAsia="ru-RU"/>
        </w:rPr>
        <w:t>да: куб, октаэдр, тетраэдр, куб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с заданным ребром внутреннего куба. Изобразить этот каскад на чертеже </w:t>
      </w:r>
      <w:r w:rsidR="00EB142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30255" w:rsidRDefault="00F30255" w:rsidP="00BB1EB6">
      <w:pPr>
        <w:shd w:val="clear" w:color="auto" w:fill="FFFFFF"/>
        <w:spacing w:after="0" w:line="360" w:lineRule="auto"/>
        <w:ind w:firstLine="708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5275F" w:rsidRDefault="00A5275F" w:rsidP="00BB1EB6">
      <w:pPr>
        <w:shd w:val="clear" w:color="auto" w:fill="FFFFFF"/>
        <w:spacing w:after="0" w:line="360" w:lineRule="auto"/>
        <w:ind w:firstLine="708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5275F" w:rsidRPr="00F30255" w:rsidRDefault="00A5275F" w:rsidP="00BB1EB6">
      <w:pPr>
        <w:shd w:val="clear" w:color="auto" w:fill="FFFFFF"/>
        <w:spacing w:after="0" w:line="360" w:lineRule="auto"/>
        <w:ind w:firstLine="708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0F30" w:rsidRDefault="001D0F30" w:rsidP="00BB1EB6">
      <w:pPr>
        <w:shd w:val="clear" w:color="auto" w:fill="FFFFFF"/>
        <w:spacing w:after="0" w:line="360" w:lineRule="auto"/>
        <w:ind w:left="-1701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lastRenderedPageBreak/>
        <w:t>Многогранники</w:t>
      </w:r>
    </w:p>
    <w:p w:rsidR="001D0F30" w:rsidRPr="001D0F30" w:rsidRDefault="001D0F30" w:rsidP="00BB1EB6">
      <w:pPr>
        <w:shd w:val="clear" w:color="auto" w:fill="FFFFFF"/>
        <w:spacing w:after="0" w:line="360" w:lineRule="auto"/>
        <w:ind w:firstLine="708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1D0F30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Многогранник</w:t>
      </w:r>
      <w:r w:rsidRPr="001D0F3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 -  геометрическое тело, ограниченное со всех сторон плоскими многоугольниками - </w:t>
      </w:r>
      <w:r w:rsidRPr="001D0F30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гранями</w:t>
      </w:r>
      <w:r w:rsidRPr="001D0F3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.</w:t>
      </w:r>
    </w:p>
    <w:p w:rsidR="00996496" w:rsidRPr="00996496" w:rsidRDefault="00996496" w:rsidP="00BB1EB6">
      <w:pPr>
        <w:shd w:val="clear" w:color="auto" w:fill="FFFFFF"/>
        <w:spacing w:after="0" w:line="360" w:lineRule="auto"/>
        <w:ind w:firstLine="360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99649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Многогранник, точнее трёхмерный многогранник </w:t>
      </w:r>
      <w:r w:rsidRPr="00996496">
        <w:rPr>
          <w:rFonts w:ascii="Times New Roman" w:hAnsi="Times New Roman" w:cs="Times New Roman"/>
          <w:sz w:val="28"/>
          <w:szCs w:val="28"/>
          <w:lang w:eastAsia="ru-RU"/>
        </w:rPr>
        <w:t>— совокупность конечного числа плоских многоугольников в трёхмерном евклидов</w:t>
      </w:r>
      <w:r>
        <w:rPr>
          <w:rFonts w:ascii="Times New Roman" w:hAnsi="Times New Roman" w:cs="Times New Roman"/>
          <w:sz w:val="28"/>
          <w:szCs w:val="28"/>
          <w:lang w:eastAsia="ru-RU"/>
        </w:rPr>
        <w:t>ом пространстве, такая, что:</w:t>
      </w:r>
    </w:p>
    <w:p w:rsidR="00996496" w:rsidRPr="00996496" w:rsidRDefault="00996496" w:rsidP="00BB1EB6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996496">
        <w:rPr>
          <w:rFonts w:ascii="Times New Roman" w:hAnsi="Times New Roman" w:cs="Times New Roman"/>
          <w:sz w:val="28"/>
          <w:szCs w:val="28"/>
          <w:lang w:eastAsia="ru-RU"/>
        </w:rPr>
        <w:t>каждая сторона любого из многоугольников есть одновременно сторона другого (но только одного), называемого смежным с первым (по этой стороне);</w:t>
      </w:r>
    </w:p>
    <w:p w:rsidR="00122A7E" w:rsidRDefault="00996496" w:rsidP="00BB1EB6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996496">
        <w:rPr>
          <w:rFonts w:ascii="Times New Roman" w:hAnsi="Times New Roman" w:cs="Times New Roman"/>
          <w:sz w:val="28"/>
          <w:szCs w:val="28"/>
          <w:lang w:eastAsia="ru-RU"/>
        </w:rPr>
        <w:t>связность: от любого из многоугольников, составляющих многогранник, можно дойти до любого из них, переходя к смежному с ним, а от этого, в свою очередь, к смежному с ним, и т. д.</w:t>
      </w:r>
    </w:p>
    <w:p w:rsidR="007A23EF" w:rsidRDefault="007A23EF" w:rsidP="00BB1EB6">
      <w:p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23EF" w:rsidRDefault="007A23EF" w:rsidP="00BB1EB6">
      <w:pPr>
        <w:pStyle w:val="a4"/>
        <w:shd w:val="clear" w:color="auto" w:fill="FFFFFF"/>
        <w:spacing w:after="0" w:line="360" w:lineRule="auto"/>
        <w:ind w:left="437" w:hanging="2138"/>
        <w:jc w:val="center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8E9043" wp14:editId="5341135C">
                <wp:simplePos x="0" y="0"/>
                <wp:positionH relativeFrom="column">
                  <wp:posOffset>2752563</wp:posOffset>
                </wp:positionH>
                <wp:positionV relativeFrom="paragraph">
                  <wp:posOffset>166937</wp:posOffset>
                </wp:positionV>
                <wp:extent cx="593090" cy="321013"/>
                <wp:effectExtent l="0" t="0" r="73660" b="6032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090" cy="32101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50240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216.75pt;margin-top:13.15pt;width:46.7pt;height:2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909308" wp14:editId="7F654EE1">
                <wp:simplePos x="0" y="0"/>
                <wp:positionH relativeFrom="column">
                  <wp:posOffset>1448462</wp:posOffset>
                </wp:positionH>
                <wp:positionV relativeFrom="paragraph">
                  <wp:posOffset>166857</wp:posOffset>
                </wp:positionV>
                <wp:extent cx="661480" cy="262174"/>
                <wp:effectExtent l="38100" t="0" r="24765" b="8128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480" cy="26217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19C0A" id="Прямая со стрелкой 1" o:spid="_x0000_s1026" type="#_x0000_t32" style="position:absolute;margin-left:114.05pt;margin-top:13.15pt;width:52.1pt;height:20.6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eastAsia="ru-RU"/>
        </w:rPr>
        <w:t>Многогранники</w:t>
      </w:r>
    </w:p>
    <w:p w:rsidR="007A23EF" w:rsidRDefault="007A23EF" w:rsidP="00BB1EB6">
      <w:pPr>
        <w:spacing w:line="360" w:lineRule="auto"/>
        <w:rPr>
          <w:lang w:eastAsia="ru-RU"/>
        </w:rPr>
      </w:pPr>
    </w:p>
    <w:p w:rsidR="007A23EF" w:rsidRPr="007A23EF" w:rsidRDefault="00B471C3" w:rsidP="00BB1EB6">
      <w:pPr>
        <w:shd w:val="clear" w:color="auto" w:fill="FFFFFF"/>
        <w:spacing w:after="0" w:line="360" w:lineRule="auto"/>
        <w:ind w:left="-142" w:firstLine="284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9BF825" wp14:editId="2093E1EA">
                <wp:simplePos x="0" y="0"/>
                <wp:positionH relativeFrom="column">
                  <wp:posOffset>3701415</wp:posOffset>
                </wp:positionH>
                <wp:positionV relativeFrom="paragraph">
                  <wp:posOffset>226060</wp:posOffset>
                </wp:positionV>
                <wp:extent cx="85725" cy="257175"/>
                <wp:effectExtent l="57150" t="0" r="28575" b="6667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" cy="257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5915F" id="Прямая со стрелкой 10" o:spid="_x0000_s1026" type="#_x0000_t32" style="position:absolute;margin-left:291.45pt;margin-top:17.8pt;width:6.75pt;height:20.2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C14D16" wp14:editId="76B72619">
                <wp:simplePos x="0" y="0"/>
                <wp:positionH relativeFrom="column">
                  <wp:posOffset>1443990</wp:posOffset>
                </wp:positionH>
                <wp:positionV relativeFrom="paragraph">
                  <wp:posOffset>283210</wp:posOffset>
                </wp:positionV>
                <wp:extent cx="361950" cy="200025"/>
                <wp:effectExtent l="0" t="0" r="76200" b="6667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200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3B8B25" id="Прямая со стрелкой 9" o:spid="_x0000_s1026" type="#_x0000_t32" style="position:absolute;margin-left:113.7pt;margin-top:22.3pt;width:28.5pt;height:15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DC0BC4" wp14:editId="6ABC4381">
                <wp:simplePos x="0" y="0"/>
                <wp:positionH relativeFrom="column">
                  <wp:posOffset>520065</wp:posOffset>
                </wp:positionH>
                <wp:positionV relativeFrom="paragraph">
                  <wp:posOffset>283210</wp:posOffset>
                </wp:positionV>
                <wp:extent cx="361950" cy="200025"/>
                <wp:effectExtent l="38100" t="0" r="19050" b="6667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200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52B91E" id="Прямая со стрелкой 8" o:spid="_x0000_s1026" type="#_x0000_t32" style="position:absolute;margin-left:40.95pt;margin-top:22.3pt;width:28.5pt;height:15.7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" strokecolor="#4579b8 [3044]">
                <v:stroke endarrow="open"/>
              </v:shape>
            </w:pict>
          </mc:Fallback>
        </mc:AlternateContent>
      </w:r>
      <w:r w:rsidR="007A23EF">
        <w:rPr>
          <w:lang w:eastAsia="ru-RU"/>
        </w:rPr>
        <w:tab/>
      </w:r>
      <w:r w:rsidR="00E133CE">
        <w:rPr>
          <w:rFonts w:ascii="Times New Roman" w:hAnsi="Times New Roman" w:cs="Times New Roman"/>
          <w:sz w:val="28"/>
          <w:szCs w:val="28"/>
          <w:lang w:eastAsia="ru-RU"/>
        </w:rPr>
        <w:t>Выпуклые правильные                  Невыпуклые звёздчатые</w:t>
      </w:r>
    </w:p>
    <w:p w:rsidR="007A23EF" w:rsidRDefault="007A23EF" w:rsidP="00BB1EB6">
      <w:p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71C3" w:rsidRDefault="00B471C3" w:rsidP="00BB1EB6">
      <w:pPr>
        <w:shd w:val="clear" w:color="auto" w:fill="FFFFFF"/>
        <w:spacing w:after="0" w:line="360" w:lineRule="auto"/>
        <w:ind w:left="-426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Тела</w:t>
      </w:r>
      <w:r w:rsidRPr="00B471C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Платона               Тела Архимеда              Тела Каплера-Пуансо</w:t>
      </w:r>
    </w:p>
    <w:p w:rsidR="00627921" w:rsidRPr="00627921" w:rsidRDefault="00627921" w:rsidP="00BB1EB6">
      <w:pPr>
        <w:shd w:val="clear" w:color="auto" w:fill="FFFFFF"/>
        <w:spacing w:after="0" w:line="360" w:lineRule="auto"/>
        <w:ind w:left="-426"/>
        <w:jc w:val="center"/>
        <w:outlineLvl w:val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27921">
        <w:rPr>
          <w:rFonts w:ascii="Times New Roman" w:hAnsi="Times New Roman" w:cs="Times New Roman"/>
          <w:b/>
          <w:sz w:val="28"/>
          <w:szCs w:val="28"/>
          <w:lang w:eastAsia="ru-RU"/>
        </w:rPr>
        <w:t>Выпуклые</w:t>
      </w:r>
    </w:p>
    <w:p w:rsidR="00F01AF3" w:rsidRDefault="00200F63" w:rsidP="00BB1EB6">
      <w:pPr>
        <w:shd w:val="clear" w:color="auto" w:fill="FFFFFF"/>
        <w:spacing w:after="0" w:line="360" w:lineRule="auto"/>
        <w:ind w:firstLine="708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Платоновы тела получил</w:t>
      </w:r>
      <w:r w:rsidR="00E40A30">
        <w:rPr>
          <w:rFonts w:ascii="Times New Roman" w:hAnsi="Times New Roman" w:cs="Times New Roman"/>
          <w:sz w:val="28"/>
          <w:szCs w:val="28"/>
          <w:lang w:eastAsia="ru-RU"/>
        </w:rPr>
        <w:t>и своё название в честь Платона</w:t>
      </w:r>
      <w:r>
        <w:rPr>
          <w:rFonts w:ascii="Times New Roman" w:hAnsi="Times New Roman" w:cs="Times New Roman"/>
          <w:sz w:val="28"/>
          <w:szCs w:val="28"/>
          <w:lang w:eastAsia="ru-RU"/>
        </w:rPr>
        <w:t>, потому что характерны для его философии</w:t>
      </w:r>
      <w: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</w:t>
      </w:r>
      <w:r w:rsidRPr="00200F63">
        <w:rPr>
          <w:rFonts w:ascii="Times New Roman" w:hAnsi="Times New Roman" w:cs="Times New Roman"/>
          <w:sz w:val="28"/>
          <w:szCs w:val="28"/>
          <w:lang w:eastAsia="ru-RU"/>
        </w:rPr>
        <w:t>н писал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 них</w:t>
      </w:r>
      <w:r w:rsidRPr="00200F63">
        <w:rPr>
          <w:rFonts w:ascii="Times New Roman" w:hAnsi="Times New Roman" w:cs="Times New Roman"/>
          <w:sz w:val="28"/>
          <w:szCs w:val="28"/>
          <w:lang w:eastAsia="ru-RU"/>
        </w:rPr>
        <w:t xml:space="preserve"> в своём трактате Тимей, где сопоставил каждую из четырёх стихий (землю, воздух, воду и огонь) определённому правильному многограннику. Земля сопоставлялась кубу, воздух — октаэдру, вода — икосаэдру, а огонь — тетраэдру.</w:t>
      </w:r>
    </w:p>
    <w:p w:rsidR="00627921" w:rsidRPr="00384973" w:rsidRDefault="00627921" w:rsidP="00BB1EB6">
      <w:pPr>
        <w:spacing w:after="16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49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Множество </w:t>
      </w:r>
      <w:r w:rsidRPr="00E40A3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Архимедовых тел</w:t>
      </w:r>
      <w:r w:rsidRPr="003849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можно разбить на несколько групп. Первую из них, составляют пять многогранников, которые получаются из </w:t>
      </w:r>
      <w:r w:rsidRPr="00E40A3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Платоновых</w:t>
      </w:r>
      <w:r w:rsidRPr="0038497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E40A3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тел</w:t>
      </w:r>
      <w:r w:rsidRPr="003849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результате их </w:t>
      </w:r>
      <w:r w:rsidRPr="00E40A3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усечения</w:t>
      </w:r>
      <w:r w:rsidRPr="0038497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.</w:t>
      </w:r>
      <w:r w:rsidRPr="003849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Для </w:t>
      </w:r>
      <w:r w:rsidRPr="00A1246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Платоновых тел</w:t>
      </w:r>
      <w:r w:rsidRPr="00A124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849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усечение может быть сделано таким образом, что и получающиеся новые грани и остающиеся части старых будут правильными многоугольниками. </w:t>
      </w:r>
    </w:p>
    <w:p w:rsidR="00627921" w:rsidRPr="00627921" w:rsidRDefault="00627921" w:rsidP="00BB1EB6">
      <w:pPr>
        <w:spacing w:after="16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7921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lastRenderedPageBreak/>
        <w:t>Архимедовы тела</w:t>
      </w:r>
      <w:r w:rsidRPr="0062792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Pr="006279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2792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усеченный тетраэдр, усеченный гексаэдр (куб), усеченный октаэдр, усеченный додекаэдр</w:t>
      </w:r>
      <w:r w:rsidRPr="006279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Pr="0062792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усеченный икосаэдр</w:t>
      </w:r>
      <w:r w:rsidRPr="0062792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24B37" w:rsidRPr="00424B37">
        <w:rPr>
          <w:rFonts w:ascii="Times New Roman" w:hAnsi="Times New Roman" w:cs="Times New Roman"/>
          <w:color w:val="000000" w:themeColor="text1"/>
          <w:sz w:val="28"/>
          <w:szCs w:val="28"/>
        </w:rPr>
        <w:t>(приложение рис.1)</w:t>
      </w:r>
    </w:p>
    <w:p w:rsidR="00627921" w:rsidRDefault="00627921" w:rsidP="00BB1EB6">
      <w:pPr>
        <w:shd w:val="clear" w:color="auto" w:fill="FFFFFF"/>
        <w:spacing w:after="0" w:line="360" w:lineRule="auto"/>
        <w:ind w:firstLine="708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9540A" w:rsidRPr="007054CD" w:rsidRDefault="00E9540A" w:rsidP="00BB1EB6">
      <w:pPr>
        <w:shd w:val="clear" w:color="auto" w:fill="FFFFFF"/>
        <w:spacing w:after="0" w:line="360" w:lineRule="auto"/>
        <w:ind w:left="-1701"/>
        <w:jc w:val="center"/>
        <w:outlineLvl w:val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054CD">
        <w:rPr>
          <w:rFonts w:ascii="Times New Roman" w:hAnsi="Times New Roman" w:cs="Times New Roman"/>
          <w:b/>
          <w:sz w:val="28"/>
          <w:szCs w:val="28"/>
          <w:lang w:eastAsia="ru-RU"/>
        </w:rPr>
        <w:t>Звёздчатые</w:t>
      </w:r>
    </w:p>
    <w:p w:rsidR="00E109E7" w:rsidRPr="00627921" w:rsidRDefault="00AE4D8A" w:rsidP="00BB1EB6">
      <w:pPr>
        <w:shd w:val="clear" w:color="auto" w:fill="FFFFFF"/>
        <w:spacing w:after="0" w:line="360" w:lineRule="auto"/>
        <w:ind w:firstLine="708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AE4D8A">
        <w:rPr>
          <w:rFonts w:ascii="Times New Roman" w:hAnsi="Times New Roman" w:cs="Times New Roman"/>
          <w:sz w:val="28"/>
          <w:szCs w:val="28"/>
          <w:lang w:eastAsia="ru-RU"/>
        </w:rPr>
        <w:t>Звёздчатый многогранник — это правильный невыпуклый многогранник. Многогранники из-за их необычных свойств симметрии исследуются с древнейших времён. Также формы многогранников широко используются в декоративном искусстве.</w:t>
      </w:r>
      <w:r w:rsidR="00E109E7" w:rsidRPr="00E109E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109E7" w:rsidRPr="00627921">
        <w:rPr>
          <w:rFonts w:ascii="Times New Roman" w:hAnsi="Times New Roman" w:cs="Times New Roman"/>
          <w:sz w:val="28"/>
          <w:szCs w:val="28"/>
          <w:lang w:eastAsia="ru-RU"/>
        </w:rPr>
        <w:t>Можно заметить, что многие из звёздчатых многогранников состоят из правильных  многогранников (приложение рис.1</w:t>
      </w:r>
      <w:r w:rsidR="00424B3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E109E7" w:rsidRPr="00627921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627921" w:rsidRPr="00384973" w:rsidRDefault="00627921" w:rsidP="00BB1EB6">
      <w:pPr>
        <w:pStyle w:val="af"/>
        <w:spacing w:before="86" w:after="0" w:line="360" w:lineRule="auto"/>
        <w:ind w:firstLine="432"/>
        <w:textAlignment w:val="baseline"/>
        <w:rPr>
          <w:rFonts w:eastAsiaTheme="minorEastAsia"/>
          <w:color w:val="000000" w:themeColor="text1"/>
          <w:sz w:val="28"/>
          <w:szCs w:val="28"/>
        </w:rPr>
      </w:pPr>
      <w:r w:rsidRPr="00384973">
        <w:rPr>
          <w:rFonts w:eastAsiaTheme="minorEastAsia"/>
          <w:color w:val="000000" w:themeColor="text1"/>
          <w:sz w:val="28"/>
          <w:szCs w:val="28"/>
        </w:rPr>
        <w:t>И. Ке</w:t>
      </w:r>
      <w:r w:rsidR="00A1246B">
        <w:rPr>
          <w:rFonts w:eastAsiaTheme="minorEastAsia"/>
          <w:color w:val="000000" w:themeColor="text1"/>
          <w:sz w:val="28"/>
          <w:szCs w:val="28"/>
        </w:rPr>
        <w:t xml:space="preserve">плер пришел </w:t>
      </w:r>
      <w:r w:rsidRPr="00384973">
        <w:rPr>
          <w:rFonts w:eastAsiaTheme="minorEastAsia"/>
          <w:color w:val="000000" w:themeColor="text1"/>
          <w:sz w:val="28"/>
          <w:szCs w:val="28"/>
        </w:rPr>
        <w:t xml:space="preserve"> к мысли о том, что поскольку существует пять правильных многогранников, то им соответствуют только шесть планет. По его мнению, сферы планет связаны между собой вписанными в них Платоновыми телами. Поскольку для каждого правильного многогранника центры вписанной и описанной сфер совпадают, то вся модель будет иметь единый центр, в котором будет находиться Солнце. </w:t>
      </w:r>
    </w:p>
    <w:p w:rsidR="00627921" w:rsidRPr="00627921" w:rsidRDefault="00627921" w:rsidP="00BB1EB6">
      <w:pPr>
        <w:shd w:val="clear" w:color="auto" w:fill="FFFFFF"/>
        <w:spacing w:after="0" w:line="360" w:lineRule="auto"/>
        <w:ind w:firstLine="708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62792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Геометрическая модель Солнечной системы, основанная</w:t>
      </w:r>
      <w:r w:rsidR="0057651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на «платоновых телах»:</w:t>
      </w:r>
      <w:r w:rsidRPr="0062792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r w:rsidR="0057651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в</w:t>
      </w:r>
      <w:r w:rsidRPr="0062792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сферу орбиты Сатурна он вписывает куб, в куб - сферу Юпитера, в сферу Юпитера - тетраэдр, и так далее последовательно вписываются друг в друга сфера Марса - додекаэдр, сфера Земли - икосаэдр, сфера Венеры - октаэдр, сфера Меркурия </w:t>
      </w:r>
      <w:r w:rsidRPr="0062792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Таким образом, структура Солнечной системы и отношения расстояний между планетами определялись правильными многогранниками.</w:t>
      </w:r>
      <w:r w:rsidR="0057651E" w:rsidRPr="0057651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7651E">
        <w:rPr>
          <w:rFonts w:ascii="Times New Roman" w:hAnsi="Times New Roman" w:cs="Times New Roman"/>
          <w:sz w:val="28"/>
          <w:szCs w:val="28"/>
          <w:lang w:eastAsia="ru-RU"/>
        </w:rPr>
        <w:t xml:space="preserve">Это называется «Кубок Кеплера» (приложение рис.1б). </w:t>
      </w:r>
      <w:r w:rsidRPr="0062792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Открытие правильных звёздчат</w:t>
      </w:r>
      <w:r w:rsidR="0057651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ых многогранников -тел Кеплера-</w:t>
      </w:r>
      <w:r w:rsidRPr="0062792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Пуансо.</w:t>
      </w:r>
      <w:r w:rsidRPr="0062792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627921" w:rsidRPr="00627921" w:rsidRDefault="00627921" w:rsidP="00BB1EB6">
      <w:pPr>
        <w:pStyle w:val="af"/>
        <w:spacing w:after="0" w:line="360" w:lineRule="auto"/>
        <w:textAlignment w:val="baseline"/>
        <w:rPr>
          <w:sz w:val="28"/>
          <w:szCs w:val="28"/>
          <w:lang w:eastAsia="ru-RU"/>
        </w:rPr>
      </w:pPr>
    </w:p>
    <w:p w:rsidR="00AE4D8A" w:rsidRPr="00627921" w:rsidRDefault="00AE4D8A" w:rsidP="00BB1EB6">
      <w:pPr>
        <w:shd w:val="clear" w:color="auto" w:fill="FFFFFF"/>
        <w:spacing w:after="0" w:line="360" w:lineRule="auto"/>
        <w:ind w:firstLine="708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0380" w:rsidRDefault="00570380" w:rsidP="00BB1EB6">
      <w:pPr>
        <w:shd w:val="clear" w:color="auto" w:fill="FFFFFF"/>
        <w:spacing w:after="0" w:line="360" w:lineRule="auto"/>
        <w:ind w:left="-1701"/>
        <w:jc w:val="center"/>
        <w:outlineLvl w:val="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C47F3" w:rsidRDefault="00DC47F3" w:rsidP="00BB1EB6">
      <w:pPr>
        <w:shd w:val="clear" w:color="auto" w:fill="FFFFFF"/>
        <w:spacing w:after="0" w:line="360" w:lineRule="auto"/>
        <w:ind w:left="-1701"/>
        <w:jc w:val="center"/>
        <w:outlineLvl w:val="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5275F" w:rsidRDefault="00A5275F" w:rsidP="00BB1EB6">
      <w:pPr>
        <w:shd w:val="clear" w:color="auto" w:fill="FFFFFF"/>
        <w:spacing w:after="0" w:line="360" w:lineRule="auto"/>
        <w:ind w:left="-1701"/>
        <w:jc w:val="center"/>
        <w:outlineLvl w:val="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5275F" w:rsidRDefault="00A5275F" w:rsidP="00BB1EB6">
      <w:pPr>
        <w:shd w:val="clear" w:color="auto" w:fill="FFFFFF"/>
        <w:spacing w:after="0" w:line="360" w:lineRule="auto"/>
        <w:ind w:left="-1701"/>
        <w:jc w:val="center"/>
        <w:outlineLvl w:val="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E4D8A" w:rsidRDefault="00AE4D8A" w:rsidP="00BB1EB6">
      <w:pPr>
        <w:shd w:val="clear" w:color="auto" w:fill="FFFFFF"/>
        <w:spacing w:after="0" w:line="360" w:lineRule="auto"/>
        <w:ind w:left="-1701"/>
        <w:jc w:val="center"/>
        <w:outlineLvl w:val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E4D8A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Правильные</w:t>
      </w:r>
      <w:r w:rsidR="00A5275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многогранники</w:t>
      </w:r>
    </w:p>
    <w:p w:rsidR="002D5A05" w:rsidRDefault="00042084" w:rsidP="00BB1EB6">
      <w:pPr>
        <w:shd w:val="clear" w:color="auto" w:fill="FFFFFF"/>
        <w:spacing w:after="0" w:line="360" w:lineRule="auto"/>
        <w:ind w:firstLine="708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042084">
        <w:rPr>
          <w:rFonts w:ascii="Times New Roman" w:hAnsi="Times New Roman" w:cs="Times New Roman"/>
          <w:sz w:val="28"/>
          <w:szCs w:val="28"/>
          <w:lang w:eastAsia="ru-RU"/>
        </w:rPr>
        <w:t>Правильный многогранник-это выпуклый многогранник, состоящий из равных правильных многоугольников. В каждой его вершине сходится одинаковое число рёбер.</w:t>
      </w:r>
    </w:p>
    <w:p w:rsidR="002D5A05" w:rsidRDefault="002D5A05" w:rsidP="00BB1EB6">
      <w:p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2D5A05">
        <w:rPr>
          <w:rFonts w:ascii="Times New Roman" w:hAnsi="Times New Roman" w:cs="Times New Roman"/>
          <w:sz w:val="28"/>
          <w:szCs w:val="28"/>
          <w:lang w:eastAsia="ru-RU"/>
        </w:rPr>
        <w:t>уществует всего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пять правильных многогранников:</w:t>
      </w:r>
    </w:p>
    <w:p w:rsidR="002D5A05" w:rsidRPr="002D5A05" w:rsidRDefault="00A05FB2" w:rsidP="00BB1EB6">
      <w:pPr>
        <w:pStyle w:val="a4"/>
        <w:numPr>
          <w:ilvl w:val="0"/>
          <w:numId w:val="3"/>
        </w:num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hyperlink r:id="rId8" w:tooltip="Икосаэдр" w:history="1">
        <w:r w:rsidR="002D5A05" w:rsidRPr="002D5A05">
          <w:rPr>
            <w:rFonts w:ascii="Times New Roman" w:hAnsi="Times New Roman" w:cs="Times New Roman"/>
            <w:sz w:val="28"/>
            <w:szCs w:val="28"/>
            <w:lang w:eastAsia="ru-RU"/>
          </w:rPr>
          <w:t>Икосаэдр</w:t>
        </w:r>
      </w:hyperlink>
    </w:p>
    <w:p w:rsidR="002D5A05" w:rsidRPr="002D5A05" w:rsidRDefault="00A05FB2" w:rsidP="00BB1EB6">
      <w:pPr>
        <w:pStyle w:val="a4"/>
        <w:numPr>
          <w:ilvl w:val="0"/>
          <w:numId w:val="3"/>
        </w:num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hyperlink r:id="rId9" w:tooltip="Додекаэдр" w:history="1">
        <w:r w:rsidR="002D5A05" w:rsidRPr="002D5A05">
          <w:rPr>
            <w:rFonts w:ascii="Times New Roman" w:hAnsi="Times New Roman" w:cs="Times New Roman"/>
            <w:sz w:val="28"/>
            <w:szCs w:val="28"/>
            <w:lang w:eastAsia="ru-RU"/>
          </w:rPr>
          <w:t>Додекаэдр</w:t>
        </w:r>
      </w:hyperlink>
    </w:p>
    <w:p w:rsidR="002D5A05" w:rsidRPr="002D5A05" w:rsidRDefault="00A05FB2" w:rsidP="00BB1EB6">
      <w:pPr>
        <w:pStyle w:val="a4"/>
        <w:numPr>
          <w:ilvl w:val="0"/>
          <w:numId w:val="3"/>
        </w:num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hyperlink r:id="rId10" w:tooltip="Октаэдр" w:history="1">
        <w:r w:rsidR="002D5A05" w:rsidRPr="002D5A05">
          <w:rPr>
            <w:rFonts w:ascii="Times New Roman" w:hAnsi="Times New Roman" w:cs="Times New Roman"/>
            <w:sz w:val="28"/>
            <w:szCs w:val="28"/>
            <w:lang w:eastAsia="ru-RU"/>
          </w:rPr>
          <w:t>Октаэдр</w:t>
        </w:r>
      </w:hyperlink>
    </w:p>
    <w:p w:rsidR="002D5A05" w:rsidRPr="002D5A05" w:rsidRDefault="00A05FB2" w:rsidP="00BB1EB6">
      <w:pPr>
        <w:pStyle w:val="a4"/>
        <w:numPr>
          <w:ilvl w:val="0"/>
          <w:numId w:val="3"/>
        </w:num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hyperlink r:id="rId11" w:tooltip="Куб (геометрия)" w:history="1">
        <w:r w:rsidR="002D5A05" w:rsidRPr="002D5A05">
          <w:rPr>
            <w:rFonts w:ascii="Times New Roman" w:hAnsi="Times New Roman" w:cs="Times New Roman"/>
            <w:sz w:val="28"/>
            <w:szCs w:val="28"/>
            <w:lang w:eastAsia="ru-RU"/>
          </w:rPr>
          <w:t>Гексаэдр</w:t>
        </w:r>
      </w:hyperlink>
    </w:p>
    <w:p w:rsidR="002D5A05" w:rsidRDefault="00A05FB2" w:rsidP="00BB1EB6">
      <w:pPr>
        <w:pStyle w:val="a4"/>
        <w:numPr>
          <w:ilvl w:val="0"/>
          <w:numId w:val="3"/>
        </w:num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hyperlink r:id="rId12" w:tooltip="Правильный тетраэдр" w:history="1">
        <w:r w:rsidR="002D5A05" w:rsidRPr="002D5A05">
          <w:rPr>
            <w:rFonts w:ascii="Times New Roman" w:hAnsi="Times New Roman" w:cs="Times New Roman"/>
            <w:sz w:val="28"/>
            <w:szCs w:val="28"/>
            <w:lang w:eastAsia="ru-RU"/>
          </w:rPr>
          <w:t>Тетраэдр</w:t>
        </w:r>
      </w:hyperlink>
    </w:p>
    <w:p w:rsidR="002D5A05" w:rsidRDefault="00A05FB2" w:rsidP="00BB1EB6">
      <w:pPr>
        <w:pStyle w:val="a4"/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b/>
          <w:sz w:val="28"/>
          <w:szCs w:val="28"/>
          <w:lang w:eastAsia="ru-RU"/>
        </w:rPr>
      </w:pPr>
      <w:hyperlink r:id="rId13" w:tooltip="Икосаэдр" w:history="1">
        <w:r w:rsidR="002D5A05" w:rsidRPr="002D5A05">
          <w:rPr>
            <w:rFonts w:ascii="Times New Roman" w:hAnsi="Times New Roman" w:cs="Times New Roman"/>
            <w:b/>
            <w:sz w:val="28"/>
            <w:szCs w:val="28"/>
            <w:lang w:eastAsia="ru-RU"/>
          </w:rPr>
          <w:t>Икосаэдр</w:t>
        </w:r>
      </w:hyperlink>
      <w:r w:rsidR="002D5A05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6576DE" w:rsidRPr="00144D91" w:rsidRDefault="00E133CE" w:rsidP="00BB1EB6">
      <w:pPr>
        <w:shd w:val="clear" w:color="auto" w:fill="FFFFFF"/>
        <w:spacing w:after="0" w:line="360" w:lineRule="auto"/>
        <w:ind w:firstLine="708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7054CD" w:rsidRPr="007054CD">
        <w:rPr>
          <w:rFonts w:ascii="Times New Roman" w:hAnsi="Times New Roman" w:cs="Times New Roman"/>
          <w:sz w:val="28"/>
          <w:szCs w:val="28"/>
          <w:lang w:eastAsia="ru-RU"/>
        </w:rPr>
        <w:t>ранями являются 20 правильных треугольников.</w:t>
      </w:r>
      <w:r w:rsidR="006576DE" w:rsidRPr="006576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576DE" w:rsidRPr="007054CD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6576DE">
        <w:rPr>
          <w:rFonts w:ascii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6576DE" w:rsidRPr="007054CD">
        <w:rPr>
          <w:rFonts w:ascii="Times New Roman" w:hAnsi="Times New Roman" w:cs="Times New Roman"/>
          <w:sz w:val="28"/>
          <w:szCs w:val="28"/>
          <w:lang w:eastAsia="ru-RU"/>
        </w:rPr>
        <w:t>рис</w:t>
      </w:r>
      <w:r w:rsidR="006576DE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576DE" w:rsidRPr="007054CD">
        <w:rPr>
          <w:rFonts w:ascii="Times New Roman" w:hAnsi="Times New Roman" w:cs="Times New Roman"/>
          <w:sz w:val="28"/>
          <w:szCs w:val="28"/>
          <w:lang w:eastAsia="ru-RU"/>
        </w:rPr>
        <w:t>2)</w:t>
      </w:r>
      <w:r w:rsidR="006576DE" w:rsidRPr="00144D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5E4DB1" w:rsidRDefault="005E4DB1" w:rsidP="00BB1EB6">
      <w:pPr>
        <w:pStyle w:val="a4"/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E4DB1">
        <w:rPr>
          <w:rFonts w:ascii="Times New Roman" w:hAnsi="Times New Roman" w:cs="Times New Roman"/>
          <w:b/>
          <w:sz w:val="28"/>
          <w:szCs w:val="28"/>
          <w:lang w:eastAsia="ru-RU"/>
        </w:rPr>
        <w:t>Додекаэдр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6576DE" w:rsidRPr="00144D91" w:rsidRDefault="007054CD" w:rsidP="00BB1EB6">
      <w:pPr>
        <w:shd w:val="clear" w:color="auto" w:fill="FFFFFF"/>
        <w:spacing w:after="0" w:line="360" w:lineRule="auto"/>
        <w:ind w:firstLine="708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7054CD">
        <w:rPr>
          <w:rFonts w:ascii="Times New Roman" w:hAnsi="Times New Roman" w:cs="Times New Roman"/>
          <w:sz w:val="28"/>
          <w:szCs w:val="28"/>
          <w:lang w:eastAsia="ru-RU"/>
        </w:rPr>
        <w:t>Состоит из 12 правильных пятиугольников.</w:t>
      </w:r>
      <w:r w:rsidR="006576DE" w:rsidRPr="006576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576DE" w:rsidRPr="007054CD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6576DE">
        <w:rPr>
          <w:rFonts w:ascii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6576DE" w:rsidRPr="007054CD">
        <w:rPr>
          <w:rFonts w:ascii="Times New Roman" w:hAnsi="Times New Roman" w:cs="Times New Roman"/>
          <w:sz w:val="28"/>
          <w:szCs w:val="28"/>
          <w:lang w:eastAsia="ru-RU"/>
        </w:rPr>
        <w:t>рис</w:t>
      </w:r>
      <w:r w:rsidR="006576DE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576DE" w:rsidRPr="007054CD">
        <w:rPr>
          <w:rFonts w:ascii="Times New Roman" w:hAnsi="Times New Roman" w:cs="Times New Roman"/>
          <w:sz w:val="28"/>
          <w:szCs w:val="28"/>
          <w:lang w:eastAsia="ru-RU"/>
        </w:rPr>
        <w:t>3)</w:t>
      </w:r>
      <w:r w:rsidR="006576DE" w:rsidRPr="00144D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042084" w:rsidRDefault="00042084" w:rsidP="00BB1EB6">
      <w:pPr>
        <w:pStyle w:val="a4"/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42084">
        <w:rPr>
          <w:rFonts w:ascii="Times New Roman" w:hAnsi="Times New Roman" w:cs="Times New Roman"/>
          <w:b/>
          <w:sz w:val="28"/>
          <w:szCs w:val="28"/>
          <w:lang w:eastAsia="ru-RU"/>
        </w:rPr>
        <w:t>Октаэдр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6576DE" w:rsidRDefault="00367D19" w:rsidP="00BB1EB6">
      <w:pPr>
        <w:pStyle w:val="a4"/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Имеет восемь граней правильных треугольников</w:t>
      </w:r>
      <w:r w:rsidRPr="00367D19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576DE" w:rsidRPr="006576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576DE" w:rsidRPr="00E133CE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6576DE">
        <w:rPr>
          <w:rFonts w:ascii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6576DE" w:rsidRPr="00E133CE">
        <w:rPr>
          <w:rFonts w:ascii="Times New Roman" w:hAnsi="Times New Roman" w:cs="Times New Roman"/>
          <w:sz w:val="28"/>
          <w:szCs w:val="28"/>
          <w:lang w:eastAsia="ru-RU"/>
        </w:rPr>
        <w:t>рис.4)</w:t>
      </w:r>
    </w:p>
    <w:p w:rsidR="00367D19" w:rsidRDefault="00367D19" w:rsidP="00BB1EB6">
      <w:pPr>
        <w:pStyle w:val="a4"/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67D19">
        <w:rPr>
          <w:rFonts w:ascii="Times New Roman" w:hAnsi="Times New Roman" w:cs="Times New Roman"/>
          <w:b/>
          <w:sz w:val="28"/>
          <w:szCs w:val="28"/>
          <w:lang w:eastAsia="ru-RU"/>
        </w:rPr>
        <w:t>Гексаэдр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6576DE" w:rsidRDefault="00144D91" w:rsidP="00BB1EB6">
      <w:pPr>
        <w:pStyle w:val="a4"/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Или куб, каждая сторона которого квадрат, всего сторон 6.</w:t>
      </w:r>
      <w:r w:rsidR="006576DE" w:rsidRPr="006576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576DE" w:rsidRPr="00144D91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6576DE">
        <w:rPr>
          <w:rFonts w:ascii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6576DE" w:rsidRPr="00144D91">
        <w:rPr>
          <w:rFonts w:ascii="Times New Roman" w:hAnsi="Times New Roman" w:cs="Times New Roman"/>
          <w:sz w:val="28"/>
          <w:szCs w:val="28"/>
          <w:lang w:eastAsia="ru-RU"/>
        </w:rPr>
        <w:t>рис.5)</w:t>
      </w:r>
    </w:p>
    <w:p w:rsidR="00144D91" w:rsidRDefault="00144D91" w:rsidP="00BB1EB6">
      <w:pPr>
        <w:pStyle w:val="a4"/>
        <w:shd w:val="clear" w:color="auto" w:fill="FFFFFF"/>
        <w:spacing w:before="240" w:after="0" w:line="360" w:lineRule="auto"/>
        <w:outlineLvl w:val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44D91">
        <w:rPr>
          <w:rFonts w:ascii="Times New Roman" w:hAnsi="Times New Roman" w:cs="Times New Roman"/>
          <w:b/>
          <w:sz w:val="28"/>
          <w:szCs w:val="28"/>
          <w:lang w:eastAsia="ru-RU"/>
        </w:rPr>
        <w:t>Тетраэдр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C311A7" w:rsidRDefault="00144D91" w:rsidP="00BB1EB6">
      <w:pPr>
        <w:pStyle w:val="a4"/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Гранями являются 4 правильных треугольника.</w:t>
      </w:r>
      <w:r w:rsidR="006576DE" w:rsidRPr="006576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576DE" w:rsidRPr="00144D91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6576DE">
        <w:rPr>
          <w:rFonts w:ascii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6576DE" w:rsidRPr="00144D91">
        <w:rPr>
          <w:rFonts w:ascii="Times New Roman" w:hAnsi="Times New Roman" w:cs="Times New Roman"/>
          <w:sz w:val="28"/>
          <w:szCs w:val="28"/>
          <w:lang w:eastAsia="ru-RU"/>
        </w:rPr>
        <w:t>рис.6)</w:t>
      </w:r>
    </w:p>
    <w:p w:rsidR="00E03043" w:rsidRDefault="001F7119" w:rsidP="00BB1EB6">
      <w:pPr>
        <w:shd w:val="clear" w:color="auto" w:fill="FFFFFF"/>
        <w:spacing w:after="0" w:line="360" w:lineRule="auto"/>
        <w:ind w:firstLine="708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E03043">
        <w:rPr>
          <w:rFonts w:ascii="Times New Roman" w:hAnsi="Times New Roman" w:cs="Times New Roman"/>
          <w:sz w:val="28"/>
          <w:szCs w:val="28"/>
          <w:lang w:eastAsia="ru-RU"/>
        </w:rPr>
        <w:t>Евклид дал полное математическое описание правильных многогранников в последней, XIII книге Начал. Также им</w:t>
      </w:r>
      <w:r w:rsidR="00570380" w:rsidRPr="00E03043">
        <w:rPr>
          <w:rFonts w:ascii="Times New Roman" w:hAnsi="Times New Roman" w:cs="Times New Roman"/>
          <w:sz w:val="28"/>
          <w:szCs w:val="28"/>
          <w:lang w:eastAsia="ru-RU"/>
        </w:rPr>
        <w:t xml:space="preserve"> было доказано, что существует пять различных видов правильных многогранников</w:t>
      </w:r>
      <w:r w:rsidRPr="00E0304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D5D2C" w:rsidRPr="00E03043" w:rsidRDefault="00E03043" w:rsidP="00BB1EB6">
      <w:pPr>
        <w:shd w:val="clear" w:color="auto" w:fill="FFFFFF"/>
        <w:spacing w:line="360" w:lineRule="auto"/>
        <w:ind w:firstLine="708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D5D2C" w:rsidRPr="00E03043">
        <w:rPr>
          <w:rFonts w:ascii="Times New Roman" w:hAnsi="Times New Roman" w:cs="Times New Roman"/>
          <w:sz w:val="28"/>
          <w:szCs w:val="28"/>
          <w:lang w:eastAsia="ru-RU"/>
        </w:rPr>
        <w:t>Подтвердить это можно с помощью развертки выпуклого многогранного угла. Для того чтобы получить какой-нибудь правильный многогранник, в каждой вершине должно сходиться одинаковое количество граней, каждая из которых является правильным многоугольником. Сумма плоских углов многогранного угла должна быть меньше 360</w:t>
      </w:r>
      <w:r w:rsidR="00BD5D2C" w:rsidRPr="00E03043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="00BD5D2C" w:rsidRPr="00E03043">
        <w:rPr>
          <w:rFonts w:ascii="Times New Roman" w:hAnsi="Times New Roman" w:cs="Times New Roman"/>
          <w:sz w:val="28"/>
          <w:szCs w:val="28"/>
          <w:lang w:eastAsia="ru-RU"/>
        </w:rPr>
        <w:t xml:space="preserve">, иначе никакой многогранной поверхности не получится. Перебирая возможные целые решения неравенств: </w:t>
      </w:r>
      <w:r w:rsidR="00BD5D2C" w:rsidRPr="00E0304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60к &lt; 360, 90к &lt; 360 и 108к &lt; 360, можно доказать, что правильных многогранников ровно пять (к - число плоских углов, сходящихся в одной вершине многогранника).</w:t>
      </w:r>
    </w:p>
    <w:p w:rsidR="00BD5D2C" w:rsidRPr="00BD5D2C" w:rsidRDefault="00BD5D2C" w:rsidP="00BB1EB6">
      <w:pPr>
        <w:pStyle w:val="a4"/>
        <w:shd w:val="clear" w:color="auto" w:fill="FFFFFF"/>
        <w:spacing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BD5D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7B17F9" wp14:editId="1F538CDE">
            <wp:extent cx="1688123" cy="1354209"/>
            <wp:effectExtent l="0" t="0" r="7620" b="0"/>
            <wp:docPr id="15368" name="Picture 2" descr="im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" name="Picture 2" descr="img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35" cy="135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D5D2C" w:rsidRPr="00BD5D2C" w:rsidRDefault="00BD5D2C" w:rsidP="00BB1EB6">
      <w:pPr>
        <w:pStyle w:val="a4"/>
        <w:shd w:val="clear" w:color="auto" w:fill="FFFFFF"/>
        <w:spacing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D5D2C" w:rsidRPr="00BD5D2C" w:rsidRDefault="00BD5D2C" w:rsidP="00BB1EB6">
      <w:pPr>
        <w:pStyle w:val="a4"/>
        <w:shd w:val="clear" w:color="auto" w:fill="FFFFFF"/>
        <w:spacing w:line="360" w:lineRule="auto"/>
        <w:outlineLvl w:val="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D5D2C" w:rsidRPr="00BD5D2C" w:rsidRDefault="00BD5D2C" w:rsidP="00BB1EB6">
      <w:pPr>
        <w:pStyle w:val="a4"/>
        <w:shd w:val="clear" w:color="auto" w:fill="FFFFFF"/>
        <w:spacing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8"/>
        <w:tblW w:w="8080" w:type="dxa"/>
        <w:tblLook w:val="0600" w:firstRow="0" w:lastRow="0" w:firstColumn="0" w:lastColumn="0" w:noHBand="1" w:noVBand="1"/>
      </w:tblPr>
      <w:tblGrid>
        <w:gridCol w:w="2149"/>
        <w:gridCol w:w="1537"/>
        <w:gridCol w:w="1314"/>
        <w:gridCol w:w="3080"/>
      </w:tblGrid>
      <w:tr w:rsidR="00BD5D2C" w:rsidRPr="00BD5D2C" w:rsidTr="00BD5D2C">
        <w:trPr>
          <w:trHeight w:val="402"/>
        </w:trPr>
        <w:tc>
          <w:tcPr>
            <w:tcW w:w="2149" w:type="dxa"/>
            <w:hideMark/>
          </w:tcPr>
          <w:p w:rsidR="00BD5D2C" w:rsidRPr="00BD5D2C" w:rsidRDefault="00BD5D2C" w:rsidP="00BB1EB6">
            <w:pPr>
              <w:pStyle w:val="a4"/>
              <w:shd w:val="clear" w:color="auto" w:fill="FFFFFF"/>
              <w:spacing w:line="36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1537" w:type="dxa"/>
            <w:hideMark/>
          </w:tcPr>
          <w:p w:rsidR="00BD5D2C" w:rsidRPr="00BD5D2C" w:rsidRDefault="00BD5D2C" w:rsidP="00BB1EB6">
            <w:pPr>
              <w:pStyle w:val="a4"/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l-GR" w:eastAsia="ru-RU"/>
              </w:rPr>
              <w:t>β</w:t>
            </w:r>
          </w:p>
        </w:tc>
        <w:tc>
          <w:tcPr>
            <w:tcW w:w="1314" w:type="dxa"/>
            <w:hideMark/>
          </w:tcPr>
          <w:p w:rsidR="00BD5D2C" w:rsidRPr="00BD5D2C" w:rsidRDefault="00BD5D2C" w:rsidP="00BB1EB6">
            <w:pPr>
              <w:pStyle w:val="a4"/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k</w:t>
            </w:r>
          </w:p>
        </w:tc>
        <w:tc>
          <w:tcPr>
            <w:tcW w:w="3080" w:type="dxa"/>
            <w:hideMark/>
          </w:tcPr>
          <w:p w:rsidR="00BD5D2C" w:rsidRPr="00BD5D2C" w:rsidRDefault="00BD5D2C" w:rsidP="00BB1EB6">
            <w:pPr>
              <w:pStyle w:val="a4"/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Сумма плоских углов</w:t>
            </w:r>
          </w:p>
        </w:tc>
      </w:tr>
      <w:tr w:rsidR="00BD5D2C" w:rsidRPr="00BD5D2C" w:rsidTr="00BD5D2C">
        <w:trPr>
          <w:trHeight w:val="402"/>
        </w:trPr>
        <w:tc>
          <w:tcPr>
            <w:tcW w:w="2149" w:type="dxa"/>
            <w:hideMark/>
          </w:tcPr>
          <w:p w:rsidR="00BD5D2C" w:rsidRPr="00BD5D2C" w:rsidRDefault="00BD5D2C" w:rsidP="00BB1EB6">
            <w:pPr>
              <w:pStyle w:val="a4"/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тетраэдр</w:t>
            </w:r>
          </w:p>
        </w:tc>
        <w:tc>
          <w:tcPr>
            <w:tcW w:w="1537" w:type="dxa"/>
            <w:hideMark/>
          </w:tcPr>
          <w:p w:rsidR="00BD5D2C" w:rsidRPr="00BD5D2C" w:rsidRDefault="00BD5D2C" w:rsidP="00BB1EB6">
            <w:pPr>
              <w:pStyle w:val="a4"/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314" w:type="dxa"/>
            <w:hideMark/>
          </w:tcPr>
          <w:p w:rsidR="00BD5D2C" w:rsidRPr="00BD5D2C" w:rsidRDefault="00BD5D2C" w:rsidP="00BB1EB6">
            <w:pPr>
              <w:pStyle w:val="a4"/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80" w:type="dxa"/>
            <w:hideMark/>
          </w:tcPr>
          <w:p w:rsidR="00BD5D2C" w:rsidRPr="00BD5D2C" w:rsidRDefault="00BD5D2C" w:rsidP="00BB1EB6">
            <w:pPr>
              <w:pStyle w:val="a4"/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180</w:t>
            </w:r>
          </w:p>
        </w:tc>
      </w:tr>
      <w:tr w:rsidR="00BD5D2C" w:rsidRPr="00BD5D2C" w:rsidTr="00BD5D2C">
        <w:trPr>
          <w:trHeight w:val="402"/>
        </w:trPr>
        <w:tc>
          <w:tcPr>
            <w:tcW w:w="2149" w:type="dxa"/>
            <w:hideMark/>
          </w:tcPr>
          <w:p w:rsidR="00BD5D2C" w:rsidRPr="00BD5D2C" w:rsidRDefault="00BD5D2C" w:rsidP="00BB1EB6">
            <w:pPr>
              <w:pStyle w:val="a4"/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октаэдр</w:t>
            </w:r>
          </w:p>
        </w:tc>
        <w:tc>
          <w:tcPr>
            <w:tcW w:w="1537" w:type="dxa"/>
            <w:hideMark/>
          </w:tcPr>
          <w:p w:rsidR="00BD5D2C" w:rsidRPr="00BD5D2C" w:rsidRDefault="00BD5D2C" w:rsidP="00BB1EB6">
            <w:pPr>
              <w:pStyle w:val="a4"/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314" w:type="dxa"/>
            <w:hideMark/>
          </w:tcPr>
          <w:p w:rsidR="00BD5D2C" w:rsidRPr="00BD5D2C" w:rsidRDefault="00BD5D2C" w:rsidP="00BB1EB6">
            <w:pPr>
              <w:pStyle w:val="a4"/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80" w:type="dxa"/>
            <w:hideMark/>
          </w:tcPr>
          <w:p w:rsidR="00BD5D2C" w:rsidRPr="00BD5D2C" w:rsidRDefault="00BD5D2C" w:rsidP="00BB1EB6">
            <w:pPr>
              <w:pStyle w:val="a4"/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240</w:t>
            </w:r>
          </w:p>
        </w:tc>
      </w:tr>
      <w:tr w:rsidR="00BD5D2C" w:rsidRPr="00BD5D2C" w:rsidTr="00BD5D2C">
        <w:trPr>
          <w:trHeight w:val="402"/>
        </w:trPr>
        <w:tc>
          <w:tcPr>
            <w:tcW w:w="2149" w:type="dxa"/>
            <w:hideMark/>
          </w:tcPr>
          <w:p w:rsidR="00BD5D2C" w:rsidRPr="00BD5D2C" w:rsidRDefault="00BD5D2C" w:rsidP="00BB1EB6">
            <w:pPr>
              <w:pStyle w:val="a4"/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икосаэдр</w:t>
            </w:r>
          </w:p>
        </w:tc>
        <w:tc>
          <w:tcPr>
            <w:tcW w:w="1537" w:type="dxa"/>
            <w:hideMark/>
          </w:tcPr>
          <w:p w:rsidR="00BD5D2C" w:rsidRPr="00BD5D2C" w:rsidRDefault="00BD5D2C" w:rsidP="00BB1EB6">
            <w:pPr>
              <w:pStyle w:val="a4"/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314" w:type="dxa"/>
            <w:hideMark/>
          </w:tcPr>
          <w:p w:rsidR="00BD5D2C" w:rsidRPr="00BD5D2C" w:rsidRDefault="00BD5D2C" w:rsidP="00BB1EB6">
            <w:pPr>
              <w:pStyle w:val="a4"/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080" w:type="dxa"/>
            <w:hideMark/>
          </w:tcPr>
          <w:p w:rsidR="00BD5D2C" w:rsidRPr="00BD5D2C" w:rsidRDefault="00BD5D2C" w:rsidP="00BB1EB6">
            <w:pPr>
              <w:pStyle w:val="a4"/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300</w:t>
            </w:r>
          </w:p>
        </w:tc>
      </w:tr>
      <w:tr w:rsidR="00BD5D2C" w:rsidRPr="00BD5D2C" w:rsidTr="00BD5D2C">
        <w:trPr>
          <w:trHeight w:val="402"/>
        </w:trPr>
        <w:tc>
          <w:tcPr>
            <w:tcW w:w="2149" w:type="dxa"/>
            <w:hideMark/>
          </w:tcPr>
          <w:p w:rsidR="00BD5D2C" w:rsidRPr="00BD5D2C" w:rsidRDefault="00BD5D2C" w:rsidP="00BB1EB6">
            <w:pPr>
              <w:pStyle w:val="a4"/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гексаэдр</w:t>
            </w:r>
          </w:p>
        </w:tc>
        <w:tc>
          <w:tcPr>
            <w:tcW w:w="1537" w:type="dxa"/>
            <w:hideMark/>
          </w:tcPr>
          <w:p w:rsidR="00BD5D2C" w:rsidRPr="00BD5D2C" w:rsidRDefault="00BD5D2C" w:rsidP="00BB1EB6">
            <w:pPr>
              <w:pStyle w:val="a4"/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314" w:type="dxa"/>
            <w:hideMark/>
          </w:tcPr>
          <w:p w:rsidR="00BD5D2C" w:rsidRPr="00BD5D2C" w:rsidRDefault="00BD5D2C" w:rsidP="00BB1EB6">
            <w:pPr>
              <w:pStyle w:val="a4"/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80" w:type="dxa"/>
            <w:hideMark/>
          </w:tcPr>
          <w:p w:rsidR="00BD5D2C" w:rsidRPr="00BD5D2C" w:rsidRDefault="00BD5D2C" w:rsidP="00BB1EB6">
            <w:pPr>
              <w:pStyle w:val="a4"/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270</w:t>
            </w:r>
          </w:p>
        </w:tc>
      </w:tr>
      <w:tr w:rsidR="00BD5D2C" w:rsidRPr="00BD5D2C" w:rsidTr="00BD5D2C">
        <w:trPr>
          <w:trHeight w:val="402"/>
        </w:trPr>
        <w:tc>
          <w:tcPr>
            <w:tcW w:w="2149" w:type="dxa"/>
            <w:hideMark/>
          </w:tcPr>
          <w:p w:rsidR="00BD5D2C" w:rsidRPr="00BD5D2C" w:rsidRDefault="00BD5D2C" w:rsidP="00BB1EB6">
            <w:pPr>
              <w:pStyle w:val="a4"/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додекаэдр</w:t>
            </w:r>
          </w:p>
        </w:tc>
        <w:tc>
          <w:tcPr>
            <w:tcW w:w="1537" w:type="dxa"/>
            <w:hideMark/>
          </w:tcPr>
          <w:p w:rsidR="00BD5D2C" w:rsidRPr="00BD5D2C" w:rsidRDefault="00BD5D2C" w:rsidP="00BB1EB6">
            <w:pPr>
              <w:pStyle w:val="a4"/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1314" w:type="dxa"/>
            <w:hideMark/>
          </w:tcPr>
          <w:p w:rsidR="00BD5D2C" w:rsidRPr="00BD5D2C" w:rsidRDefault="00BD5D2C" w:rsidP="00BB1EB6">
            <w:pPr>
              <w:pStyle w:val="a4"/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80" w:type="dxa"/>
            <w:hideMark/>
          </w:tcPr>
          <w:p w:rsidR="00BD5D2C" w:rsidRPr="00BD5D2C" w:rsidRDefault="00BD5D2C" w:rsidP="00BB1EB6">
            <w:pPr>
              <w:pStyle w:val="a4"/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324</w:t>
            </w:r>
          </w:p>
        </w:tc>
      </w:tr>
    </w:tbl>
    <w:p w:rsidR="0053532A" w:rsidRDefault="0053532A" w:rsidP="00BB1EB6">
      <w:pPr>
        <w:pStyle w:val="a4"/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75CBF" w:rsidRPr="00BD5D2C" w:rsidRDefault="00675CBF" w:rsidP="00BB1EB6">
      <w:pPr>
        <w:shd w:val="clear" w:color="auto" w:fill="FFFFFF"/>
        <w:spacing w:after="0" w:line="360" w:lineRule="auto"/>
        <w:ind w:left="-1701"/>
        <w:jc w:val="center"/>
        <w:outlineLvl w:val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D5D2C">
        <w:rPr>
          <w:rFonts w:ascii="Times New Roman" w:hAnsi="Times New Roman" w:cs="Times New Roman"/>
          <w:b/>
          <w:sz w:val="28"/>
          <w:szCs w:val="28"/>
          <w:lang w:eastAsia="ru-RU"/>
        </w:rPr>
        <w:t>Теорема Эйлера</w:t>
      </w:r>
    </w:p>
    <w:p w:rsidR="00675CBF" w:rsidRPr="00BD5D2C" w:rsidRDefault="00675CBF" w:rsidP="00BB1EB6">
      <w:p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  <w:r w:rsidRPr="00BD5D2C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Для любого </w:t>
      </w:r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правильного </w:t>
      </w:r>
      <w:r w:rsidRPr="00BD5D2C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многогранника справедливо соотношение:</w:t>
      </w:r>
    </w:p>
    <w:p w:rsidR="00675CBF" w:rsidRPr="00BD5D2C" w:rsidRDefault="00675CBF" w:rsidP="00BB1EB6">
      <w:pPr>
        <w:shd w:val="clear" w:color="auto" w:fill="FFFFFF"/>
        <w:spacing w:after="0"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BD5D2C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Г+В-Р=2,</w:t>
      </w:r>
    </w:p>
    <w:p w:rsidR="00675CBF" w:rsidRPr="00BD5D2C" w:rsidRDefault="00675CBF" w:rsidP="00BB1EB6">
      <w:p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Г</w:t>
      </w:r>
      <w:r w:rsidRPr="00BD5D2C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де Г-число граней, В-число вершин, Р- число ребер данного многогранника</w:t>
      </w:r>
      <w:r w:rsidRPr="00BD5D2C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</w:p>
    <w:p w:rsidR="00675CBF" w:rsidRDefault="00675CBF" w:rsidP="00BB1EB6">
      <w:p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  <w:r w:rsidRPr="00BD5D2C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Грани + Вершины - Рёбра = 2.</w:t>
      </w:r>
    </w:p>
    <w:p w:rsidR="00BB1EB6" w:rsidRDefault="00BB1EB6" w:rsidP="00BB1EB6">
      <w:p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</w:p>
    <w:p w:rsidR="00BB1EB6" w:rsidRDefault="00BB1EB6" w:rsidP="00BB1EB6">
      <w:p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</w:p>
    <w:p w:rsidR="00BB1EB6" w:rsidRDefault="00BB1EB6" w:rsidP="00BB1EB6">
      <w:p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</w:p>
    <w:p w:rsidR="00BB1EB6" w:rsidRDefault="00BB1EB6" w:rsidP="00BB1EB6">
      <w:p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</w:p>
    <w:p w:rsidR="00BB1EB6" w:rsidRDefault="00BB1EB6" w:rsidP="00BB1EB6">
      <w:p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</w:p>
    <w:tbl>
      <w:tblPr>
        <w:tblStyle w:val="a8"/>
        <w:tblW w:w="9447" w:type="dxa"/>
        <w:tblLook w:val="0600" w:firstRow="0" w:lastRow="0" w:firstColumn="0" w:lastColumn="0" w:noHBand="1" w:noVBand="1"/>
      </w:tblPr>
      <w:tblGrid>
        <w:gridCol w:w="2117"/>
        <w:gridCol w:w="1585"/>
        <w:gridCol w:w="1099"/>
        <w:gridCol w:w="1106"/>
        <w:gridCol w:w="1729"/>
        <w:gridCol w:w="1811"/>
      </w:tblGrid>
      <w:tr w:rsidR="00675CBF" w:rsidRPr="00BD5D2C" w:rsidTr="00095A43">
        <w:trPr>
          <w:trHeight w:val="1107"/>
        </w:trPr>
        <w:tc>
          <w:tcPr>
            <w:tcW w:w="2013" w:type="dxa"/>
            <w:hideMark/>
          </w:tcPr>
          <w:p w:rsidR="00675CBF" w:rsidRPr="00BD5D2C" w:rsidRDefault="00675CBF" w:rsidP="00BB1EB6">
            <w:pPr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Многогранник</w:t>
            </w:r>
          </w:p>
        </w:tc>
        <w:tc>
          <w:tcPr>
            <w:tcW w:w="1605" w:type="dxa"/>
            <w:hideMark/>
          </w:tcPr>
          <w:p w:rsidR="00675CBF" w:rsidRPr="00BD5D2C" w:rsidRDefault="00675CBF" w:rsidP="00BB1EB6">
            <w:pPr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Вершины</w:t>
            </w:r>
          </w:p>
        </w:tc>
        <w:tc>
          <w:tcPr>
            <w:tcW w:w="1113" w:type="dxa"/>
            <w:hideMark/>
          </w:tcPr>
          <w:p w:rsidR="00675CBF" w:rsidRPr="00BD5D2C" w:rsidRDefault="00675CBF" w:rsidP="00BB1EB6">
            <w:pPr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Грани</w:t>
            </w:r>
          </w:p>
        </w:tc>
        <w:tc>
          <w:tcPr>
            <w:tcW w:w="1131" w:type="dxa"/>
            <w:hideMark/>
          </w:tcPr>
          <w:p w:rsidR="00675CBF" w:rsidRPr="00BD5D2C" w:rsidRDefault="00675CBF" w:rsidP="00BB1EB6">
            <w:pPr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Рёбра</w:t>
            </w:r>
          </w:p>
        </w:tc>
        <w:tc>
          <w:tcPr>
            <w:tcW w:w="1745" w:type="dxa"/>
            <w:hideMark/>
          </w:tcPr>
          <w:p w:rsidR="00675CBF" w:rsidRPr="00BD5D2C" w:rsidRDefault="00675CBF" w:rsidP="00BB1EB6">
            <w:pPr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Оси симметрии</w:t>
            </w:r>
          </w:p>
        </w:tc>
        <w:tc>
          <w:tcPr>
            <w:tcW w:w="1840" w:type="dxa"/>
            <w:hideMark/>
          </w:tcPr>
          <w:p w:rsidR="00675CBF" w:rsidRPr="00BD5D2C" w:rsidRDefault="00675CBF" w:rsidP="00BB1EB6">
            <w:pPr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Плоскости симметрии</w:t>
            </w:r>
          </w:p>
        </w:tc>
      </w:tr>
      <w:tr w:rsidR="00675CBF" w:rsidRPr="00BD5D2C" w:rsidTr="00095A43">
        <w:trPr>
          <w:trHeight w:val="368"/>
        </w:trPr>
        <w:tc>
          <w:tcPr>
            <w:tcW w:w="2013" w:type="dxa"/>
            <w:hideMark/>
          </w:tcPr>
          <w:p w:rsidR="00675CBF" w:rsidRPr="00BD5D2C" w:rsidRDefault="00675CBF" w:rsidP="00BB1EB6">
            <w:pPr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Тетраэдр</w:t>
            </w:r>
          </w:p>
        </w:tc>
        <w:tc>
          <w:tcPr>
            <w:tcW w:w="1605" w:type="dxa"/>
            <w:hideMark/>
          </w:tcPr>
          <w:p w:rsidR="00675CBF" w:rsidRPr="00BD5D2C" w:rsidRDefault="00675CBF" w:rsidP="00BB1EB6">
            <w:pPr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13" w:type="dxa"/>
            <w:hideMark/>
          </w:tcPr>
          <w:p w:rsidR="00675CBF" w:rsidRPr="00BD5D2C" w:rsidRDefault="00675CBF" w:rsidP="00BB1EB6">
            <w:pPr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1" w:type="dxa"/>
            <w:hideMark/>
          </w:tcPr>
          <w:p w:rsidR="00675CBF" w:rsidRPr="00BD5D2C" w:rsidRDefault="00675CBF" w:rsidP="00BB1EB6">
            <w:pPr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45" w:type="dxa"/>
            <w:hideMark/>
          </w:tcPr>
          <w:p w:rsidR="00675CBF" w:rsidRPr="00BD5D2C" w:rsidRDefault="00675CBF" w:rsidP="00BB1EB6">
            <w:pPr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40" w:type="dxa"/>
            <w:hideMark/>
          </w:tcPr>
          <w:p w:rsidR="00675CBF" w:rsidRPr="00BD5D2C" w:rsidRDefault="00675CBF" w:rsidP="00BB1EB6">
            <w:pPr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675CBF" w:rsidRPr="00BD5D2C" w:rsidTr="00095A43">
        <w:trPr>
          <w:trHeight w:val="370"/>
        </w:trPr>
        <w:tc>
          <w:tcPr>
            <w:tcW w:w="2013" w:type="dxa"/>
            <w:hideMark/>
          </w:tcPr>
          <w:p w:rsidR="00675CBF" w:rsidRPr="00BD5D2C" w:rsidRDefault="00675CBF" w:rsidP="00BB1EB6">
            <w:pPr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Куб</w:t>
            </w:r>
          </w:p>
        </w:tc>
        <w:tc>
          <w:tcPr>
            <w:tcW w:w="1605" w:type="dxa"/>
            <w:hideMark/>
          </w:tcPr>
          <w:p w:rsidR="00675CBF" w:rsidRPr="00BD5D2C" w:rsidRDefault="00675CBF" w:rsidP="00BB1EB6">
            <w:pPr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13" w:type="dxa"/>
            <w:hideMark/>
          </w:tcPr>
          <w:p w:rsidR="00675CBF" w:rsidRPr="00BD5D2C" w:rsidRDefault="00675CBF" w:rsidP="00BB1EB6">
            <w:pPr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1" w:type="dxa"/>
            <w:hideMark/>
          </w:tcPr>
          <w:p w:rsidR="00675CBF" w:rsidRPr="00BD5D2C" w:rsidRDefault="00675CBF" w:rsidP="00BB1EB6">
            <w:pPr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745" w:type="dxa"/>
            <w:hideMark/>
          </w:tcPr>
          <w:p w:rsidR="00675CBF" w:rsidRPr="00BD5D2C" w:rsidRDefault="00675CBF" w:rsidP="00BB1EB6">
            <w:pPr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840" w:type="dxa"/>
            <w:hideMark/>
          </w:tcPr>
          <w:p w:rsidR="00675CBF" w:rsidRPr="00BD5D2C" w:rsidRDefault="00675CBF" w:rsidP="00BB1EB6">
            <w:pPr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675CBF" w:rsidRPr="00BD5D2C" w:rsidTr="00095A43">
        <w:trPr>
          <w:trHeight w:val="368"/>
        </w:trPr>
        <w:tc>
          <w:tcPr>
            <w:tcW w:w="2013" w:type="dxa"/>
            <w:hideMark/>
          </w:tcPr>
          <w:p w:rsidR="00675CBF" w:rsidRPr="00BD5D2C" w:rsidRDefault="00675CBF" w:rsidP="00BB1EB6">
            <w:pPr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Октаэдр</w:t>
            </w:r>
          </w:p>
        </w:tc>
        <w:tc>
          <w:tcPr>
            <w:tcW w:w="1605" w:type="dxa"/>
            <w:hideMark/>
          </w:tcPr>
          <w:p w:rsidR="00675CBF" w:rsidRPr="00BD5D2C" w:rsidRDefault="00675CBF" w:rsidP="00BB1EB6">
            <w:pPr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13" w:type="dxa"/>
            <w:hideMark/>
          </w:tcPr>
          <w:p w:rsidR="00675CBF" w:rsidRPr="00BD5D2C" w:rsidRDefault="00675CBF" w:rsidP="00BB1EB6">
            <w:pPr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31" w:type="dxa"/>
            <w:hideMark/>
          </w:tcPr>
          <w:p w:rsidR="00675CBF" w:rsidRPr="00BD5D2C" w:rsidRDefault="00675CBF" w:rsidP="00BB1EB6">
            <w:pPr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745" w:type="dxa"/>
            <w:hideMark/>
          </w:tcPr>
          <w:p w:rsidR="00675CBF" w:rsidRPr="00BD5D2C" w:rsidRDefault="00675CBF" w:rsidP="00BB1EB6">
            <w:pPr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840" w:type="dxa"/>
            <w:hideMark/>
          </w:tcPr>
          <w:p w:rsidR="00675CBF" w:rsidRPr="00BD5D2C" w:rsidRDefault="00675CBF" w:rsidP="00BB1EB6">
            <w:pPr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675CBF" w:rsidRPr="00BD5D2C" w:rsidTr="00095A43">
        <w:trPr>
          <w:trHeight w:val="368"/>
        </w:trPr>
        <w:tc>
          <w:tcPr>
            <w:tcW w:w="2013" w:type="dxa"/>
            <w:hideMark/>
          </w:tcPr>
          <w:p w:rsidR="00675CBF" w:rsidRPr="00BD5D2C" w:rsidRDefault="00675CBF" w:rsidP="00BB1EB6">
            <w:pPr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Додекаэдр</w:t>
            </w:r>
          </w:p>
        </w:tc>
        <w:tc>
          <w:tcPr>
            <w:tcW w:w="1605" w:type="dxa"/>
            <w:hideMark/>
          </w:tcPr>
          <w:p w:rsidR="00675CBF" w:rsidRPr="00BD5D2C" w:rsidRDefault="00675CBF" w:rsidP="00BB1EB6">
            <w:pPr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113" w:type="dxa"/>
            <w:hideMark/>
          </w:tcPr>
          <w:p w:rsidR="00675CBF" w:rsidRPr="00BD5D2C" w:rsidRDefault="00675CBF" w:rsidP="00BB1EB6">
            <w:pPr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131" w:type="dxa"/>
            <w:hideMark/>
          </w:tcPr>
          <w:p w:rsidR="00675CBF" w:rsidRPr="00BD5D2C" w:rsidRDefault="00675CBF" w:rsidP="00BB1EB6">
            <w:pPr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745" w:type="dxa"/>
            <w:hideMark/>
          </w:tcPr>
          <w:p w:rsidR="00675CBF" w:rsidRPr="00BD5D2C" w:rsidRDefault="00675CBF" w:rsidP="00BB1EB6">
            <w:pPr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840" w:type="dxa"/>
            <w:hideMark/>
          </w:tcPr>
          <w:p w:rsidR="00675CBF" w:rsidRPr="00BD5D2C" w:rsidRDefault="00675CBF" w:rsidP="00BB1EB6">
            <w:pPr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675CBF" w:rsidRPr="00BD5D2C" w:rsidTr="00095A43">
        <w:trPr>
          <w:trHeight w:val="368"/>
        </w:trPr>
        <w:tc>
          <w:tcPr>
            <w:tcW w:w="2013" w:type="dxa"/>
            <w:hideMark/>
          </w:tcPr>
          <w:p w:rsidR="00675CBF" w:rsidRPr="00BD5D2C" w:rsidRDefault="00675CBF" w:rsidP="00BB1EB6">
            <w:pPr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Икосаэдр</w:t>
            </w:r>
          </w:p>
        </w:tc>
        <w:tc>
          <w:tcPr>
            <w:tcW w:w="1605" w:type="dxa"/>
            <w:hideMark/>
          </w:tcPr>
          <w:p w:rsidR="00675CBF" w:rsidRPr="00BD5D2C" w:rsidRDefault="00675CBF" w:rsidP="00BB1EB6">
            <w:pPr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113" w:type="dxa"/>
            <w:hideMark/>
          </w:tcPr>
          <w:p w:rsidR="00675CBF" w:rsidRPr="00BD5D2C" w:rsidRDefault="00675CBF" w:rsidP="00BB1EB6">
            <w:pPr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131" w:type="dxa"/>
            <w:hideMark/>
          </w:tcPr>
          <w:p w:rsidR="00675CBF" w:rsidRPr="00BD5D2C" w:rsidRDefault="00675CBF" w:rsidP="00BB1EB6">
            <w:pPr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745" w:type="dxa"/>
            <w:hideMark/>
          </w:tcPr>
          <w:p w:rsidR="00675CBF" w:rsidRPr="00BD5D2C" w:rsidRDefault="00675CBF" w:rsidP="00BB1EB6">
            <w:pPr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840" w:type="dxa"/>
            <w:hideMark/>
          </w:tcPr>
          <w:p w:rsidR="00675CBF" w:rsidRPr="00BD5D2C" w:rsidRDefault="00675CBF" w:rsidP="00BB1EB6">
            <w:pPr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D5D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</w:tbl>
    <w:p w:rsidR="00675CBF" w:rsidRDefault="00675CBF" w:rsidP="00BB1EB6">
      <w:p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</w:p>
    <w:p w:rsidR="00675CBF" w:rsidRDefault="00675CBF" w:rsidP="00BB1EB6">
      <w:pPr>
        <w:pStyle w:val="a4"/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B1EB6" w:rsidRDefault="00BB1EB6" w:rsidP="00BB1EB6">
      <w:pPr>
        <w:pStyle w:val="a4"/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B1EB6" w:rsidRDefault="00BB1EB6" w:rsidP="00BB1EB6">
      <w:pPr>
        <w:pStyle w:val="a4"/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B1EB6" w:rsidRDefault="00BB1EB6" w:rsidP="00BB1EB6">
      <w:pPr>
        <w:pStyle w:val="a4"/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B1EB6" w:rsidRDefault="00BB1EB6" w:rsidP="00BB1EB6">
      <w:pPr>
        <w:pStyle w:val="a4"/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B1EB6" w:rsidRDefault="00BB1EB6" w:rsidP="00BB1EB6">
      <w:pPr>
        <w:pStyle w:val="a4"/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B1EB6" w:rsidRDefault="00BB1EB6" w:rsidP="00BB1EB6">
      <w:pPr>
        <w:pStyle w:val="a4"/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B1EB6" w:rsidRDefault="00BB1EB6" w:rsidP="00BB1EB6">
      <w:pPr>
        <w:pStyle w:val="a4"/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B1EB6" w:rsidRDefault="00BB1EB6" w:rsidP="00BB1EB6">
      <w:pPr>
        <w:pStyle w:val="a4"/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B1EB6" w:rsidRDefault="00BB1EB6" w:rsidP="00BB1EB6">
      <w:pPr>
        <w:pStyle w:val="a4"/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B1EB6" w:rsidRDefault="00BB1EB6" w:rsidP="00BB1EB6">
      <w:pPr>
        <w:pStyle w:val="a4"/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B1EB6" w:rsidRDefault="00BB1EB6" w:rsidP="00BB1EB6">
      <w:pPr>
        <w:pStyle w:val="a4"/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B1EB6" w:rsidRDefault="00BB1EB6" w:rsidP="00BB1EB6">
      <w:pPr>
        <w:pStyle w:val="a4"/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B1EB6" w:rsidRDefault="00BB1EB6" w:rsidP="00BB1EB6">
      <w:pPr>
        <w:pStyle w:val="a4"/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B1EB6" w:rsidRDefault="00BB1EB6" w:rsidP="00BB1EB6">
      <w:pPr>
        <w:pStyle w:val="a4"/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B1EB6" w:rsidRDefault="00BB1EB6" w:rsidP="00BB1EB6">
      <w:pPr>
        <w:pStyle w:val="a4"/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B1EB6" w:rsidRDefault="00BB1EB6" w:rsidP="00BB1EB6">
      <w:pPr>
        <w:pStyle w:val="a4"/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B1EB6" w:rsidRDefault="00BB1EB6" w:rsidP="00BB1EB6">
      <w:pPr>
        <w:pStyle w:val="a4"/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B1EB6" w:rsidRDefault="00BB1EB6" w:rsidP="00BB1EB6">
      <w:pPr>
        <w:pStyle w:val="a4"/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B1EB6" w:rsidRDefault="00BB1EB6" w:rsidP="00BB1EB6">
      <w:pPr>
        <w:pStyle w:val="a4"/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B1EB6" w:rsidRPr="00570380" w:rsidRDefault="00BB1EB6" w:rsidP="00BB1EB6">
      <w:pPr>
        <w:pStyle w:val="a4"/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0255" w:rsidRDefault="001D5437" w:rsidP="00BB1EB6">
      <w:pPr>
        <w:shd w:val="clear" w:color="auto" w:fill="FFFFFF"/>
        <w:spacing w:after="0" w:line="360" w:lineRule="auto"/>
        <w:ind w:left="-1701"/>
        <w:jc w:val="center"/>
        <w:outlineLvl w:val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D5437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Каскады многогранников</w:t>
      </w:r>
    </w:p>
    <w:p w:rsidR="003E75E4" w:rsidRDefault="008410F2" w:rsidP="00BB1EB6">
      <w:pPr>
        <w:shd w:val="clear" w:color="auto" w:fill="FFFFFF"/>
        <w:spacing w:after="0" w:line="360" w:lineRule="auto"/>
        <w:ind w:firstLine="708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8410F2">
        <w:rPr>
          <w:rFonts w:ascii="Times New Roman" w:hAnsi="Times New Roman" w:cs="Times New Roman"/>
          <w:sz w:val="28"/>
          <w:szCs w:val="28"/>
          <w:lang w:eastAsia="ru-RU"/>
        </w:rPr>
        <w:t>Правильные многогранники можно вписывать друг в друга.</w:t>
      </w:r>
      <w:r w:rsidR="00767AB5" w:rsidRPr="00767AB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8410F2" w:rsidRPr="008410F2" w:rsidRDefault="008410F2" w:rsidP="00BB1EB6">
      <w:p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8410F2">
        <w:rPr>
          <w:rFonts w:ascii="Times New Roman" w:hAnsi="Times New Roman" w:cs="Times New Roman"/>
          <w:sz w:val="28"/>
          <w:szCs w:val="28"/>
          <w:lang w:eastAsia="ru-RU"/>
        </w:rPr>
        <w:t>При этом возможны следующие случаи:</w:t>
      </w:r>
    </w:p>
    <w:p w:rsidR="008410F2" w:rsidRPr="008410F2" w:rsidRDefault="008410F2" w:rsidP="00BB1EB6">
      <w:p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8410F2">
        <w:rPr>
          <w:rFonts w:ascii="Times New Roman" w:hAnsi="Times New Roman" w:cs="Times New Roman"/>
          <w:sz w:val="28"/>
          <w:szCs w:val="28"/>
          <w:lang w:eastAsia="ru-RU"/>
        </w:rPr>
        <w:t>1. Вершинами вписанного многогранника являются некоторые вершины</w:t>
      </w:r>
    </w:p>
    <w:p w:rsidR="008410F2" w:rsidRDefault="008410F2" w:rsidP="00BB1EB6">
      <w:p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8410F2">
        <w:rPr>
          <w:rFonts w:ascii="Times New Roman" w:hAnsi="Times New Roman" w:cs="Times New Roman"/>
          <w:sz w:val="28"/>
          <w:szCs w:val="28"/>
          <w:lang w:eastAsia="ru-RU"/>
        </w:rPr>
        <w:t>описанного многогранника.</w:t>
      </w:r>
      <w:r w:rsidR="00DE2265">
        <w:rPr>
          <w:rFonts w:ascii="Times New Roman" w:hAnsi="Times New Roman" w:cs="Times New Roman"/>
          <w:sz w:val="28"/>
          <w:szCs w:val="28"/>
          <w:lang w:eastAsia="ru-RU"/>
        </w:rPr>
        <w:t xml:space="preserve"> Так в г</w:t>
      </w:r>
      <w:r w:rsidR="00DE2265" w:rsidRPr="00DE2265">
        <w:rPr>
          <w:rFonts w:ascii="Times New Roman" w:hAnsi="Times New Roman" w:cs="Times New Roman"/>
          <w:sz w:val="28"/>
          <w:szCs w:val="28"/>
          <w:lang w:eastAsia="ru-RU"/>
        </w:rPr>
        <w:t>ексаэдр</w:t>
      </w:r>
      <w:r w:rsidR="00DE2265">
        <w:rPr>
          <w:rFonts w:ascii="Times New Roman" w:hAnsi="Times New Roman" w:cs="Times New Roman"/>
          <w:sz w:val="28"/>
          <w:szCs w:val="28"/>
          <w:lang w:eastAsia="ru-RU"/>
        </w:rPr>
        <w:t xml:space="preserve"> можно вписать </w:t>
      </w:r>
      <w:r w:rsidR="00DE2265" w:rsidRPr="00DE2265">
        <w:rPr>
          <w:rFonts w:ascii="Times New Roman" w:hAnsi="Times New Roman" w:cs="Times New Roman"/>
          <w:sz w:val="28"/>
          <w:szCs w:val="28"/>
          <w:lang w:eastAsia="ru-RU"/>
        </w:rPr>
        <w:t>тетраэдр</w:t>
      </w:r>
      <w:r w:rsidR="00DE226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E2265" w:rsidRPr="008410F2" w:rsidRDefault="00DE2265" w:rsidP="00BB1EB6">
      <w:p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B1FDD6" wp14:editId="6163D8A0">
            <wp:extent cx="862330" cy="1035050"/>
            <wp:effectExtent l="0" t="0" r="0" b="0"/>
            <wp:docPr id="4" name="Рисунок 4" descr="C:\Users\HomPC\Pictures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PC\Pictures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0F2" w:rsidRPr="008410F2" w:rsidRDefault="008410F2" w:rsidP="00BB1EB6">
      <w:p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8410F2">
        <w:rPr>
          <w:rFonts w:ascii="Times New Roman" w:hAnsi="Times New Roman" w:cs="Times New Roman"/>
          <w:sz w:val="28"/>
          <w:szCs w:val="28"/>
          <w:lang w:eastAsia="ru-RU"/>
        </w:rPr>
        <w:t>2. Вершинами вписанного многогранника являются середины ребер</w:t>
      </w:r>
    </w:p>
    <w:p w:rsidR="004E17DA" w:rsidRDefault="008410F2" w:rsidP="00BB1EB6">
      <w:p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8410F2">
        <w:rPr>
          <w:rFonts w:ascii="Times New Roman" w:hAnsi="Times New Roman" w:cs="Times New Roman"/>
          <w:sz w:val="28"/>
          <w:szCs w:val="28"/>
          <w:lang w:eastAsia="ru-RU"/>
        </w:rPr>
        <w:t>описанного многогранника.</w:t>
      </w:r>
      <w:r w:rsidR="004E17D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E17DA" w:rsidRPr="004E17DA">
        <w:rPr>
          <w:rFonts w:ascii="Times New Roman" w:hAnsi="Times New Roman" w:cs="Times New Roman"/>
          <w:color w:val="000000"/>
          <w:sz w:val="28"/>
          <w:szCs w:val="28"/>
        </w:rPr>
        <w:t>Такими многогранниками являются тетраэдр и вписанный в него октаэдр</w:t>
      </w:r>
      <w:r w:rsidR="00DE226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410F2" w:rsidRPr="004E17DA" w:rsidRDefault="004E17DA" w:rsidP="00BB1EB6">
      <w:p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4E17DA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E7A62D1" wp14:editId="482DCCF5">
            <wp:extent cx="1078230" cy="110553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0F2" w:rsidRPr="008410F2" w:rsidRDefault="008410F2" w:rsidP="00BB1EB6">
      <w:p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8410F2">
        <w:rPr>
          <w:rFonts w:ascii="Times New Roman" w:hAnsi="Times New Roman" w:cs="Times New Roman"/>
          <w:sz w:val="28"/>
          <w:szCs w:val="28"/>
          <w:lang w:eastAsia="ru-RU"/>
        </w:rPr>
        <w:t>3. Вершинами вписанного многогранника являются центры граней</w:t>
      </w:r>
    </w:p>
    <w:p w:rsidR="00E03043" w:rsidRDefault="008410F2" w:rsidP="00BB1EB6">
      <w:p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8410F2">
        <w:rPr>
          <w:rFonts w:ascii="Times New Roman" w:hAnsi="Times New Roman" w:cs="Times New Roman"/>
          <w:sz w:val="28"/>
          <w:szCs w:val="28"/>
          <w:lang w:eastAsia="ru-RU"/>
        </w:rPr>
        <w:t>описанного многогранника.</w:t>
      </w:r>
      <w:r w:rsidR="004E17D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E2265">
        <w:rPr>
          <w:rFonts w:ascii="Times New Roman" w:hAnsi="Times New Roman" w:cs="Times New Roman"/>
          <w:sz w:val="28"/>
          <w:szCs w:val="28"/>
          <w:lang w:eastAsia="ru-RU"/>
        </w:rPr>
        <w:t>Таким образом</w:t>
      </w:r>
      <w:r w:rsidR="00446E0B">
        <w:rPr>
          <w:rFonts w:ascii="Times New Roman" w:hAnsi="Times New Roman" w:cs="Times New Roman"/>
          <w:sz w:val="28"/>
          <w:szCs w:val="28"/>
          <w:lang w:eastAsia="ru-RU"/>
        </w:rPr>
        <w:t>, октаэдр можно вписать в</w:t>
      </w:r>
      <w:r w:rsidR="00DE2265">
        <w:rPr>
          <w:rFonts w:ascii="Times New Roman" w:hAnsi="Times New Roman" w:cs="Times New Roman"/>
          <w:sz w:val="28"/>
          <w:szCs w:val="28"/>
          <w:lang w:eastAsia="ru-RU"/>
        </w:rPr>
        <w:t xml:space="preserve"> гексаэдр</w:t>
      </w:r>
      <w:r w:rsidR="00446E0B">
        <w:rPr>
          <w:rFonts w:ascii="Times New Roman" w:hAnsi="Times New Roman" w:cs="Times New Roman"/>
          <w:sz w:val="28"/>
          <w:szCs w:val="28"/>
          <w:lang w:eastAsia="ru-RU"/>
        </w:rPr>
        <w:t xml:space="preserve"> и наоборот</w:t>
      </w:r>
    </w:p>
    <w:p w:rsidR="00DE2265" w:rsidRPr="004E17DA" w:rsidRDefault="00DE2265" w:rsidP="00BB1EB6">
      <w:p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1CB576" wp14:editId="086A3D46">
            <wp:extent cx="2216785" cy="991870"/>
            <wp:effectExtent l="0" t="0" r="0" b="0"/>
            <wp:docPr id="6" name="Рисунок 6" descr="C:\Users\HomPC\AppData\Local\Microsoft\Windows\INetCache\Content.Word\Новый рисунок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PC\AppData\Local\Microsoft\Windows\INetCache\Content.Word\Новый рисунок 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0F2" w:rsidRPr="008410F2" w:rsidRDefault="008410F2" w:rsidP="00BB1EB6">
      <w:p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8410F2">
        <w:rPr>
          <w:rFonts w:ascii="Times New Roman" w:hAnsi="Times New Roman" w:cs="Times New Roman"/>
          <w:sz w:val="28"/>
          <w:szCs w:val="28"/>
          <w:lang w:eastAsia="ru-RU"/>
        </w:rPr>
        <w:t>4. Серединами ребер вписанного многогранника являются центры граней</w:t>
      </w:r>
    </w:p>
    <w:p w:rsidR="00135B81" w:rsidRDefault="008410F2" w:rsidP="00BB1EB6">
      <w:p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8410F2">
        <w:rPr>
          <w:rFonts w:ascii="Times New Roman" w:hAnsi="Times New Roman" w:cs="Times New Roman"/>
          <w:sz w:val="28"/>
          <w:szCs w:val="28"/>
          <w:lang w:eastAsia="ru-RU"/>
        </w:rPr>
        <w:t>описанного многогранника.</w:t>
      </w:r>
      <w:r w:rsidR="00135B81" w:rsidRPr="00135B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35B81" w:rsidRPr="004E17DA">
        <w:rPr>
          <w:rFonts w:ascii="Times New Roman" w:hAnsi="Times New Roman" w:cs="Times New Roman"/>
          <w:color w:val="000000"/>
          <w:sz w:val="28"/>
          <w:szCs w:val="28"/>
        </w:rPr>
        <w:t>А именно, построим на гранях куба отрезки, параллельные ребрам и середины которых лежат в центрах граней. Одним из таких отрезков является отрезок </w:t>
      </w:r>
      <w:r w:rsidR="00135B81" w:rsidRPr="004E17DA">
        <w:rPr>
          <w:rFonts w:ascii="Times New Roman" w:hAnsi="Times New Roman" w:cs="Times New Roman"/>
          <w:i/>
          <w:iCs/>
          <w:color w:val="000000"/>
          <w:sz w:val="28"/>
          <w:szCs w:val="28"/>
        </w:rPr>
        <w:t>AB</w:t>
      </w:r>
      <w:r w:rsidR="00135B81" w:rsidRPr="004E17D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135B8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135B81" w:rsidRPr="004E17DA">
        <w:rPr>
          <w:rFonts w:ascii="Times New Roman" w:hAnsi="Times New Roman" w:cs="Times New Roman"/>
          <w:color w:val="000000"/>
          <w:sz w:val="28"/>
          <w:szCs w:val="28"/>
        </w:rPr>
        <w:t xml:space="preserve">Соединим концы этих отрезков как показано на рисунке. В результате получим многогранник, гранями которого являются двадцать треугольников и в каждой вершине сходится пять ребер. </w:t>
      </w:r>
      <w:r w:rsidR="00135B81" w:rsidRPr="004E17DA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Для того, чтобы этот многогранник был икосаэдром, нужно подобрать такую длину отрезка </w:t>
      </w:r>
      <w:r w:rsidR="00135B81" w:rsidRPr="004E17DA">
        <w:rPr>
          <w:rFonts w:ascii="Times New Roman" w:hAnsi="Times New Roman" w:cs="Times New Roman"/>
          <w:i/>
          <w:iCs/>
          <w:color w:val="000000"/>
          <w:sz w:val="28"/>
          <w:szCs w:val="28"/>
        </w:rPr>
        <w:t>AB</w:t>
      </w:r>
      <w:r w:rsidR="00135B81" w:rsidRPr="004E17DA">
        <w:rPr>
          <w:rFonts w:ascii="Times New Roman" w:hAnsi="Times New Roman" w:cs="Times New Roman"/>
          <w:color w:val="000000"/>
          <w:sz w:val="28"/>
          <w:szCs w:val="28"/>
        </w:rPr>
        <w:t>, чтобы все его ребра были равны.</w:t>
      </w:r>
    </w:p>
    <w:p w:rsidR="00135B81" w:rsidRPr="004E17DA" w:rsidRDefault="00135B81" w:rsidP="00BB1EB6">
      <w:p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EBD4BE4" wp14:editId="6F156322">
            <wp:extent cx="1249045" cy="1085215"/>
            <wp:effectExtent l="0" t="0" r="825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0F2" w:rsidRPr="008410F2" w:rsidRDefault="008410F2" w:rsidP="00BB1EB6">
      <w:p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10F2" w:rsidRPr="008410F2" w:rsidRDefault="008410F2" w:rsidP="00BB1EB6">
      <w:p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8410F2">
        <w:rPr>
          <w:rFonts w:ascii="Times New Roman" w:hAnsi="Times New Roman" w:cs="Times New Roman"/>
          <w:sz w:val="28"/>
          <w:szCs w:val="28"/>
          <w:lang w:eastAsia="ru-RU"/>
        </w:rPr>
        <w:t>5. Центрами граней вписанного многогранника являются некоторые</w:t>
      </w:r>
    </w:p>
    <w:p w:rsidR="008410F2" w:rsidRDefault="008410F2" w:rsidP="00BB1EB6">
      <w:p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8410F2">
        <w:rPr>
          <w:rFonts w:ascii="Times New Roman" w:hAnsi="Times New Roman" w:cs="Times New Roman"/>
          <w:sz w:val="28"/>
          <w:szCs w:val="28"/>
          <w:lang w:eastAsia="ru-RU"/>
        </w:rPr>
        <w:t>центры граней описанного многогранника.</w:t>
      </w:r>
      <w:r w:rsidR="0037003E">
        <w:rPr>
          <w:rFonts w:ascii="Times New Roman" w:hAnsi="Times New Roman" w:cs="Times New Roman"/>
          <w:sz w:val="28"/>
          <w:szCs w:val="28"/>
          <w:lang w:eastAsia="ru-RU"/>
        </w:rPr>
        <w:t xml:space="preserve"> Икосаэдр можно вписать в тетраэдр так, что центрами граней икосаэдра будут центры граней тетраэдра. Для этого сначала в тетраэдр вписываем октаэдр, а затем в октаэдр</w:t>
      </w:r>
      <w:r w:rsidR="005C50A6">
        <w:rPr>
          <w:rFonts w:ascii="Times New Roman" w:hAnsi="Times New Roman" w:cs="Times New Roman"/>
          <w:sz w:val="28"/>
          <w:szCs w:val="28"/>
          <w:lang w:eastAsia="ru-RU"/>
        </w:rPr>
        <w:t xml:space="preserve"> вписываем икосаэдр. При этом икосаэдр окажется вписанным в тетраэдр. Центрами </w:t>
      </w:r>
      <w:r w:rsidR="0037003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C50A6">
        <w:rPr>
          <w:rFonts w:ascii="Times New Roman" w:hAnsi="Times New Roman" w:cs="Times New Roman"/>
          <w:sz w:val="28"/>
          <w:szCs w:val="28"/>
          <w:lang w:eastAsia="ru-RU"/>
        </w:rPr>
        <w:t>граней икосаэдра будут центры граней тетраэдра.</w:t>
      </w:r>
    </w:p>
    <w:p w:rsidR="005C50A6" w:rsidRDefault="005C50A6" w:rsidP="00BB1EB6">
      <w:p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32339" cy="1495425"/>
            <wp:effectExtent l="0" t="0" r="0" b="0"/>
            <wp:docPr id="7" name="Рисунок 7" descr="C:\Users\HomPC\AppData\Local\Microsoft\Windows\INetCache\Content.Word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PC\AppData\Local\Microsoft\Windows\INetCache\Content.Word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236" cy="149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043" w:rsidRPr="00E03043" w:rsidRDefault="00E03043" w:rsidP="00BB1EB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3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E03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куб можно вписать октаэдр, тетраэдр, икосаэдр и додекаэдр, т. е. все остальные правильные многогранники.</w:t>
      </w:r>
    </w:p>
    <w:p w:rsidR="00E03043" w:rsidRPr="00E03043" w:rsidRDefault="00E03043" w:rsidP="00BB1EB6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3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додекаэдр можно вписать икосаэдр, куб и тетраэдр. Вписывая в куб додекаэдр и октаэдр, получим октаэдр вписанный в додекаэдр, и, следовательно, в додекаэдр можно вписать все остальные правильные многогранники.</w:t>
      </w:r>
    </w:p>
    <w:p w:rsidR="00E03043" w:rsidRPr="00E03043" w:rsidRDefault="00E03043" w:rsidP="00BB1EB6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3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икосаэдр можно вписать додекаэдр и, следовательно, куб и тетраэдр. Вписывая в куб икосаэдр и октаэдр, получим октаэдр, вписанный в икосаэдр. Таким образом, в икосаэдр можно вписать все остальные правильные многогранники.</w:t>
      </w:r>
    </w:p>
    <w:p w:rsidR="00E03043" w:rsidRPr="00E03043" w:rsidRDefault="00E03043" w:rsidP="00BB1EB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3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E03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октаэдр можно вписать куб и тетраэдр. Описывая около куба, вписанного в октаэдр, додекаэдр, получим додекаэдр, вписанный в октаэдр. </w:t>
      </w:r>
      <w:r w:rsidRPr="00E03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Аналогично, описывая около куба икосаэдр, получим икосаэдр, вписанный в октаэдр. Таким образом, в октаэдр можно вписать все остальные правильные многогранники.</w:t>
      </w:r>
    </w:p>
    <w:p w:rsidR="00676FBF" w:rsidRPr="00676FBF" w:rsidRDefault="00E03043" w:rsidP="00BB1EB6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E030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тетраэдр можно вписать октаэдр. Вписывая в октаэдр куб, икосаэдр и додекаэдр, получим, что в тетраэдр можно вписать все остальные правильные многогранники.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30F3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A5CF2">
        <w:rPr>
          <w:rFonts w:ascii="Times New Roman" w:hAnsi="Times New Roman" w:cs="Times New Roman"/>
          <w:sz w:val="28"/>
          <w:szCs w:val="28"/>
          <w:lang w:eastAsia="ru-RU"/>
        </w:rPr>
        <w:t>(приложение рис.7</w:t>
      </w:r>
      <w:r>
        <w:rPr>
          <w:rFonts w:ascii="Times New Roman" w:hAnsi="Times New Roman" w:cs="Times New Roman"/>
          <w:sz w:val="28"/>
          <w:szCs w:val="28"/>
          <w:lang w:eastAsia="ru-RU"/>
        </w:rPr>
        <w:t>, рис.8</w:t>
      </w:r>
      <w:r w:rsidR="003A5CF2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676FBF" w:rsidRPr="00676FBF" w:rsidRDefault="00676FBF" w:rsidP="00BB1EB6">
      <w:pPr>
        <w:shd w:val="clear" w:color="auto" w:fill="FFFFFF"/>
        <w:spacing w:after="0" w:line="360" w:lineRule="auto"/>
        <w:ind w:firstLine="708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676FBF">
        <w:rPr>
          <w:rFonts w:ascii="Times New Roman" w:hAnsi="Times New Roman" w:cs="Times New Roman"/>
          <w:sz w:val="28"/>
          <w:szCs w:val="28"/>
          <w:lang w:eastAsia="ru-RU"/>
        </w:rPr>
        <w:t>Многогранники, обладающие таким свойством, называются взаимно двойственными. Таким образом,</w:t>
      </w:r>
      <w:r w:rsidR="002E56E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C47F3">
        <w:rPr>
          <w:rFonts w:ascii="Times New Roman" w:hAnsi="Times New Roman" w:cs="Times New Roman"/>
          <w:sz w:val="28"/>
          <w:szCs w:val="28"/>
          <w:lang w:eastAsia="ru-RU"/>
        </w:rPr>
        <w:t xml:space="preserve">например, </w:t>
      </w:r>
      <w:r w:rsidRPr="00676FBF">
        <w:rPr>
          <w:rFonts w:ascii="Times New Roman" w:hAnsi="Times New Roman" w:cs="Times New Roman"/>
          <w:sz w:val="28"/>
          <w:szCs w:val="28"/>
          <w:lang w:eastAsia="ru-RU"/>
        </w:rPr>
        <w:t xml:space="preserve"> октаэдр и куб - вза</w:t>
      </w:r>
      <w:r w:rsidR="000B74BB">
        <w:rPr>
          <w:rFonts w:ascii="Times New Roman" w:hAnsi="Times New Roman" w:cs="Times New Roman"/>
          <w:sz w:val="28"/>
          <w:szCs w:val="28"/>
          <w:lang w:eastAsia="ru-RU"/>
        </w:rPr>
        <w:t>имно двойственные многогранники (приложение рис.9)</w:t>
      </w:r>
    </w:p>
    <w:p w:rsidR="00676FBF" w:rsidRDefault="00676FBF" w:rsidP="00BB1EB6">
      <w:pPr>
        <w:shd w:val="clear" w:color="auto" w:fill="FFFFFF"/>
        <w:spacing w:after="0" w:line="360" w:lineRule="auto"/>
        <w:ind w:firstLine="708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676FBF">
        <w:rPr>
          <w:rFonts w:ascii="Times New Roman" w:hAnsi="Times New Roman" w:cs="Times New Roman"/>
          <w:sz w:val="28"/>
          <w:szCs w:val="28"/>
          <w:lang w:eastAsia="ru-RU"/>
        </w:rPr>
        <w:t xml:space="preserve">Последовательно вписывая друг в друга правильные многогранники, получим так </w:t>
      </w:r>
      <w:r w:rsidR="000B74BB">
        <w:rPr>
          <w:rFonts w:ascii="Times New Roman" w:hAnsi="Times New Roman" w:cs="Times New Roman"/>
          <w:sz w:val="28"/>
          <w:szCs w:val="28"/>
          <w:lang w:eastAsia="ru-RU"/>
        </w:rPr>
        <w:t>называемое каскадное вписывание. Ч</w:t>
      </w:r>
      <w:r w:rsidR="000B74BB" w:rsidRPr="000B74BB">
        <w:rPr>
          <w:rFonts w:ascii="Times New Roman" w:hAnsi="Times New Roman" w:cs="Times New Roman"/>
          <w:sz w:val="28"/>
          <w:szCs w:val="28"/>
          <w:lang w:eastAsia="ru-RU"/>
        </w:rPr>
        <w:t>исло всевозможных каскадов из различных правильных многогранников равно 5!=120.</w:t>
      </w:r>
    </w:p>
    <w:p w:rsidR="005C50A6" w:rsidRDefault="005C50A6" w:rsidP="00BB1EB6">
      <w:pPr>
        <w:shd w:val="clear" w:color="auto" w:fill="FFFFFF"/>
        <w:spacing w:after="0" w:line="360" w:lineRule="auto"/>
        <w:ind w:firstLine="708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5C50A6">
        <w:rPr>
          <w:rFonts w:ascii="Times New Roman" w:hAnsi="Times New Roman" w:cs="Times New Roman"/>
          <w:sz w:val="28"/>
          <w:szCs w:val="28"/>
          <w:lang w:eastAsia="ru-RU"/>
        </w:rPr>
        <w:t>Сделаем еще одно замечание, необходимое при построении каскадного вписывания правильных многогранников. Во-первых, центры последовательно вписанных друг в друга правильных многогранников совпадают; во-вторых, если вершины вписанного многогранника лежат в центрах граней описанного многогранника, то радиус сферы, описанной около вписанного многогранника, будет равен радиусу сферы, вписанной в описанный многогранник. Если вершины вписанного многогранника лежат на серединах ребер описанного многогранника, то радиус сферы, описанной около вписанного многогранника, равен радиусу сферы, касающейся середин ребер вписанного многогранника.</w:t>
      </w:r>
    </w:p>
    <w:p w:rsidR="00C56228" w:rsidRDefault="00C56228" w:rsidP="00BB1EB6">
      <w:p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D5D2C" w:rsidRDefault="00BD5D2C" w:rsidP="00BB1EB6">
      <w:p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</w:p>
    <w:p w:rsidR="00BD5D2C" w:rsidRDefault="00BD5D2C" w:rsidP="00BB1EB6">
      <w:p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</w:p>
    <w:p w:rsidR="00BD5D2C" w:rsidRDefault="00BD5D2C" w:rsidP="00BB1EB6">
      <w:p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2516B" w:rsidRDefault="00A2516B" w:rsidP="00BB1EB6">
      <w:p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2516B" w:rsidRDefault="00A2516B" w:rsidP="00BB1EB6">
      <w:p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47F3" w:rsidRDefault="00DC47F3" w:rsidP="00BB1EB6">
      <w:pPr>
        <w:shd w:val="clear" w:color="auto" w:fill="FFFFFF"/>
        <w:spacing w:after="0" w:line="360" w:lineRule="auto"/>
        <w:ind w:left="-1701"/>
        <w:jc w:val="center"/>
        <w:outlineLvl w:val="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C47F3" w:rsidRDefault="00DC47F3" w:rsidP="00BB1EB6">
      <w:pPr>
        <w:shd w:val="clear" w:color="auto" w:fill="FFFFFF"/>
        <w:spacing w:after="0" w:line="360" w:lineRule="auto"/>
        <w:ind w:left="-1701"/>
        <w:jc w:val="center"/>
        <w:outlineLvl w:val="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E56E7" w:rsidRDefault="002E56E7" w:rsidP="00BB1EB6">
      <w:pPr>
        <w:shd w:val="clear" w:color="auto" w:fill="FFFFFF"/>
        <w:spacing w:after="0" w:line="360" w:lineRule="auto"/>
        <w:ind w:left="-1701"/>
        <w:jc w:val="center"/>
        <w:outlineLvl w:val="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4017F" w:rsidRDefault="0014017F" w:rsidP="00BB1EB6">
      <w:pPr>
        <w:shd w:val="clear" w:color="auto" w:fill="FFFFFF"/>
        <w:spacing w:after="0" w:line="360" w:lineRule="auto"/>
        <w:ind w:left="-1701"/>
        <w:jc w:val="center"/>
        <w:outlineLvl w:val="0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Многогранники в жизни</w:t>
      </w:r>
    </w:p>
    <w:p w:rsidR="0014017F" w:rsidRDefault="0014017F" w:rsidP="00BB1EB6">
      <w:pPr>
        <w:shd w:val="clear" w:color="auto" w:fill="FFFFFF"/>
        <w:spacing w:after="0" w:line="360" w:lineRule="auto"/>
        <w:ind w:firstLine="708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жизни человека многогранники встречаться довольно часто в природе, в архитектуре, в искусстве и во многих других науках. Почти везде.</w:t>
      </w:r>
    </w:p>
    <w:p w:rsidR="0014017F" w:rsidRDefault="0014017F" w:rsidP="00BB1EB6">
      <w:pPr>
        <w:shd w:val="clear" w:color="auto" w:fill="FFFFFF"/>
        <w:spacing w:after="0" w:line="360" w:lineRule="auto"/>
        <w:ind w:firstLine="708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архитектуре мы можем увидеть египетские пирамиды в виде тетраэдра или современное здание в виде куба, параллелепипеда или тоже самого тетраэдра. Вообще человечество сейчас может строить здания в виде любого </w:t>
      </w:r>
      <w:r w:rsidR="0022118C">
        <w:rPr>
          <w:rFonts w:ascii="Times New Roman" w:hAnsi="Times New Roman" w:cs="Times New Roman"/>
          <w:sz w:val="28"/>
          <w:szCs w:val="28"/>
          <w:lang w:eastAsia="ru-RU"/>
        </w:rPr>
        <w:t>многогранника, такие как</w:t>
      </w:r>
      <w:r w:rsidR="0022118C" w:rsidRPr="0022118C">
        <w:t xml:space="preserve"> </w:t>
      </w:r>
      <w:r w:rsidR="0022118C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22118C" w:rsidRPr="0022118C">
        <w:rPr>
          <w:rFonts w:ascii="Times New Roman" w:hAnsi="Times New Roman" w:cs="Times New Roman"/>
          <w:sz w:val="28"/>
          <w:szCs w:val="28"/>
          <w:lang w:eastAsia="ru-RU"/>
        </w:rPr>
        <w:t>рытый спортивный манеж "Заря"</w:t>
      </w:r>
      <w:r w:rsidR="0022118C">
        <w:rPr>
          <w:rFonts w:ascii="Times New Roman" w:hAnsi="Times New Roman" w:cs="Times New Roman"/>
          <w:sz w:val="28"/>
          <w:szCs w:val="28"/>
          <w:lang w:eastAsia="ru-RU"/>
        </w:rPr>
        <w:t xml:space="preserve"> в Новосибирске  (приложение рис.10</w:t>
      </w:r>
      <w:r w:rsidR="0022118C" w:rsidRPr="0022118C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22118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2118C" w:rsidRDefault="0022118C" w:rsidP="00BB1EB6">
      <w:pPr>
        <w:shd w:val="clear" w:color="auto" w:fill="FFFFFF"/>
        <w:spacing w:after="0" w:line="360" w:lineRule="auto"/>
        <w:ind w:firstLine="708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искус</w:t>
      </w:r>
      <w:r w:rsidR="00DD4628">
        <w:rPr>
          <w:rFonts w:ascii="Times New Roman" w:hAnsi="Times New Roman" w:cs="Times New Roman"/>
          <w:sz w:val="28"/>
          <w:szCs w:val="28"/>
          <w:lang w:eastAsia="ru-RU"/>
        </w:rPr>
        <w:t>стве мы можем увидеть</w:t>
      </w:r>
      <w:r w:rsidR="00997559">
        <w:rPr>
          <w:rFonts w:ascii="Times New Roman" w:hAnsi="Times New Roman" w:cs="Times New Roman"/>
          <w:sz w:val="28"/>
          <w:szCs w:val="28"/>
          <w:lang w:eastAsia="ru-RU"/>
        </w:rPr>
        <w:t xml:space="preserve"> многогранники</w:t>
      </w:r>
      <w:r w:rsidR="00DD4628">
        <w:rPr>
          <w:rFonts w:ascii="Times New Roman" w:hAnsi="Times New Roman" w:cs="Times New Roman"/>
          <w:sz w:val="28"/>
          <w:szCs w:val="28"/>
          <w:lang w:eastAsia="ru-RU"/>
        </w:rPr>
        <w:t xml:space="preserve"> в картинах Леонардо да Винчи (приложение рис.11), Маурица Корнилиса Эшера (приложение рис.12), Сальвадора Дали (приложение рис.13) и многих других художников.</w:t>
      </w:r>
    </w:p>
    <w:p w:rsidR="00997559" w:rsidRDefault="00997559" w:rsidP="00BB1EB6">
      <w:pPr>
        <w:shd w:val="clear" w:color="auto" w:fill="FFFFFF"/>
        <w:spacing w:after="0" w:line="360" w:lineRule="auto"/>
        <w:ind w:firstLine="708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природе скелет одноклеточного организма феодарии напоминает икосаэдр (приложение рис.14), многие природные кристаллы напоминают многогранники (приложение рис.15).</w:t>
      </w:r>
    </w:p>
    <w:p w:rsidR="00DD4628" w:rsidRPr="0014017F" w:rsidRDefault="00997559" w:rsidP="00BB1EB6">
      <w:pPr>
        <w:shd w:val="clear" w:color="auto" w:fill="FFFFFF"/>
        <w:spacing w:after="0" w:line="360" w:lineRule="auto"/>
        <w:ind w:firstLine="708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Также в форме многогранников получаются очень красивые и интересные оригами, интерьеры дома (приложение рис.16).</w:t>
      </w:r>
    </w:p>
    <w:p w:rsidR="00A2516B" w:rsidRDefault="00A2516B" w:rsidP="00BB1EB6">
      <w:pPr>
        <w:shd w:val="clear" w:color="auto" w:fill="FFFFFF"/>
        <w:spacing w:after="0" w:line="360" w:lineRule="auto"/>
        <w:ind w:left="-1701"/>
        <w:jc w:val="center"/>
        <w:outlineLvl w:val="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2516B" w:rsidRDefault="00A2516B" w:rsidP="00BB1EB6">
      <w:pPr>
        <w:shd w:val="clear" w:color="auto" w:fill="FFFFFF"/>
        <w:spacing w:after="0" w:line="360" w:lineRule="auto"/>
        <w:ind w:left="-1701"/>
        <w:jc w:val="center"/>
        <w:outlineLvl w:val="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2516B" w:rsidRDefault="00A2516B" w:rsidP="00BB1EB6">
      <w:pPr>
        <w:shd w:val="clear" w:color="auto" w:fill="FFFFFF"/>
        <w:spacing w:after="0" w:line="360" w:lineRule="auto"/>
        <w:ind w:left="-1701"/>
        <w:jc w:val="center"/>
        <w:outlineLvl w:val="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2516B" w:rsidRDefault="00A2516B" w:rsidP="00BB1EB6">
      <w:pPr>
        <w:shd w:val="clear" w:color="auto" w:fill="FFFFFF"/>
        <w:spacing w:after="0" w:line="360" w:lineRule="auto"/>
        <w:ind w:left="-1701"/>
        <w:jc w:val="center"/>
        <w:outlineLvl w:val="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2516B" w:rsidRDefault="00A2516B" w:rsidP="00BB1EB6">
      <w:pPr>
        <w:shd w:val="clear" w:color="auto" w:fill="FFFFFF"/>
        <w:spacing w:after="0" w:line="360" w:lineRule="auto"/>
        <w:ind w:left="-1701"/>
        <w:jc w:val="center"/>
        <w:outlineLvl w:val="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2516B" w:rsidRDefault="00A2516B" w:rsidP="00BB1EB6">
      <w:pPr>
        <w:shd w:val="clear" w:color="auto" w:fill="FFFFFF"/>
        <w:spacing w:after="0" w:line="360" w:lineRule="auto"/>
        <w:ind w:left="-1701"/>
        <w:jc w:val="center"/>
        <w:outlineLvl w:val="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2516B" w:rsidRDefault="00A2516B" w:rsidP="00BB1EB6">
      <w:pPr>
        <w:shd w:val="clear" w:color="auto" w:fill="FFFFFF"/>
        <w:spacing w:after="0" w:line="360" w:lineRule="auto"/>
        <w:ind w:left="-1701"/>
        <w:jc w:val="center"/>
        <w:outlineLvl w:val="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2516B" w:rsidRDefault="00A2516B" w:rsidP="00BB1EB6">
      <w:pPr>
        <w:shd w:val="clear" w:color="auto" w:fill="FFFFFF"/>
        <w:spacing w:after="0" w:line="360" w:lineRule="auto"/>
        <w:ind w:left="-1701"/>
        <w:jc w:val="center"/>
        <w:outlineLvl w:val="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2516B" w:rsidRDefault="00A2516B" w:rsidP="00BB1EB6">
      <w:pPr>
        <w:shd w:val="clear" w:color="auto" w:fill="FFFFFF"/>
        <w:spacing w:after="0" w:line="360" w:lineRule="auto"/>
        <w:ind w:left="-1701"/>
        <w:jc w:val="center"/>
        <w:outlineLvl w:val="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2516B" w:rsidRDefault="00A2516B" w:rsidP="00BB1EB6">
      <w:pPr>
        <w:shd w:val="clear" w:color="auto" w:fill="FFFFFF"/>
        <w:spacing w:after="0" w:line="360" w:lineRule="auto"/>
        <w:ind w:left="-1701"/>
        <w:jc w:val="center"/>
        <w:outlineLvl w:val="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2516B" w:rsidRDefault="00A2516B" w:rsidP="00BB1EB6">
      <w:pPr>
        <w:shd w:val="clear" w:color="auto" w:fill="FFFFFF"/>
        <w:spacing w:after="0" w:line="360" w:lineRule="auto"/>
        <w:ind w:left="-1701"/>
        <w:jc w:val="center"/>
        <w:outlineLvl w:val="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2516B" w:rsidRDefault="00A2516B" w:rsidP="00BB1EB6">
      <w:pPr>
        <w:shd w:val="clear" w:color="auto" w:fill="FFFFFF"/>
        <w:spacing w:after="0" w:line="360" w:lineRule="auto"/>
        <w:ind w:left="-1701"/>
        <w:jc w:val="center"/>
        <w:outlineLvl w:val="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2516B" w:rsidRDefault="00A2516B" w:rsidP="00BB1EB6">
      <w:pPr>
        <w:shd w:val="clear" w:color="auto" w:fill="FFFFFF"/>
        <w:spacing w:after="0" w:line="360" w:lineRule="auto"/>
        <w:ind w:left="-1701"/>
        <w:jc w:val="center"/>
        <w:outlineLvl w:val="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2516B" w:rsidRDefault="00A2516B" w:rsidP="00BB1EB6">
      <w:pPr>
        <w:shd w:val="clear" w:color="auto" w:fill="FFFFFF"/>
        <w:spacing w:after="0" w:line="360" w:lineRule="auto"/>
        <w:ind w:left="-1701"/>
        <w:jc w:val="center"/>
        <w:outlineLvl w:val="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56228" w:rsidRDefault="00C56228" w:rsidP="00BB1EB6">
      <w:pPr>
        <w:shd w:val="clear" w:color="auto" w:fill="FFFFFF"/>
        <w:spacing w:after="0" w:line="360" w:lineRule="auto"/>
        <w:ind w:left="-1701"/>
        <w:jc w:val="center"/>
        <w:outlineLvl w:val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56228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Практическая часть</w:t>
      </w:r>
    </w:p>
    <w:p w:rsidR="0053532A" w:rsidRPr="0053532A" w:rsidRDefault="0053532A" w:rsidP="00BB1E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Задача: </w:t>
      </w:r>
      <w:r w:rsidRPr="0053532A">
        <w:rPr>
          <w:rFonts w:ascii="Times New Roman" w:hAnsi="Times New Roman" w:cs="Times New Roman"/>
          <w:sz w:val="28"/>
          <w:szCs w:val="28"/>
        </w:rPr>
        <w:t>Создать модель каскада многогранников, состоящую их тетраэ</w:t>
      </w:r>
      <w:r>
        <w:rPr>
          <w:rFonts w:ascii="Times New Roman" w:hAnsi="Times New Roman" w:cs="Times New Roman"/>
          <w:sz w:val="28"/>
          <w:szCs w:val="28"/>
        </w:rPr>
        <w:t>д</w:t>
      </w:r>
      <w:r w:rsidR="00A2516B">
        <w:rPr>
          <w:rFonts w:ascii="Times New Roman" w:hAnsi="Times New Roman" w:cs="Times New Roman"/>
          <w:sz w:val="28"/>
          <w:szCs w:val="28"/>
        </w:rPr>
        <w:t>ра, октаэдра, двух кубов, задав ребро внутреннего куба.</w:t>
      </w:r>
      <w:r w:rsidRPr="005353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532A" w:rsidRDefault="0053532A" w:rsidP="00BB1E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Решение:</w:t>
      </w:r>
      <w:r>
        <w:rPr>
          <w:rFonts w:ascii="Times New Roman" w:hAnsi="Times New Roman" w:cs="Times New Roman"/>
          <w:sz w:val="28"/>
          <w:szCs w:val="28"/>
        </w:rPr>
        <w:t xml:space="preserve"> Каскад многогранников: куб вписан в октаэдр, октаэдр в тетраэдр, тетраэдр в куб. Будем считать, что ребро внутреннего куба равно 10 см. </w:t>
      </w:r>
    </w:p>
    <w:p w:rsidR="00855DCD" w:rsidRPr="00855DCD" w:rsidRDefault="00855DCD" w:rsidP="00BB1EB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2CE9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Pr="00855DCD">
        <w:rPr>
          <w:rFonts w:ascii="Times New Roman" w:hAnsi="Times New Roman" w:cs="Times New Roman"/>
          <w:b/>
          <w:sz w:val="28"/>
          <w:szCs w:val="28"/>
        </w:rPr>
        <w:t>способ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3532A" w:rsidRDefault="0053532A" w:rsidP="00BB1EB6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Двугранный угол октаэдра </w:t>
      </w:r>
      <m:oMath>
        <m:r>
          <w:rPr>
            <w:rFonts w:ascii="Cambria Math" w:hAnsi="Cambria Math" w:cs="Times New Roman"/>
            <w:sz w:val="28"/>
            <w:szCs w:val="28"/>
          </w:rPr>
          <m:t>φ=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109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°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47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"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53532A" w:rsidRDefault="0053532A" w:rsidP="00BB1EB6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Вершины куба являются центрами граней октаэдра, то есть центром равностороннего треугольника. В равностороннем треугольнике то</w:t>
      </w:r>
      <w:r w:rsidR="00DC47F3">
        <w:rPr>
          <w:rFonts w:ascii="Times New Roman" w:eastAsiaTheme="minorEastAsia" w:hAnsi="Times New Roman" w:cs="Times New Roman"/>
          <w:sz w:val="28"/>
          <w:szCs w:val="28"/>
        </w:rPr>
        <w:t>ч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ки пересечения высот, биссектрис, медиан и серединных перпендикуляров совпадают-оказываются одной точкой. Эта точка называется центром треугольника. </w:t>
      </w:r>
    </w:p>
    <w:p w:rsidR="0053532A" w:rsidRDefault="0053532A" w:rsidP="00BB1EB6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Рассчитаем ребро октаэдра.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∆АВС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–грань октаэдра.</w:t>
      </w:r>
    </w:p>
    <w:p w:rsidR="0053532A" w:rsidRDefault="0053532A" w:rsidP="00BB1E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6900" cy="14192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32A" w:rsidRDefault="0053532A" w:rsidP="00BB1EB6">
      <w:pPr>
        <w:spacing w:line="360" w:lineRule="auto"/>
        <w:jc w:val="both"/>
        <w:rPr>
          <w:rFonts w:ascii="Times New Roman" w:eastAsiaTheme="minorEastAsia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Пусть </w:t>
      </w:r>
      <m:oMath>
        <m:r>
          <w:rPr>
            <w:rFonts w:ascii="Cambria Math" w:hAnsi="Cambria Math" w:cs="Times New Roman"/>
            <w:sz w:val="28"/>
            <w:szCs w:val="28"/>
          </w:rPr>
          <m:t>AB=BC=AC=b,  BD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– медиана и высота. По теореме Пифагора из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∆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ABD</m:t>
        </m:r>
        <m:r>
          <w:rPr>
            <w:rFonts w:ascii="Cambria Math" w:eastAsiaTheme="minorEastAsia" w:hAnsi="Cambria Math" w:cs="Times New Roman"/>
            <w:sz w:val="28"/>
            <w:szCs w:val="28"/>
          </w:rPr>
          <m:t xml:space="preserve">    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BD</m:t>
        </m:r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b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4</m:t>
                </m:r>
              </m:den>
            </m:f>
          </m:e>
        </m:ra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e>
            </m:ra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</w:p>
    <w:p w:rsidR="0053532A" w:rsidRDefault="0053532A" w:rsidP="00BB1EB6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Медианы в точке пересечения делятся в отношении 2:1 считая от вершины</w:t>
      </w:r>
    </w:p>
    <w:p w:rsidR="0053532A" w:rsidRDefault="0053532A" w:rsidP="00BB1EB6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OD=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e>
              </m:rad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b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:3∙1=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e>
              </m:rad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b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6</m:t>
              </m:r>
            </m:den>
          </m:f>
        </m:oMath>
      </m:oMathPara>
    </w:p>
    <w:p w:rsidR="0053532A" w:rsidRDefault="0053532A" w:rsidP="00BB1EB6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53532A" w:rsidRDefault="0053532A" w:rsidP="00BB1EB6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28750" cy="19335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32A" w:rsidRDefault="0053532A" w:rsidP="00BB1EB6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O,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- 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центры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∆ 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ABC</m:t>
        </m:r>
        <m:r>
          <w:rPr>
            <w:rFonts w:ascii="Cambria Math" w:eastAsiaTheme="minorEastAsia" w:hAnsi="Cambria Math" w:cs="Times New Roman"/>
            <w:sz w:val="28"/>
            <w:szCs w:val="28"/>
          </w:rPr>
          <m:t>, ∆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A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C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.  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O 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-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вершины куба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=&gt;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O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=10 см.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53532A" w:rsidRDefault="0053532A" w:rsidP="00BB1EB6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Рассмотрим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∆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OD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>. Треугольник равнобедренный</w:t>
      </w:r>
      <w:r w:rsidR="002B3A4A">
        <w:rPr>
          <w:rFonts w:ascii="Times New Roman" w:eastAsiaTheme="minorEastAsia" w:hAnsi="Times New Roman" w:cs="Times New Roman"/>
          <w:sz w:val="28"/>
          <w:szCs w:val="28"/>
        </w:rPr>
        <w:t>: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DO=D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e>
            </m:ra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,  ∠OD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109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°</m:t>
            </m:r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47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"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53532A" w:rsidRDefault="0053532A" w:rsidP="00BB1EB6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14001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32A" w:rsidRDefault="0053532A" w:rsidP="00BB1EB6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По теореме косинусов для треугольника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∆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OD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</m:oMath>
    </w:p>
    <w:p w:rsidR="0053532A" w:rsidRDefault="0053532A" w:rsidP="00BB1EB6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O</m:t>
          </m:r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O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O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</m:t>
              </m:r>
            </m:sub>
          </m:sSub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D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+O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D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-2∙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O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D∙OD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∠OD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O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e>
          </m:func>
        </m:oMath>
      </m:oMathPara>
    </w:p>
    <w:p w:rsidR="0053532A" w:rsidRDefault="00A05FB2" w:rsidP="00BB1EB6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b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6</m:t>
                      </m:r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b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6</m:t>
                      </m:r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-2∙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e>
              </m:rad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b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6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e>
              </m:rad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b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6</m:t>
              </m:r>
            </m:den>
          </m:f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109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°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47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"</m:t>
                  </m:r>
                </m:sup>
              </m:sSup>
            </m:e>
          </m:func>
        </m:oMath>
      </m:oMathPara>
    </w:p>
    <w:p w:rsidR="0053532A" w:rsidRDefault="0053532A" w:rsidP="00BB1EB6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100=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b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36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b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36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-2∙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b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36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109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°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47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"</m:t>
                  </m:r>
                </m:sup>
              </m:sSup>
            </m:e>
          </m:func>
        </m:oMath>
      </m:oMathPara>
    </w:p>
    <w:p w:rsidR="0053532A" w:rsidRDefault="0053532A" w:rsidP="00BB1EB6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100≈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6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b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36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6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b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36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∙0,338</m:t>
          </m:r>
        </m:oMath>
      </m:oMathPara>
    </w:p>
    <w:p w:rsidR="0053532A" w:rsidRDefault="0053532A" w:rsidP="00BB1EB6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100≈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1,338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b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6</m:t>
              </m:r>
            </m:den>
          </m:f>
        </m:oMath>
      </m:oMathPara>
    </w:p>
    <w:p w:rsidR="0053532A" w:rsidRDefault="0053532A" w:rsidP="00BB1EB6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100≈0,223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b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p>
          </m:sSup>
        </m:oMath>
      </m:oMathPara>
    </w:p>
    <w:p w:rsidR="0053532A" w:rsidRDefault="00A05FB2" w:rsidP="00BB1EB6">
      <w:pPr>
        <w:spacing w:line="36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b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≈448,43 =&gt;b≈21,2 см</m:t>
          </m:r>
        </m:oMath>
      </m:oMathPara>
    </w:p>
    <w:p w:rsidR="0053532A" w:rsidRDefault="0053532A" w:rsidP="00BB1EB6">
      <w:pPr>
        <w:spacing w:line="36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Впишем октаэдр в тетраэдр. Вершины октаэдра являются серединами ребер тетраэдра. Таки образом, ребра октаэдра являются средними линиями граней тетраэдра.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∆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KF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-</w:t>
      </w:r>
      <w:r>
        <w:rPr>
          <w:rFonts w:ascii="Times New Roman" w:eastAsiaTheme="minorEastAsia" w:hAnsi="Times New Roman" w:cs="Times New Roman"/>
          <w:sz w:val="28"/>
          <w:szCs w:val="28"/>
        </w:rPr>
        <w:t>грань тетраэдра</w:t>
      </w:r>
    </w:p>
    <w:p w:rsidR="0053532A" w:rsidRDefault="0053532A" w:rsidP="00BB1EB6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3241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32A" w:rsidRPr="0053532A" w:rsidRDefault="0053532A" w:rsidP="00BB1EB6">
      <w:pPr>
        <w:spacing w:line="36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Средняя линия треугольника параллельна третьей стороне и равна ее половине.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АВ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–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ребро октаэдра,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АВ 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– средняя линия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∆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KF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</m:oMath>
    </w:p>
    <w:p w:rsidR="0053532A" w:rsidRDefault="0053532A" w:rsidP="00BB1EB6">
      <w:pPr>
        <w:spacing w:line="36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АВ=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F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С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=&gt;F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C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=2AB =&gt;F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C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 xml:space="preserve">≈2∙21,18≈42,4 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см.</m:t>
          </m:r>
        </m:oMath>
      </m:oMathPara>
    </w:p>
    <w:p w:rsidR="0053532A" w:rsidRDefault="0053532A" w:rsidP="00BB1EB6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Таким образом, ребро тетраэдра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≈42,4 см.</m:t>
        </m:r>
      </m:oMath>
    </w:p>
    <w:p w:rsidR="0053532A" w:rsidRDefault="0053532A" w:rsidP="00BB1EB6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Впишем тетраэдр в куб. Ребра тетраэдра являются диагоналями граней куба. Грань куба это квадрат. Пусть ребро куба равно с.</w:t>
      </w:r>
    </w:p>
    <w:p w:rsidR="0053532A" w:rsidRDefault="0053532A" w:rsidP="00BB1EB6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4573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32A" w:rsidRDefault="0053532A" w:rsidP="00BB1EB6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По теореме Пифагора: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F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bSup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c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c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=&gt;F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bSup>
        <m:r>
          <w:rPr>
            <w:rFonts w:ascii="Cambria Math" w:eastAsiaTheme="minorEastAsia" w:hAnsi="Cambria Math" w:cs="Times New Roman"/>
            <w:sz w:val="28"/>
            <w:szCs w:val="28"/>
          </w:rPr>
          <m:t>=2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c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=&gt;  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42,36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≈2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c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=&gt;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c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≈897,19 =&gt;c≈30см.</m:t>
        </m:r>
      </m:oMath>
    </w:p>
    <w:p w:rsidR="00855DCD" w:rsidRDefault="00855DCD" w:rsidP="00BB1EB6">
      <w:pPr>
        <w:spacing w:line="36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855DCD">
        <w:rPr>
          <w:rFonts w:ascii="Times New Roman" w:eastAsiaTheme="minorEastAsia" w:hAnsi="Times New Roman" w:cs="Times New Roman"/>
          <w:b/>
          <w:sz w:val="28"/>
          <w:szCs w:val="28"/>
        </w:rPr>
        <w:lastRenderedPageBreak/>
        <w:t>2 способ</w:t>
      </w:r>
      <w:r>
        <w:rPr>
          <w:rFonts w:ascii="Times New Roman" w:eastAsiaTheme="minorEastAsia" w:hAnsi="Times New Roman" w:cs="Times New Roman"/>
          <w:b/>
          <w:sz w:val="28"/>
          <w:szCs w:val="28"/>
        </w:rPr>
        <w:t>. Используя вписанные и описанные сферы</w:t>
      </w:r>
    </w:p>
    <w:p w:rsidR="00ED2BE0" w:rsidRPr="00424B37" w:rsidRDefault="00424B37" w:rsidP="00BB1EB6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24B37">
        <w:rPr>
          <w:rFonts w:ascii="Times New Roman" w:eastAsiaTheme="minorEastAsia" w:hAnsi="Times New Roman" w:cs="Times New Roman"/>
          <w:sz w:val="28"/>
          <w:szCs w:val="28"/>
        </w:rPr>
        <w:t>Сфера называет</w:t>
      </w:r>
      <w:r w:rsidR="00ED2BE0" w:rsidRPr="00424B37">
        <w:rPr>
          <w:rFonts w:ascii="Times New Roman" w:eastAsiaTheme="minorEastAsia" w:hAnsi="Times New Roman" w:cs="Times New Roman"/>
          <w:sz w:val="28"/>
          <w:szCs w:val="28"/>
        </w:rPr>
        <w:t xml:space="preserve">ся </w:t>
      </w:r>
      <w:r w:rsidRPr="00424B37">
        <w:rPr>
          <w:rFonts w:ascii="Times New Roman" w:eastAsiaTheme="minorEastAsia" w:hAnsi="Times New Roman" w:cs="Times New Roman"/>
          <w:sz w:val="28"/>
          <w:szCs w:val="28"/>
        </w:rPr>
        <w:t>вписанной</w:t>
      </w:r>
      <w:r w:rsidR="00E362DE">
        <w:rPr>
          <w:rFonts w:ascii="Times New Roman" w:eastAsiaTheme="minorEastAsia" w:hAnsi="Times New Roman" w:cs="Times New Roman"/>
          <w:sz w:val="28"/>
          <w:szCs w:val="28"/>
        </w:rPr>
        <w:t xml:space="preserve"> в многогранник,</w:t>
      </w:r>
      <w:r w:rsidRPr="00424B37">
        <w:rPr>
          <w:rFonts w:ascii="Times New Roman" w:eastAsiaTheme="minorEastAsia" w:hAnsi="Times New Roman" w:cs="Times New Roman"/>
          <w:sz w:val="28"/>
          <w:szCs w:val="28"/>
        </w:rPr>
        <w:t xml:space="preserve"> если все грани многогранника касаются этой сферы</w:t>
      </w:r>
    </w:p>
    <w:p w:rsidR="00424B37" w:rsidRPr="00424B37" w:rsidRDefault="00424B37" w:rsidP="00BB1EB6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24B37">
        <w:rPr>
          <w:rFonts w:ascii="Times New Roman" w:eastAsiaTheme="minorEastAsia" w:hAnsi="Times New Roman" w:cs="Times New Roman"/>
          <w:sz w:val="28"/>
          <w:szCs w:val="28"/>
        </w:rPr>
        <w:t>Сфера называется описанной</w:t>
      </w:r>
      <w:r w:rsidR="00E362DE">
        <w:rPr>
          <w:rFonts w:ascii="Times New Roman" w:eastAsiaTheme="minorEastAsia" w:hAnsi="Times New Roman" w:cs="Times New Roman"/>
          <w:sz w:val="28"/>
          <w:szCs w:val="28"/>
        </w:rPr>
        <w:t xml:space="preserve"> около многогранника,</w:t>
      </w:r>
      <w:r w:rsidRPr="00424B37">
        <w:rPr>
          <w:rFonts w:ascii="Times New Roman" w:eastAsiaTheme="minorEastAsia" w:hAnsi="Times New Roman" w:cs="Times New Roman"/>
          <w:sz w:val="28"/>
          <w:szCs w:val="28"/>
        </w:rPr>
        <w:t xml:space="preserve"> если все грани многогранника лежат на этой сфере.</w:t>
      </w:r>
    </w:p>
    <w:p w:rsidR="0053532A" w:rsidRDefault="00855DCD" w:rsidP="00BB1EB6">
      <w:pPr>
        <w:spacing w:line="36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47BD083" wp14:editId="2CFB1240">
            <wp:extent cx="4859223" cy="356967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371" cy="357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228" w:rsidRPr="00952CE9" w:rsidRDefault="00E362DE" w:rsidP="00BB1EB6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Пусть </w:t>
      </w:r>
      <w:r w:rsidR="00952CE9">
        <w:rPr>
          <w:rFonts w:ascii="Times New Roman" w:eastAsiaTheme="minorEastAsia" w:hAnsi="Times New Roman" w:cs="Times New Roman"/>
          <w:sz w:val="28"/>
          <w:szCs w:val="28"/>
        </w:rPr>
        <w:t>ребро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куба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eastAsiaTheme="minorEastAsia" w:hAnsi="Cambria Math" w:cs="Times New Roman"/>
            <w:sz w:val="28"/>
            <w:szCs w:val="28"/>
          </w:rPr>
          <m:t>=10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см,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R</w:t>
      </w:r>
      <w:r w:rsidRPr="00E362DE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r>
        <w:rPr>
          <w:rFonts w:ascii="Times New Roman" w:eastAsiaTheme="minorEastAsia" w:hAnsi="Times New Roman" w:cs="Times New Roman"/>
          <w:sz w:val="28"/>
          <w:szCs w:val="28"/>
        </w:rPr>
        <w:t>радиус описанной около куба сферы</w:t>
      </w:r>
      <w:r w:rsidRPr="00E362D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w:br/>
        </m:r>
      </m:oMath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R=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ɑ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e>
              </m:rad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10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e>
              </m:rad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=5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e>
          </m:rad>
        </m:oMath>
      </m:oMathPara>
    </w:p>
    <w:p w:rsidR="00952CE9" w:rsidRPr="00E362DE" w:rsidRDefault="00E362DE" w:rsidP="00BB1EB6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Радиус</w:t>
      </w:r>
      <w:r w:rsidR="00952CE9" w:rsidRPr="00952CE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52CE9">
        <w:rPr>
          <w:rFonts w:ascii="Times New Roman" w:eastAsiaTheme="minorEastAsia" w:hAnsi="Times New Roman" w:cs="Times New Roman"/>
          <w:sz w:val="28"/>
          <w:szCs w:val="28"/>
          <w:lang w:val="tt-RU"/>
        </w:rPr>
        <w:t>описан</w:t>
      </w:r>
      <w:r>
        <w:rPr>
          <w:rFonts w:ascii="Times New Roman" w:eastAsiaTheme="minorEastAsia" w:hAnsi="Times New Roman" w:cs="Times New Roman"/>
          <w:sz w:val="28"/>
          <w:szCs w:val="28"/>
        </w:rPr>
        <w:t>ной около куба сферы равен радиусу</w:t>
      </w:r>
      <w:r w:rsidR="00952CE9">
        <w:rPr>
          <w:rFonts w:ascii="Times New Roman" w:eastAsiaTheme="minorEastAsia" w:hAnsi="Times New Roman" w:cs="Times New Roman"/>
          <w:sz w:val="28"/>
          <w:szCs w:val="28"/>
        </w:rPr>
        <w:t xml:space="preserve"> вписанной в октаэдр</w:t>
      </w:r>
      <w:r w:rsidRPr="00E362D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сферы</w:t>
      </w:r>
      <w:r w:rsidR="00952CE9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952CE9" w:rsidRPr="00E362DE" w:rsidRDefault="00E362DE" w:rsidP="00BB1EB6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Пусть </w:t>
      </w:r>
      <w:r w:rsidR="00952CE9">
        <w:rPr>
          <w:rFonts w:ascii="Times New Roman" w:eastAsiaTheme="minorEastAsia" w:hAnsi="Times New Roman" w:cs="Times New Roman"/>
          <w:sz w:val="28"/>
          <w:szCs w:val="28"/>
          <w:lang w:val="en-US"/>
        </w:rPr>
        <w:t>b</w:t>
      </w:r>
      <w:r w:rsidR="00952CE9" w:rsidRPr="00E362D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95A43" w:rsidRPr="00E362DE">
        <w:rPr>
          <w:rFonts w:ascii="Times New Roman" w:eastAsiaTheme="minorEastAsia" w:hAnsi="Times New Roman" w:cs="Times New Roman"/>
          <w:sz w:val="28"/>
          <w:szCs w:val="28"/>
        </w:rPr>
        <w:t>–</w:t>
      </w:r>
      <w:r w:rsidR="00952CE9" w:rsidRPr="00E362D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95A43">
        <w:rPr>
          <w:rFonts w:ascii="Times New Roman" w:eastAsiaTheme="minorEastAsia" w:hAnsi="Times New Roman" w:cs="Times New Roman"/>
          <w:sz w:val="28"/>
          <w:szCs w:val="28"/>
        </w:rPr>
        <w:t>ребро куба</w:t>
      </w:r>
      <w:r w:rsidR="00095A43" w:rsidRPr="00E362DE">
        <w:rPr>
          <w:rFonts w:ascii="Times New Roman" w:eastAsiaTheme="minorEastAsia" w:hAnsi="Times New Roman" w:cs="Times New Roman"/>
          <w:sz w:val="28"/>
          <w:szCs w:val="28"/>
        </w:rPr>
        <w:t>.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r</w:t>
      </w:r>
      <w:r w:rsidRPr="00E362D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–</w:t>
      </w:r>
      <w:r w:rsidRPr="00E362D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радиус вписанной в октаэдр сферы. По таблице</w:t>
      </w:r>
    </w:p>
    <w:p w:rsidR="00095A43" w:rsidRPr="00EC7626" w:rsidRDefault="00952CE9" w:rsidP="00BB1EB6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r=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6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  =&gt;</m:t>
        </m:r>
      </m:oMath>
      <w:r w:rsidR="00A36976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b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6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 =&gt;</m:t>
        </m:r>
      </m:oMath>
      <w:r w:rsidR="00A36976"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30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e>
        </m:ra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b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</m:t>
            </m:r>
          </m:e>
        </m:rad>
        <m:r>
          <w:rPr>
            <w:rFonts w:ascii="Cambria Math" w:eastAsiaTheme="minorEastAsia" w:hAnsi="Cambria Math" w:cs="Times New Roman"/>
            <w:sz w:val="28"/>
            <w:szCs w:val="28"/>
          </w:rPr>
          <m:t xml:space="preserve"> =&gt;</m:t>
        </m:r>
      </m:oMath>
      <w:r w:rsidR="00A3697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b</m:t>
        </m:r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30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6</m:t>
                </m:r>
              </m:e>
            </m:rad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 =&gt;</m:t>
        </m:r>
      </m:oMath>
      <w:r w:rsidR="00A3697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b</m:t>
        </m:r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30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e>
            </m:ra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×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e>
            </m:rad>
          </m:den>
        </m:f>
      </m:oMath>
    </w:p>
    <w:p w:rsidR="00095A43" w:rsidRDefault="00095A43" w:rsidP="00BB1EB6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b</m:t>
        </m:r>
        <m:r>
          <w:rPr>
            <w:rFonts w:ascii="Cambria Math" w:eastAsiaTheme="minorEastAsia" w:hAnsi="Cambria Math" w:cs="Times New Roman"/>
            <w:sz w:val="28"/>
            <w:szCs w:val="28"/>
          </w:rPr>
          <m:t>=15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e>
        </m:rad>
        <m:r>
          <w:rPr>
            <w:rFonts w:ascii="Cambria Math" w:eastAsiaTheme="minorEastAsia" w:hAnsi="Cambria Math" w:cs="Times New Roman"/>
            <w:sz w:val="28"/>
            <w:szCs w:val="28"/>
          </w:rPr>
          <m:t>≈1,414×15≈21,2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см</w:t>
      </w:r>
    </w:p>
    <w:p w:rsidR="00095A43" w:rsidRPr="00A36976" w:rsidRDefault="00095A43" w:rsidP="00BB1EB6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Таким образом, ребро октаэдра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b</m:t>
        </m:r>
        <m:r>
          <w:rPr>
            <w:rFonts w:ascii="Cambria Math" w:eastAsiaTheme="minorEastAsia" w:hAnsi="Cambria Math" w:cs="Times New Roman"/>
            <w:sz w:val="28"/>
            <w:szCs w:val="28"/>
          </w:rPr>
          <m:t>≈21,2см</m:t>
        </m:r>
      </m:oMath>
      <w:r w:rsidR="00A36976" w:rsidRPr="00A36976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A36976" w:rsidRDefault="00095A43" w:rsidP="00BB1EB6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Пусть ребро тетраэдра</w:t>
      </w:r>
      <w:r w:rsidR="00A36976">
        <w:rPr>
          <w:rFonts w:ascii="Times New Roman" w:eastAsiaTheme="minorEastAsia" w:hAnsi="Times New Roman" w:cs="Times New Roman"/>
          <w:sz w:val="28"/>
          <w:szCs w:val="28"/>
        </w:rPr>
        <w:t xml:space="preserve">  равно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c</w:t>
      </w:r>
      <w:r w:rsidR="00A36976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:rsidR="00A36976" w:rsidRDefault="00A36976" w:rsidP="00BB1EB6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Радиус вписанной в тетраэдр сферы равен радиусу вписанной в тетраэдр сферы.</w:t>
      </w:r>
    </w:p>
    <w:p w:rsidR="00095A43" w:rsidRPr="00A36976" w:rsidRDefault="00095A43" w:rsidP="00BB1EB6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095A43" w:rsidRPr="00095A43" w:rsidRDefault="00A05FB2" w:rsidP="00BB1EB6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b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6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6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c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6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12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 xml:space="preserve"> =&gt;</m:t>
        </m:r>
      </m:oMath>
      <w:r w:rsidR="00A3697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12b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6</m:t>
            </m:r>
          </m:e>
        </m:rad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=6c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6</m:t>
            </m:r>
          </m:e>
        </m:rad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=&gt;c=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12b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6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6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6</m:t>
                </m:r>
              </m:e>
            </m:rad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=&gt;c=2b=&gt;</m:t>
        </m:r>
      </m:oMath>
    </w:p>
    <w:p w:rsidR="00095A43" w:rsidRPr="00095A43" w:rsidRDefault="00095A43" w:rsidP="00BB1EB6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c≈21,2×2≈42,4</m:t>
          </m:r>
        </m:oMath>
      </m:oMathPara>
    </w:p>
    <w:p w:rsidR="00A36976" w:rsidRDefault="00A36976" w:rsidP="00BB1EB6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Пусть ребро куба равно </w:t>
      </w:r>
      <w:r w:rsidR="00095A43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A36976" w:rsidRDefault="00A36976" w:rsidP="00BB1EB6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Радиус описанной около тетраэдра сферы равен радиусу описанной около куба сферы.</w:t>
      </w:r>
    </w:p>
    <w:p w:rsidR="00095A43" w:rsidRPr="00A36976" w:rsidRDefault="00095A43" w:rsidP="00BB1EB6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095A43" w:rsidRPr="00095A43" w:rsidRDefault="00A05FB2" w:rsidP="00BB1EB6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c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</m:t>
                  </m:r>
                </m:e>
              </m:rad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d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e>
              </m:rad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=&gt;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4d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radPr>
            <m:deg/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3</m:t>
              </m:r>
            </m:e>
          </m:rad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=2c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radPr>
            <m:deg/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6</m:t>
              </m:r>
            </m:e>
          </m:rad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=&gt;d=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2c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6</m:t>
                  </m:r>
                </m:e>
              </m:rad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4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3</m:t>
                  </m:r>
                </m:e>
              </m:rad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=&gt;d=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c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e>
              </m:rad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=&gt;</m:t>
          </m:r>
        </m:oMath>
      </m:oMathPara>
    </w:p>
    <w:p w:rsidR="00095A43" w:rsidRPr="00095A43" w:rsidRDefault="00095A43" w:rsidP="00BB1EB6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d</m:t>
        </m:r>
        <m:r>
          <w:rPr>
            <w:rFonts w:ascii="Cambria Math" w:eastAsiaTheme="minorEastAsia" w:hAnsi="Cambria Math" w:cs="Times New Roman"/>
            <w:sz w:val="28"/>
            <w:szCs w:val="28"/>
          </w:rPr>
          <m:t>≈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42,4×1,414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=&gt;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d</m:t>
        </m:r>
        <m:r>
          <w:rPr>
            <w:rFonts w:ascii="Cambria Math" w:eastAsiaTheme="minorEastAsia" w:hAnsi="Cambria Math" w:cs="Times New Roman"/>
            <w:sz w:val="28"/>
            <w:szCs w:val="28"/>
          </w:rPr>
          <m:t>≈21,2×1,41≈30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см</w:t>
      </w:r>
    </w:p>
    <w:p w:rsidR="004E093F" w:rsidRDefault="00095A43" w:rsidP="00BB1EB6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Произведя расчёты двумя способами получаем, что при округлении до десятых результаты получаются одинаковыми.</w:t>
      </w:r>
    </w:p>
    <w:p w:rsidR="006542E9" w:rsidRDefault="00EC7626" w:rsidP="00BB1EB6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Рисунок данного каскада смотри в приложении рис.17</w:t>
      </w:r>
    </w:p>
    <w:p w:rsidR="006542E9" w:rsidRDefault="006542E9" w:rsidP="00BB1EB6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6542E9" w:rsidRDefault="006542E9" w:rsidP="00BB1EB6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6542E9" w:rsidRDefault="006542E9" w:rsidP="00BB1EB6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6542E9" w:rsidRDefault="006542E9" w:rsidP="00BB1EB6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6542E9" w:rsidRDefault="006542E9" w:rsidP="00BB1EB6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6542E9" w:rsidRDefault="006542E9" w:rsidP="00BB1EB6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6542E9" w:rsidRDefault="006542E9" w:rsidP="00BB1EB6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6542E9" w:rsidRPr="006542E9" w:rsidRDefault="006542E9" w:rsidP="00BB1EB6">
      <w:pPr>
        <w:spacing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lastRenderedPageBreak/>
        <w:t>Заключение</w:t>
      </w:r>
    </w:p>
    <w:p w:rsidR="00EC7626" w:rsidRDefault="006542E9" w:rsidP="00BB1EB6">
      <w:pPr>
        <w:spacing w:line="360" w:lineRule="auto"/>
        <w:ind w:firstLine="708"/>
        <w:rPr>
          <w:rFonts w:ascii="Times New Roman" w:eastAsiaTheme="minorEastAsia" w:hAnsi="Times New Roman" w:cs="Times New Roman"/>
          <w:sz w:val="28"/>
          <w:szCs w:val="28"/>
        </w:rPr>
      </w:pPr>
      <w:r w:rsidRPr="006542E9">
        <w:rPr>
          <w:rFonts w:ascii="Times New Roman" w:eastAsiaTheme="minorEastAsia" w:hAnsi="Times New Roman" w:cs="Times New Roman"/>
          <w:sz w:val="28"/>
          <w:szCs w:val="28"/>
        </w:rPr>
        <w:t>Стереометрия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- </w:t>
      </w:r>
      <w:r w:rsidRPr="006542E9">
        <w:rPr>
          <w:rFonts w:ascii="Times New Roman" w:eastAsiaTheme="minorEastAsia" w:hAnsi="Times New Roman" w:cs="Times New Roman"/>
          <w:sz w:val="28"/>
          <w:szCs w:val="28"/>
        </w:rPr>
        <w:t xml:space="preserve">математический предмет, </w:t>
      </w:r>
      <w:r>
        <w:rPr>
          <w:rFonts w:ascii="Times New Roman" w:eastAsiaTheme="minorEastAsia" w:hAnsi="Times New Roman" w:cs="Times New Roman"/>
          <w:sz w:val="28"/>
          <w:szCs w:val="28"/>
        </w:rPr>
        <w:t>который нужен в школе,</w:t>
      </w:r>
      <w:r w:rsidRPr="006542E9">
        <w:rPr>
          <w:rFonts w:ascii="Times New Roman" w:eastAsiaTheme="minorEastAsia" w:hAnsi="Times New Roman" w:cs="Times New Roman"/>
          <w:sz w:val="28"/>
          <w:szCs w:val="28"/>
        </w:rPr>
        <w:t xml:space="preserve"> поскольку именно она дает необходимые пространственные представления, знакомит с разнообразием пространственных форм, законами восприятия и изображения пространственных фигур, что позволяет человеку правильно ориентироваться в окружающем ми</w:t>
      </w:r>
      <w:r>
        <w:rPr>
          <w:rFonts w:ascii="Times New Roman" w:eastAsiaTheme="minorEastAsia" w:hAnsi="Times New Roman" w:cs="Times New Roman"/>
          <w:sz w:val="28"/>
          <w:szCs w:val="28"/>
        </w:rPr>
        <w:t>ре. С другой стороны, стереометрия</w:t>
      </w:r>
      <w:r w:rsidRPr="006542E9">
        <w:rPr>
          <w:rFonts w:ascii="Times New Roman" w:eastAsiaTheme="minorEastAsia" w:hAnsi="Times New Roman" w:cs="Times New Roman"/>
          <w:sz w:val="28"/>
          <w:szCs w:val="28"/>
        </w:rPr>
        <w:t xml:space="preserve"> способствует </w:t>
      </w:r>
      <w:r>
        <w:rPr>
          <w:rFonts w:ascii="Times New Roman" w:eastAsiaTheme="minorEastAsia" w:hAnsi="Times New Roman" w:cs="Times New Roman"/>
          <w:sz w:val="28"/>
          <w:szCs w:val="28"/>
        </w:rPr>
        <w:t>формированию мышления и</w:t>
      </w:r>
      <w:r w:rsidRPr="006542E9">
        <w:rPr>
          <w:rFonts w:ascii="Times New Roman" w:eastAsiaTheme="minorEastAsia" w:hAnsi="Times New Roman" w:cs="Times New Roman"/>
          <w:sz w:val="28"/>
          <w:szCs w:val="28"/>
        </w:rPr>
        <w:t> </w:t>
      </w:r>
      <w:hyperlink r:id="rId26" w:tooltip="Образовательная деятельность" w:history="1">
        <w:r>
          <w:rPr>
            <w:rFonts w:ascii="Times New Roman" w:eastAsiaTheme="minorEastAsia" w:hAnsi="Times New Roman" w:cs="Times New Roman"/>
            <w:sz w:val="28"/>
            <w:szCs w:val="28"/>
          </w:rPr>
          <w:t>познавательной</w:t>
        </w:r>
        <w:r w:rsidRPr="006542E9">
          <w:rPr>
            <w:rFonts w:ascii="Times New Roman" w:eastAsiaTheme="minorEastAsia" w:hAnsi="Times New Roman" w:cs="Times New Roman"/>
            <w:sz w:val="28"/>
            <w:szCs w:val="28"/>
          </w:rPr>
          <w:t xml:space="preserve"> деятельност</w:t>
        </w:r>
      </w:hyperlink>
      <w:r>
        <w:rPr>
          <w:rFonts w:ascii="Times New Roman" w:eastAsiaTheme="minorEastAsia" w:hAnsi="Times New Roman" w:cs="Times New Roman"/>
          <w:sz w:val="28"/>
          <w:szCs w:val="28"/>
        </w:rPr>
        <w:t>и</w:t>
      </w:r>
      <w:r w:rsidRPr="006542E9">
        <w:rPr>
          <w:rFonts w:ascii="Times New Roman" w:eastAsiaTheme="minorEastAsia" w:hAnsi="Times New Roman" w:cs="Times New Roman"/>
          <w:sz w:val="28"/>
          <w:szCs w:val="28"/>
        </w:rPr>
        <w:t>. Кроме этого, изучение стереометрии формирует необходимые практические навыки в изображении, моделировании и конструировании пространственных фигур, в измерении</w:t>
      </w:r>
      <w:r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  <w:t xml:space="preserve"> </w:t>
      </w:r>
      <w:r w:rsidRPr="006542E9">
        <w:rPr>
          <w:rFonts w:ascii="Times New Roman" w:eastAsiaTheme="minorEastAsia" w:hAnsi="Times New Roman" w:cs="Times New Roman"/>
          <w:sz w:val="28"/>
          <w:szCs w:val="28"/>
        </w:rPr>
        <w:t>основных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геометрических величин.</w:t>
      </w:r>
      <w:r w:rsidR="005F72A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4E093F" w:rsidRDefault="00A3021D" w:rsidP="00BB1EB6">
      <w:pPr>
        <w:spacing w:line="360" w:lineRule="auto"/>
        <w:ind w:firstLine="708"/>
        <w:rPr>
          <w:rFonts w:ascii="Times New Roman" w:eastAsiaTheme="minorEastAsia" w:hAnsi="Times New Roman" w:cs="Times New Roman"/>
          <w:sz w:val="28"/>
          <w:szCs w:val="28"/>
        </w:rPr>
      </w:pPr>
      <w:r w:rsidRPr="00A3021D">
        <w:rPr>
          <w:rFonts w:ascii="Times New Roman" w:eastAsiaTheme="minorEastAsia" w:hAnsi="Times New Roman" w:cs="Times New Roman"/>
          <w:sz w:val="28"/>
          <w:szCs w:val="28"/>
        </w:rPr>
        <w:t>П</w:t>
      </w:r>
      <w:r>
        <w:rPr>
          <w:rFonts w:ascii="Times New Roman" w:eastAsiaTheme="minorEastAsia" w:hAnsi="Times New Roman" w:cs="Times New Roman"/>
          <w:sz w:val="28"/>
          <w:szCs w:val="28"/>
        </w:rPr>
        <w:t>равильные многогранники</w:t>
      </w:r>
      <w:r w:rsidRPr="00A3021D">
        <w:rPr>
          <w:rFonts w:ascii="Times New Roman" w:eastAsiaTheme="minorEastAsia" w:hAnsi="Times New Roman" w:cs="Times New Roman"/>
          <w:sz w:val="28"/>
          <w:szCs w:val="28"/>
        </w:rPr>
        <w:t xml:space="preserve"> с древних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3021D">
        <w:rPr>
          <w:rFonts w:ascii="Times New Roman" w:eastAsiaTheme="minorEastAsia" w:hAnsi="Times New Roman" w:cs="Times New Roman"/>
          <w:sz w:val="28"/>
          <w:szCs w:val="28"/>
        </w:rPr>
        <w:t>времен привлекали к себе внимание ученых, строителей, архитекторов и многих других. Их поражали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3021D">
        <w:rPr>
          <w:rFonts w:ascii="Times New Roman" w:eastAsiaTheme="minorEastAsia" w:hAnsi="Times New Roman" w:cs="Times New Roman"/>
          <w:sz w:val="28"/>
          <w:szCs w:val="28"/>
        </w:rPr>
        <w:t>красота, совершенство, гармония этих многогранников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Pr="00A3021D">
        <w:rPr>
          <w:rFonts w:ascii="Times New Roman" w:eastAsiaTheme="minorEastAsia" w:hAnsi="Times New Roman" w:cs="Times New Roman"/>
          <w:sz w:val="28"/>
          <w:szCs w:val="28"/>
        </w:rPr>
        <w:t>Вписывая один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3021D">
        <w:rPr>
          <w:rFonts w:ascii="Times New Roman" w:eastAsiaTheme="minorEastAsia" w:hAnsi="Times New Roman" w:cs="Times New Roman"/>
          <w:sz w:val="28"/>
          <w:szCs w:val="28"/>
        </w:rPr>
        <w:t>многогранник в другой, другой – в третий и т.д.,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3021D">
        <w:rPr>
          <w:rFonts w:ascii="Times New Roman" w:eastAsiaTheme="minorEastAsia" w:hAnsi="Times New Roman" w:cs="Times New Roman"/>
          <w:sz w:val="28"/>
          <w:szCs w:val="28"/>
        </w:rPr>
        <w:t>можно получат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ь красивые каскады правильных </w:t>
      </w:r>
      <w:r w:rsidRPr="00A3021D">
        <w:rPr>
          <w:rFonts w:ascii="Times New Roman" w:eastAsiaTheme="minorEastAsia" w:hAnsi="Times New Roman" w:cs="Times New Roman"/>
          <w:sz w:val="28"/>
          <w:szCs w:val="28"/>
        </w:rPr>
        <w:t>многогранников.</w:t>
      </w:r>
      <w:r w:rsidR="004E093F">
        <w:rPr>
          <w:rFonts w:ascii="Times New Roman" w:eastAsiaTheme="minorEastAsia" w:hAnsi="Times New Roman" w:cs="Times New Roman"/>
          <w:sz w:val="28"/>
          <w:szCs w:val="28"/>
        </w:rPr>
        <w:br w:type="page"/>
      </w:r>
    </w:p>
    <w:p w:rsidR="004E093F" w:rsidRPr="001400C0" w:rsidRDefault="004E093F" w:rsidP="00BB1EB6">
      <w:pPr>
        <w:spacing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1400C0">
        <w:rPr>
          <w:rFonts w:ascii="Times New Roman" w:eastAsiaTheme="minorEastAsia" w:hAnsi="Times New Roman" w:cs="Times New Roman"/>
          <w:b/>
          <w:sz w:val="28"/>
          <w:szCs w:val="28"/>
        </w:rPr>
        <w:lastRenderedPageBreak/>
        <w:t>Источники:</w:t>
      </w:r>
    </w:p>
    <w:p w:rsidR="004E093F" w:rsidRPr="00A3021D" w:rsidRDefault="004E093F" w:rsidP="00BB1EB6">
      <w:pPr>
        <w:pStyle w:val="a4"/>
        <w:numPr>
          <w:ilvl w:val="0"/>
          <w:numId w:val="8"/>
        </w:num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A3021D">
        <w:rPr>
          <w:rFonts w:ascii="Times New Roman" w:eastAsiaTheme="minorEastAsia" w:hAnsi="Times New Roman" w:cs="Times New Roman"/>
          <w:sz w:val="28"/>
          <w:szCs w:val="28"/>
        </w:rPr>
        <w:t>Геометрия 7-9 класс Л.С.Атанасян, В.Ф.Бутузов, С.Б. Кадомцев, Э.Г. Позняк, И.И. Юдина.</w:t>
      </w:r>
    </w:p>
    <w:p w:rsidR="00A36976" w:rsidRPr="00A3021D" w:rsidRDefault="004E093F" w:rsidP="00BB1EB6">
      <w:pPr>
        <w:pStyle w:val="a4"/>
        <w:numPr>
          <w:ilvl w:val="0"/>
          <w:numId w:val="8"/>
        </w:num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A3021D">
        <w:rPr>
          <w:rFonts w:ascii="Times New Roman" w:eastAsiaTheme="minorEastAsia" w:hAnsi="Times New Roman" w:cs="Times New Roman"/>
          <w:sz w:val="28"/>
          <w:szCs w:val="28"/>
        </w:rPr>
        <w:t>Общероссийский математический портал И. Смирнова, В. Смирнов.</w:t>
      </w:r>
    </w:p>
    <w:p w:rsidR="00A36976" w:rsidRPr="00A3021D" w:rsidRDefault="00143658" w:rsidP="00BB1EB6">
      <w:pPr>
        <w:pStyle w:val="a4"/>
        <w:numPr>
          <w:ilvl w:val="0"/>
          <w:numId w:val="8"/>
        </w:num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A3021D">
        <w:rPr>
          <w:rFonts w:ascii="Times New Roman" w:eastAsiaTheme="minorEastAsia" w:hAnsi="Times New Roman" w:cs="Times New Roman"/>
          <w:sz w:val="28"/>
          <w:szCs w:val="28"/>
        </w:rPr>
        <w:t>Геометрия 10-11 класс Л.С.Атанасян, В.Ф.Бутузов, С.Б. Кадомцев, Э.Г. Позняк, Л.С. Киселёва 2019г.</w:t>
      </w:r>
    </w:p>
    <w:p w:rsidR="00143658" w:rsidRPr="00A3021D" w:rsidRDefault="00143658" w:rsidP="00BB1EB6">
      <w:pPr>
        <w:pStyle w:val="a4"/>
        <w:numPr>
          <w:ilvl w:val="0"/>
          <w:numId w:val="8"/>
        </w:num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A3021D">
        <w:rPr>
          <w:rFonts w:ascii="Times New Roman" w:eastAsiaTheme="minorEastAsia" w:hAnsi="Times New Roman" w:cs="Times New Roman"/>
          <w:sz w:val="28"/>
          <w:szCs w:val="28"/>
        </w:rPr>
        <w:t>Учебное пособие для общеобразовательных организаций «Тысяча и одна задача по математике для 5-7 классов» 2021г.</w:t>
      </w:r>
    </w:p>
    <w:p w:rsidR="004E093F" w:rsidRPr="00A3021D" w:rsidRDefault="004E093F" w:rsidP="00BB1EB6">
      <w:pPr>
        <w:pStyle w:val="a4"/>
        <w:numPr>
          <w:ilvl w:val="0"/>
          <w:numId w:val="8"/>
        </w:num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A3021D">
        <w:rPr>
          <w:rFonts w:ascii="Times New Roman" w:eastAsiaTheme="minorEastAsia" w:hAnsi="Times New Roman" w:cs="Times New Roman"/>
          <w:sz w:val="28"/>
          <w:szCs w:val="28"/>
        </w:rPr>
        <w:t>https://mnogogranniki.ru/chto-takoe-mnogogrannik.html</w:t>
      </w:r>
    </w:p>
    <w:p w:rsidR="004E093F" w:rsidRPr="00A3021D" w:rsidRDefault="004E093F" w:rsidP="00BB1EB6">
      <w:pPr>
        <w:pStyle w:val="a4"/>
        <w:numPr>
          <w:ilvl w:val="0"/>
          <w:numId w:val="8"/>
        </w:num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A3021D">
        <w:rPr>
          <w:rFonts w:ascii="Times New Roman" w:eastAsiaTheme="minorEastAsia" w:hAnsi="Times New Roman" w:cs="Times New Roman"/>
          <w:sz w:val="28"/>
          <w:szCs w:val="28"/>
        </w:rPr>
        <w:t>http://zvzd3d.ru/ModelGalery.html</w:t>
      </w:r>
    </w:p>
    <w:p w:rsidR="004E093F" w:rsidRPr="00A3021D" w:rsidRDefault="004E093F" w:rsidP="00BB1EB6">
      <w:pPr>
        <w:pStyle w:val="a4"/>
        <w:numPr>
          <w:ilvl w:val="0"/>
          <w:numId w:val="8"/>
        </w:num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A3021D">
        <w:rPr>
          <w:rFonts w:ascii="Times New Roman" w:eastAsiaTheme="minorEastAsia" w:hAnsi="Times New Roman" w:cs="Times New Roman"/>
          <w:sz w:val="28"/>
          <w:szCs w:val="28"/>
        </w:rPr>
        <w:t>http://smirnova.pkims.ru/documents/math/geom_4_42.pdf</w:t>
      </w:r>
    </w:p>
    <w:p w:rsidR="003D1504" w:rsidRPr="00A3021D" w:rsidRDefault="004E093F" w:rsidP="00BB1EB6">
      <w:pPr>
        <w:pStyle w:val="a4"/>
        <w:numPr>
          <w:ilvl w:val="0"/>
          <w:numId w:val="8"/>
        </w:num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A3021D">
        <w:rPr>
          <w:rFonts w:ascii="Times New Roman" w:eastAsiaTheme="minorEastAsia" w:hAnsi="Times New Roman" w:cs="Times New Roman"/>
          <w:sz w:val="28"/>
          <w:szCs w:val="28"/>
        </w:rPr>
        <w:t>https://reader.lecta.rosuchebnik.ru/</w:t>
      </w:r>
    </w:p>
    <w:p w:rsidR="003D1504" w:rsidRDefault="003D1504" w:rsidP="00BB1EB6">
      <w:pPr>
        <w:spacing w:line="360" w:lineRule="auto"/>
        <w:ind w:left="-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br w:type="page"/>
      </w:r>
    </w:p>
    <w:p w:rsidR="003D1504" w:rsidRPr="001400C0" w:rsidRDefault="003D1504" w:rsidP="00BB1EB6">
      <w:pPr>
        <w:spacing w:line="360" w:lineRule="auto"/>
        <w:ind w:left="-127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400C0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Приложение</w:t>
      </w:r>
    </w:p>
    <w:p w:rsidR="003D1504" w:rsidRDefault="003D1504" w:rsidP="00BB1EB6">
      <w:pPr>
        <w:spacing w:line="360" w:lineRule="auto"/>
        <w:ind w:left="-127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8280" cy="1130300"/>
            <wp:effectExtent l="0" t="0" r="7620" b="0"/>
            <wp:docPr id="15383" name="Рисунок 15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504" w:rsidRDefault="003D1504" w:rsidP="00BB1EB6">
      <w:pPr>
        <w:spacing w:line="360" w:lineRule="auto"/>
        <w:ind w:left="-127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(рис.1)</w:t>
      </w:r>
    </w:p>
    <w:p w:rsidR="003D1504" w:rsidRDefault="003D1504" w:rsidP="00BB1EB6">
      <w:pPr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72360" cy="2303145"/>
            <wp:effectExtent l="0" t="0" r="8890" b="1905"/>
            <wp:docPr id="15382" name="Рисунок 15382" descr="Описание: Звёздчатый многогранник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Звёздчатый многогранник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303145" cy="2372360"/>
            <wp:effectExtent l="0" t="0" r="1905" b="8890"/>
            <wp:docPr id="15381" name="Рисунок 15381" descr="Описание: Звёздчатый многогранник | это... Что такое Звёздчатый многогранник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Звёздчатый многогранник | это... Что такое Звёздчатый многогранник?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504" w:rsidRDefault="003D1504" w:rsidP="00BB1EB6">
      <w:pPr>
        <w:spacing w:line="360" w:lineRule="auto"/>
        <w:ind w:left="-127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(рис.1а)</w:t>
      </w:r>
    </w:p>
    <w:p w:rsidR="003D1504" w:rsidRDefault="003D1504" w:rsidP="00BB1EB6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2E56E7">
        <w:rPr>
          <w:noProof/>
          <w:lang w:eastAsia="ru-RU"/>
        </w:rPr>
        <w:t xml:space="preserve">         </w:t>
      </w:r>
      <w:r w:rsidR="002E56E7">
        <w:rPr>
          <w:noProof/>
          <w:lang w:eastAsia="ru-RU"/>
        </w:rPr>
        <w:drawing>
          <wp:inline distT="0" distB="0" distL="0" distR="0" wp14:anchorId="74635DB4" wp14:editId="230EC1EC">
            <wp:extent cx="2132965" cy="2308454"/>
            <wp:effectExtent l="0" t="0" r="635" b="0"/>
            <wp:docPr id="15380" name="Рисунок 15380" descr="Описание: Current artwork - «Кубок Кеплера»: модель Солнечной системы из пяти  платоновых тел. Tabula III. Orbium planetarum dimensiones, et distantias  per quinque regularia corpora geometrica exhib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Current artwork - «Кубок Кеплера»: модель Солнечной системы из пяти  платоновых тел. Tabula III. Orbium planetarum dimensiones, et distantias  per quinque regularia corpora geometrica exhiben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018" cy="231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="002E56E7"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096135" cy="2009775"/>
            <wp:effectExtent l="0" t="0" r="0" b="9525"/>
            <wp:docPr id="15379" name="Рисунок 15379" descr="Описание: https://upload.wikimedia.org/wikipedia/commons/thumb/b/b7/Icosahedron.svg/220px-Icosahedr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https://upload.wikimedia.org/wikipedia/commons/thumb/b/b7/Icosahedron.svg/220px-Icosahedron.svg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504" w:rsidRDefault="003D1504" w:rsidP="00BB1EB6">
      <w:pPr>
        <w:spacing w:line="360" w:lineRule="auto"/>
        <w:ind w:left="-127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2E56E7"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>(рис.1б)                                                                               (рис.2)</w:t>
      </w:r>
    </w:p>
    <w:p w:rsidR="003D1504" w:rsidRDefault="003D1504" w:rsidP="00BB1EB6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D1504" w:rsidRDefault="002E56E7" w:rsidP="00BB1EB6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t xml:space="preserve">             </w:t>
      </w:r>
      <w:r w:rsidR="003D1504">
        <w:rPr>
          <w:noProof/>
          <w:lang w:eastAsia="ru-RU"/>
        </w:rPr>
        <w:drawing>
          <wp:inline distT="0" distB="0" distL="0" distR="0">
            <wp:extent cx="2286000" cy="2346325"/>
            <wp:effectExtent l="0" t="0" r="0" b="0"/>
            <wp:docPr id="15378" name="Рисунок 15378" descr="Описание: https://upload.wikimedia.org/wikipedia/commons/7/73/Dodecahedr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https://upload.wikimedia.org/wikipedia/commons/7/73/Dodecahedron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504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3D1504">
        <w:rPr>
          <w:noProof/>
          <w:lang w:eastAsia="ru-RU"/>
        </w:rPr>
        <w:drawing>
          <wp:inline distT="0" distB="0" distL="0" distR="0">
            <wp:extent cx="2527300" cy="2527300"/>
            <wp:effectExtent l="0" t="0" r="6350" b="6350"/>
            <wp:docPr id="15377" name="Рисунок 15377" descr="Описание: https://upload.wikimedia.org/wikipedia/commons/1/14/Octahedr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s://upload.wikimedia.org/wikipedia/commons/1/14/Octahedron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504" w:rsidRDefault="003D1504" w:rsidP="00BB1EB6">
      <w:pPr>
        <w:spacing w:line="360" w:lineRule="auto"/>
        <w:ind w:left="-127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(рис.3)                                                                    (рис.4)</w:t>
      </w:r>
    </w:p>
    <w:p w:rsidR="003D1504" w:rsidRDefault="003D1504" w:rsidP="00BB1EB6">
      <w:pPr>
        <w:spacing w:line="360" w:lineRule="auto"/>
        <w:ind w:left="-127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2E56E7"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493010" cy="2493010"/>
            <wp:effectExtent l="0" t="0" r="2540" b="2540"/>
            <wp:docPr id="15376" name="Рисунок 15376" descr="Описание: https://upload.wikimedia.org/wikipedia/commons/4/48/Hexahedr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s://upload.wikimedia.org/wikipedia/commons/4/48/Hexahedron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1575" cy="2441575"/>
            <wp:effectExtent l="0" t="0" r="0" b="0"/>
            <wp:docPr id="15375" name="Рисунок 15375" descr="Описание: https://upload.wikimedia.org/wikipedia/commons/7/70/Tetrahedr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s://upload.wikimedia.org/wikipedia/commons/7/70/Tetrahedron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BB1EB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(рис.5)                                                                                 (рис.6)  </w:t>
      </w:r>
    </w:p>
    <w:p w:rsidR="003D1504" w:rsidRDefault="003D1504" w:rsidP="00BB1EB6">
      <w:pPr>
        <w:spacing w:line="360" w:lineRule="auto"/>
        <w:ind w:left="-127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2E56E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466975"/>
            <wp:effectExtent l="0" t="0" r="0" b="9525"/>
            <wp:docPr id="15374" name="Рисунок 15374" descr="Описание: Каскады из правильных многогранников - online pres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Каскады из правильных многогранников - online presentation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9" t="29259" r="26176" b="12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2579370" cy="2449830"/>
            <wp:effectExtent l="0" t="0" r="0" b="7620"/>
            <wp:docPr id="15373" name="Рисунок 15373" descr="Описание: Каскады многогранников - презентация по Геоме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Каскады многогранников - презентация по Геометрии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9" t="22757" r="28484" b="22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504" w:rsidRDefault="003D1504" w:rsidP="00BB1EB6">
      <w:pPr>
        <w:spacing w:before="240" w:line="360" w:lineRule="auto"/>
        <w:ind w:left="-127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(рис.7)                                                                       (рис.8)</w:t>
      </w:r>
    </w:p>
    <w:p w:rsidR="003D1504" w:rsidRDefault="003D1504" w:rsidP="00BB1EB6">
      <w:pPr>
        <w:spacing w:before="240" w:line="360" w:lineRule="auto"/>
        <w:ind w:left="-1276"/>
        <w:rPr>
          <w:noProof/>
          <w:lang w:eastAsia="ru-RU"/>
        </w:rPr>
      </w:pPr>
    </w:p>
    <w:p w:rsidR="003D1504" w:rsidRDefault="003D1504" w:rsidP="00BB1EB6">
      <w:pPr>
        <w:spacing w:before="240" w:line="360" w:lineRule="auto"/>
        <w:ind w:left="-1276"/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 w:rsidR="002E56E7"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760345" cy="2760345"/>
            <wp:effectExtent l="0" t="0" r="1905" b="1905"/>
            <wp:docPr id="15372" name="Рисунок 15372" descr="Описание: Каскады из правильных многогранников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Каскады из правильных многогранников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93" t="31660" r="8981" b="11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</w:t>
      </w:r>
      <w:r>
        <w:rPr>
          <w:noProof/>
          <w:lang w:eastAsia="ru-RU"/>
        </w:rPr>
        <w:drawing>
          <wp:inline distT="0" distB="0" distL="0" distR="0">
            <wp:extent cx="2622550" cy="1958340"/>
            <wp:effectExtent l="0" t="0" r="6350" b="3810"/>
            <wp:docPr id="15371" name="Рисунок 15371" descr="Описание: https://www.xn--90anbbolbfjcffdk2n.xn--p1ai/upload/iblock/ebe/ebe16240d44069882ded6031bf11df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s://www.xn--90anbbolbfjcffdk2n.xn--p1ai/upload/iblock/ebe/ebe16240d44069882ded6031bf11df7a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3D1504" w:rsidRDefault="003D1504" w:rsidP="00BB1EB6">
      <w:pPr>
        <w:spacing w:line="360" w:lineRule="auto"/>
        <w:ind w:left="-113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(рис.9)                                                                       (рис.10)</w:t>
      </w:r>
    </w:p>
    <w:p w:rsidR="003D1504" w:rsidRDefault="003D1504" w:rsidP="00BB1EB6">
      <w:pPr>
        <w:spacing w:before="240" w:line="360" w:lineRule="auto"/>
        <w:ind w:left="-127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D1504" w:rsidRDefault="003D1504" w:rsidP="00BB1EB6">
      <w:pPr>
        <w:spacing w:line="360" w:lineRule="auto"/>
        <w:ind w:left="-127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D1504" w:rsidRDefault="003D1504" w:rsidP="00BB1EB6">
      <w:pPr>
        <w:spacing w:line="360" w:lineRule="auto"/>
        <w:ind w:left="-113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2E56E7"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622550" cy="1742440"/>
            <wp:effectExtent l="0" t="0" r="6350" b="0"/>
            <wp:docPr id="15370" name="Рисунок 15370" descr="Описание: Божественная пропорция - Многогранники в живопис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Божественная пропорция - Многогранники в живописи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2682875" cy="2717165"/>
            <wp:effectExtent l="0" t="0" r="3175" b="6985"/>
            <wp:docPr id="15369" name="Рисунок 15369" descr="Описание: Порядок и хаос - Многогранники в живопис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Порядок и хаос - Многогранники в живописи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504" w:rsidRDefault="003D1504" w:rsidP="00BB1EB6">
      <w:pPr>
        <w:spacing w:line="360" w:lineRule="auto"/>
        <w:ind w:left="-141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</w:p>
    <w:p w:rsidR="003D1504" w:rsidRDefault="003D1504" w:rsidP="00BB1EB6">
      <w:pPr>
        <w:spacing w:line="360" w:lineRule="auto"/>
        <w:ind w:left="-113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(рис.11)                                                                        (рис.12)</w:t>
      </w:r>
    </w:p>
    <w:p w:rsidR="003D1504" w:rsidRDefault="002E56E7" w:rsidP="00BB1EB6">
      <w:pPr>
        <w:spacing w:line="360" w:lineRule="auto"/>
        <w:ind w:left="-113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t xml:space="preserve">           </w:t>
      </w:r>
      <w:r w:rsidR="003D1504">
        <w:rPr>
          <w:noProof/>
          <w:lang w:eastAsia="ru-RU"/>
        </w:rPr>
        <w:drawing>
          <wp:inline distT="0" distB="0" distL="0" distR="0">
            <wp:extent cx="3166110" cy="2380615"/>
            <wp:effectExtent l="0" t="0" r="0" b="635"/>
            <wp:docPr id="15367" name="Рисунок 15367" descr="Описание: тайная вечеря картина сальвадора дали: 2 тыс изображений найдено в Яндекс 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тайная вечеря картина сальвадора дали: 2 тыс изображений найдено в Яндекс  Картинках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504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3D15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8530" cy="2527300"/>
            <wp:effectExtent l="0" t="0" r="1270" b="6350"/>
            <wp:docPr id="15366" name="Рисунок 15366" descr="Описание: C:\Users\HomPC\Pictures\Новый рисунок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C:\Users\HomPC\Pictures\Новый рисунок (2)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504" w:rsidRDefault="003D1504" w:rsidP="00BB1EB6">
      <w:pPr>
        <w:spacing w:line="360" w:lineRule="auto"/>
        <w:ind w:left="-113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(рис.13)                                                                     (рис.14)</w:t>
      </w:r>
    </w:p>
    <w:p w:rsidR="003D1504" w:rsidRDefault="002E56E7" w:rsidP="00BB1EB6">
      <w:pPr>
        <w:spacing w:line="360" w:lineRule="auto"/>
        <w:ind w:left="-113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</w:t>
      </w:r>
      <w:r w:rsidR="003D1504">
        <w:rPr>
          <w:noProof/>
          <w:lang w:eastAsia="ru-RU"/>
        </w:rPr>
        <w:drawing>
          <wp:inline distT="0" distB="0" distL="0" distR="0">
            <wp:extent cx="2886075" cy="2160156"/>
            <wp:effectExtent l="0" t="0" r="0" b="0"/>
            <wp:docPr id="15365" name="Рисунок 15365" descr="Описание: Шпинель Поваренная соль Алмаз Датолит Гранат Ф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Шпинель Поваренная соль Алмаз Датолит Гранат Фтор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60" cy="216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504"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3D1504">
        <w:rPr>
          <w:noProof/>
          <w:lang w:eastAsia="ru-RU"/>
        </w:rPr>
        <w:drawing>
          <wp:inline distT="0" distB="0" distL="0" distR="0">
            <wp:extent cx="2864251" cy="2105025"/>
            <wp:effectExtent l="0" t="0" r="0" b="0"/>
            <wp:docPr id="15364" name="Рисунок 15364" descr="Описание: C:\Users\Никита\Desktop\icosahedro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C:\Users\Никита\Desktop\icosahedron3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302" cy="210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504" w:rsidRDefault="003D1504" w:rsidP="00BB1EB6">
      <w:pPr>
        <w:spacing w:line="360" w:lineRule="auto"/>
        <w:ind w:left="-113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(рис.15)                                                                (рис.16)</w:t>
      </w:r>
    </w:p>
    <w:p w:rsidR="00095A43" w:rsidRDefault="002E56E7" w:rsidP="00BB1EB6">
      <w:pPr>
        <w:spacing w:line="360" w:lineRule="auto"/>
        <w:ind w:left="-993" w:hanging="141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      </w:t>
      </w:r>
      <w:r w:rsidR="00EC7626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3F8D0B">
            <wp:extent cx="3019246" cy="261629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414" cy="2620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7626" w:rsidRPr="00EC7626" w:rsidRDefault="00EC7626" w:rsidP="00BB1EB6">
      <w:pPr>
        <w:spacing w:line="360" w:lineRule="auto"/>
        <w:ind w:left="-113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(рис.17</w:t>
      </w:r>
      <w:r w:rsidRPr="00EC7626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sectPr w:rsidR="00EC7626" w:rsidRPr="00EC7626" w:rsidSect="00BB1EB6">
      <w:footerReference w:type="default" r:id="rId47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5FB2" w:rsidRDefault="00A05FB2" w:rsidP="00570380">
      <w:pPr>
        <w:spacing w:after="0" w:line="240" w:lineRule="auto"/>
      </w:pPr>
      <w:r>
        <w:separator/>
      </w:r>
    </w:p>
  </w:endnote>
  <w:endnote w:type="continuationSeparator" w:id="0">
    <w:p w:rsidR="00A05FB2" w:rsidRDefault="00A05FB2" w:rsidP="005703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8217351"/>
      <w:docPartObj>
        <w:docPartGallery w:val="Page Numbers (Bottom of Page)"/>
        <w:docPartUnique/>
      </w:docPartObj>
    </w:sdtPr>
    <w:sdtEndPr/>
    <w:sdtContent>
      <w:p w:rsidR="00BD7A74" w:rsidRDefault="00BD7A74" w:rsidP="00C56228">
        <w:pPr>
          <w:pStyle w:val="ab"/>
          <w:ind w:left="-170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1853">
          <w:rPr>
            <w:noProof/>
          </w:rPr>
          <w:t>8</w:t>
        </w:r>
        <w:r>
          <w:fldChar w:fldCharType="end"/>
        </w:r>
      </w:p>
    </w:sdtContent>
  </w:sdt>
  <w:p w:rsidR="00BD7A74" w:rsidRDefault="00BD7A7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5FB2" w:rsidRDefault="00A05FB2" w:rsidP="00570380">
      <w:pPr>
        <w:spacing w:after="0" w:line="240" w:lineRule="auto"/>
      </w:pPr>
      <w:r>
        <w:separator/>
      </w:r>
    </w:p>
  </w:footnote>
  <w:footnote w:type="continuationSeparator" w:id="0">
    <w:p w:rsidR="00A05FB2" w:rsidRDefault="00A05FB2" w:rsidP="005703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F74DD"/>
    <w:multiLevelType w:val="hybridMultilevel"/>
    <w:tmpl w:val="25C41E4A"/>
    <w:lvl w:ilvl="0" w:tplc="468E07D6">
      <w:start w:val="1"/>
      <w:numFmt w:val="bullet"/>
      <w:lvlText w:val="¨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E82DC56" w:tentative="1">
      <w:start w:val="1"/>
      <w:numFmt w:val="bullet"/>
      <w:lvlText w:val="¨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F2A212E" w:tentative="1">
      <w:start w:val="1"/>
      <w:numFmt w:val="bullet"/>
      <w:lvlText w:val="¨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826358" w:tentative="1">
      <w:start w:val="1"/>
      <w:numFmt w:val="bullet"/>
      <w:lvlText w:val="¨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B25D60" w:tentative="1">
      <w:start w:val="1"/>
      <w:numFmt w:val="bullet"/>
      <w:lvlText w:val="¨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A4A78B2" w:tentative="1">
      <w:start w:val="1"/>
      <w:numFmt w:val="bullet"/>
      <w:lvlText w:val="¨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2C9900" w:tentative="1">
      <w:start w:val="1"/>
      <w:numFmt w:val="bullet"/>
      <w:lvlText w:val="¨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8AE286" w:tentative="1">
      <w:start w:val="1"/>
      <w:numFmt w:val="bullet"/>
      <w:lvlText w:val="¨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6E7ADC" w:tentative="1">
      <w:start w:val="1"/>
      <w:numFmt w:val="bullet"/>
      <w:lvlText w:val="¨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70202DD"/>
    <w:multiLevelType w:val="hybridMultilevel"/>
    <w:tmpl w:val="FBB627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A3159D"/>
    <w:multiLevelType w:val="hybridMultilevel"/>
    <w:tmpl w:val="DEA05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94390A"/>
    <w:multiLevelType w:val="hybridMultilevel"/>
    <w:tmpl w:val="DB0853C6"/>
    <w:lvl w:ilvl="0" w:tplc="7AD6E25E">
      <w:start w:val="1"/>
      <w:numFmt w:val="decimal"/>
      <w:lvlText w:val="%1."/>
      <w:lvlJc w:val="left"/>
      <w:pPr>
        <w:ind w:left="1068" w:hanging="360"/>
      </w:pPr>
      <w:rPr>
        <w:rFonts w:eastAsiaTheme="minorHAnsi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30B722BA"/>
    <w:multiLevelType w:val="hybridMultilevel"/>
    <w:tmpl w:val="E6B8DA1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3BAC7D1B"/>
    <w:multiLevelType w:val="hybridMultilevel"/>
    <w:tmpl w:val="0FDE22C6"/>
    <w:lvl w:ilvl="0" w:tplc="078603B2">
      <w:start w:val="1"/>
      <w:numFmt w:val="decimal"/>
      <w:lvlText w:val="%1."/>
      <w:lvlJc w:val="left"/>
      <w:pPr>
        <w:ind w:left="-13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621" w:hanging="360"/>
      </w:pPr>
    </w:lvl>
    <w:lvl w:ilvl="2" w:tplc="0419001B" w:tentative="1">
      <w:start w:val="1"/>
      <w:numFmt w:val="lowerRoman"/>
      <w:lvlText w:val="%3."/>
      <w:lvlJc w:val="right"/>
      <w:pPr>
        <w:ind w:left="99" w:hanging="180"/>
      </w:pPr>
    </w:lvl>
    <w:lvl w:ilvl="3" w:tplc="0419000F" w:tentative="1">
      <w:start w:val="1"/>
      <w:numFmt w:val="decimal"/>
      <w:lvlText w:val="%4."/>
      <w:lvlJc w:val="left"/>
      <w:pPr>
        <w:ind w:left="819" w:hanging="360"/>
      </w:pPr>
    </w:lvl>
    <w:lvl w:ilvl="4" w:tplc="04190019" w:tentative="1">
      <w:start w:val="1"/>
      <w:numFmt w:val="lowerLetter"/>
      <w:lvlText w:val="%5."/>
      <w:lvlJc w:val="left"/>
      <w:pPr>
        <w:ind w:left="1539" w:hanging="360"/>
      </w:pPr>
    </w:lvl>
    <w:lvl w:ilvl="5" w:tplc="0419001B" w:tentative="1">
      <w:start w:val="1"/>
      <w:numFmt w:val="lowerRoman"/>
      <w:lvlText w:val="%6."/>
      <w:lvlJc w:val="right"/>
      <w:pPr>
        <w:ind w:left="2259" w:hanging="180"/>
      </w:pPr>
    </w:lvl>
    <w:lvl w:ilvl="6" w:tplc="0419000F" w:tentative="1">
      <w:start w:val="1"/>
      <w:numFmt w:val="decimal"/>
      <w:lvlText w:val="%7."/>
      <w:lvlJc w:val="left"/>
      <w:pPr>
        <w:ind w:left="2979" w:hanging="360"/>
      </w:pPr>
    </w:lvl>
    <w:lvl w:ilvl="7" w:tplc="04190019" w:tentative="1">
      <w:start w:val="1"/>
      <w:numFmt w:val="lowerLetter"/>
      <w:lvlText w:val="%8."/>
      <w:lvlJc w:val="left"/>
      <w:pPr>
        <w:ind w:left="3699" w:hanging="360"/>
      </w:pPr>
    </w:lvl>
    <w:lvl w:ilvl="8" w:tplc="0419001B" w:tentative="1">
      <w:start w:val="1"/>
      <w:numFmt w:val="lowerRoman"/>
      <w:lvlText w:val="%9."/>
      <w:lvlJc w:val="right"/>
      <w:pPr>
        <w:ind w:left="4419" w:hanging="180"/>
      </w:pPr>
    </w:lvl>
  </w:abstractNum>
  <w:abstractNum w:abstractNumId="6" w15:restartNumberingAfterBreak="0">
    <w:nsid w:val="4B7A439C"/>
    <w:multiLevelType w:val="hybridMultilevel"/>
    <w:tmpl w:val="15142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144F40"/>
    <w:multiLevelType w:val="hybridMultilevel"/>
    <w:tmpl w:val="1EE23C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4"/>
  </w:num>
  <w:num w:numId="5">
    <w:abstractNumId w:val="5"/>
  </w:num>
  <w:num w:numId="6">
    <w:abstractNumId w:val="3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F30"/>
    <w:rsid w:val="000116D6"/>
    <w:rsid w:val="00042084"/>
    <w:rsid w:val="00046553"/>
    <w:rsid w:val="00046DE5"/>
    <w:rsid w:val="0006768D"/>
    <w:rsid w:val="00095A43"/>
    <w:rsid w:val="000B74BB"/>
    <w:rsid w:val="000D1333"/>
    <w:rsid w:val="00122A7E"/>
    <w:rsid w:val="00132088"/>
    <w:rsid w:val="00135B81"/>
    <w:rsid w:val="001400C0"/>
    <w:rsid w:val="0014017F"/>
    <w:rsid w:val="00143658"/>
    <w:rsid w:val="00144D91"/>
    <w:rsid w:val="00151FC5"/>
    <w:rsid w:val="001555B7"/>
    <w:rsid w:val="001B33E5"/>
    <w:rsid w:val="001D0F30"/>
    <w:rsid w:val="001D5437"/>
    <w:rsid w:val="001E08EF"/>
    <w:rsid w:val="001F7119"/>
    <w:rsid w:val="00200F63"/>
    <w:rsid w:val="0022118C"/>
    <w:rsid w:val="00266B3F"/>
    <w:rsid w:val="002B3A4A"/>
    <w:rsid w:val="002D5A05"/>
    <w:rsid w:val="002E56E7"/>
    <w:rsid w:val="00300895"/>
    <w:rsid w:val="00367D19"/>
    <w:rsid w:val="0037003E"/>
    <w:rsid w:val="003A56BF"/>
    <w:rsid w:val="003A5CF2"/>
    <w:rsid w:val="003D1504"/>
    <w:rsid w:val="003E66AC"/>
    <w:rsid w:val="003E75E4"/>
    <w:rsid w:val="00424B37"/>
    <w:rsid w:val="00430F3F"/>
    <w:rsid w:val="00446E0B"/>
    <w:rsid w:val="004B3F0E"/>
    <w:rsid w:val="004C47A1"/>
    <w:rsid w:val="004E093F"/>
    <w:rsid w:val="004E17DA"/>
    <w:rsid w:val="004E5F4B"/>
    <w:rsid w:val="0053532A"/>
    <w:rsid w:val="005474CD"/>
    <w:rsid w:val="00570380"/>
    <w:rsid w:val="00575377"/>
    <w:rsid w:val="0057651E"/>
    <w:rsid w:val="005A3217"/>
    <w:rsid w:val="005C50A6"/>
    <w:rsid w:val="005D08A1"/>
    <w:rsid w:val="005E2418"/>
    <w:rsid w:val="005E3216"/>
    <w:rsid w:val="005E4DB1"/>
    <w:rsid w:val="005F72A7"/>
    <w:rsid w:val="00621807"/>
    <w:rsid w:val="00627921"/>
    <w:rsid w:val="00651338"/>
    <w:rsid w:val="006542E9"/>
    <w:rsid w:val="006576DE"/>
    <w:rsid w:val="00675CBF"/>
    <w:rsid w:val="00676FBF"/>
    <w:rsid w:val="006C58B0"/>
    <w:rsid w:val="006F519A"/>
    <w:rsid w:val="006F7216"/>
    <w:rsid w:val="007054CD"/>
    <w:rsid w:val="007113E8"/>
    <w:rsid w:val="00767AB5"/>
    <w:rsid w:val="007A23EF"/>
    <w:rsid w:val="007C25A4"/>
    <w:rsid w:val="007F234A"/>
    <w:rsid w:val="008348F8"/>
    <w:rsid w:val="008410F2"/>
    <w:rsid w:val="00855B6D"/>
    <w:rsid w:val="00855DCD"/>
    <w:rsid w:val="008A700C"/>
    <w:rsid w:val="008B139B"/>
    <w:rsid w:val="008F5B4F"/>
    <w:rsid w:val="009316F2"/>
    <w:rsid w:val="00952CE9"/>
    <w:rsid w:val="00996496"/>
    <w:rsid w:val="00997559"/>
    <w:rsid w:val="009B0870"/>
    <w:rsid w:val="00A05FB2"/>
    <w:rsid w:val="00A1246B"/>
    <w:rsid w:val="00A2516B"/>
    <w:rsid w:val="00A279F7"/>
    <w:rsid w:val="00A3021D"/>
    <w:rsid w:val="00A36976"/>
    <w:rsid w:val="00A5275F"/>
    <w:rsid w:val="00A7530A"/>
    <w:rsid w:val="00A82D1A"/>
    <w:rsid w:val="00AC6F1F"/>
    <w:rsid w:val="00AE4D8A"/>
    <w:rsid w:val="00B471C3"/>
    <w:rsid w:val="00BB1EB6"/>
    <w:rsid w:val="00BD5D2C"/>
    <w:rsid w:val="00BD7A74"/>
    <w:rsid w:val="00C311A7"/>
    <w:rsid w:val="00C56228"/>
    <w:rsid w:val="00CA40F2"/>
    <w:rsid w:val="00DC47F3"/>
    <w:rsid w:val="00DD4628"/>
    <w:rsid w:val="00DE2265"/>
    <w:rsid w:val="00DE77F3"/>
    <w:rsid w:val="00E03043"/>
    <w:rsid w:val="00E109E7"/>
    <w:rsid w:val="00E133CE"/>
    <w:rsid w:val="00E362DE"/>
    <w:rsid w:val="00E40A30"/>
    <w:rsid w:val="00E9540A"/>
    <w:rsid w:val="00EB1424"/>
    <w:rsid w:val="00EB261E"/>
    <w:rsid w:val="00EC7626"/>
    <w:rsid w:val="00ED2BE0"/>
    <w:rsid w:val="00F01AF3"/>
    <w:rsid w:val="00F10767"/>
    <w:rsid w:val="00F11DC3"/>
    <w:rsid w:val="00F30255"/>
    <w:rsid w:val="00F651E3"/>
    <w:rsid w:val="00FA1853"/>
    <w:rsid w:val="00FA37EE"/>
    <w:rsid w:val="00FC298B"/>
    <w:rsid w:val="00FC5813"/>
    <w:rsid w:val="00FD6993"/>
    <w:rsid w:val="00FE1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AFC9D3B-AB17-4EEF-B609-C9DA1DC5C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D0F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D0F3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1D0F30"/>
    <w:rPr>
      <w:b/>
      <w:bCs/>
    </w:rPr>
  </w:style>
  <w:style w:type="paragraph" w:styleId="a4">
    <w:name w:val="List Paragraph"/>
    <w:basedOn w:val="a"/>
    <w:uiPriority w:val="34"/>
    <w:qFormat/>
    <w:rsid w:val="0099649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E6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66AC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2D5A05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834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5703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70380"/>
  </w:style>
  <w:style w:type="paragraph" w:styleId="ab">
    <w:name w:val="footer"/>
    <w:basedOn w:val="a"/>
    <w:link w:val="ac"/>
    <w:uiPriority w:val="99"/>
    <w:unhideWhenUsed/>
    <w:rsid w:val="005703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70380"/>
  </w:style>
  <w:style w:type="paragraph" w:styleId="ad">
    <w:name w:val="No Spacing"/>
    <w:link w:val="ae"/>
    <w:uiPriority w:val="1"/>
    <w:qFormat/>
    <w:rsid w:val="00C56228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C56228"/>
    <w:rPr>
      <w:rFonts w:eastAsiaTheme="minorEastAsia"/>
      <w:lang w:eastAsia="ru-RU"/>
    </w:rPr>
  </w:style>
  <w:style w:type="paragraph" w:customStyle="1" w:styleId="233E5CD5853943F4BD7E8C4B124C0E1D">
    <w:name w:val="233E5CD5853943F4BD7E8C4B124C0E1D"/>
    <w:rsid w:val="00C56228"/>
    <w:rPr>
      <w:rFonts w:eastAsiaTheme="minorEastAsia"/>
      <w:lang w:eastAsia="ru-RU"/>
    </w:rPr>
  </w:style>
  <w:style w:type="paragraph" w:styleId="af">
    <w:name w:val="Normal (Web)"/>
    <w:basedOn w:val="a"/>
    <w:uiPriority w:val="99"/>
    <w:unhideWhenUsed/>
    <w:rsid w:val="00BD5D2C"/>
    <w:rPr>
      <w:rFonts w:ascii="Times New Roman" w:hAnsi="Times New Roman" w:cs="Times New Roman"/>
      <w:sz w:val="24"/>
      <w:szCs w:val="24"/>
    </w:rPr>
  </w:style>
  <w:style w:type="character" w:styleId="af0">
    <w:name w:val="Placeholder Text"/>
    <w:basedOn w:val="a0"/>
    <w:uiPriority w:val="99"/>
    <w:semiHidden/>
    <w:rsid w:val="00952CE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9070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32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6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8%D0%BA%D0%BE%D1%81%D0%B0%D1%8D%D0%B4%D1%80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://www.pandia.ru/text/category/obrazovatelmznaya_deyatelmznostmz/" TargetMode="External"/><Relationship Id="rId39" Type="http://schemas.openxmlformats.org/officeDocument/2006/relationships/image" Target="media/image25.jpeg"/><Relationship Id="rId21" Type="http://schemas.openxmlformats.org/officeDocument/2006/relationships/image" Target="media/image8.png"/><Relationship Id="rId34" Type="http://schemas.openxmlformats.org/officeDocument/2006/relationships/image" Target="media/image20.gif"/><Relationship Id="rId42" Type="http://schemas.openxmlformats.org/officeDocument/2006/relationships/image" Target="media/image28.jpe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5.png"/><Relationship Id="rId11" Type="http://schemas.openxmlformats.org/officeDocument/2006/relationships/hyperlink" Target="https://ru.wikipedia.org/wiki/%D0%9A%D1%83%D0%B1_(%D0%B3%D0%B5%D0%BE%D0%BC%D0%B5%D1%82%D1%80%D0%B8%D1%8F)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8.gif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image" Target="media/image22.jpeg"/><Relationship Id="rId49" Type="http://schemas.openxmlformats.org/officeDocument/2006/relationships/theme" Target="theme/theme1.xml"/><Relationship Id="rId10" Type="http://schemas.openxmlformats.org/officeDocument/2006/relationships/hyperlink" Target="https://ru.wikipedia.org/wiki/%D0%9E%D0%BA%D1%82%D0%B0%D1%8D%D0%B4%D1%80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4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4%D0%BE%D0%B4%D0%B5%D0%BA%D0%B0%D1%8D%D0%B4%D1%80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image" Target="media/image21.gif"/><Relationship Id="rId43" Type="http://schemas.openxmlformats.org/officeDocument/2006/relationships/image" Target="media/image29.png"/><Relationship Id="rId48" Type="http://schemas.openxmlformats.org/officeDocument/2006/relationships/fontTable" Target="fontTable.xml"/><Relationship Id="rId8" Type="http://schemas.openxmlformats.org/officeDocument/2006/relationships/hyperlink" Target="https://ru.wikipedia.org/wiki/%D0%98%D0%BA%D0%BE%D1%81%D0%B0%D1%8D%D0%B4%D1%80" TargetMode="Externa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F%D1%80%D0%B0%D0%B2%D0%B8%D0%BB%D1%8C%D0%BD%D1%8B%D0%B9_%D1%82%D0%B5%D1%82%D1%80%D0%B0%D1%8D%D0%B4%D1%80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19.gif"/><Relationship Id="rId38" Type="http://schemas.openxmlformats.org/officeDocument/2006/relationships/image" Target="media/image24.jpeg"/><Relationship Id="rId46" Type="http://schemas.openxmlformats.org/officeDocument/2006/relationships/image" Target="media/image32.png"/><Relationship Id="rId20" Type="http://schemas.openxmlformats.org/officeDocument/2006/relationships/image" Target="media/image7.pn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E23B5-2F09-4BFB-8287-7AABC1C5F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23</Pages>
  <Words>2803</Words>
  <Characters>15979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HomPC</dc:creator>
  <cp:lastModifiedBy>Модина Светлана Анатольевна</cp:lastModifiedBy>
  <cp:revision>8</cp:revision>
  <dcterms:created xsi:type="dcterms:W3CDTF">2023-04-10T18:26:00Z</dcterms:created>
  <dcterms:modified xsi:type="dcterms:W3CDTF">2023-04-21T14:32:00Z</dcterms:modified>
</cp:coreProperties>
</file>