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A6E8F" w14:textId="77777777" w:rsidR="002D44EC" w:rsidRPr="002D44EC" w:rsidRDefault="002D44EC" w:rsidP="00C03ECA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  <w:bookmarkStart w:id="0" w:name="_Hlk132566277"/>
      <w:bookmarkEnd w:id="0"/>
      <w:r w:rsidRPr="002D44EC">
        <w:rPr>
          <w:rFonts w:ascii="Times New Roman" w:hAnsi="Times New Roman" w:cs="Times New Roman"/>
          <w:sz w:val="20"/>
          <w:szCs w:val="20"/>
          <w:lang w:eastAsia="en-US"/>
        </w:rPr>
        <w:t>УССУРИЙСКИЙ ФИЛИАЛ КРАЕВОГО ГОСУДАРСТВЕННОГО</w:t>
      </w:r>
    </w:p>
    <w:p w14:paraId="01A0170E" w14:textId="72F8DB8E" w:rsidR="002D44EC" w:rsidRPr="002D44EC" w:rsidRDefault="002D44EC" w:rsidP="00C03ECA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  <w:r w:rsidRPr="002D44EC">
        <w:rPr>
          <w:rFonts w:ascii="Times New Roman" w:hAnsi="Times New Roman" w:cs="Times New Roman"/>
          <w:sz w:val="20"/>
          <w:szCs w:val="20"/>
          <w:lang w:eastAsia="en-US"/>
        </w:rPr>
        <w:t>БЮДЖЕТНОГО ПРОФЕССИОНАЛЬНОГО ОБРАЗОВАТЕЛЬНОГОУЧРЕЖДЕНИЯ</w:t>
      </w:r>
    </w:p>
    <w:p w14:paraId="75A122EA" w14:textId="77777777" w:rsidR="002D44EC" w:rsidRPr="002D44EC" w:rsidRDefault="002D44EC" w:rsidP="00C03ECA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  <w:r w:rsidRPr="002D44EC">
        <w:rPr>
          <w:rFonts w:ascii="Times New Roman" w:hAnsi="Times New Roman" w:cs="Times New Roman"/>
          <w:sz w:val="20"/>
          <w:szCs w:val="20"/>
          <w:lang w:eastAsia="en-US"/>
        </w:rPr>
        <w:t>«ВЛАДИВОСТОКСКИЙ БАЗОВЫЙ МЕДИЦИНСКИЙ КОЛЛЕДЖ»</w:t>
      </w:r>
    </w:p>
    <w:p w14:paraId="41C55901" w14:textId="77777777" w:rsidR="002D44EC" w:rsidRPr="002D44EC" w:rsidRDefault="002D44EC" w:rsidP="00C03ECA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  <w:r w:rsidRPr="002D44EC">
        <w:rPr>
          <w:rFonts w:ascii="Times New Roman" w:hAnsi="Times New Roman" w:cs="Times New Roman"/>
          <w:sz w:val="20"/>
          <w:szCs w:val="20"/>
          <w:lang w:eastAsia="en-US"/>
        </w:rPr>
        <w:t>(Уссурийский филиал КГБПОУ «ВБМК»)</w:t>
      </w:r>
    </w:p>
    <w:p w14:paraId="4AF45341" w14:textId="77777777" w:rsidR="002D44EC" w:rsidRPr="002D44EC" w:rsidRDefault="002D44EC" w:rsidP="00C03ECA">
      <w:pPr>
        <w:widowControl w:val="0"/>
        <w:spacing w:after="0"/>
        <w:ind w:firstLine="0"/>
        <w:rPr>
          <w:rFonts w:eastAsia="Times New Roman" w:cs="Times New Roman"/>
          <w:color w:val="000000"/>
        </w:rPr>
      </w:pPr>
    </w:p>
    <w:p w14:paraId="1A2AC0ED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538158B" w14:textId="77777777" w:rsidR="005D2721" w:rsidRDefault="005D2721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УЧЕБНО-ИССЛЕДОВАТЕЛЬСКАЯ РАБОТА</w:t>
      </w:r>
    </w:p>
    <w:p w14:paraId="039F6059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43FEAB6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32"/>
          <w:szCs w:val="32"/>
        </w:rPr>
      </w:pPr>
    </w:p>
    <w:p w14:paraId="731BFA51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32"/>
          <w:szCs w:val="32"/>
        </w:rPr>
      </w:pPr>
    </w:p>
    <w:p w14:paraId="135EEA18" w14:textId="77777777" w:rsidR="005D2721" w:rsidRDefault="005D2721" w:rsidP="00C03ECA">
      <w:pPr>
        <w:tabs>
          <w:tab w:val="left" w:pos="360"/>
          <w:tab w:val="left" w:pos="6105"/>
        </w:tabs>
        <w:spacing w:after="0"/>
        <w:ind w:firstLine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ВРОЖДЕННЫЕ ПАТОЛОГИИ ПОЧЕК</w:t>
      </w:r>
    </w:p>
    <w:p w14:paraId="3B474727" w14:textId="77777777" w:rsidR="005056C8" w:rsidRPr="005056C8" w:rsidRDefault="005056C8" w:rsidP="00C03ECA">
      <w:pPr>
        <w:tabs>
          <w:tab w:val="left" w:pos="360"/>
          <w:tab w:val="left" w:pos="6105"/>
        </w:tabs>
        <w:spacing w:after="0"/>
        <w:ind w:firstLine="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88171FE" w14:textId="77777777" w:rsidR="005D2721" w:rsidRPr="005056C8" w:rsidRDefault="005D2721" w:rsidP="00C03ECA">
      <w:pPr>
        <w:widowControl w:val="0"/>
        <w:tabs>
          <w:tab w:val="left" w:pos="360"/>
          <w:tab w:val="left" w:pos="851"/>
        </w:tabs>
        <w:spacing w:after="0"/>
        <w:ind w:firstLine="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 02. Анатомия и физиология человек</w:t>
      </w:r>
    </w:p>
    <w:p w14:paraId="58FEFA68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8D95F84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6322ED5" w14:textId="77777777" w:rsidR="00D8219F" w:rsidRDefault="00D8219F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E3B8016" w14:textId="77777777" w:rsidR="005D2721" w:rsidRDefault="005D2721" w:rsidP="00C03ECA">
      <w:pPr>
        <w:tabs>
          <w:tab w:val="left" w:pos="360"/>
        </w:tabs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183"/>
      </w:tblGrid>
      <w:tr w:rsidR="005D2721" w14:paraId="6F4E1E66" w14:textId="77777777" w:rsidTr="005056C8">
        <w:trPr>
          <w:trHeight w:val="300"/>
        </w:trPr>
        <w:tc>
          <w:tcPr>
            <w:tcW w:w="4395" w:type="dxa"/>
          </w:tcPr>
          <w:p w14:paraId="2BADBC9C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432986BC" w14:textId="77777777" w:rsidR="006B1374" w:rsidRDefault="006B1374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22C0E0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Выполнили студентки:</w:t>
            </w:r>
          </w:p>
        </w:tc>
      </w:tr>
      <w:tr w:rsidR="005D2721" w14:paraId="1DBF4565" w14:textId="77777777" w:rsidTr="005056C8">
        <w:trPr>
          <w:trHeight w:val="300"/>
        </w:trPr>
        <w:tc>
          <w:tcPr>
            <w:tcW w:w="4395" w:type="dxa"/>
          </w:tcPr>
          <w:p w14:paraId="22F124C5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181C5AD5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Алина Артемовна, </w:t>
            </w:r>
          </w:p>
          <w:p w14:paraId="12D558E0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Давыдова Софья Михайловна</w:t>
            </w:r>
          </w:p>
        </w:tc>
      </w:tr>
      <w:tr w:rsidR="005D2721" w14:paraId="2A1D72FA" w14:textId="77777777" w:rsidTr="005056C8">
        <w:trPr>
          <w:trHeight w:val="278"/>
        </w:trPr>
        <w:tc>
          <w:tcPr>
            <w:tcW w:w="4395" w:type="dxa"/>
          </w:tcPr>
          <w:p w14:paraId="4DD5FA20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24E96D93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курса 111 группы</w:t>
            </w:r>
          </w:p>
        </w:tc>
      </w:tr>
      <w:tr w:rsidR="005D2721" w14:paraId="12627287" w14:textId="77777777" w:rsidTr="005056C8">
        <w:trPr>
          <w:trHeight w:val="257"/>
        </w:trPr>
        <w:tc>
          <w:tcPr>
            <w:tcW w:w="4395" w:type="dxa"/>
          </w:tcPr>
          <w:p w14:paraId="46D09ABD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4BCD2E29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Специальность: </w:t>
            </w:r>
          </w:p>
          <w:p w14:paraId="1970AB25" w14:textId="77777777" w:rsidR="005D2721" w:rsidRPr="008A12EF" w:rsidRDefault="005D2721" w:rsidP="00C03ECA">
            <w:pPr>
              <w:tabs>
                <w:tab w:val="left" w:pos="360"/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B1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A55B1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1.02.01''Лечебное </w:t>
            </w:r>
            <w:proofErr w:type="spellStart"/>
            <w:r w:rsidRPr="00A55B1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дело</w:t>
            </w:r>
            <w:proofErr w:type="spellEnd"/>
            <w:r w:rsidRPr="00A55B1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''</w:t>
            </w:r>
          </w:p>
        </w:tc>
      </w:tr>
      <w:tr w:rsidR="005D2721" w14:paraId="0323D0F4" w14:textId="77777777" w:rsidTr="005056C8">
        <w:trPr>
          <w:trHeight w:val="300"/>
        </w:trPr>
        <w:tc>
          <w:tcPr>
            <w:tcW w:w="4395" w:type="dxa"/>
          </w:tcPr>
          <w:p w14:paraId="65D04E7A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035F8952" w14:textId="77777777" w:rsidR="005D2721" w:rsidRDefault="005D2721" w:rsidP="00C03ECA">
            <w:pPr>
              <w:tabs>
                <w:tab w:val="left" w:pos="411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Преподаватель: Г.И. Рахманова</w:t>
            </w:r>
          </w:p>
        </w:tc>
      </w:tr>
      <w:tr w:rsidR="005D2721" w14:paraId="2A1EA5AD" w14:textId="77777777" w:rsidTr="005056C8">
        <w:trPr>
          <w:trHeight w:val="300"/>
        </w:trPr>
        <w:tc>
          <w:tcPr>
            <w:tcW w:w="4395" w:type="dxa"/>
          </w:tcPr>
          <w:p w14:paraId="1013E308" w14:textId="77777777" w:rsidR="005D2721" w:rsidRDefault="005D2721" w:rsidP="00C03ECA">
            <w:pPr>
              <w:tabs>
                <w:tab w:val="left" w:pos="360"/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3" w:type="dxa"/>
          </w:tcPr>
          <w:p w14:paraId="65F95AD6" w14:textId="77777777" w:rsidR="005D2721" w:rsidRDefault="005D2721" w:rsidP="00C03ECA">
            <w:pPr>
              <w:tabs>
                <w:tab w:val="left" w:pos="4111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4C6A0D5" w14:textId="77777777" w:rsidR="006239C2" w:rsidRDefault="006239C2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14F40F" w14:textId="77777777" w:rsidR="006239C2" w:rsidRDefault="006239C2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E38D7C" w14:textId="77777777" w:rsidR="00D8219F" w:rsidRDefault="00D8219F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B7A412" w14:textId="77777777" w:rsidR="00E923FC" w:rsidRDefault="00E923FC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1DFEBC" w14:textId="77777777" w:rsidR="00D66E30" w:rsidRDefault="00D66E30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C254FA" w14:textId="77777777" w:rsidR="00D66E30" w:rsidRDefault="00D66E30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42DD20" w14:textId="77777777" w:rsidR="00D66E30" w:rsidRDefault="00D66E30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29FA75" w14:textId="77777777" w:rsidR="005D2721" w:rsidRDefault="005D2721" w:rsidP="00C03ECA">
      <w:pPr>
        <w:tabs>
          <w:tab w:val="left" w:pos="360"/>
        </w:tabs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Уссурийск</w:t>
      </w:r>
    </w:p>
    <w:p w14:paraId="1D7A0836" w14:textId="77777777" w:rsidR="00D66E30" w:rsidRDefault="005D2721" w:rsidP="00C03ECA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1D43">
        <w:rPr>
          <w:rFonts w:ascii="Times New Roman" w:eastAsia="Times New Roman" w:hAnsi="Times New Roman" w:cs="Times New Roman"/>
          <w:sz w:val="28"/>
          <w:szCs w:val="28"/>
        </w:rPr>
        <w:t>3</w:t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1436329370"/>
        <w:docPartObj>
          <w:docPartGallery w:val="Table of Contents"/>
          <w:docPartUnique/>
        </w:docPartObj>
      </w:sdtPr>
      <w:sdtEndPr/>
      <w:sdtContent>
        <w:p w14:paraId="6D99D1D0" w14:textId="77777777" w:rsidR="008716DB" w:rsidRPr="003D3915" w:rsidRDefault="008716DB" w:rsidP="00C03ECA">
          <w:pPr>
            <w:pStyle w:val="aa"/>
            <w:spacing w:before="0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3D391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14:paraId="4112FC5E" w14:textId="77777777" w:rsidR="00FF31D2" w:rsidRPr="003D3915" w:rsidRDefault="00FF31D2" w:rsidP="00FF31D2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456C9DB" w14:textId="19B7C625" w:rsidR="008E5625" w:rsidRPr="008E5625" w:rsidRDefault="001F1646">
          <w:pPr>
            <w:pStyle w:val="12"/>
            <w:tabs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8E5625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8716DB" w:rsidRPr="008E562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8E562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35256783" w:history="1">
            <w:r w:rsidR="008E5625"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_Toc135256783 \h </w:instrText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8E5625"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8AAA55" w14:textId="47A83F26" w:rsidR="008E5625" w:rsidRPr="008E5625" w:rsidRDefault="008E5625" w:rsidP="008E5625">
          <w:pPr>
            <w:pStyle w:val="12"/>
            <w:tabs>
              <w:tab w:val="left" w:pos="440"/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8E5625">
            <w:rPr>
              <w:rStyle w:val="a9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1. С</w:t>
          </w:r>
          <w:hyperlink w:anchor="_Toc135256784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троение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_Toc135256784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B53533" w14:textId="0FA45233" w:rsidR="008E5625" w:rsidRPr="008E5625" w:rsidRDefault="008E5625">
          <w:pPr>
            <w:pStyle w:val="12"/>
            <w:tabs>
              <w:tab w:val="left" w:pos="440"/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35256785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Аномалии развития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_Toc135256785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C6D9D1" w14:textId="3B43DD36" w:rsidR="008E5625" w:rsidRPr="008E5625" w:rsidRDefault="008E5625" w:rsidP="008E5625">
          <w:pPr>
            <w:pStyle w:val="21"/>
            <w:tabs>
              <w:tab w:val="left" w:pos="880"/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86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2.1.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Аномалии количества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_Toc135256786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9F08A2" w14:textId="545A7173" w:rsidR="008E5625" w:rsidRPr="008E5625" w:rsidRDefault="008E5625" w:rsidP="008E5625">
          <w:pPr>
            <w:pStyle w:val="21"/>
            <w:tabs>
              <w:tab w:val="left" w:pos="880"/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87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2.2.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Аномалии расположения и формы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_Toc135256787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B034C" w14:textId="3EFC6A5D" w:rsidR="008E5625" w:rsidRPr="008E5625" w:rsidRDefault="008E5625" w:rsidP="008E5625">
          <w:pPr>
            <w:pStyle w:val="21"/>
            <w:tabs>
              <w:tab w:val="left" w:pos="880"/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88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2.3.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Аномалии структуры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_Toc135256788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5A494A" w14:textId="0E37E133" w:rsidR="008E5625" w:rsidRPr="008E5625" w:rsidRDefault="008E5625" w:rsidP="008E5625">
          <w:pPr>
            <w:pStyle w:val="21"/>
            <w:tabs>
              <w:tab w:val="left" w:pos="880"/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89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Чашечно-медуллярные аномалии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_Toc135256789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BA44B8" w14:textId="06EA9B38" w:rsidR="008E5625" w:rsidRPr="008E5625" w:rsidRDefault="008E5625">
          <w:pPr>
            <w:pStyle w:val="12"/>
            <w:tabs>
              <w:tab w:val="left" w:pos="440"/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0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8E5625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Оценка частоты встречаемости аномалий развития почек среди студентов Уссурийского филиала КГБПОУ «ВБМК»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_Toc135256790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EB2075" w14:textId="4719763F" w:rsidR="008E5625" w:rsidRPr="008E5625" w:rsidRDefault="008E5625" w:rsidP="008E5625">
          <w:pPr>
            <w:pStyle w:val="21"/>
            <w:tabs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1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3.1.  Оценка частоты встречаемости различных аномалий развития почек среди населения мира и Российской Федерации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_Toc135256791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4922A4" w14:textId="2CDDDFFC" w:rsidR="008E5625" w:rsidRPr="008E5625" w:rsidRDefault="008E5625" w:rsidP="008E5625">
          <w:pPr>
            <w:pStyle w:val="21"/>
            <w:tabs>
              <w:tab w:val="right" w:leader="dot" w:pos="10195"/>
            </w:tabs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2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3.2. Оценка уровня информированности студентов колледжа по вопросам патологии почек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_Toc135256792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C2A40E" w14:textId="429E8176" w:rsidR="008E5625" w:rsidRPr="008E5625" w:rsidRDefault="008E5625">
          <w:pPr>
            <w:pStyle w:val="12"/>
            <w:tabs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3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_Toc135256793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1C6296" w14:textId="10171E42" w:rsidR="008E5625" w:rsidRPr="008E5625" w:rsidRDefault="008E5625">
          <w:pPr>
            <w:pStyle w:val="12"/>
            <w:tabs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4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_Toc135256794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FEE27D" w14:textId="4A08AB34" w:rsidR="008E5625" w:rsidRPr="008E5625" w:rsidRDefault="008E5625">
          <w:pPr>
            <w:pStyle w:val="12"/>
            <w:tabs>
              <w:tab w:val="right" w:leader="dot" w:pos="101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35256795" w:history="1">
            <w:r w:rsidRPr="008E5625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А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_Toc135256795 \h </w:instrTex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8E562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C5EC9" w14:textId="5943D8FC" w:rsidR="008716DB" w:rsidRPr="008E5625" w:rsidRDefault="001F1646" w:rsidP="008E5625">
          <w:pPr>
            <w:spacing w:after="0"/>
            <w:ind w:firstLine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E562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B0D1964" w14:textId="77777777" w:rsidR="008716DB" w:rsidRPr="003D3915" w:rsidRDefault="008716DB" w:rsidP="008E5625">
      <w:pP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93E480" w14:textId="77777777" w:rsidR="008716DB" w:rsidRPr="00CD3DFD" w:rsidRDefault="008716DB" w:rsidP="008E5625">
      <w:pP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B1CDCE" w14:textId="77777777" w:rsidR="008716DB" w:rsidRDefault="008716DB" w:rsidP="008E5625">
      <w:pP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31205E" w14:textId="77777777" w:rsidR="008716DB" w:rsidRDefault="008716DB" w:rsidP="008E5625">
      <w:pP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B38966" w14:textId="77777777" w:rsidR="008716DB" w:rsidRDefault="008716DB" w:rsidP="00C03ECA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AAB9F8" w14:textId="77777777" w:rsidR="008716DB" w:rsidRDefault="008716DB" w:rsidP="00C03ECA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ACFD25" w14:textId="77777777" w:rsidR="008716DB" w:rsidRPr="008716DB" w:rsidRDefault="008716DB" w:rsidP="00C03ECA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7821B3" w14:textId="77777777" w:rsidR="002C3D55" w:rsidRPr="002C3D55" w:rsidRDefault="002C3D55" w:rsidP="00C03ECA">
      <w:pPr>
        <w:spacing w:after="0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B1B5C7" w14:textId="77777777" w:rsidR="002C3D55" w:rsidRDefault="002C3D55" w:rsidP="00C03ECA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B9786C2" w14:textId="77777777" w:rsidR="002C3D55" w:rsidRPr="002C3D55" w:rsidRDefault="002C3D55" w:rsidP="00C03ECA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1996CC" w14:textId="77777777" w:rsidR="007979C3" w:rsidRDefault="007979C3" w:rsidP="00C03ECA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6A577D" w14:textId="77777777" w:rsidR="00C03ECA" w:rsidRDefault="00C03ECA" w:rsidP="00C03ECA">
      <w:pPr>
        <w:spacing w:after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EAB0564" w14:textId="77777777" w:rsidR="00C625CF" w:rsidRPr="008716DB" w:rsidRDefault="00483BA4" w:rsidP="00C05F2A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5256783"/>
      <w:r w:rsidRPr="008716D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11FAA2E6" w14:textId="77777777" w:rsidR="00C36A5C" w:rsidRDefault="00C36A5C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4815AA" w14:textId="77777777" w:rsidR="003522E9" w:rsidRPr="00F75B59" w:rsidRDefault="003522E9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Актуальность</w:t>
      </w:r>
      <w:r w:rsidRPr="003522E9">
        <w:rPr>
          <w:rFonts w:ascii="Times New Roman" w:hAnsi="Times New Roman" w:cs="Times New Roman"/>
          <w:sz w:val="28"/>
          <w:szCs w:val="28"/>
        </w:rPr>
        <w:t xml:space="preserve"> выбранной темы определяется тем, что</w:t>
      </w:r>
      <w:r w:rsidR="001B3D86">
        <w:rPr>
          <w:rFonts w:ascii="Times New Roman" w:hAnsi="Times New Roman" w:cs="Times New Roman"/>
          <w:sz w:val="28"/>
          <w:szCs w:val="28"/>
        </w:rPr>
        <w:t xml:space="preserve"> а</w:t>
      </w:r>
      <w:r w:rsidR="001B3D86" w:rsidRPr="001B3D86">
        <w:rPr>
          <w:rFonts w:ascii="Times New Roman" w:hAnsi="Times New Roman" w:cs="Times New Roman"/>
          <w:sz w:val="28"/>
          <w:szCs w:val="28"/>
        </w:rPr>
        <w:t>номалии развития почек и мочевыводящих путей являются самыми частыми и составляют окол</w:t>
      </w:r>
      <w:r w:rsidR="00F75B59">
        <w:rPr>
          <w:rFonts w:ascii="Times New Roman" w:hAnsi="Times New Roman" w:cs="Times New Roman"/>
          <w:sz w:val="28"/>
          <w:szCs w:val="28"/>
        </w:rPr>
        <w:t xml:space="preserve">о </w:t>
      </w:r>
      <w:r w:rsidR="001B3D86" w:rsidRPr="001B3D86">
        <w:rPr>
          <w:rFonts w:ascii="Times New Roman" w:hAnsi="Times New Roman" w:cs="Times New Roman"/>
          <w:sz w:val="28"/>
          <w:szCs w:val="28"/>
        </w:rPr>
        <w:t>1/3 от всех врожденных пороков развития</w:t>
      </w:r>
      <w:r w:rsidR="0082394F">
        <w:rPr>
          <w:rFonts w:ascii="Times New Roman" w:hAnsi="Times New Roman" w:cs="Times New Roman"/>
          <w:sz w:val="28"/>
          <w:szCs w:val="28"/>
        </w:rPr>
        <w:t xml:space="preserve"> (по Мировой Статистике Здравоохранения)</w:t>
      </w:r>
      <w:r w:rsidR="001B3D86">
        <w:rPr>
          <w:rFonts w:ascii="Times New Roman" w:hAnsi="Times New Roman" w:cs="Times New Roman"/>
          <w:sz w:val="28"/>
          <w:szCs w:val="28"/>
        </w:rPr>
        <w:t>.</w:t>
      </w:r>
    </w:p>
    <w:p w14:paraId="0373F8DF" w14:textId="77777777" w:rsidR="003522E9" w:rsidRPr="003522E9" w:rsidRDefault="003522E9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E9">
        <w:rPr>
          <w:rFonts w:ascii="Times New Roman" w:hAnsi="Times New Roman" w:cs="Times New Roman"/>
          <w:sz w:val="28"/>
          <w:szCs w:val="28"/>
        </w:rPr>
        <w:t>Исходя из этого, разработаны цели и задачи исследовательской работы.</w:t>
      </w:r>
    </w:p>
    <w:p w14:paraId="131F3BE3" w14:textId="77777777" w:rsidR="003522E9" w:rsidRPr="003522E9" w:rsidRDefault="003522E9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Pr="003522E9">
        <w:rPr>
          <w:rFonts w:ascii="Times New Roman" w:hAnsi="Times New Roman" w:cs="Times New Roman"/>
          <w:sz w:val="28"/>
          <w:szCs w:val="28"/>
        </w:rPr>
        <w:t>:</w:t>
      </w:r>
      <w:r w:rsidR="001B3D86">
        <w:rPr>
          <w:rFonts w:ascii="Times New Roman" w:hAnsi="Times New Roman" w:cs="Times New Roman"/>
          <w:sz w:val="28"/>
          <w:szCs w:val="28"/>
        </w:rPr>
        <w:t xml:space="preserve"> поч</w:t>
      </w:r>
      <w:r w:rsidR="002918AD">
        <w:rPr>
          <w:rFonts w:ascii="Times New Roman" w:hAnsi="Times New Roman" w:cs="Times New Roman"/>
          <w:sz w:val="28"/>
          <w:szCs w:val="28"/>
        </w:rPr>
        <w:t>ки</w:t>
      </w:r>
      <w:r w:rsidRPr="003522E9">
        <w:rPr>
          <w:rFonts w:ascii="Times New Roman" w:hAnsi="Times New Roman" w:cs="Times New Roman"/>
          <w:sz w:val="28"/>
          <w:szCs w:val="28"/>
        </w:rPr>
        <w:t>.</w:t>
      </w:r>
    </w:p>
    <w:p w14:paraId="304921C6" w14:textId="77777777" w:rsidR="003522E9" w:rsidRPr="003522E9" w:rsidRDefault="003522E9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Pr="003522E9">
        <w:rPr>
          <w:rFonts w:ascii="Times New Roman" w:hAnsi="Times New Roman" w:cs="Times New Roman"/>
          <w:sz w:val="28"/>
          <w:szCs w:val="28"/>
        </w:rPr>
        <w:t xml:space="preserve">: </w:t>
      </w:r>
      <w:r w:rsidR="001B3D86">
        <w:rPr>
          <w:rFonts w:ascii="Times New Roman" w:hAnsi="Times New Roman" w:cs="Times New Roman"/>
          <w:sz w:val="28"/>
          <w:szCs w:val="28"/>
        </w:rPr>
        <w:t>аномали</w:t>
      </w:r>
      <w:r w:rsidR="002918AD">
        <w:rPr>
          <w:rFonts w:ascii="Times New Roman" w:hAnsi="Times New Roman" w:cs="Times New Roman"/>
          <w:sz w:val="28"/>
          <w:szCs w:val="28"/>
        </w:rPr>
        <w:t>и</w:t>
      </w:r>
      <w:r w:rsidR="001B3D86">
        <w:rPr>
          <w:rFonts w:ascii="Times New Roman" w:hAnsi="Times New Roman" w:cs="Times New Roman"/>
          <w:sz w:val="28"/>
          <w:szCs w:val="28"/>
        </w:rPr>
        <w:t xml:space="preserve"> почек.</w:t>
      </w:r>
    </w:p>
    <w:p w14:paraId="00A16626" w14:textId="18BE9434" w:rsidR="003522E9" w:rsidRPr="003522E9" w:rsidRDefault="003522E9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Цель исследования</w:t>
      </w:r>
      <w:r w:rsidRPr="003522E9">
        <w:rPr>
          <w:rFonts w:ascii="Times New Roman" w:hAnsi="Times New Roman" w:cs="Times New Roman"/>
          <w:sz w:val="28"/>
          <w:szCs w:val="28"/>
        </w:rPr>
        <w:t>: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35235356"/>
      <w:r w:rsidR="00F75B59" w:rsidRPr="00F75B59">
        <w:rPr>
          <w:rFonts w:ascii="Times New Roman" w:hAnsi="Times New Roman" w:cs="Times New Roman"/>
          <w:color w:val="000000" w:themeColor="text1"/>
          <w:sz w:val="28"/>
          <w:szCs w:val="28"/>
        </w:rPr>
        <w:t>изучить</w:t>
      </w:r>
      <w:r w:rsidR="00876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3" w:name="_Hlk135229918"/>
      <w:r w:rsidR="001B3D86" w:rsidRPr="001B3D86">
        <w:rPr>
          <w:rFonts w:ascii="Times New Roman" w:hAnsi="Times New Roman" w:cs="Times New Roman"/>
          <w:sz w:val="28"/>
          <w:szCs w:val="28"/>
        </w:rPr>
        <w:t>факторы риска возникновения врожденных пороков развития почек.</w:t>
      </w:r>
    </w:p>
    <w:bookmarkEnd w:id="2"/>
    <w:bookmarkEnd w:id="3"/>
    <w:p w14:paraId="4AD882A4" w14:textId="77777777" w:rsidR="003522E9" w:rsidRPr="003522E9" w:rsidRDefault="003522E9" w:rsidP="00853C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522E9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Задачи исследования:</w:t>
      </w:r>
    </w:p>
    <w:p w14:paraId="6F18A851" w14:textId="5B9FB3B9" w:rsidR="003522E9" w:rsidRPr="00CF6365" w:rsidRDefault="003522E9" w:rsidP="00853CA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6365">
        <w:rPr>
          <w:rFonts w:ascii="Times New Roman" w:hAnsi="Times New Roman" w:cs="Times New Roman"/>
          <w:color w:val="000000" w:themeColor="text1"/>
          <w:sz w:val="28"/>
          <w:szCs w:val="28"/>
        </w:rPr>
        <w:t>изучить патогенез,</w:t>
      </w:r>
      <w:r w:rsidR="00876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6365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факторы риска, влияющие на развитие аномалий почек;</w:t>
      </w:r>
    </w:p>
    <w:p w14:paraId="1FFE0F75" w14:textId="77777777" w:rsidR="003522E9" w:rsidRPr="00CF6365" w:rsidRDefault="003522E9" w:rsidP="00853CA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365">
        <w:rPr>
          <w:rFonts w:ascii="Times New Roman" w:hAnsi="Times New Roman" w:cs="Times New Roman"/>
          <w:sz w:val="28"/>
          <w:szCs w:val="28"/>
        </w:rPr>
        <w:t>изучить диагностику, принципы лечения и профилактику аномалий почек;</w:t>
      </w:r>
    </w:p>
    <w:p w14:paraId="70A3C1DC" w14:textId="1B5FB143" w:rsidR="003522E9" w:rsidRPr="003522E9" w:rsidRDefault="003522E9" w:rsidP="00853CA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2E9">
        <w:rPr>
          <w:rFonts w:ascii="Times New Roman" w:hAnsi="Times New Roman" w:cs="Times New Roman"/>
          <w:sz w:val="28"/>
          <w:szCs w:val="28"/>
        </w:rPr>
        <w:t xml:space="preserve">оценить частоту встречаемости </w:t>
      </w:r>
      <w:r>
        <w:rPr>
          <w:rFonts w:ascii="Times New Roman" w:hAnsi="Times New Roman" w:cs="Times New Roman"/>
          <w:sz w:val="28"/>
          <w:szCs w:val="28"/>
        </w:rPr>
        <w:t xml:space="preserve">аномалий почек </w:t>
      </w:r>
      <w:r w:rsidRPr="003522E9">
        <w:rPr>
          <w:rFonts w:ascii="Times New Roman" w:hAnsi="Times New Roman" w:cs="Times New Roman"/>
          <w:sz w:val="28"/>
          <w:szCs w:val="28"/>
        </w:rPr>
        <w:t xml:space="preserve">среди населения </w:t>
      </w:r>
      <w:r w:rsidR="00136791">
        <w:rPr>
          <w:rFonts w:ascii="Times New Roman" w:hAnsi="Times New Roman" w:cs="Times New Roman"/>
          <w:sz w:val="28"/>
          <w:szCs w:val="28"/>
        </w:rPr>
        <w:t>мира</w:t>
      </w:r>
    </w:p>
    <w:p w14:paraId="55510444" w14:textId="77777777" w:rsidR="001B3D86" w:rsidRDefault="003522E9" w:rsidP="00853CA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D86">
        <w:rPr>
          <w:rFonts w:ascii="Times New Roman" w:hAnsi="Times New Roman" w:cs="Times New Roman"/>
          <w:sz w:val="28"/>
          <w:szCs w:val="28"/>
        </w:rPr>
        <w:t xml:space="preserve">проанализировать знания подростков о </w:t>
      </w:r>
      <w:r w:rsidR="001B3D86">
        <w:rPr>
          <w:rFonts w:ascii="Times New Roman" w:hAnsi="Times New Roman" w:cs="Times New Roman"/>
          <w:sz w:val="28"/>
          <w:szCs w:val="28"/>
        </w:rPr>
        <w:t>аномалиях почек.</w:t>
      </w:r>
    </w:p>
    <w:p w14:paraId="201D7B8C" w14:textId="77777777" w:rsidR="003522E9" w:rsidRPr="001B3D86" w:rsidRDefault="003522E9" w:rsidP="00853C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B3D86">
        <w:rPr>
          <w:rFonts w:ascii="Times New Roman" w:hAnsi="Times New Roman" w:cs="Times New Roman"/>
          <w:i/>
          <w:iCs/>
          <w:sz w:val="28"/>
          <w:szCs w:val="28"/>
          <w:u w:val="single"/>
        </w:rPr>
        <w:t>Методы исследования:</w:t>
      </w:r>
    </w:p>
    <w:p w14:paraId="26197158" w14:textId="77777777" w:rsidR="003522E9" w:rsidRPr="001B3D86" w:rsidRDefault="00A91A73" w:rsidP="00853CA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522E9" w:rsidRPr="001B3D86">
        <w:rPr>
          <w:rFonts w:ascii="Times New Roman" w:hAnsi="Times New Roman" w:cs="Times New Roman"/>
          <w:sz w:val="28"/>
          <w:szCs w:val="28"/>
        </w:rPr>
        <w:t>еоретический анализ литературы;</w:t>
      </w:r>
    </w:p>
    <w:p w14:paraId="391DFB63" w14:textId="77777777" w:rsidR="003522E9" w:rsidRPr="001B3D86" w:rsidRDefault="00A91A73" w:rsidP="00853CA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22E9" w:rsidRPr="001B3D86">
        <w:rPr>
          <w:rFonts w:ascii="Times New Roman" w:hAnsi="Times New Roman" w:cs="Times New Roman"/>
          <w:sz w:val="28"/>
          <w:szCs w:val="28"/>
        </w:rPr>
        <w:t>татистический анализ данных;</w:t>
      </w:r>
    </w:p>
    <w:p w14:paraId="4E41C434" w14:textId="77777777" w:rsidR="003522E9" w:rsidRPr="001B3D86" w:rsidRDefault="00A91A73" w:rsidP="00853CA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522E9" w:rsidRPr="001B3D86">
        <w:rPr>
          <w:rFonts w:ascii="Times New Roman" w:hAnsi="Times New Roman" w:cs="Times New Roman"/>
          <w:sz w:val="28"/>
          <w:szCs w:val="28"/>
        </w:rPr>
        <w:t>нкетирование;</w:t>
      </w:r>
    </w:p>
    <w:p w14:paraId="4C10E46B" w14:textId="77777777" w:rsidR="006B1374" w:rsidRDefault="00A91A73" w:rsidP="00853CA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22E9" w:rsidRPr="001B3D86">
        <w:rPr>
          <w:rFonts w:ascii="Times New Roman" w:hAnsi="Times New Roman" w:cs="Times New Roman"/>
          <w:sz w:val="28"/>
          <w:szCs w:val="28"/>
        </w:rPr>
        <w:t>равнение.</w:t>
      </w:r>
    </w:p>
    <w:p w14:paraId="3F17BB6E" w14:textId="77777777" w:rsidR="009B7748" w:rsidRDefault="009B774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7E4DA5" w14:textId="77777777" w:rsidR="009B7748" w:rsidRDefault="009B774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756EE2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2BB9EF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88B389" w14:textId="48320047" w:rsidR="00566201" w:rsidRDefault="00566201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417757" w14:textId="078C0C64" w:rsidR="00C05F2A" w:rsidRDefault="00C05F2A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40C41" w14:textId="2481A104" w:rsidR="00C05F2A" w:rsidRDefault="00C05F2A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ADD6A" w14:textId="77777777" w:rsidR="0009339B" w:rsidRPr="007A6C30" w:rsidRDefault="0009339B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C3A9A" w14:textId="77777777" w:rsidR="003522E9" w:rsidRPr="00057E5C" w:rsidRDefault="005F7D9A" w:rsidP="00C05F2A">
      <w:pPr>
        <w:pStyle w:val="a3"/>
        <w:numPr>
          <w:ilvl w:val="0"/>
          <w:numId w:val="6"/>
        </w:numPr>
        <w:spacing w:after="0"/>
        <w:ind w:left="0"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35241629"/>
      <w:bookmarkStart w:id="5" w:name="_Toc135256784"/>
      <w:r w:rsidRPr="00057E5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Строение почек</w:t>
      </w:r>
      <w:bookmarkEnd w:id="4"/>
      <w:bookmarkEnd w:id="5"/>
    </w:p>
    <w:p w14:paraId="584109C0" w14:textId="77777777" w:rsidR="00E923FC" w:rsidRPr="00187908" w:rsidRDefault="00E923FC" w:rsidP="00853CA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FE27E" w14:textId="77777777" w:rsidR="002D44EC" w:rsidRDefault="00F112B6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35236418"/>
      <w:r w:rsidRPr="005F7D9A">
        <w:rPr>
          <w:rFonts w:ascii="Times New Roman" w:hAnsi="Times New Roman" w:cs="Times New Roman"/>
          <w:b/>
          <w:bCs/>
          <w:sz w:val="28"/>
          <w:szCs w:val="28"/>
        </w:rPr>
        <w:t>По́чка (лат. ren, греч. νεφρός [nephros])</w:t>
      </w:r>
      <w:r w:rsidRPr="00AB46A2">
        <w:rPr>
          <w:rFonts w:ascii="Times New Roman" w:hAnsi="Times New Roman" w:cs="Times New Roman"/>
          <w:sz w:val="28"/>
          <w:szCs w:val="28"/>
        </w:rPr>
        <w:t xml:space="preserve"> — парный фасолевидный орган, очищающий кровь, выполняющий посредством функции мочеобразования регуляцию химического гомеостаза организма. Входит в систему органов мочевыделения (мочевыделительную систему). Находятся у человека в поясничной области забрюшинно по обе стороны от позвоночника</w:t>
      </w:r>
      <w:r w:rsidR="005F7D9A">
        <w:rPr>
          <w:rFonts w:ascii="Times New Roman" w:hAnsi="Times New Roman" w:cs="Times New Roman"/>
          <w:sz w:val="28"/>
          <w:szCs w:val="28"/>
        </w:rPr>
        <w:t>.</w:t>
      </w:r>
    </w:p>
    <w:p w14:paraId="2C40CA26" w14:textId="77777777" w:rsidR="005F7D9A" w:rsidRPr="005F7D9A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sz w:val="28"/>
          <w:szCs w:val="28"/>
        </w:rPr>
        <w:t>Размер каждой почки примерно 4 х 6 х 12 см и вес примерно 150 г.</w:t>
      </w:r>
    </w:p>
    <w:p w14:paraId="4C97ED7E" w14:textId="77777777" w:rsidR="005F7D9A" w:rsidRPr="005F7D9A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sz w:val="28"/>
          <w:szCs w:val="28"/>
        </w:rPr>
        <w:t>Почка окружена тремя оболочками (капсулами):</w:t>
      </w:r>
    </w:p>
    <w:p w14:paraId="7B7EE4DE" w14:textId="77777777" w:rsidR="005F7D9A" w:rsidRPr="00F305BE" w:rsidRDefault="005F7D9A" w:rsidP="00853CA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5BE">
        <w:rPr>
          <w:rFonts w:ascii="Times New Roman" w:hAnsi="Times New Roman" w:cs="Times New Roman"/>
          <w:b/>
          <w:bCs/>
          <w:sz w:val="28"/>
          <w:szCs w:val="28"/>
        </w:rPr>
        <w:t>фиброзной капсулой</w:t>
      </w:r>
      <w:r w:rsidRPr="00F305BE">
        <w:rPr>
          <w:rFonts w:ascii="Times New Roman" w:hAnsi="Times New Roman" w:cs="Times New Roman"/>
          <w:sz w:val="28"/>
          <w:szCs w:val="28"/>
        </w:rPr>
        <w:t> — внутренней тонкой и плотной оболочкой;  </w:t>
      </w:r>
      <w:r w:rsidRPr="00F305BE">
        <w:rPr>
          <w:rFonts w:ascii="Times New Roman" w:hAnsi="Times New Roman" w:cs="Times New Roman"/>
          <w:sz w:val="28"/>
          <w:szCs w:val="28"/>
        </w:rPr>
        <w:br/>
        <w:t>во внутренней части этой капсулы присутствуют гладкомышечные клетки, за счет незначительного сокращения которых в почке поддерживается необходимое для процессов фильтрации давление. </w:t>
      </w:r>
    </w:p>
    <w:p w14:paraId="4E1F20A5" w14:textId="183E5322" w:rsidR="005F7D9A" w:rsidRPr="00F305BE" w:rsidRDefault="00A23CE0" w:rsidP="00853CA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="005F7D9A" w:rsidRPr="00F305BE">
        <w:rPr>
          <w:rFonts w:ascii="Times New Roman" w:hAnsi="Times New Roman" w:cs="Times New Roman"/>
          <w:b/>
          <w:bCs/>
          <w:sz w:val="28"/>
          <w:szCs w:val="28"/>
        </w:rPr>
        <w:t>ировой</w:t>
      </w:r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7D9A" w:rsidRPr="00F305BE">
        <w:rPr>
          <w:rFonts w:ascii="Times New Roman" w:hAnsi="Times New Roman" w:cs="Times New Roman"/>
          <w:b/>
          <w:bCs/>
          <w:sz w:val="28"/>
          <w:szCs w:val="28"/>
        </w:rPr>
        <w:t>капсулой</w:t>
      </w:r>
      <w:r w:rsidR="005F7D9A" w:rsidRPr="00F305BE">
        <w:rPr>
          <w:rFonts w:ascii="Times New Roman" w:hAnsi="Times New Roman" w:cs="Times New Roman"/>
          <w:sz w:val="28"/>
          <w:szCs w:val="28"/>
        </w:rPr>
        <w:t> — </w:t>
      </w:r>
      <w:r w:rsidR="005F7D9A" w:rsidRPr="00F305BE">
        <w:rPr>
          <w:rFonts w:ascii="Times New Roman" w:hAnsi="Times New Roman" w:cs="Times New Roman"/>
          <w:b/>
          <w:bCs/>
          <w:sz w:val="28"/>
          <w:szCs w:val="28"/>
        </w:rPr>
        <w:t>средней</w:t>
      </w:r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7D9A" w:rsidRPr="00F305BE">
        <w:rPr>
          <w:rFonts w:ascii="Times New Roman" w:hAnsi="Times New Roman" w:cs="Times New Roman"/>
          <w:b/>
          <w:bCs/>
          <w:sz w:val="28"/>
          <w:szCs w:val="28"/>
        </w:rPr>
        <w:t>оболочкой</w:t>
      </w:r>
      <w:r w:rsidR="005F7D9A" w:rsidRPr="00F305BE">
        <w:rPr>
          <w:rFonts w:ascii="Times New Roman" w:hAnsi="Times New Roman" w:cs="Times New Roman"/>
          <w:sz w:val="28"/>
          <w:szCs w:val="28"/>
        </w:rPr>
        <w:t>;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="005F7D9A" w:rsidRPr="00F305BE">
        <w:rPr>
          <w:rFonts w:ascii="Times New Roman" w:hAnsi="Times New Roman" w:cs="Times New Roman"/>
          <w:sz w:val="28"/>
          <w:szCs w:val="28"/>
        </w:rPr>
        <w:t>жировая клетчатка более развита с задней стороны почки. Функция: упругая фиксация почки в поясничной области; терморегуляция; механическая защита (амортизация). При похудании и уменьшении объема жировой клетчатки может возникнуть подвижность или опущение почек.</w:t>
      </w:r>
    </w:p>
    <w:p w14:paraId="1B34277F" w14:textId="0B834760" w:rsidR="005F7D9A" w:rsidRPr="00F305BE" w:rsidRDefault="005F7D9A" w:rsidP="00853CA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5BE">
        <w:rPr>
          <w:rFonts w:ascii="Times New Roman" w:hAnsi="Times New Roman" w:cs="Times New Roman"/>
          <w:b/>
          <w:bCs/>
          <w:sz w:val="28"/>
          <w:szCs w:val="28"/>
        </w:rPr>
        <w:t>почечной фасцией</w:t>
      </w:r>
      <w:r w:rsidRPr="00F305BE">
        <w:rPr>
          <w:rFonts w:ascii="Times New Roman" w:hAnsi="Times New Roman" w:cs="Times New Roman"/>
          <w:sz w:val="28"/>
          <w:szCs w:val="28"/>
        </w:rPr>
        <w:t> — наружной оболочкой, охватывающей почку с жировой капсулой и надпочечниками. Фасция удерживает почку в определенном положении.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F305BE">
        <w:rPr>
          <w:rFonts w:ascii="Times New Roman" w:hAnsi="Times New Roman" w:cs="Times New Roman"/>
          <w:sz w:val="28"/>
          <w:szCs w:val="28"/>
        </w:rPr>
        <w:t>От фасции к фиброзной капсуле через жировую клетчатку проходят соединительнотканные волокна.</w:t>
      </w:r>
    </w:p>
    <w:p w14:paraId="3ADBE68A" w14:textId="77777777" w:rsidR="005F7D9A" w:rsidRPr="005F7D9A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sz w:val="28"/>
          <w:szCs w:val="28"/>
        </w:rPr>
        <w:t>Паренхима почки включает:</w:t>
      </w:r>
    </w:p>
    <w:p w14:paraId="212806D7" w14:textId="77777777" w:rsidR="005F7D9A" w:rsidRPr="005F7D9A" w:rsidRDefault="005F7D9A" w:rsidP="00853CA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b/>
          <w:bCs/>
          <w:sz w:val="28"/>
          <w:szCs w:val="28"/>
        </w:rPr>
        <w:t>корковый слой (наружный слой) толщиной 5 — 7 мм;</w:t>
      </w:r>
    </w:p>
    <w:p w14:paraId="179B1D41" w14:textId="77777777" w:rsidR="005F7D9A" w:rsidRPr="005F7D9A" w:rsidRDefault="005F7D9A" w:rsidP="00853CA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b/>
          <w:bCs/>
          <w:sz w:val="28"/>
          <w:szCs w:val="28"/>
        </w:rPr>
        <w:t>мозговой слой (внутренний слой);</w:t>
      </w:r>
    </w:p>
    <w:p w14:paraId="34BE1477" w14:textId="77777777" w:rsidR="005F7D9A" w:rsidRPr="005F7D9A" w:rsidRDefault="005F7D9A" w:rsidP="00853CA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b/>
          <w:bCs/>
          <w:sz w:val="28"/>
          <w:szCs w:val="28"/>
        </w:rPr>
        <w:t>почечную лоханку</w:t>
      </w:r>
      <w:r w:rsidRPr="005F7D9A">
        <w:rPr>
          <w:rFonts w:ascii="Times New Roman" w:hAnsi="Times New Roman" w:cs="Times New Roman"/>
          <w:sz w:val="28"/>
          <w:szCs w:val="28"/>
        </w:rPr>
        <w:t>.</w:t>
      </w:r>
    </w:p>
    <w:p w14:paraId="7B23E880" w14:textId="77777777" w:rsidR="005F7D9A" w:rsidRPr="005F7D9A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sz w:val="28"/>
          <w:szCs w:val="28"/>
        </w:rPr>
        <w:t>Корковое вещество расположено на периферии почки и в виде столбов (</w:t>
      </w:r>
      <w:r w:rsidRPr="005F7D9A">
        <w:rPr>
          <w:rFonts w:ascii="Times New Roman" w:hAnsi="Times New Roman" w:cs="Times New Roman"/>
          <w:b/>
          <w:bCs/>
          <w:sz w:val="28"/>
          <w:szCs w:val="28"/>
        </w:rPr>
        <w:t xml:space="preserve">колонки </w:t>
      </w:r>
      <w:proofErr w:type="spellStart"/>
      <w:r w:rsidRPr="005F7D9A">
        <w:rPr>
          <w:rFonts w:ascii="Times New Roman" w:hAnsi="Times New Roman" w:cs="Times New Roman"/>
          <w:b/>
          <w:bCs/>
          <w:sz w:val="28"/>
          <w:szCs w:val="28"/>
        </w:rPr>
        <w:t>Бертини</w:t>
      </w:r>
      <w:proofErr w:type="spellEnd"/>
      <w:r w:rsidRPr="005F7D9A">
        <w:rPr>
          <w:rFonts w:ascii="Times New Roman" w:hAnsi="Times New Roman" w:cs="Times New Roman"/>
          <w:sz w:val="28"/>
          <w:szCs w:val="28"/>
        </w:rPr>
        <w:t>) глубоко проникает в мозговое вещество. Мозговое вещество почечными столбами делится на 15 — 20 </w:t>
      </w:r>
      <w:r w:rsidRPr="005F7D9A">
        <w:rPr>
          <w:rFonts w:ascii="Times New Roman" w:hAnsi="Times New Roman" w:cs="Times New Roman"/>
          <w:b/>
          <w:bCs/>
          <w:sz w:val="28"/>
          <w:szCs w:val="28"/>
        </w:rPr>
        <w:t>почечных пирамид</w:t>
      </w:r>
      <w:r w:rsidRPr="005F7D9A">
        <w:rPr>
          <w:rFonts w:ascii="Times New Roman" w:hAnsi="Times New Roman" w:cs="Times New Roman"/>
          <w:sz w:val="28"/>
          <w:szCs w:val="28"/>
        </w:rPr>
        <w:t xml:space="preserve">, обращенных </w:t>
      </w:r>
      <w:r w:rsidRPr="005F7D9A">
        <w:rPr>
          <w:rFonts w:ascii="Times New Roman" w:hAnsi="Times New Roman" w:cs="Times New Roman"/>
          <w:sz w:val="28"/>
          <w:szCs w:val="28"/>
        </w:rPr>
        <w:lastRenderedPageBreak/>
        <w:t>вершинами внутрь почки, а основаниями — наружу. Пирамида мозгового вещества вместе с прилегающим к ней корковым веществом образуют </w:t>
      </w:r>
      <w:r w:rsidRPr="005F7D9A">
        <w:rPr>
          <w:rFonts w:ascii="Times New Roman" w:hAnsi="Times New Roman" w:cs="Times New Roman"/>
          <w:b/>
          <w:bCs/>
          <w:sz w:val="28"/>
          <w:szCs w:val="28"/>
        </w:rPr>
        <w:t>долю почки</w:t>
      </w:r>
      <w:r w:rsidRPr="005F7D9A">
        <w:rPr>
          <w:rFonts w:ascii="Times New Roman" w:hAnsi="Times New Roman" w:cs="Times New Roman"/>
          <w:sz w:val="28"/>
          <w:szCs w:val="28"/>
        </w:rPr>
        <w:t>.</w:t>
      </w:r>
    </w:p>
    <w:p w14:paraId="2B9B7D73" w14:textId="77777777" w:rsidR="005F7D9A" w:rsidRPr="005F7D9A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b/>
          <w:bCs/>
          <w:sz w:val="28"/>
          <w:szCs w:val="28"/>
        </w:rPr>
        <w:t>Почечная лоханка</w:t>
      </w:r>
      <w:r w:rsidRPr="005F7D9A">
        <w:rPr>
          <w:rFonts w:ascii="Times New Roman" w:hAnsi="Times New Roman" w:cs="Times New Roman"/>
          <w:sz w:val="28"/>
          <w:szCs w:val="28"/>
        </w:rPr>
        <w:t> — центральная полая часть почки, в которую сливается вторичная моча из всех нефронов. Стенка лоханки состоит из слизистой, гладкомышечной и соединительнотканной оболочек.</w:t>
      </w:r>
    </w:p>
    <w:p w14:paraId="07285D80" w14:textId="77777777" w:rsidR="005F7D9A" w:rsidRPr="00AB46A2" w:rsidRDefault="005F7D9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D9A">
        <w:rPr>
          <w:rFonts w:ascii="Times New Roman" w:hAnsi="Times New Roman" w:cs="Times New Roman"/>
          <w:sz w:val="28"/>
          <w:szCs w:val="28"/>
        </w:rPr>
        <w:t>Из почечной лоханки берет начало мочеточник, несущий образующуюся мочу к мочевому пузырю.</w:t>
      </w:r>
    </w:p>
    <w:p w14:paraId="3297BE3C" w14:textId="77777777" w:rsidR="006B1374" w:rsidRDefault="00F112B6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34648038"/>
      <w:r w:rsidRPr="00AB46A2">
        <w:rPr>
          <w:rFonts w:ascii="Times New Roman" w:hAnsi="Times New Roman" w:cs="Times New Roman"/>
          <w:sz w:val="28"/>
          <w:szCs w:val="28"/>
        </w:rPr>
        <w:t>Почки являются жизненно важными органами тела. При их серьёзном повреждении многие связанные с ними заболевания оказываются неизлечимыми</w:t>
      </w:r>
      <w:r w:rsidR="00AC5216" w:rsidRPr="00AB46A2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0269C942" w14:textId="77777777" w:rsidR="009B7748" w:rsidRDefault="009B774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14:paraId="2F5AAB11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616699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A9C7A2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5C79B3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B5BECA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65217A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C213D8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802D18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4ED393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1790EF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1FF531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0E46DE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C1AC69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FFF210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F63950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01824F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F0FF26" w14:textId="77777777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78FE3E" w14:textId="23CE47D8" w:rsidR="00E923FC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A6E018" w14:textId="77777777" w:rsidR="00C05F2A" w:rsidRDefault="00C05F2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BE5529" w14:textId="77777777" w:rsidR="00E923FC" w:rsidRPr="00DA02A9" w:rsidRDefault="00E923F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D5C80E" w14:textId="77777777" w:rsidR="005F7D9A" w:rsidRPr="00057E5C" w:rsidRDefault="005F7D9A" w:rsidP="00853CA5">
      <w:pPr>
        <w:pStyle w:val="a3"/>
        <w:numPr>
          <w:ilvl w:val="0"/>
          <w:numId w:val="6"/>
        </w:numPr>
        <w:spacing w:after="0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35256785"/>
      <w:r w:rsidRPr="00057E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Аномалии развития почек</w:t>
      </w:r>
      <w:bookmarkEnd w:id="8"/>
    </w:p>
    <w:p w14:paraId="0D68A9D7" w14:textId="77777777" w:rsidR="00E923FC" w:rsidRPr="00057E5C" w:rsidRDefault="00E923FC" w:rsidP="00853CA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8651E" w14:textId="77777777" w:rsidR="00E923FC" w:rsidRPr="00057E5C" w:rsidRDefault="00E923FC" w:rsidP="00853CA5">
      <w:pPr>
        <w:pStyle w:val="a3"/>
        <w:numPr>
          <w:ilvl w:val="1"/>
          <w:numId w:val="7"/>
        </w:numPr>
        <w:spacing w:after="0"/>
        <w:ind w:left="0"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35256786"/>
      <w:r w:rsidRPr="00057E5C">
        <w:rPr>
          <w:rFonts w:ascii="Times New Roman" w:hAnsi="Times New Roman" w:cs="Times New Roman"/>
          <w:b/>
          <w:bCs/>
          <w:sz w:val="28"/>
          <w:szCs w:val="28"/>
        </w:rPr>
        <w:t>Аномалии количества почек</w:t>
      </w:r>
      <w:bookmarkEnd w:id="9"/>
    </w:p>
    <w:p w14:paraId="0B5BD25E" w14:textId="77777777" w:rsidR="00E923FC" w:rsidRPr="00187908" w:rsidRDefault="00E923FC" w:rsidP="00853CA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228E8" w14:textId="77777777" w:rsidR="00DF74AC" w:rsidRPr="00AB46A2" w:rsidRDefault="00DF74A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>Аномалии развития почек – это внутриутробное нарушение формирования почек, обусловленное генетическими мутациями и воздействием тератогенных факторов на плод в первом триместре беременности.</w:t>
      </w:r>
    </w:p>
    <w:p w14:paraId="54082510" w14:textId="77777777" w:rsidR="00483BA4" w:rsidRPr="00AB46A2" w:rsidRDefault="00483BA4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>Врожденные пороки развития почек и мочевых путей включают различные структурные и функциональные ано</w:t>
      </w:r>
      <w:r w:rsidRPr="00AB46A2">
        <w:rPr>
          <w:rFonts w:ascii="Times New Roman" w:hAnsi="Times New Roman" w:cs="Times New Roman"/>
          <w:sz w:val="28"/>
          <w:szCs w:val="28"/>
        </w:rPr>
        <w:softHyphen/>
        <w:t xml:space="preserve">малии, от незначительных нарушений почечной </w:t>
      </w:r>
      <w:r w:rsidR="00A52AE5" w:rsidRPr="00AB46A2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AB46A2">
        <w:rPr>
          <w:rFonts w:ascii="Times New Roman" w:hAnsi="Times New Roman" w:cs="Times New Roman"/>
          <w:sz w:val="28"/>
          <w:szCs w:val="28"/>
        </w:rPr>
        <w:t>до заболеваний, несовместимых с жизнью.</w:t>
      </w:r>
    </w:p>
    <w:p w14:paraId="5782AABB" w14:textId="4655D477" w:rsidR="00D54CC0" w:rsidRPr="00AB46A2" w:rsidRDefault="00D54CC0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>Имеются гендерные различия по некоторым порокам. Так, варианты аплазии чаще встречаются у мальчиков, а удвоение почек – в два раза чаще у девочек. Прогноз при данной патологии в большинстве случаев достаточно благоприятный за исключением тяжелых сочетанных пороков и двухсторонних аномалий. Актуальность пороков мочевыделительной системы в современной педиатрии определяется их весомой долей в структуре всех врожденных заболеваний и важностью фильтрационной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B46A2">
        <w:rPr>
          <w:rFonts w:ascii="Times New Roman" w:hAnsi="Times New Roman" w:cs="Times New Roman"/>
          <w:sz w:val="28"/>
          <w:szCs w:val="28"/>
        </w:rPr>
        <w:t>функции почек, потеря которых требует трансплантации органа со всеми ее сложностями.</w:t>
      </w:r>
    </w:p>
    <w:p w14:paraId="4ADCB28E" w14:textId="0BD10F7C" w:rsidR="00D54CC0" w:rsidRPr="00AB46A2" w:rsidRDefault="00D54CC0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 xml:space="preserve">Как и любые пороки, аномалии развития почек формируются внутриутробно вследствие неправильной закладки, дифференцировки тканей и персистенции клеток эмбриональных структур. </w:t>
      </w:r>
      <w:bookmarkStart w:id="10" w:name="_Hlk134650308"/>
      <w:bookmarkStart w:id="11" w:name="_Hlk131618676"/>
      <w:r w:rsidRPr="00AB46A2">
        <w:rPr>
          <w:rFonts w:ascii="Times New Roman" w:hAnsi="Times New Roman" w:cs="Times New Roman"/>
          <w:sz w:val="28"/>
          <w:szCs w:val="28"/>
        </w:rPr>
        <w:t>Патологии могут возникать в результате воздействия на плод вредных факторов:</w:t>
      </w:r>
      <w:r w:rsidR="00001DF9" w:rsidRPr="00AB46A2">
        <w:rPr>
          <w:rFonts w:ascii="Times New Roman" w:hAnsi="Times New Roman" w:cs="Times New Roman"/>
          <w:sz w:val="28"/>
          <w:szCs w:val="28"/>
        </w:rPr>
        <w:t xml:space="preserve"> прием лекарств во время беременности (гормональные препараты, анал</w:t>
      </w:r>
      <w:r w:rsidR="008A14C0">
        <w:rPr>
          <w:rFonts w:ascii="Times New Roman" w:hAnsi="Times New Roman" w:cs="Times New Roman"/>
          <w:sz w:val="28"/>
          <w:szCs w:val="28"/>
        </w:rPr>
        <w:t>ь</w:t>
      </w:r>
      <w:r w:rsidR="00001DF9" w:rsidRPr="00AB46A2">
        <w:rPr>
          <w:rFonts w:ascii="Times New Roman" w:hAnsi="Times New Roman" w:cs="Times New Roman"/>
          <w:sz w:val="28"/>
          <w:szCs w:val="28"/>
        </w:rPr>
        <w:t>гетики), заболевания матери во время беременности, осложнения беременности (гестоз), профессиональные вредности у отца ребенка, наличие пороков развития почек у родственников по материнской линии, социальное положение матери, интенсивность курения родителей, неудовлетворительные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="008A14C0">
        <w:rPr>
          <w:rFonts w:ascii="Times New Roman" w:hAnsi="Times New Roman" w:cs="Times New Roman"/>
          <w:sz w:val="28"/>
          <w:szCs w:val="28"/>
        </w:rPr>
        <w:t>жилищно-</w:t>
      </w:r>
      <w:r w:rsidR="00001DF9" w:rsidRPr="00AB46A2">
        <w:rPr>
          <w:rFonts w:ascii="Times New Roman" w:hAnsi="Times New Roman" w:cs="Times New Roman"/>
          <w:sz w:val="28"/>
          <w:szCs w:val="28"/>
        </w:rPr>
        <w:t>бытовые условия</w:t>
      </w:r>
      <w:r w:rsidRPr="00AB46A2">
        <w:rPr>
          <w:rFonts w:ascii="Times New Roman" w:hAnsi="Times New Roman" w:cs="Times New Roman"/>
          <w:sz w:val="28"/>
          <w:szCs w:val="28"/>
        </w:rPr>
        <w:t xml:space="preserve">. </w:t>
      </w:r>
      <w:bookmarkEnd w:id="10"/>
      <w:r w:rsidRPr="00AB46A2">
        <w:rPr>
          <w:rFonts w:ascii="Times New Roman" w:hAnsi="Times New Roman" w:cs="Times New Roman"/>
          <w:sz w:val="28"/>
          <w:szCs w:val="28"/>
        </w:rPr>
        <w:t>Если причиной является генетическая поломка, аномалии развития почек сочетаются с пороками другой локализации, образуя различные синдромы.</w:t>
      </w:r>
      <w:bookmarkEnd w:id="11"/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B46A2">
        <w:rPr>
          <w:rFonts w:ascii="Times New Roman" w:hAnsi="Times New Roman" w:cs="Times New Roman"/>
          <w:sz w:val="28"/>
          <w:szCs w:val="28"/>
        </w:rPr>
        <w:t>В зависимости от того, какой именно процесс нарушается, речь может идти о дисплазии, дистопии и других аномалиях.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B46A2">
        <w:rPr>
          <w:rFonts w:ascii="Times New Roman" w:hAnsi="Times New Roman" w:cs="Times New Roman"/>
          <w:sz w:val="28"/>
          <w:szCs w:val="28"/>
        </w:rPr>
        <w:t xml:space="preserve">Аномально развитые почки </w:t>
      </w:r>
      <w:r w:rsidRPr="00AB46A2">
        <w:rPr>
          <w:rFonts w:ascii="Times New Roman" w:hAnsi="Times New Roman" w:cs="Times New Roman"/>
          <w:sz w:val="28"/>
          <w:szCs w:val="28"/>
        </w:rPr>
        <w:lastRenderedPageBreak/>
        <w:t>имеют свои особенности кровообращения, иннерва</w:t>
      </w:r>
      <w:r w:rsidRPr="00AB46A2">
        <w:rPr>
          <w:rFonts w:ascii="Times New Roman" w:hAnsi="Times New Roman" w:cs="Times New Roman"/>
          <w:sz w:val="28"/>
          <w:szCs w:val="28"/>
        </w:rPr>
        <w:softHyphen/>
        <w:t>ции, изменения оттока мочи, для них характерно снижение местного иммунитета, что может приводить к присоедине</w:t>
      </w:r>
      <w:r w:rsidRPr="00AB46A2">
        <w:rPr>
          <w:rFonts w:ascii="Times New Roman" w:hAnsi="Times New Roman" w:cs="Times New Roman"/>
          <w:sz w:val="28"/>
          <w:szCs w:val="28"/>
        </w:rPr>
        <w:softHyphen/>
        <w:t>нию вторичной инфекции, которая также влияет на работу аномально сформированных почек. Новорожденные с пороками развития почек и мочевыводящих путей также нуждаются в создании новых организационных моде</w:t>
      </w:r>
      <w:r w:rsidRPr="00AB46A2">
        <w:rPr>
          <w:rFonts w:ascii="Times New Roman" w:hAnsi="Times New Roman" w:cs="Times New Roman"/>
          <w:sz w:val="28"/>
          <w:szCs w:val="28"/>
        </w:rPr>
        <w:softHyphen/>
        <w:t>лей оказания высококвалифицированной медицинской помощи, включающих в том числе возможность их транс</w:t>
      </w:r>
      <w:r w:rsidRPr="00AB46A2">
        <w:rPr>
          <w:rFonts w:ascii="Times New Roman" w:hAnsi="Times New Roman" w:cs="Times New Roman"/>
          <w:sz w:val="28"/>
          <w:szCs w:val="28"/>
        </w:rPr>
        <w:softHyphen/>
        <w:t>портировки в хирургические отделения соответствующего уровня.</w:t>
      </w:r>
    </w:p>
    <w:p w14:paraId="0FBADDA3" w14:textId="77777777" w:rsidR="00F112B6" w:rsidRPr="00F112B6" w:rsidRDefault="00F112B6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34648198"/>
      <w:bookmarkStart w:id="13" w:name="_Hlk135236616"/>
      <w:r w:rsidRPr="00F112B6">
        <w:rPr>
          <w:rFonts w:ascii="Times New Roman" w:hAnsi="Times New Roman" w:cs="Times New Roman"/>
          <w:sz w:val="28"/>
          <w:szCs w:val="28"/>
        </w:rPr>
        <w:t>Аномалии развития почек делятся на аномалии количества, структуры, положения и аномалии сосудов. Такие аномалии развития почек часто сочетается с другими пороками мочеполовой системы.</w:t>
      </w:r>
    </w:p>
    <w:bookmarkEnd w:id="12"/>
    <w:p w14:paraId="0ED566D9" w14:textId="6E4BCBB4" w:rsidR="00F112B6" w:rsidRPr="00F112B6" w:rsidRDefault="008A14C0" w:rsidP="00853CA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Аномалии </w:t>
      </w:r>
      <w:r w:rsidR="00F112B6" w:rsidRPr="00F112B6">
        <w:rPr>
          <w:rFonts w:ascii="Times New Roman" w:hAnsi="Times New Roman" w:cs="Times New Roman"/>
          <w:b/>
          <w:bCs/>
          <w:sz w:val="28"/>
          <w:szCs w:val="28"/>
        </w:rPr>
        <w:t>количества</w:t>
      </w:r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12B6" w:rsidRPr="00F112B6">
        <w:rPr>
          <w:rFonts w:ascii="Times New Roman" w:hAnsi="Times New Roman" w:cs="Times New Roman"/>
          <w:sz w:val="28"/>
          <w:szCs w:val="28"/>
        </w:rPr>
        <w:t>включают одно- и дву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112B6" w:rsidRPr="00F112B6">
        <w:rPr>
          <w:rFonts w:ascii="Times New Roman" w:hAnsi="Times New Roman" w:cs="Times New Roman"/>
          <w:sz w:val="28"/>
          <w:szCs w:val="28"/>
        </w:rPr>
        <w:t>стороннюю агенезию и аплазию почки, а также удвоение и третью добавочную почку.</w:t>
      </w:r>
    </w:p>
    <w:p w14:paraId="2BD741E3" w14:textId="6CD2B96A" w:rsidR="00F112B6" w:rsidRPr="00F112B6" w:rsidRDefault="008A14C0" w:rsidP="00853CA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Аномалии </w:t>
      </w:r>
      <w:bookmarkStart w:id="14" w:name="_Hlk135236829"/>
      <w:r w:rsidR="00F112B6" w:rsidRPr="00F112B6">
        <w:rPr>
          <w:rFonts w:ascii="Times New Roman" w:hAnsi="Times New Roman" w:cs="Times New Roman"/>
          <w:b/>
          <w:bCs/>
          <w:sz w:val="28"/>
          <w:szCs w:val="28"/>
        </w:rPr>
        <w:t>структуры</w:t>
      </w:r>
      <w:bookmarkEnd w:id="14"/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12B6" w:rsidRPr="00F112B6">
        <w:rPr>
          <w:rFonts w:ascii="Times New Roman" w:hAnsi="Times New Roman" w:cs="Times New Roman"/>
          <w:sz w:val="28"/>
          <w:szCs w:val="28"/>
        </w:rPr>
        <w:t>иначе называются дисплазиями и представляют собой неправильное развитие почечной ткани. К ним относятся все кистозные образования.</w:t>
      </w:r>
    </w:p>
    <w:p w14:paraId="7C077DFF" w14:textId="480400D5" w:rsidR="00F112B6" w:rsidRPr="00566201" w:rsidRDefault="00F112B6" w:rsidP="00853CA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2B6">
        <w:rPr>
          <w:rFonts w:ascii="Times New Roman" w:hAnsi="Times New Roman" w:cs="Times New Roman"/>
          <w:b/>
          <w:bCs/>
          <w:sz w:val="28"/>
          <w:szCs w:val="28"/>
        </w:rPr>
        <w:t>Аномалии</w:t>
      </w:r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12B6">
        <w:rPr>
          <w:rFonts w:ascii="Times New Roman" w:hAnsi="Times New Roman" w:cs="Times New Roman"/>
          <w:b/>
          <w:bCs/>
          <w:sz w:val="28"/>
          <w:szCs w:val="28"/>
        </w:rPr>
        <w:t>положения</w:t>
      </w:r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6201">
        <w:rPr>
          <w:rFonts w:ascii="Times New Roman" w:hAnsi="Times New Roman" w:cs="Times New Roman"/>
          <w:sz w:val="28"/>
          <w:szCs w:val="28"/>
        </w:rPr>
        <w:t>могут выражаться в дистопии, то есть расположении органа в нетипичном месте, обычно ниже поясничной области.</w:t>
      </w:r>
    </w:p>
    <w:p w14:paraId="4679AC5A" w14:textId="77777777" w:rsidR="009B7748" w:rsidRPr="007A6C30" w:rsidRDefault="009421DE" w:rsidP="00853CA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46A2">
        <w:rPr>
          <w:rFonts w:ascii="Times New Roman" w:hAnsi="Times New Roman" w:cs="Times New Roman"/>
          <w:b/>
          <w:bCs/>
          <w:sz w:val="28"/>
          <w:szCs w:val="28"/>
        </w:rPr>
        <w:t>Пороки развития мочеточника.</w:t>
      </w:r>
    </w:p>
    <w:p w14:paraId="44D5D754" w14:textId="77777777" w:rsidR="00C36A5C" w:rsidRDefault="00C920E3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 xml:space="preserve">Аномалии количества встречаются достаточно часто и составляют около </w:t>
      </w:r>
    </w:p>
    <w:p w14:paraId="5AB29B2A" w14:textId="77777777" w:rsidR="00C920E3" w:rsidRPr="00AB46A2" w:rsidRDefault="00C920E3" w:rsidP="00B47B9A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t>30 % всех почечных пороков.</w:t>
      </w:r>
    </w:p>
    <w:p w14:paraId="10F77872" w14:textId="77777777" w:rsidR="003C2984" w:rsidRPr="002C59A2" w:rsidRDefault="00C920E3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32565364"/>
      <w:bookmarkStart w:id="16" w:name="_Hlk135236940"/>
      <w:bookmarkEnd w:id="13"/>
      <w:r w:rsidRPr="002C59A2">
        <w:rPr>
          <w:rFonts w:ascii="Times New Roman" w:hAnsi="Times New Roman" w:cs="Times New Roman"/>
          <w:b/>
          <w:bCs/>
          <w:sz w:val="28"/>
          <w:szCs w:val="28"/>
        </w:rPr>
        <w:t>Аплазия (агенезия) почки</w:t>
      </w:r>
      <w:bookmarkEnd w:id="15"/>
      <w:proofErr w:type="gramStart"/>
      <w:r w:rsidRPr="002C59A2">
        <w:rPr>
          <w:rFonts w:ascii="Times New Roman" w:hAnsi="Times New Roman" w:cs="Times New Roman"/>
          <w:sz w:val="28"/>
          <w:szCs w:val="28"/>
        </w:rPr>
        <w:t>- это полное отсутствие почки и почечных сосудов</w:t>
      </w:r>
      <w:proofErr w:type="gramEnd"/>
      <w:r w:rsidRPr="002C59A2">
        <w:rPr>
          <w:rFonts w:ascii="Times New Roman" w:hAnsi="Times New Roman" w:cs="Times New Roman"/>
          <w:sz w:val="28"/>
          <w:szCs w:val="28"/>
        </w:rPr>
        <w:t>. Данная аномалия возникает, когда проток метанефроса не дорастает до метанефрогенной бластемы.</w:t>
      </w:r>
      <w:bookmarkEnd w:id="16"/>
      <w:r w:rsidRPr="002C59A2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135237029"/>
      <w:r w:rsidRPr="002C59A2">
        <w:rPr>
          <w:rFonts w:ascii="Times New Roman" w:hAnsi="Times New Roman" w:cs="Times New Roman"/>
          <w:sz w:val="28"/>
          <w:szCs w:val="28"/>
        </w:rPr>
        <w:t>Частота этого порока составляет 0,05-0,1 %, у женщин в 3 раза реже, чем у мужчин.</w:t>
      </w:r>
      <w:r w:rsidR="003C2984" w:rsidRPr="002C59A2">
        <w:rPr>
          <w:rFonts w:ascii="Times New Roman" w:hAnsi="Times New Roman" w:cs="Times New Roman"/>
          <w:sz w:val="28"/>
          <w:szCs w:val="28"/>
        </w:rPr>
        <w:t xml:space="preserve"> </w:t>
      </w:r>
      <w:bookmarkEnd w:id="17"/>
      <w:r w:rsidR="003C2984" w:rsidRPr="002C59A2">
        <w:rPr>
          <w:rFonts w:ascii="Times New Roman" w:hAnsi="Times New Roman" w:cs="Times New Roman"/>
          <w:sz w:val="28"/>
          <w:szCs w:val="28"/>
        </w:rPr>
        <w:t>При этом мочеточник может быть нормальным, укороченным или полностью отсутствовать. Полное отсутствие мочеточника сочетается у мужчин с отсутствием семявыносящего протока, кистозными изменениями семенного пузырька, гипоплазией или отсутствием яичка на этой же стороне, гипоспадией, что связано с особенностями эмбрионального морфогенеза.</w:t>
      </w:r>
    </w:p>
    <w:p w14:paraId="00D46D42" w14:textId="77777777" w:rsidR="00D54CC0" w:rsidRDefault="003C2984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A2">
        <w:rPr>
          <w:rFonts w:ascii="Times New Roman" w:hAnsi="Times New Roman" w:cs="Times New Roman"/>
          <w:sz w:val="28"/>
          <w:szCs w:val="28"/>
        </w:rPr>
        <w:lastRenderedPageBreak/>
        <w:t>У женщин аплазия почки может сочетаться с одно- или двурогой маткой, отсутствием или гипоплазией матки и отсутствием или недоразвитием влагалищ</w:t>
      </w:r>
      <w:r w:rsidR="00A56D1C">
        <w:rPr>
          <w:rFonts w:ascii="Times New Roman" w:hAnsi="Times New Roman" w:cs="Times New Roman"/>
          <w:sz w:val="28"/>
          <w:szCs w:val="28"/>
        </w:rPr>
        <w:t>а</w:t>
      </w:r>
      <w:r w:rsidRPr="00AB46A2">
        <w:rPr>
          <w:rFonts w:ascii="Times New Roman" w:hAnsi="Times New Roman" w:cs="Times New Roman"/>
          <w:sz w:val="28"/>
          <w:szCs w:val="28"/>
        </w:rPr>
        <w:t xml:space="preserve">. Отсутствие </w:t>
      </w:r>
      <w:proofErr w:type="spellStart"/>
      <w:r w:rsidRPr="00AB46A2">
        <w:rPr>
          <w:rFonts w:ascii="Times New Roman" w:hAnsi="Times New Roman" w:cs="Times New Roman"/>
          <w:sz w:val="28"/>
          <w:szCs w:val="28"/>
        </w:rPr>
        <w:t>ипсилатерального</w:t>
      </w:r>
      <w:proofErr w:type="spellEnd"/>
      <w:r w:rsidRPr="00AB46A2">
        <w:rPr>
          <w:rFonts w:ascii="Times New Roman" w:hAnsi="Times New Roman" w:cs="Times New Roman"/>
          <w:sz w:val="28"/>
          <w:szCs w:val="28"/>
        </w:rPr>
        <w:t xml:space="preserve"> надпочечника сопровождает почечный </w:t>
      </w:r>
      <w:proofErr w:type="spellStart"/>
      <w:r w:rsidRPr="00AB46A2">
        <w:rPr>
          <w:rFonts w:ascii="Times New Roman" w:hAnsi="Times New Roman" w:cs="Times New Roman"/>
          <w:sz w:val="28"/>
          <w:szCs w:val="28"/>
        </w:rPr>
        <w:t>агенез</w:t>
      </w:r>
      <w:proofErr w:type="spellEnd"/>
      <w:r w:rsidRPr="00AB46A2">
        <w:rPr>
          <w:rFonts w:ascii="Times New Roman" w:hAnsi="Times New Roman" w:cs="Times New Roman"/>
          <w:sz w:val="28"/>
          <w:szCs w:val="28"/>
        </w:rPr>
        <w:t xml:space="preserve"> в 8-10 % наблюдений. Компенсационная гипертрофия контралатеральной почки почти всегда наблюдается при почечной аплазии. Двусторонняя аплазия несовместима с жизнью. Достоверно установить диагноз можно только при помощи рентгенологической почечной ангиографии, а также спиральной или МСКТ и магнитно-резонансной ангиографии. Все остальные методы диагностики не следует рассматривать как достоверные.</w:t>
      </w:r>
    </w:p>
    <w:p w14:paraId="199B33DA" w14:textId="77777777" w:rsidR="00967B09" w:rsidRDefault="00967B09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220FD0C" w14:textId="77777777" w:rsidR="00D8219F" w:rsidRDefault="00AE0089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0CCD4" wp14:editId="6DAF1C48">
            <wp:extent cx="6468893" cy="1751965"/>
            <wp:effectExtent l="0" t="0" r="825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951" cy="17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A0CE" w14:textId="77777777" w:rsidR="00AE0089" w:rsidRPr="00256778" w:rsidRDefault="00AE0089" w:rsidP="00C05F2A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56778">
        <w:rPr>
          <w:rFonts w:ascii="Times New Roman" w:hAnsi="Times New Roman" w:cs="Times New Roman"/>
          <w:iCs/>
          <w:sz w:val="28"/>
          <w:szCs w:val="28"/>
        </w:rPr>
        <w:t>Рисунок 1</w:t>
      </w:r>
      <w:r w:rsidR="009B7748" w:rsidRPr="00256778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256778">
        <w:rPr>
          <w:rFonts w:ascii="Times New Roman" w:hAnsi="Times New Roman" w:cs="Times New Roman"/>
          <w:bCs/>
          <w:iCs/>
          <w:sz w:val="28"/>
          <w:szCs w:val="28"/>
        </w:rPr>
        <w:t>Аплазия (агенезия) почки</w:t>
      </w:r>
    </w:p>
    <w:p w14:paraId="585DEAF5" w14:textId="77777777" w:rsidR="00D8219F" w:rsidRPr="00AE0089" w:rsidRDefault="00D8219F" w:rsidP="00853C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60B970A" w14:textId="6214CEE0" w:rsidR="003C2984" w:rsidRDefault="003C2984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131540843"/>
      <w:bookmarkStart w:id="19" w:name="_Hlk135239785"/>
      <w:bookmarkStart w:id="20" w:name="_Hlk135239789"/>
      <w:r w:rsidRPr="003C2984">
        <w:rPr>
          <w:rFonts w:ascii="Times New Roman" w:hAnsi="Times New Roman" w:cs="Times New Roman"/>
          <w:b/>
          <w:bCs/>
          <w:sz w:val="28"/>
          <w:szCs w:val="28"/>
        </w:rPr>
        <w:t>Удвоение почки </w:t>
      </w:r>
      <w:bookmarkEnd w:id="18"/>
      <w:r w:rsidRPr="003C2984">
        <w:rPr>
          <w:rFonts w:ascii="Times New Roman" w:hAnsi="Times New Roman" w:cs="Times New Roman"/>
          <w:sz w:val="28"/>
          <w:szCs w:val="28"/>
        </w:rPr>
        <w:t>- одна из наиболее часто встречаемых аномалий. По</w:t>
      </w:r>
      <w:r w:rsidR="006D67B4">
        <w:rPr>
          <w:rFonts w:ascii="Times New Roman" w:hAnsi="Times New Roman" w:cs="Times New Roman"/>
          <w:sz w:val="28"/>
          <w:szCs w:val="28"/>
        </w:rPr>
        <w:t xml:space="preserve"> </w:t>
      </w:r>
      <w:r w:rsidRPr="003C2984">
        <w:rPr>
          <w:rFonts w:ascii="Times New Roman" w:hAnsi="Times New Roman" w:cs="Times New Roman"/>
          <w:sz w:val="28"/>
          <w:szCs w:val="28"/>
        </w:rPr>
        <w:t>данным секционных статистик, она встречается в 1 случае на 150 аутопсий. У женщин в 2 раза чаще. Может быть как односторонней - 89 %, так и двусторонней - 11 %. Удвоение почки происходит, когда в метанефрогенной бластеме образуются два очага индукции дифференциации.</w:t>
      </w:r>
      <w:bookmarkEnd w:id="19"/>
      <w:r w:rsidRPr="003C2984"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 w:rsidRPr="003C2984">
        <w:rPr>
          <w:rFonts w:ascii="Times New Roman" w:hAnsi="Times New Roman" w:cs="Times New Roman"/>
          <w:sz w:val="28"/>
          <w:szCs w:val="28"/>
        </w:rPr>
        <w:t>При этом формируются две чашечно-лоханочные системы, но полного разделения бластем не происходит, и поэтому почка покрыта общей фиброзной капсулой. Каждая из половин удвоенной почки имеет свое кровоснабжение. Почечные сосуды могут отходить отдельно от аорты или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3C2984">
        <w:rPr>
          <w:rFonts w:ascii="Times New Roman" w:hAnsi="Times New Roman" w:cs="Times New Roman"/>
          <w:sz w:val="28"/>
          <w:szCs w:val="28"/>
        </w:rPr>
        <w:t xml:space="preserve">общим стволом, разделяясь у почечного синуса или рядом. Некоторые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внутрипочечные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 xml:space="preserve"> артерии переходят с одной половины на другую, что может иметь важное значение при выполнении резекции почки. Общее в удвоенной почке - фиброзная капсула. Чаще недоразвитой бывает верхняя половина, очень редко обе половины </w:t>
      </w:r>
      <w:r w:rsidRPr="003C2984"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 одинаковы или недоразвита нижняя половина. Недоразвитая половина по своему морфологическому строению напоминает дисплазию почки. Наличие паренхиматозной почечной дисплазии в сочетании с нарушениями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уродинамики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>, за счет расщепления мочеточника, создает закономерные предпосылки для возникновения заболеваний в аномальной почке. Наиболее часто при удвоении почки возникают такие заболевания, как хронический (53,3 %) и острый (19,8 %) пиелонефрит, мочекаменная болезнь (30,8 %), гидронефроз одной из половин (19,7%).</w:t>
      </w:r>
    </w:p>
    <w:p w14:paraId="25AE32E6" w14:textId="77777777" w:rsidR="0059425B" w:rsidRDefault="0059425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E37A59" w14:textId="77777777" w:rsidR="00D8219F" w:rsidRDefault="00AE0089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CFD70" wp14:editId="2DD9EA0F">
            <wp:extent cx="6468893" cy="161923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8" r="6871" b="40080"/>
                    <a:stretch/>
                  </pic:blipFill>
                  <pic:spPr bwMode="auto">
                    <a:xfrm>
                      <a:off x="0" y="0"/>
                      <a:ext cx="6516024" cy="163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9652C" w14:textId="1D6D5605" w:rsidR="00AE0089" w:rsidRPr="00C625CF" w:rsidRDefault="00AE0089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B7748" w:rsidRPr="00F75B59">
        <w:rPr>
          <w:rFonts w:ascii="Times New Roman" w:hAnsi="Times New Roman" w:cs="Times New Roman"/>
          <w:sz w:val="28"/>
          <w:szCs w:val="28"/>
        </w:rPr>
        <w:t xml:space="preserve">2 </w:t>
      </w:r>
      <w:r w:rsidR="00405519">
        <w:rPr>
          <w:rFonts w:ascii="Times New Roman" w:hAnsi="Times New Roman" w:cs="Times New Roman"/>
          <w:sz w:val="28"/>
          <w:szCs w:val="28"/>
        </w:rPr>
        <w:t>–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="00405519">
        <w:rPr>
          <w:rFonts w:ascii="Times New Roman" w:hAnsi="Times New Roman" w:cs="Times New Roman"/>
          <w:sz w:val="28"/>
          <w:szCs w:val="28"/>
        </w:rPr>
        <w:t xml:space="preserve">а. Удвоение почечных лоханок, б. </w:t>
      </w:r>
      <w:r w:rsidRPr="00C625CF">
        <w:rPr>
          <w:rFonts w:ascii="Times New Roman" w:hAnsi="Times New Roman" w:cs="Times New Roman"/>
          <w:sz w:val="28"/>
          <w:szCs w:val="28"/>
        </w:rPr>
        <w:t>Удвоение почечных сос</w:t>
      </w:r>
      <w:r w:rsidR="00BA6D08" w:rsidRPr="00C625CF">
        <w:rPr>
          <w:rFonts w:ascii="Times New Roman" w:hAnsi="Times New Roman" w:cs="Times New Roman"/>
          <w:sz w:val="28"/>
          <w:szCs w:val="28"/>
        </w:rPr>
        <w:t>удов,</w:t>
      </w:r>
      <w:r w:rsidR="00405519">
        <w:rPr>
          <w:rFonts w:ascii="Times New Roman" w:hAnsi="Times New Roman" w:cs="Times New Roman"/>
          <w:sz w:val="28"/>
          <w:szCs w:val="28"/>
        </w:rPr>
        <w:t xml:space="preserve"> в. </w:t>
      </w:r>
      <w:r w:rsidR="00BA6D08" w:rsidRPr="00C625CF">
        <w:rPr>
          <w:rFonts w:ascii="Times New Roman" w:hAnsi="Times New Roman" w:cs="Times New Roman"/>
          <w:sz w:val="28"/>
          <w:szCs w:val="28"/>
        </w:rPr>
        <w:t>Полное удвоение почки</w:t>
      </w:r>
    </w:p>
    <w:p w14:paraId="520B35B4" w14:textId="77777777" w:rsidR="00D8219F" w:rsidRPr="00BA6D08" w:rsidRDefault="00D8219F" w:rsidP="00853CA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31829D0" w14:textId="77777777" w:rsidR="00967B09" w:rsidRDefault="003C2984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31540870"/>
      <w:bookmarkStart w:id="22" w:name="_Hlk135240029"/>
      <w:r w:rsidRPr="003C2984">
        <w:rPr>
          <w:rFonts w:ascii="Times New Roman" w:hAnsi="Times New Roman" w:cs="Times New Roman"/>
          <w:b/>
          <w:bCs/>
          <w:sz w:val="28"/>
          <w:szCs w:val="28"/>
        </w:rPr>
        <w:t>Добавочная (третья) почка </w:t>
      </w:r>
      <w:bookmarkEnd w:id="21"/>
      <w:r w:rsidRPr="003C2984">
        <w:rPr>
          <w:rFonts w:ascii="Times New Roman" w:hAnsi="Times New Roman" w:cs="Times New Roman"/>
          <w:sz w:val="28"/>
          <w:szCs w:val="28"/>
        </w:rPr>
        <w:t xml:space="preserve">- одна из наиболее редких аномалий почек. Этот порок практически всегда односторонний. Генез происхождения этого порока сходен с генезом удвоения почки, однако слишком быстрая дифференциация приводит к полному разделению двух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метанефрогенных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 xml:space="preserve"> бластем и формированием двух почек. </w:t>
      </w:r>
      <w:bookmarkEnd w:id="22"/>
      <w:r w:rsidRPr="003C2984">
        <w:rPr>
          <w:rFonts w:ascii="Times New Roman" w:hAnsi="Times New Roman" w:cs="Times New Roman"/>
          <w:sz w:val="28"/>
          <w:szCs w:val="28"/>
        </w:rPr>
        <w:t xml:space="preserve">Добавочная почка всегда имеет собственную фиброзную капсулу, систему кровоснабжения, чашечно-лоханочную систему и мочеточник. Мочеточник чаще открывается добавочным третьим устьем в мочевой пузырь, при этом ниже и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медиальнее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 xml:space="preserve"> двух основных устьев, но может и сливаться с мочеточником основной почки по типу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ureter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984">
        <w:rPr>
          <w:rFonts w:ascii="Times New Roman" w:hAnsi="Times New Roman" w:cs="Times New Roman"/>
          <w:sz w:val="28"/>
          <w:szCs w:val="28"/>
        </w:rPr>
        <w:t>fissus</w:t>
      </w:r>
      <w:proofErr w:type="spellEnd"/>
      <w:r w:rsidRPr="003C2984">
        <w:rPr>
          <w:rFonts w:ascii="Times New Roman" w:hAnsi="Times New Roman" w:cs="Times New Roman"/>
          <w:sz w:val="28"/>
          <w:szCs w:val="28"/>
        </w:rPr>
        <w:t xml:space="preserve"> (расщепленный мочеточник). С развитием высокоинформативных методов диагностики (УЗИ, СКТ, МРТ) количество наблюдений добавочной почки увеличивается. Наиболее частыми заболеваниями </w:t>
      </w:r>
      <w:r w:rsidRPr="003C2984">
        <w:rPr>
          <w:rFonts w:ascii="Times New Roman" w:hAnsi="Times New Roman" w:cs="Times New Roman"/>
          <w:sz w:val="28"/>
          <w:szCs w:val="28"/>
        </w:rPr>
        <w:lastRenderedPageBreak/>
        <w:t>добавочной третьей почки является гидронефроз. При развитии патологического процесса в добавочной почке она обычно удаляется</w:t>
      </w:r>
      <w:r w:rsidR="00DA02A9">
        <w:rPr>
          <w:rFonts w:ascii="Times New Roman" w:hAnsi="Times New Roman" w:cs="Times New Roman"/>
          <w:sz w:val="28"/>
          <w:szCs w:val="28"/>
        </w:rPr>
        <w:t>.</w:t>
      </w:r>
    </w:p>
    <w:p w14:paraId="2108C7DD" w14:textId="77777777" w:rsidR="0059425B" w:rsidRDefault="0059425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E81EB5" w14:textId="77777777" w:rsidR="00D8219F" w:rsidRDefault="00072DA4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39B3B" wp14:editId="32CF87F4">
            <wp:extent cx="6449060" cy="168529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980" cy="17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327" w14:textId="77777777" w:rsidR="00072DA4" w:rsidRPr="00F75B59" w:rsidRDefault="00072DA4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Рисунок 3</w:t>
      </w:r>
      <w:r w:rsidR="009B7748" w:rsidRPr="00F75B59">
        <w:rPr>
          <w:rFonts w:ascii="Times New Roman" w:hAnsi="Times New Roman" w:cs="Times New Roman"/>
          <w:sz w:val="28"/>
          <w:szCs w:val="28"/>
        </w:rPr>
        <w:t xml:space="preserve"> - </w:t>
      </w:r>
      <w:r w:rsidRPr="00C625CF">
        <w:rPr>
          <w:rFonts w:ascii="Times New Roman" w:hAnsi="Times New Roman" w:cs="Times New Roman"/>
          <w:sz w:val="28"/>
          <w:szCs w:val="28"/>
        </w:rPr>
        <w:t>Добавочная (третья) почка</w:t>
      </w:r>
    </w:p>
    <w:p w14:paraId="08F2DA24" w14:textId="77777777" w:rsidR="00F014CC" w:rsidRPr="00072DA4" w:rsidRDefault="00F014CC" w:rsidP="00853C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3F4F91" w:rsidRPr="003F4F91" w14:paraId="179C1E7E" w14:textId="77777777" w:rsidTr="003F4F9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A748AE" w14:textId="77777777" w:rsidR="003F4F91" w:rsidRPr="003F4F91" w:rsidRDefault="003F4F91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B4A9519" w14:textId="77777777" w:rsidR="00A15F2B" w:rsidRPr="00057E5C" w:rsidRDefault="007979C3" w:rsidP="00853CA5">
      <w:pPr>
        <w:pStyle w:val="a3"/>
        <w:numPr>
          <w:ilvl w:val="1"/>
          <w:numId w:val="7"/>
        </w:numPr>
        <w:spacing w:after="0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3" w:name="_Hlk131617336"/>
      <w:bookmarkStart w:id="24" w:name="_Toc135256787"/>
      <w:r>
        <w:rPr>
          <w:rFonts w:ascii="Times New Roman" w:hAnsi="Times New Roman" w:cs="Times New Roman"/>
          <w:b/>
          <w:bCs/>
          <w:sz w:val="28"/>
          <w:szCs w:val="28"/>
        </w:rPr>
        <w:t>Аномалии</w:t>
      </w:r>
      <w:r w:rsidR="00A15F2B" w:rsidRPr="00057E5C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расположения и формы почек</w:t>
      </w:r>
      <w:bookmarkEnd w:id="24"/>
    </w:p>
    <w:p w14:paraId="5746CB4E" w14:textId="77777777" w:rsidR="00C36A5C" w:rsidRPr="00187908" w:rsidRDefault="00C36A5C" w:rsidP="00853CA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F24667" w14:textId="5F0DB3A0" w:rsidR="00C36A5C" w:rsidRDefault="00A15F2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135240121"/>
      <w:bookmarkEnd w:id="23"/>
      <w:r w:rsidRPr="00A15F2B">
        <w:rPr>
          <w:rFonts w:ascii="Times New Roman" w:hAnsi="Times New Roman" w:cs="Times New Roman"/>
          <w:sz w:val="28"/>
          <w:szCs w:val="28"/>
        </w:rPr>
        <w:t>Аномалия расположения почки - </w:t>
      </w:r>
      <w:bookmarkStart w:id="26" w:name="_Hlk131617370"/>
      <w:r w:rsidRPr="00A15F2B">
        <w:rPr>
          <w:rFonts w:ascii="Times New Roman" w:hAnsi="Times New Roman" w:cs="Times New Roman"/>
          <w:b/>
          <w:bCs/>
          <w:sz w:val="28"/>
          <w:szCs w:val="28"/>
        </w:rPr>
        <w:t>дистопия</w:t>
      </w:r>
      <w:bookmarkEnd w:id="26"/>
      <w:r w:rsidRPr="00A15F2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15F2B">
        <w:rPr>
          <w:rFonts w:ascii="Times New Roman" w:hAnsi="Times New Roman" w:cs="Times New Roman"/>
          <w:sz w:val="28"/>
          <w:szCs w:val="28"/>
        </w:rPr>
        <w:t xml:space="preserve">- нахождение почки в не типичной для нее анатомической области. Эта аномалия встречается у одного из 800-1000 новорожденных. Левая почка оказывается </w:t>
      </w:r>
      <w:proofErr w:type="spellStart"/>
      <w:r w:rsidRPr="00A15F2B">
        <w:rPr>
          <w:rFonts w:ascii="Times New Roman" w:hAnsi="Times New Roman" w:cs="Times New Roman"/>
          <w:sz w:val="28"/>
          <w:szCs w:val="28"/>
        </w:rPr>
        <w:t>дистопирована</w:t>
      </w:r>
      <w:proofErr w:type="spellEnd"/>
      <w:r w:rsidRPr="00A15F2B">
        <w:rPr>
          <w:rFonts w:ascii="Times New Roman" w:hAnsi="Times New Roman" w:cs="Times New Roman"/>
          <w:sz w:val="28"/>
          <w:szCs w:val="28"/>
        </w:rPr>
        <w:t xml:space="preserve"> чаще, чем правая.</w:t>
      </w:r>
    </w:p>
    <w:bookmarkEnd w:id="25"/>
    <w:p w14:paraId="5683B9CE" w14:textId="77777777" w:rsidR="00057E5C" w:rsidRDefault="00057E5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7BEC41" w14:textId="77777777" w:rsidR="00072DA4" w:rsidRDefault="00072DA4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FD4E8" wp14:editId="66B90483">
            <wp:extent cx="6449438" cy="17811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568" cy="179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39FA" w14:textId="77777777" w:rsidR="00D8219F" w:rsidRDefault="00072DA4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B7748" w:rsidRPr="00F75B59">
        <w:rPr>
          <w:rFonts w:ascii="Times New Roman" w:hAnsi="Times New Roman" w:cs="Times New Roman"/>
          <w:sz w:val="28"/>
          <w:szCs w:val="28"/>
        </w:rPr>
        <w:t xml:space="preserve">4 </w:t>
      </w:r>
      <w:r w:rsidR="009B7748" w:rsidRPr="00C625CF">
        <w:rPr>
          <w:rFonts w:ascii="Times New Roman" w:hAnsi="Times New Roman" w:cs="Times New Roman"/>
          <w:sz w:val="28"/>
          <w:szCs w:val="28"/>
        </w:rPr>
        <w:t xml:space="preserve">- </w:t>
      </w:r>
      <w:r w:rsidRPr="00C625CF">
        <w:rPr>
          <w:rFonts w:ascii="Times New Roman" w:hAnsi="Times New Roman" w:cs="Times New Roman"/>
          <w:sz w:val="28"/>
          <w:szCs w:val="28"/>
        </w:rPr>
        <w:t>Дистопия почки</w:t>
      </w:r>
    </w:p>
    <w:p w14:paraId="017406CA" w14:textId="77777777" w:rsidR="00057E5C" w:rsidRPr="00A15F2B" w:rsidRDefault="00057E5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351420" w14:textId="77777777" w:rsidR="00A15F2B" w:rsidRPr="00A15F2B" w:rsidRDefault="00A15F2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135240160"/>
      <w:r w:rsidRPr="00A15F2B">
        <w:rPr>
          <w:rFonts w:ascii="Times New Roman" w:hAnsi="Times New Roman" w:cs="Times New Roman"/>
          <w:sz w:val="28"/>
          <w:szCs w:val="28"/>
        </w:rPr>
        <w:t xml:space="preserve">Причиной формирования данного порока развития является нарушение перемещения почки из таза в поясничную область в период внутриутробного развития. </w:t>
      </w:r>
      <w:bookmarkEnd w:id="27"/>
      <w:r w:rsidRPr="00A15F2B">
        <w:rPr>
          <w:rFonts w:ascii="Times New Roman" w:hAnsi="Times New Roman" w:cs="Times New Roman"/>
          <w:sz w:val="28"/>
          <w:szCs w:val="28"/>
        </w:rPr>
        <w:t>Дистопия обусловлена фиксацией почки на ранних этапах эмбрионального развития аномально развитым сосудистым аппаратом или недостаточным ростом мочеточника в длину.</w:t>
      </w:r>
    </w:p>
    <w:p w14:paraId="1E51F7EE" w14:textId="77777777" w:rsidR="00A15F2B" w:rsidRDefault="00A15F2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5F2B">
        <w:rPr>
          <w:rFonts w:ascii="Times New Roman" w:hAnsi="Times New Roman" w:cs="Times New Roman"/>
          <w:sz w:val="28"/>
          <w:szCs w:val="28"/>
        </w:rPr>
        <w:lastRenderedPageBreak/>
        <w:t>В зависимости от уровня расположения различают </w:t>
      </w:r>
      <w:r w:rsidRPr="00F75B59">
        <w:rPr>
          <w:rFonts w:ascii="Times New Roman" w:hAnsi="Times New Roman" w:cs="Times New Roman"/>
          <w:sz w:val="28"/>
          <w:szCs w:val="28"/>
        </w:rPr>
        <w:t>торакальную, поясничную, крестцово-подвздошную </w:t>
      </w:r>
      <w:r w:rsidRPr="00A15F2B">
        <w:rPr>
          <w:rFonts w:ascii="Times New Roman" w:hAnsi="Times New Roman" w:cs="Times New Roman"/>
          <w:sz w:val="28"/>
          <w:szCs w:val="28"/>
        </w:rPr>
        <w:t>и </w:t>
      </w:r>
      <w:r w:rsidRPr="00F75B59">
        <w:rPr>
          <w:rFonts w:ascii="Times New Roman" w:hAnsi="Times New Roman" w:cs="Times New Roman"/>
          <w:sz w:val="28"/>
          <w:szCs w:val="28"/>
        </w:rPr>
        <w:t>тазовую дистопию.</w:t>
      </w:r>
    </w:p>
    <w:p w14:paraId="49A11E68" w14:textId="77D13918" w:rsidR="00A15F2B" w:rsidRPr="00A15F2B" w:rsidRDefault="00A15F2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5F2B">
        <w:rPr>
          <w:rFonts w:ascii="Times New Roman" w:hAnsi="Times New Roman" w:cs="Times New Roman"/>
          <w:sz w:val="28"/>
          <w:szCs w:val="28"/>
        </w:rPr>
        <w:t>Аномалии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расположения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почек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могут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быть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F75B59">
        <w:rPr>
          <w:rFonts w:ascii="Times New Roman" w:hAnsi="Times New Roman" w:cs="Times New Roman"/>
          <w:sz w:val="28"/>
          <w:szCs w:val="28"/>
        </w:rPr>
        <w:t>односторонними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и</w:t>
      </w:r>
      <w:r w:rsidR="00D76226">
        <w:rPr>
          <w:rFonts w:ascii="Times New Roman" w:hAnsi="Times New Roman" w:cs="Times New Roman"/>
          <w:sz w:val="28"/>
          <w:szCs w:val="28"/>
        </w:rPr>
        <w:t xml:space="preserve"> </w:t>
      </w:r>
      <w:r w:rsidRPr="00F75B59">
        <w:rPr>
          <w:rFonts w:ascii="Times New Roman" w:hAnsi="Times New Roman" w:cs="Times New Roman"/>
          <w:sz w:val="28"/>
          <w:szCs w:val="28"/>
        </w:rPr>
        <w:t>двусторонними. </w:t>
      </w:r>
      <w:r w:rsidRPr="00A15F2B">
        <w:rPr>
          <w:rFonts w:ascii="Times New Roman" w:hAnsi="Times New Roman" w:cs="Times New Roman"/>
          <w:sz w:val="28"/>
          <w:szCs w:val="28"/>
        </w:rPr>
        <w:t>Дистопия почки без смещения ее на противоположную сторону называется </w:t>
      </w:r>
      <w:proofErr w:type="spellStart"/>
      <w:r w:rsidRPr="00F75B59">
        <w:rPr>
          <w:rFonts w:ascii="Times New Roman" w:hAnsi="Times New Roman" w:cs="Times New Roman"/>
          <w:sz w:val="28"/>
          <w:szCs w:val="28"/>
        </w:rPr>
        <w:t>гомолатеральной</w:t>
      </w:r>
      <w:proofErr w:type="spellEnd"/>
      <w:r w:rsidRPr="00F75B59">
        <w:rPr>
          <w:rFonts w:ascii="Times New Roman" w:hAnsi="Times New Roman" w:cs="Times New Roman"/>
          <w:sz w:val="28"/>
          <w:szCs w:val="28"/>
        </w:rPr>
        <w:t>. </w:t>
      </w:r>
      <w:r w:rsidRPr="00A15F2B">
        <w:rPr>
          <w:rFonts w:ascii="Times New Roman" w:hAnsi="Times New Roman" w:cs="Times New Roman"/>
          <w:sz w:val="28"/>
          <w:szCs w:val="28"/>
        </w:rPr>
        <w:t>Дистопированная почка при этом располагается на свое</w:t>
      </w:r>
      <w:r w:rsidR="00141D68">
        <w:rPr>
          <w:rFonts w:ascii="Times New Roman" w:hAnsi="Times New Roman" w:cs="Times New Roman"/>
          <w:sz w:val="28"/>
          <w:szCs w:val="28"/>
        </w:rPr>
        <w:t xml:space="preserve">й </w:t>
      </w:r>
      <w:r w:rsidRPr="00A15F2B">
        <w:rPr>
          <w:rFonts w:ascii="Times New Roman" w:hAnsi="Times New Roman" w:cs="Times New Roman"/>
          <w:sz w:val="28"/>
          <w:szCs w:val="28"/>
        </w:rPr>
        <w:t>стороне,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но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выше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A15F2B">
        <w:rPr>
          <w:rFonts w:ascii="Times New Roman" w:hAnsi="Times New Roman" w:cs="Times New Roman"/>
          <w:sz w:val="28"/>
          <w:szCs w:val="28"/>
        </w:rPr>
        <w:t>или ниже нормального положения.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F75B59">
        <w:rPr>
          <w:rFonts w:ascii="Times New Roman" w:hAnsi="Times New Roman" w:cs="Times New Roman"/>
          <w:sz w:val="28"/>
          <w:szCs w:val="28"/>
        </w:rPr>
        <w:t>Гетеролатеральная (перекрестная) дистопия </w:t>
      </w:r>
      <w:r w:rsidRPr="00A15F2B">
        <w:rPr>
          <w:rFonts w:ascii="Times New Roman" w:hAnsi="Times New Roman" w:cs="Times New Roman"/>
          <w:sz w:val="28"/>
          <w:szCs w:val="28"/>
        </w:rPr>
        <w:t>- редкий порок развития, выявляемый с частотой 1: 10 000 аутопсий. Он характеризуется смещением почки на противоположную сторону, вследствие чего обе они оказываются расположенными с одной стороны позвоночника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5F2B">
        <w:rPr>
          <w:rFonts w:ascii="Times New Roman" w:hAnsi="Times New Roman" w:cs="Times New Roman"/>
          <w:sz w:val="28"/>
          <w:szCs w:val="28"/>
        </w:rPr>
        <w:t>При перекрестной дистопии оба мочеточника открываются в мочевом пузыре, как и при нормальном расположении почек. Мочепузырный треугольник сохранен.</w:t>
      </w: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A15F2B" w:rsidRPr="00A15F2B" w14:paraId="51DE8354" w14:textId="77777777" w:rsidTr="00A15F2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18576B" w14:textId="77777777" w:rsidR="00A15F2B" w:rsidRPr="00A15F2B" w:rsidRDefault="00A15F2B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611717" w14:textId="77777777" w:rsidR="00A15F2B" w:rsidRDefault="00A15F2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5F2B">
        <w:rPr>
          <w:rFonts w:ascii="Times New Roman" w:hAnsi="Times New Roman" w:cs="Times New Roman"/>
          <w:sz w:val="28"/>
          <w:szCs w:val="28"/>
        </w:rPr>
        <w:t>Дистопированная почка может быть причиной постоянной или периодической боли в соответствующей половине живота, поясничной области, крестце.</w:t>
      </w:r>
    </w:p>
    <w:p w14:paraId="07BFA493" w14:textId="77777777" w:rsidR="00EE328B" w:rsidRPr="00EE328B" w:rsidRDefault="00EE328B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328B">
        <w:rPr>
          <w:rFonts w:ascii="Times New Roman" w:hAnsi="Times New Roman" w:cs="Times New Roman"/>
          <w:sz w:val="28"/>
          <w:szCs w:val="28"/>
        </w:rPr>
        <w:t>Чем ниже дистопия органа, тем более коротким будет мочеточник. На ангиограммах почечные сосуды расположены низко и могут отходить от брюшной аорты, бифуркации аорты, общих подвздошных и подчревных артери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328B">
        <w:rPr>
          <w:rFonts w:ascii="Times New Roman" w:hAnsi="Times New Roman" w:cs="Times New Roman"/>
          <w:sz w:val="28"/>
          <w:szCs w:val="28"/>
        </w:rPr>
        <w:t xml:space="preserve">. Характерно наличие множественных питающих почку сосудов. </w:t>
      </w:r>
    </w:p>
    <w:p w14:paraId="5E195F5C" w14:textId="77777777" w:rsidR="00EE328B" w:rsidRPr="00EE328B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28B">
        <w:rPr>
          <w:rFonts w:ascii="Times New Roman" w:hAnsi="Times New Roman" w:cs="Times New Roman"/>
          <w:sz w:val="28"/>
          <w:szCs w:val="28"/>
        </w:rPr>
        <w:t>Незавершенный поворот почки и короткий мочеточник служат важными дифференциально-диагностическими признаками, позволяющими отличить дистопию почки от нефроптоза. Дистопированная почка, в отличие от ранних стадий нефроптоза, лишена мобильности.</w:t>
      </w:r>
    </w:p>
    <w:p w14:paraId="0E6C42F6" w14:textId="77777777" w:rsidR="005A0C05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28B">
        <w:rPr>
          <w:rFonts w:ascii="Times New Roman" w:hAnsi="Times New Roman" w:cs="Times New Roman"/>
          <w:sz w:val="28"/>
          <w:szCs w:val="28"/>
        </w:rPr>
        <w:t>Лечение дистопированных почек проводится только в случае развития в них патологического процесса.</w:t>
      </w:r>
    </w:p>
    <w:p w14:paraId="6A51987A" w14:textId="77777777" w:rsidR="00EE328B" w:rsidRPr="00EE328B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135240202"/>
      <w:r w:rsidRPr="00EE328B">
        <w:rPr>
          <w:rFonts w:ascii="Times New Roman" w:hAnsi="Times New Roman" w:cs="Times New Roman"/>
          <w:sz w:val="28"/>
          <w:szCs w:val="28"/>
        </w:rPr>
        <w:t>К аномалиям формы относятся различные виды </w:t>
      </w:r>
      <w:bookmarkStart w:id="29" w:name="_Hlk131617400"/>
      <w:r w:rsidRPr="00EE328B">
        <w:rPr>
          <w:rFonts w:ascii="Times New Roman" w:hAnsi="Times New Roman" w:cs="Times New Roman"/>
          <w:b/>
          <w:bCs/>
          <w:sz w:val="28"/>
          <w:szCs w:val="28"/>
        </w:rPr>
        <w:t>сращения почек </w:t>
      </w:r>
      <w:bookmarkEnd w:id="29"/>
      <w:r w:rsidRPr="00EE328B">
        <w:rPr>
          <w:rFonts w:ascii="Times New Roman" w:hAnsi="Times New Roman" w:cs="Times New Roman"/>
          <w:sz w:val="28"/>
          <w:szCs w:val="28"/>
        </w:rPr>
        <w:t>между собой. Сращенные почки встречаются в 16,5 % случаев среди всех их аномалий.</w:t>
      </w:r>
    </w:p>
    <w:p w14:paraId="57537A9A" w14:textId="77777777" w:rsidR="00EE328B" w:rsidRPr="00EE328B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28B">
        <w:rPr>
          <w:rFonts w:ascii="Times New Roman" w:hAnsi="Times New Roman" w:cs="Times New Roman"/>
          <w:sz w:val="28"/>
          <w:szCs w:val="28"/>
        </w:rPr>
        <w:t>Сращение подразумевает соединение двух почек в один орган.</w:t>
      </w:r>
      <w:bookmarkEnd w:id="28"/>
      <w:r w:rsidRPr="00EE328B">
        <w:rPr>
          <w:rFonts w:ascii="Times New Roman" w:hAnsi="Times New Roman" w:cs="Times New Roman"/>
          <w:sz w:val="28"/>
          <w:szCs w:val="28"/>
        </w:rPr>
        <w:t xml:space="preserve"> Кровоснабжение его всегда осуществляется аномальными множественными почечными сосудами. В такой почке имеются две чашечно-лоханочные системы и два мочеточника. Так как сращение возникает на ранних этапах эмбриогенеза, нормальной ротации почек не </w:t>
      </w:r>
      <w:r w:rsidRPr="00EE328B">
        <w:rPr>
          <w:rFonts w:ascii="Times New Roman" w:hAnsi="Times New Roman" w:cs="Times New Roman"/>
          <w:sz w:val="28"/>
          <w:szCs w:val="28"/>
        </w:rPr>
        <w:lastRenderedPageBreak/>
        <w:t>происходит, и обе лоханки находятся на передней поверхности органа. Аномальное положение или сдавление мочеточника н</w:t>
      </w:r>
      <w:r w:rsidR="0008064A">
        <w:rPr>
          <w:rFonts w:ascii="Times New Roman" w:hAnsi="Times New Roman" w:cs="Times New Roman"/>
          <w:sz w:val="28"/>
          <w:szCs w:val="28"/>
        </w:rPr>
        <w:t>иж</w:t>
      </w:r>
      <w:r w:rsidRPr="00EE328B">
        <w:rPr>
          <w:rFonts w:ascii="Times New Roman" w:hAnsi="Times New Roman" w:cs="Times New Roman"/>
          <w:sz w:val="28"/>
          <w:szCs w:val="28"/>
        </w:rPr>
        <w:t>неполярными сосудами приводит к его обструкции. В связи с этим нередко данная аномалия осложняется гидронефрозом и пиелонефритом. Она может также сочетаться с пузырно-мочеточниково-лоханочным рефлюксом.</w:t>
      </w:r>
    </w:p>
    <w:p w14:paraId="38935092" w14:textId="77777777" w:rsidR="000476A2" w:rsidRPr="00EE328B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Hlk135240309"/>
      <w:r w:rsidRPr="00EE328B">
        <w:rPr>
          <w:rFonts w:ascii="Times New Roman" w:hAnsi="Times New Roman" w:cs="Times New Roman"/>
          <w:sz w:val="28"/>
          <w:szCs w:val="28"/>
        </w:rPr>
        <w:t xml:space="preserve">В зависимости от взаиморасположения продольных осей почек различают подковообразную, галетообразную, </w:t>
      </w:r>
      <w:bookmarkStart w:id="31" w:name="_Hlk131620413"/>
      <w:r w:rsidRPr="00EE328B">
        <w:rPr>
          <w:rFonts w:ascii="Times New Roman" w:hAnsi="Times New Roman" w:cs="Times New Roman"/>
          <w:sz w:val="28"/>
          <w:szCs w:val="28"/>
        </w:rPr>
        <w:t>S- и L-образные почки</w:t>
      </w:r>
      <w:bookmarkEnd w:id="31"/>
      <w:r w:rsidR="00D72A0A">
        <w:rPr>
          <w:rFonts w:ascii="Times New Roman" w:hAnsi="Times New Roman" w:cs="Times New Roman"/>
          <w:sz w:val="28"/>
          <w:szCs w:val="28"/>
        </w:rPr>
        <w:t>.</w:t>
      </w:r>
    </w:p>
    <w:bookmarkEnd w:id="30"/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EE328B" w:rsidRPr="00EE328B" w14:paraId="791CAE32" w14:textId="77777777" w:rsidTr="00EE328B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86B6BA" w14:textId="77777777" w:rsidR="00EE328B" w:rsidRPr="00EE328B" w:rsidRDefault="00EE328B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53AFF2" w14:textId="77777777" w:rsidR="00EE328B" w:rsidRDefault="00EE328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28B">
        <w:rPr>
          <w:rFonts w:ascii="Times New Roman" w:hAnsi="Times New Roman" w:cs="Times New Roman"/>
          <w:sz w:val="28"/>
          <w:szCs w:val="28"/>
        </w:rPr>
        <w:t>Сращение почек может быть </w:t>
      </w:r>
      <w:r w:rsidRPr="00F75B59">
        <w:rPr>
          <w:rFonts w:ascii="Times New Roman" w:hAnsi="Times New Roman" w:cs="Times New Roman"/>
          <w:sz w:val="28"/>
          <w:szCs w:val="28"/>
        </w:rPr>
        <w:t>симметричным </w:t>
      </w:r>
      <w:r w:rsidRPr="00EE328B">
        <w:rPr>
          <w:rFonts w:ascii="Times New Roman" w:hAnsi="Times New Roman" w:cs="Times New Roman"/>
          <w:sz w:val="28"/>
          <w:szCs w:val="28"/>
        </w:rPr>
        <w:t>и </w:t>
      </w:r>
      <w:r w:rsidRPr="00F75B59">
        <w:rPr>
          <w:rFonts w:ascii="Times New Roman" w:hAnsi="Times New Roman" w:cs="Times New Roman"/>
          <w:sz w:val="28"/>
          <w:szCs w:val="28"/>
        </w:rPr>
        <w:t>асимметричным. </w:t>
      </w:r>
      <w:r w:rsidRPr="00EE328B">
        <w:rPr>
          <w:rFonts w:ascii="Times New Roman" w:hAnsi="Times New Roman" w:cs="Times New Roman"/>
          <w:sz w:val="28"/>
          <w:szCs w:val="28"/>
        </w:rPr>
        <w:t>В первом случае почки срастаются одноименными полюсами, как правило, нижними и крайне редко - верхними (подковообразная почка) или средними отделами (</w:t>
      </w:r>
      <w:bookmarkStart w:id="32" w:name="_Hlk131620382"/>
      <w:r w:rsidRPr="00EE328B">
        <w:rPr>
          <w:rFonts w:ascii="Times New Roman" w:hAnsi="Times New Roman" w:cs="Times New Roman"/>
          <w:sz w:val="28"/>
          <w:szCs w:val="28"/>
        </w:rPr>
        <w:t>галетообразная почка</w:t>
      </w:r>
      <w:bookmarkEnd w:id="32"/>
      <w:r w:rsidRPr="00EE328B">
        <w:rPr>
          <w:rFonts w:ascii="Times New Roman" w:hAnsi="Times New Roman" w:cs="Times New Roman"/>
          <w:sz w:val="28"/>
          <w:szCs w:val="28"/>
        </w:rPr>
        <w:t>). Во втором - сращение происходит разноименными полюсами (S-, L-образные почки).</w:t>
      </w:r>
    </w:p>
    <w:p w14:paraId="1191B374" w14:textId="77777777" w:rsidR="00D72A0A" w:rsidRPr="00D72A0A" w:rsidRDefault="00D72A0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Подковообразная почка </w:t>
      </w:r>
      <w:r w:rsidRPr="00D72A0A">
        <w:rPr>
          <w:rFonts w:ascii="Times New Roman" w:hAnsi="Times New Roman" w:cs="Times New Roman"/>
          <w:sz w:val="28"/>
          <w:szCs w:val="28"/>
        </w:rPr>
        <w:t>является самой частой аномалией сращения. Более чем в 90 % случаев наблюдается сращение почек нижними полюсами. Чаще такая почка состоит из симметричных, одинаковых по размеру почек и бывает дистопированной. Размеры зоны сращения, так называемого перешейка, могут быть самыми разными. Толщина его, как правило, колеблется в пределах 1,5-3, ширина 2-3, длина - 4-7 см.</w:t>
      </w:r>
    </w:p>
    <w:p w14:paraId="1D9E2922" w14:textId="77777777" w:rsidR="00D72A0A" w:rsidRPr="00D72A0A" w:rsidRDefault="00D72A0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A0A">
        <w:rPr>
          <w:rFonts w:ascii="Times New Roman" w:hAnsi="Times New Roman" w:cs="Times New Roman"/>
          <w:sz w:val="28"/>
          <w:szCs w:val="28"/>
        </w:rPr>
        <w:t>При расположении одной почки в типичном месте, а второй, сращенной с ней под прямым углом, поперек позвоночника - почка называется </w:t>
      </w:r>
      <w:r w:rsidRPr="00F75B59">
        <w:rPr>
          <w:rFonts w:ascii="Times New Roman" w:hAnsi="Times New Roman" w:cs="Times New Roman"/>
          <w:sz w:val="28"/>
          <w:szCs w:val="28"/>
        </w:rPr>
        <w:t>L-образной.</w:t>
      </w:r>
    </w:p>
    <w:p w14:paraId="579CB579" w14:textId="77777777" w:rsidR="00D72A0A" w:rsidRPr="00D72A0A" w:rsidRDefault="00D72A0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A0A">
        <w:rPr>
          <w:rFonts w:ascii="Times New Roman" w:hAnsi="Times New Roman" w:cs="Times New Roman"/>
          <w:sz w:val="28"/>
          <w:szCs w:val="28"/>
        </w:rPr>
        <w:t>В тех случаях, когда в сращенной почке, лежащей по одну сторону позвоночника, ворота направлены в разные стороны, ее называют </w:t>
      </w:r>
      <w:r w:rsidRPr="00F75B59">
        <w:rPr>
          <w:rFonts w:ascii="Times New Roman" w:hAnsi="Times New Roman" w:cs="Times New Roman"/>
          <w:sz w:val="28"/>
          <w:szCs w:val="28"/>
        </w:rPr>
        <w:t>S-образной.</w:t>
      </w:r>
    </w:p>
    <w:p w14:paraId="31EABEAC" w14:textId="0F2B91AF" w:rsidR="000476A2" w:rsidRDefault="00D72A0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Галетообразная </w:t>
      </w:r>
      <w:r w:rsidRPr="00D72A0A">
        <w:rPr>
          <w:rFonts w:ascii="Times New Roman" w:hAnsi="Times New Roman" w:cs="Times New Roman"/>
          <w:sz w:val="28"/>
          <w:szCs w:val="28"/>
        </w:rPr>
        <w:t>почка обычно расположена ниже промонториума в области малого таза. Объем паренхимы каждой половины галетообразной почки различен, что объясняет асимметрию органа. Мочеточники, как правило, впадают в мочевой пузырь в обычном месте и очень редко перекрещиваются друг с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D72A0A">
        <w:rPr>
          <w:rFonts w:ascii="Times New Roman" w:hAnsi="Times New Roman" w:cs="Times New Roman"/>
          <w:sz w:val="28"/>
          <w:szCs w:val="28"/>
        </w:rPr>
        <w:t>другом.</w:t>
      </w:r>
    </w:p>
    <w:p w14:paraId="15A18C8D" w14:textId="77777777" w:rsidR="0059425B" w:rsidRDefault="0059425B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99BC4F" w14:textId="77777777" w:rsidR="00141D68" w:rsidRDefault="000476A2" w:rsidP="00C80444">
      <w:pPr>
        <w:spacing w:after="0"/>
        <w:ind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6DE836" wp14:editId="25AD1EAE">
            <wp:extent cx="6478621" cy="394296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762" cy="39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20A8" w14:textId="77777777" w:rsidR="009B7748" w:rsidRDefault="000476A2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Рисунок 5</w:t>
      </w:r>
      <w:r w:rsidR="009B7748" w:rsidRPr="00F75B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625CF">
        <w:rPr>
          <w:rFonts w:ascii="Times New Roman" w:hAnsi="Times New Roman" w:cs="Times New Roman"/>
          <w:sz w:val="28"/>
          <w:szCs w:val="28"/>
        </w:rPr>
        <w:t>Срашения</w:t>
      </w:r>
      <w:proofErr w:type="spellEnd"/>
      <w:r w:rsidRPr="00C625CF">
        <w:rPr>
          <w:rFonts w:ascii="Times New Roman" w:hAnsi="Times New Roman" w:cs="Times New Roman"/>
          <w:sz w:val="28"/>
          <w:szCs w:val="28"/>
        </w:rPr>
        <w:t xml:space="preserve"> почек</w:t>
      </w:r>
    </w:p>
    <w:p w14:paraId="18238D8C" w14:textId="77777777" w:rsidR="00405519" w:rsidRPr="008C05B6" w:rsidRDefault="00405519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F9F666" w14:textId="77777777" w:rsidR="008D6D4C" w:rsidRPr="00057E5C" w:rsidRDefault="008D6D4C" w:rsidP="00853CA5">
      <w:pPr>
        <w:pStyle w:val="a3"/>
        <w:numPr>
          <w:ilvl w:val="1"/>
          <w:numId w:val="7"/>
        </w:numPr>
        <w:spacing w:after="0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3" w:name="_Hlk132479827"/>
      <w:bookmarkStart w:id="34" w:name="_Toc135256788"/>
      <w:r w:rsidRPr="00057E5C">
        <w:rPr>
          <w:rFonts w:ascii="Times New Roman" w:hAnsi="Times New Roman" w:cs="Times New Roman"/>
          <w:b/>
          <w:bCs/>
          <w:sz w:val="28"/>
          <w:szCs w:val="28"/>
        </w:rPr>
        <w:t>Аномалии структуры почек</w:t>
      </w:r>
      <w:bookmarkEnd w:id="34"/>
    </w:p>
    <w:p w14:paraId="5E6E65EB" w14:textId="77777777" w:rsidR="0059425B" w:rsidRPr="00187908" w:rsidRDefault="0059425B" w:rsidP="00853CA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C48D16C" w14:textId="1580A631" w:rsidR="00DA02A9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Hlk135240369"/>
      <w:bookmarkEnd w:id="33"/>
      <w:r w:rsidRPr="008D6D4C">
        <w:rPr>
          <w:rFonts w:ascii="Times New Roman" w:hAnsi="Times New Roman" w:cs="Times New Roman"/>
          <w:b/>
          <w:bCs/>
          <w:sz w:val="28"/>
          <w:szCs w:val="28"/>
        </w:rPr>
        <w:t>Дисплазия</w:t>
      </w:r>
      <w:r w:rsidRPr="008D6D4C">
        <w:rPr>
          <w:rFonts w:ascii="Times New Roman" w:hAnsi="Times New Roman" w:cs="Times New Roman"/>
          <w:sz w:val="28"/>
          <w:szCs w:val="28"/>
        </w:rPr>
        <w:t xml:space="preserve"> почки характеризуется уменьшением ее размеров с одновременным нарушением развития сосудов, паренхимы, чашечно-лоханочной системы и снижением почечной функции. Данная аномалия возникает в результате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 xml:space="preserve">недостаточной индукции протока метанефроса на дифференцировку метанефрогенной бластемы после их слияния. </w:t>
      </w:r>
      <w:bookmarkEnd w:id="35"/>
      <w:r w:rsidRPr="008D6D4C">
        <w:rPr>
          <w:rFonts w:ascii="Times New Roman" w:hAnsi="Times New Roman" w:cs="Times New Roman"/>
          <w:sz w:val="28"/>
          <w:szCs w:val="28"/>
        </w:rPr>
        <w:t>Крайне редко такая аномалия бывает двусторонней и сопровождается выраженной почечной недостаточностью.</w:t>
      </w:r>
    </w:p>
    <w:p w14:paraId="2096E90A" w14:textId="650C26B3" w:rsidR="00A6479B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Hlk135240407"/>
      <w:r w:rsidRPr="008D6D4C">
        <w:rPr>
          <w:rFonts w:ascii="Times New Roman" w:hAnsi="Times New Roman" w:cs="Times New Roman"/>
          <w:sz w:val="28"/>
          <w:szCs w:val="28"/>
        </w:rPr>
        <w:t xml:space="preserve">Наиболее часто встречающимися пороками развития структуры паренхимы почки являются </w:t>
      </w:r>
      <w:bookmarkStart w:id="37" w:name="_Hlk131620541"/>
      <w:r w:rsidRPr="008D6D4C">
        <w:rPr>
          <w:rFonts w:ascii="Times New Roman" w:hAnsi="Times New Roman" w:cs="Times New Roman"/>
          <w:b/>
          <w:bCs/>
          <w:sz w:val="28"/>
          <w:szCs w:val="28"/>
        </w:rPr>
        <w:t>кортикальные кистозные поражения</w:t>
      </w:r>
      <w:bookmarkEnd w:id="37"/>
      <w:r w:rsidR="0087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, поликистоз 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солитарная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киста почки)</w:t>
      </w:r>
      <w:r w:rsidR="0059425B">
        <w:rPr>
          <w:rFonts w:ascii="Times New Roman" w:hAnsi="Times New Roman" w:cs="Times New Roman"/>
          <w:sz w:val="28"/>
          <w:szCs w:val="28"/>
        </w:rPr>
        <w:t>.</w:t>
      </w:r>
    </w:p>
    <w:bookmarkEnd w:id="36"/>
    <w:p w14:paraId="5876DF13" w14:textId="77777777" w:rsidR="00480A13" w:rsidRDefault="00480A13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58CFD1" w14:textId="77777777" w:rsidR="00480A13" w:rsidRDefault="00480A13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F039C9" wp14:editId="51E59488">
            <wp:extent cx="6179185" cy="2562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365" cy="25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5EB0" w14:textId="77777777" w:rsidR="00D8219F" w:rsidRDefault="00D8219F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227702" w14:textId="77777777" w:rsidR="00480A13" w:rsidRPr="00C625CF" w:rsidRDefault="00480A13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Рисунок 6</w:t>
      </w:r>
      <w:r w:rsidR="00D8219F" w:rsidRPr="00F75B59">
        <w:rPr>
          <w:rFonts w:ascii="Times New Roman" w:hAnsi="Times New Roman" w:cs="Times New Roman"/>
          <w:sz w:val="28"/>
          <w:szCs w:val="28"/>
        </w:rPr>
        <w:t xml:space="preserve"> - </w:t>
      </w:r>
      <w:r w:rsidRPr="00C625CF">
        <w:rPr>
          <w:rFonts w:ascii="Times New Roman" w:hAnsi="Times New Roman" w:cs="Times New Roman"/>
          <w:sz w:val="28"/>
          <w:szCs w:val="28"/>
        </w:rPr>
        <w:t>Кортикальные кистозные поражения</w:t>
      </w:r>
    </w:p>
    <w:p w14:paraId="443C3EE0" w14:textId="77777777" w:rsidR="00D8219F" w:rsidRPr="00480A13" w:rsidRDefault="00D8219F" w:rsidP="00853C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644E539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Данные аномалии объединяет механизм нарушения их морфогенеза, который заключается в диссонансе соединения первичных канальцев метанефрогенной бластемы с протоком метанефроса. Отличаются же они сроками нарушения такого слияния в период эмбриональной дифференцировки, что и определяет выраженность структурных изменений в паренхиме почки и степень ее функциональной недостаточности. Наиболее выраженные несовместимые с ее функцией изменения паренхимы наблюдаются при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мультикистозе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14:paraId="2C1AB159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Hlk131620613"/>
      <w:bookmarkStart w:id="39" w:name="_Hlk135240434"/>
      <w:proofErr w:type="spellStart"/>
      <w:r w:rsidRPr="008D6D4C">
        <w:rPr>
          <w:rFonts w:ascii="Times New Roman" w:hAnsi="Times New Roman" w:cs="Times New Roman"/>
          <w:b/>
          <w:bCs/>
          <w:sz w:val="28"/>
          <w:szCs w:val="28"/>
        </w:rPr>
        <w:t>Мультикистозная</w:t>
      </w:r>
      <w:proofErr w:type="spellEnd"/>
      <w:r w:rsidRPr="008D6D4C">
        <w:rPr>
          <w:rFonts w:ascii="Times New Roman" w:hAnsi="Times New Roman" w:cs="Times New Roman"/>
          <w:b/>
          <w:bCs/>
          <w:sz w:val="28"/>
          <w:szCs w:val="28"/>
        </w:rPr>
        <w:t xml:space="preserve"> почка </w:t>
      </w:r>
      <w:bookmarkEnd w:id="38"/>
      <w:r w:rsidRPr="008D6D4C">
        <w:rPr>
          <w:rFonts w:ascii="Times New Roman" w:hAnsi="Times New Roman" w:cs="Times New Roman"/>
          <w:sz w:val="28"/>
          <w:szCs w:val="28"/>
        </w:rPr>
        <w:t>- редкая аномалия, характеризующаяся множественными кистами разной формы и величины, занимающими всю паренхиму, с отсутствием ее нормальной ткани и недоразвитием мочеточника</w:t>
      </w:r>
      <w:bookmarkEnd w:id="39"/>
      <w:r w:rsidRPr="008D6D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Межкистозные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пространства представлены соединительной и фиброзной тканью.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Мультикистозная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почка </w:t>
      </w:r>
      <w:bookmarkStart w:id="40" w:name="_Hlk135240480"/>
      <w:r w:rsidRPr="008D6D4C">
        <w:rPr>
          <w:rFonts w:ascii="Times New Roman" w:hAnsi="Times New Roman" w:cs="Times New Roman"/>
          <w:sz w:val="28"/>
          <w:szCs w:val="28"/>
        </w:rPr>
        <w:t xml:space="preserve">образуется вследствие нарушения соединения протока метанефроса с метанефрогенной бластемой и отсутствия закладки экскреторного при сохранении секреторного аппарата постоянной почки на ранних этапах ее эмбриогенеза. </w:t>
      </w:r>
      <w:bookmarkEnd w:id="40"/>
      <w:r w:rsidRPr="008D6D4C">
        <w:rPr>
          <w:rFonts w:ascii="Times New Roman" w:hAnsi="Times New Roman" w:cs="Times New Roman"/>
          <w:sz w:val="28"/>
          <w:szCs w:val="28"/>
        </w:rPr>
        <w:t>Моча, образуясь, скапливается в канальцах и, не имея выхода, растягивает их, превращая в кисты. Содержимым кист обычно бывает прозрачная жидкость, отдаленно напоминающая мочу. К моменту рождения функция такой почки отсутствует.</w:t>
      </w:r>
    </w:p>
    <w:p w14:paraId="17125D8E" w14:textId="77777777" w:rsidR="006239C2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lastRenderedPageBreak/>
        <w:t xml:space="preserve">Как правило,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почки - односторонний процесс, нередко сочетающийся с пороками развития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контрлатеральной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почки и мочеточника. Двусторонний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несовместим с жизнью.</w:t>
      </w:r>
    </w:p>
    <w:p w14:paraId="369BC93C" w14:textId="77777777" w:rsidR="00DA02A9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До присоединения инфекции односторонняя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мультикистозная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почка клинически не проявляется и может быть случайной находкой при диспансерном обследовании. </w:t>
      </w:r>
      <w:bookmarkStart w:id="41" w:name="_Hlk131620636"/>
    </w:p>
    <w:p w14:paraId="1183C290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Hlk135240504"/>
      <w:r w:rsidRPr="008D6D4C">
        <w:rPr>
          <w:rFonts w:ascii="Times New Roman" w:hAnsi="Times New Roman" w:cs="Times New Roman"/>
          <w:b/>
          <w:bCs/>
          <w:sz w:val="28"/>
          <w:szCs w:val="28"/>
        </w:rPr>
        <w:t>Поликистоз почек </w:t>
      </w:r>
      <w:bookmarkEnd w:id="41"/>
      <w:r w:rsidRPr="008D6D4C">
        <w:rPr>
          <w:rFonts w:ascii="Times New Roman" w:hAnsi="Times New Roman" w:cs="Times New Roman"/>
          <w:sz w:val="28"/>
          <w:szCs w:val="28"/>
        </w:rPr>
        <w:t xml:space="preserve">- порок развития, характеризующийся замещением почечной паренхимы множественными кистами различной величины. </w:t>
      </w:r>
      <w:bookmarkEnd w:id="42"/>
      <w:r w:rsidRPr="008D6D4C">
        <w:rPr>
          <w:rFonts w:ascii="Times New Roman" w:hAnsi="Times New Roman" w:cs="Times New Roman"/>
          <w:sz w:val="28"/>
          <w:szCs w:val="28"/>
        </w:rPr>
        <w:t>Это тяжелый двусторонний процесс, к нему часто присоединяются хронический пиелонефрит, артериальная гипертензия и нарастающая хроническая почечная недостаточность.</w:t>
      </w:r>
    </w:p>
    <w:p w14:paraId="06CBD7E5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Поликистоз встречается достаточно часто - 1 случай на 400 аутопсий. У трети больных выявляются кисты в печени, однако они немногочисленны и не нарушают функцию органа.</w:t>
      </w:r>
    </w:p>
    <w:p w14:paraId="55262DE7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Макроскопически почки увеличены в размерах за счет множества кист разного диаметра, количество функционирующей паренхимы минимально. Рост кист вызывает ишемию неизмененных почечных канальцев и гибель почечной ткани. Этому процессу способствуют присоединяющийся хронический пиелонефрит и нефросклероз.</w:t>
      </w: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8D6D4C" w:rsidRPr="008D6D4C" w14:paraId="25FC405D" w14:textId="77777777" w:rsidTr="008D6D4C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BBDC39" w14:textId="77777777" w:rsidR="008D6D4C" w:rsidRPr="008D6D4C" w:rsidRDefault="008D6D4C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3DF877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В анализах крови отмечаются анемия, повышение уровня креатинина и мочевины. Диагноз устанавливается на основании ультразвукового 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рентгенорадионуклидных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методов исследования. Характерными признаками являются увеличенные в размерах почки, сплошь представленные разной величины кистами, сдавливание лоханки и чашечек, шейки которых удлинены, определяется медиальная девиация мочеточника </w:t>
      </w:r>
    </w:p>
    <w:p w14:paraId="3971CE6A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Hlk131620678"/>
      <w:bookmarkStart w:id="44" w:name="_Hlk135240528"/>
      <w:proofErr w:type="spellStart"/>
      <w:r w:rsidRPr="008D6D4C">
        <w:rPr>
          <w:rFonts w:ascii="Times New Roman" w:hAnsi="Times New Roman" w:cs="Times New Roman"/>
          <w:b/>
          <w:bCs/>
          <w:sz w:val="28"/>
          <w:szCs w:val="28"/>
        </w:rPr>
        <w:t>Солитарная</w:t>
      </w:r>
      <w:proofErr w:type="spellEnd"/>
      <w:r w:rsidRPr="008D6D4C">
        <w:rPr>
          <w:rFonts w:ascii="Times New Roman" w:hAnsi="Times New Roman" w:cs="Times New Roman"/>
          <w:b/>
          <w:bCs/>
          <w:sz w:val="28"/>
          <w:szCs w:val="28"/>
        </w:rPr>
        <w:t xml:space="preserve"> киста почки</w:t>
      </w:r>
      <w:bookmarkEnd w:id="43"/>
      <w:r w:rsidRPr="008D6D4C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8D6D4C">
        <w:rPr>
          <w:rFonts w:ascii="Times New Roman" w:hAnsi="Times New Roman" w:cs="Times New Roman"/>
          <w:sz w:val="28"/>
          <w:szCs w:val="28"/>
        </w:rPr>
        <w:t xml:space="preserve">Порок развития носит наиболее благоприятное течение и характеризуется образованием одной или нескольких кист, локализованных в кортикальном слое почки. </w:t>
      </w:r>
      <w:bookmarkEnd w:id="44"/>
      <w:r w:rsidRPr="008D6D4C">
        <w:rPr>
          <w:rFonts w:ascii="Times New Roman" w:hAnsi="Times New Roman" w:cs="Times New Roman"/>
          <w:sz w:val="28"/>
          <w:szCs w:val="28"/>
        </w:rPr>
        <w:t>Данная аномалия одинаково часто встречается у лиц обоего пола и наблюдается преимущественно после 40 лет.</w:t>
      </w:r>
    </w:p>
    <w:p w14:paraId="5E088289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Солитарные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кисты могут быть </w:t>
      </w:r>
      <w:r w:rsidRPr="00F75B59">
        <w:rPr>
          <w:rFonts w:ascii="Times New Roman" w:hAnsi="Times New Roman" w:cs="Times New Roman"/>
          <w:sz w:val="28"/>
          <w:szCs w:val="28"/>
        </w:rPr>
        <w:t>простые </w:t>
      </w:r>
      <w:r w:rsidRPr="008D6D4C">
        <w:rPr>
          <w:rFonts w:ascii="Times New Roman" w:hAnsi="Times New Roman" w:cs="Times New Roman"/>
          <w:sz w:val="28"/>
          <w:szCs w:val="28"/>
        </w:rPr>
        <w:t>и </w:t>
      </w:r>
      <w:proofErr w:type="spellStart"/>
      <w:r w:rsidRPr="00F75B59">
        <w:rPr>
          <w:rFonts w:ascii="Times New Roman" w:hAnsi="Times New Roman" w:cs="Times New Roman"/>
          <w:sz w:val="28"/>
          <w:szCs w:val="28"/>
        </w:rPr>
        <w:t>дермоидные</w:t>
      </w:r>
      <w:proofErr w:type="spellEnd"/>
      <w:r w:rsidRPr="00F75B5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Солитарная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простая киста может быть не только </w:t>
      </w:r>
      <w:r w:rsidRPr="00F75B59">
        <w:rPr>
          <w:rFonts w:ascii="Times New Roman" w:hAnsi="Times New Roman" w:cs="Times New Roman"/>
          <w:sz w:val="28"/>
          <w:szCs w:val="28"/>
        </w:rPr>
        <w:t>врожденной, </w:t>
      </w:r>
      <w:r w:rsidRPr="008D6D4C">
        <w:rPr>
          <w:rFonts w:ascii="Times New Roman" w:hAnsi="Times New Roman" w:cs="Times New Roman"/>
          <w:sz w:val="28"/>
          <w:szCs w:val="28"/>
        </w:rPr>
        <w:t>но и </w:t>
      </w:r>
      <w:r w:rsidRPr="00F75B59">
        <w:rPr>
          <w:rFonts w:ascii="Times New Roman" w:hAnsi="Times New Roman" w:cs="Times New Roman"/>
          <w:sz w:val="28"/>
          <w:szCs w:val="28"/>
        </w:rPr>
        <w:t>приобретенной. </w:t>
      </w:r>
      <w:r w:rsidRPr="008D6D4C">
        <w:rPr>
          <w:rFonts w:ascii="Times New Roman" w:hAnsi="Times New Roman" w:cs="Times New Roman"/>
          <w:sz w:val="28"/>
          <w:szCs w:val="28"/>
        </w:rPr>
        <w:t xml:space="preserve">Врожденная простая </w:t>
      </w:r>
      <w:r w:rsidRPr="008D6D4C">
        <w:rPr>
          <w:rFonts w:ascii="Times New Roman" w:hAnsi="Times New Roman" w:cs="Times New Roman"/>
          <w:sz w:val="28"/>
          <w:szCs w:val="28"/>
        </w:rPr>
        <w:lastRenderedPageBreak/>
        <w:t xml:space="preserve">киста развивается из зародышевых собирательных канальцев, утративших связь с мочевыми путями. Патогенез ее образования включает нарушение дренажной деятельности канальцев с последующим развитием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ретенционного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процесса и ишемии почечной ткани. Внутренний слой кисты представлен однослойным плоским эпителием. Содержимое ее чаще серозное, в 5 % случаев геморрагическое. Кровоизлияние в кисту является одним из признаков ее малигнизации.</w:t>
      </w: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8D6D4C" w:rsidRPr="008D6D4C" w14:paraId="07F8E2D4" w14:textId="77777777" w:rsidTr="008D6D4C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84AD4C" w14:textId="77777777" w:rsidR="008D6D4C" w:rsidRPr="008D6D4C" w:rsidRDefault="008D6D4C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22848D" w14:textId="56C13089" w:rsidR="00805000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Простая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киста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обычно бывае</w:t>
      </w:r>
      <w:r w:rsidR="00405519">
        <w:rPr>
          <w:rFonts w:ascii="Times New Roman" w:hAnsi="Times New Roman" w:cs="Times New Roman"/>
          <w:sz w:val="28"/>
          <w:szCs w:val="28"/>
        </w:rPr>
        <w:t xml:space="preserve">т </w:t>
      </w:r>
      <w:r w:rsidRPr="00F75B59">
        <w:rPr>
          <w:rFonts w:ascii="Times New Roman" w:hAnsi="Times New Roman" w:cs="Times New Roman"/>
          <w:sz w:val="28"/>
          <w:szCs w:val="28"/>
        </w:rPr>
        <w:t>одиночной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F75B5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75B59">
        <w:rPr>
          <w:rFonts w:ascii="Times New Roman" w:hAnsi="Times New Roman" w:cs="Times New Roman"/>
          <w:sz w:val="28"/>
          <w:szCs w:val="28"/>
        </w:rPr>
        <w:t>солитарной</w:t>
      </w:r>
      <w:proofErr w:type="spellEnd"/>
      <w:r w:rsidRPr="00F75B59">
        <w:rPr>
          <w:rFonts w:ascii="Times New Roman" w:hAnsi="Times New Roman" w:cs="Times New Roman"/>
          <w:sz w:val="28"/>
          <w:szCs w:val="28"/>
        </w:rPr>
        <w:t>),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хотя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встреч</w:t>
      </w:r>
      <w:r w:rsidR="0059425B">
        <w:rPr>
          <w:rFonts w:ascii="Times New Roman" w:hAnsi="Times New Roman" w:cs="Times New Roman"/>
          <w:sz w:val="28"/>
          <w:szCs w:val="28"/>
        </w:rPr>
        <w:t>аю</w:t>
      </w:r>
      <w:r w:rsidR="00405519">
        <w:rPr>
          <w:rFonts w:ascii="Times New Roman" w:hAnsi="Times New Roman" w:cs="Times New Roman"/>
          <w:sz w:val="28"/>
          <w:szCs w:val="28"/>
        </w:rPr>
        <w:t>т</w:t>
      </w:r>
      <w:r w:rsidRPr="008D6D4C">
        <w:rPr>
          <w:rFonts w:ascii="Times New Roman" w:hAnsi="Times New Roman" w:cs="Times New Roman"/>
          <w:sz w:val="28"/>
          <w:szCs w:val="28"/>
        </w:rPr>
        <w:t>ся </w:t>
      </w:r>
      <w:r w:rsidRPr="00F75B59">
        <w:rPr>
          <w:rFonts w:ascii="Times New Roman" w:hAnsi="Times New Roman" w:cs="Times New Roman"/>
          <w:sz w:val="28"/>
          <w:szCs w:val="28"/>
        </w:rPr>
        <w:t>множественные,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F75B59">
        <w:rPr>
          <w:rFonts w:ascii="Times New Roman" w:hAnsi="Times New Roman" w:cs="Times New Roman"/>
          <w:sz w:val="28"/>
          <w:szCs w:val="28"/>
        </w:rPr>
        <w:t>многокамерные, </w:t>
      </w:r>
      <w:r w:rsidRPr="008D6D4C">
        <w:rPr>
          <w:rFonts w:ascii="Times New Roman" w:hAnsi="Times New Roman" w:cs="Times New Roman"/>
          <w:sz w:val="28"/>
          <w:szCs w:val="28"/>
        </w:rPr>
        <w:t>в</w:t>
      </w:r>
      <w:r w:rsidR="0087608C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том числе </w:t>
      </w:r>
      <w:r w:rsidRPr="00F75B59">
        <w:rPr>
          <w:rFonts w:ascii="Times New Roman" w:hAnsi="Times New Roman" w:cs="Times New Roman"/>
          <w:sz w:val="28"/>
          <w:szCs w:val="28"/>
        </w:rPr>
        <w:t xml:space="preserve">двусторонние </w:t>
      </w:r>
      <w:proofErr w:type="gramStart"/>
      <w:r w:rsidRPr="00F75B59">
        <w:rPr>
          <w:rFonts w:ascii="Times New Roman" w:hAnsi="Times New Roman" w:cs="Times New Roman"/>
          <w:sz w:val="28"/>
          <w:szCs w:val="28"/>
        </w:rPr>
        <w:t>кис</w:t>
      </w:r>
      <w:r w:rsidR="0087608C">
        <w:rPr>
          <w:rFonts w:ascii="Times New Roman" w:hAnsi="Times New Roman" w:cs="Times New Roman"/>
          <w:sz w:val="28"/>
          <w:szCs w:val="28"/>
        </w:rPr>
        <w:t>-</w:t>
      </w:r>
      <w:r w:rsidRPr="00F75B59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F75B59">
        <w:rPr>
          <w:rFonts w:ascii="Times New Roman" w:hAnsi="Times New Roman" w:cs="Times New Roman"/>
          <w:sz w:val="28"/>
          <w:szCs w:val="28"/>
        </w:rPr>
        <w:t>. </w:t>
      </w:r>
      <w:r w:rsidRPr="008D6D4C">
        <w:rPr>
          <w:rFonts w:ascii="Times New Roman" w:hAnsi="Times New Roman" w:cs="Times New Roman"/>
          <w:sz w:val="28"/>
          <w:szCs w:val="28"/>
        </w:rPr>
        <w:t>Величина их колеблется от 2 см в диаметре до гигантских образований объемом более 1 л. Наиболее часто кисты локализуются в одном из полюсов почки.</w:t>
      </w:r>
    </w:p>
    <w:p w14:paraId="31441580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Дермоидные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кисты почек встречаются крайне редко. Они могут содержать жир, волосы, зубы и кости, которые выявляются при рентгенологическом исследовании.</w:t>
      </w:r>
    </w:p>
    <w:p w14:paraId="1BF9A825" w14:textId="4742BA43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Простые кисты небольших размеров бессимптомны и являются случайной находкой при обследовании. Клинические проявления начинаются по мере</w:t>
      </w:r>
      <w:r w:rsidR="00CD3DFD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увеличения размеров кисты, и связаны они прежде всего с ее осложнениями, такими как сдавливание чашечно-лоханочной системы, мочеточника, сосудов почки, нагноение, кровоизлияние и малигнизация. Может иметь место разрыв крупной кисты почки.</w:t>
      </w:r>
    </w:p>
    <w:p w14:paraId="53B44258" w14:textId="65F06FBC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Крупные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солитарные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кисты почек пальпируются в виде упругого, гладкого, подвижного безболезненного образования. Характерным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сонографическим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признаком кисты является наличие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гипоэхогенной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однородной,</w:t>
      </w:r>
      <w:r w:rsidR="00CD3DFD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 xml:space="preserve">с четкими контурами, округлой жидкой среды в кортикальной зоне почки </w:t>
      </w:r>
    </w:p>
    <w:p w14:paraId="45621EEF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На экскреторных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урограммах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мультиспиральной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КТ с контрастированием и МРТ почка увеличена в размерах за счет округлого тонкостенного гомогенного жидкостного образования, в той или иной степени деформирующего чашечно-лоханочную систему и вызывающего девиацию мочеточника</w:t>
      </w:r>
      <w:r w:rsidR="00A70C0E">
        <w:rPr>
          <w:rFonts w:ascii="Times New Roman" w:hAnsi="Times New Roman" w:cs="Times New Roman"/>
          <w:sz w:val="28"/>
          <w:szCs w:val="28"/>
        </w:rPr>
        <w:t xml:space="preserve">. </w:t>
      </w:r>
      <w:r w:rsidRPr="008D6D4C">
        <w:rPr>
          <w:rFonts w:ascii="Times New Roman" w:hAnsi="Times New Roman" w:cs="Times New Roman"/>
          <w:sz w:val="28"/>
          <w:szCs w:val="28"/>
        </w:rPr>
        <w:t xml:space="preserve">Лоханка сдавлена, чашечки оттеснены, раздвинуты, при обструкции шейки чашечки возникает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гидрокаликс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>. Данные исследования позволяют также выявить аномалии сосудов почки и наличие других ее заболеваний.</w:t>
      </w: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8D6D4C" w:rsidRPr="008D6D4C" w14:paraId="7E9C19D1" w14:textId="77777777" w:rsidTr="008D6D4C">
        <w:trPr>
          <w:tblCellSpacing w:w="0" w:type="dxa"/>
        </w:trPr>
        <w:tc>
          <w:tcPr>
            <w:tcW w:w="0" w:type="auto"/>
            <w:vAlign w:val="center"/>
            <w:hideMark/>
          </w:tcPr>
          <w:p w14:paraId="60497F0E" w14:textId="77777777" w:rsidR="008D6D4C" w:rsidRPr="008D6D4C" w:rsidRDefault="008D6D4C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97700B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lastRenderedPageBreak/>
        <w:t xml:space="preserve">Дифференциальный диагноз проводится с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мультикистозом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>, поликистозом, гидронефрозом и, особенно, новообразованиями почки.</w:t>
      </w:r>
    </w:p>
    <w:p w14:paraId="5DB23F6B" w14:textId="53FB5F81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Hlk135240603"/>
      <w:proofErr w:type="spellStart"/>
      <w:r w:rsidRPr="008D6D4C">
        <w:rPr>
          <w:rFonts w:ascii="Times New Roman" w:hAnsi="Times New Roman" w:cs="Times New Roman"/>
          <w:b/>
          <w:bCs/>
          <w:sz w:val="28"/>
          <w:szCs w:val="28"/>
        </w:rPr>
        <w:t>Парапельвикальная</w:t>
      </w:r>
      <w:proofErr w:type="spellEnd"/>
      <w:r w:rsidRPr="008D6D4C">
        <w:rPr>
          <w:rFonts w:ascii="Times New Roman" w:hAnsi="Times New Roman" w:cs="Times New Roman"/>
          <w:b/>
          <w:bCs/>
          <w:sz w:val="28"/>
          <w:szCs w:val="28"/>
        </w:rPr>
        <w:t xml:space="preserve"> киста</w:t>
      </w:r>
      <w:r w:rsidR="00CD3D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742EA">
        <w:rPr>
          <w:rFonts w:ascii="Times New Roman" w:hAnsi="Times New Roman" w:cs="Times New Roman"/>
          <w:sz w:val="28"/>
          <w:szCs w:val="28"/>
        </w:rPr>
        <w:t xml:space="preserve">- </w:t>
      </w:r>
      <w:r w:rsidRPr="008D6D4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D6D4C">
        <w:rPr>
          <w:rFonts w:ascii="Times New Roman" w:hAnsi="Times New Roman" w:cs="Times New Roman"/>
          <w:sz w:val="28"/>
          <w:szCs w:val="28"/>
        </w:rPr>
        <w:t xml:space="preserve"> киста, расположенная в области почечного синуса, ворот почки. Стенка кисты тесно прилежит к сосудам почки и лоханке, но не сообщается с ней. Причиной ее образования является недоразвитие лимфатических сосудов почечного синуса в период новорожденности.</w:t>
      </w:r>
    </w:p>
    <w:bookmarkEnd w:id="45"/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8D6D4C" w:rsidRPr="008D6D4C" w14:paraId="6BED2327" w14:textId="77777777" w:rsidTr="008D6D4C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37DB84" w14:textId="77777777" w:rsidR="008D6D4C" w:rsidRPr="008D6D4C" w:rsidRDefault="008D6D4C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6A84F6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Диагностика такая же, как при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солитарных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кистах почек. Дифференциальная диагностика проводится с расширением лоханки при гидронефрозе, для чего используются УЗИ и рентгенологические методы с контрастированием мочевыводящих путей.</w:t>
      </w:r>
    </w:p>
    <w:p w14:paraId="287B7329" w14:textId="77777777" w:rsid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Необходимость в лечении возникает при значительном увеличении кисты в размере и развитии осложнений. Технические сложности при ее иссечении связаны с близостью лоханки и почечных сосудов.</w:t>
      </w:r>
    </w:p>
    <w:p w14:paraId="22FDC2AA" w14:textId="77777777" w:rsidR="005A0C05" w:rsidRPr="00D8219F" w:rsidRDefault="005A0C05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Hlk131620775"/>
    </w:p>
    <w:p w14:paraId="7C21B445" w14:textId="77777777" w:rsidR="003C0BB1" w:rsidRPr="00057E5C" w:rsidRDefault="003C0BB1" w:rsidP="00853CA5">
      <w:pPr>
        <w:pStyle w:val="a3"/>
        <w:numPr>
          <w:ilvl w:val="1"/>
          <w:numId w:val="7"/>
        </w:numPr>
        <w:spacing w:after="0"/>
        <w:ind w:left="0"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7" w:name="_Toc135256789"/>
      <w:r w:rsidRPr="00057E5C">
        <w:rPr>
          <w:rFonts w:ascii="Times New Roman" w:hAnsi="Times New Roman" w:cs="Times New Roman"/>
          <w:b/>
          <w:bCs/>
          <w:sz w:val="28"/>
          <w:szCs w:val="28"/>
        </w:rPr>
        <w:t>Чашечно-медуллярные аномалии</w:t>
      </w:r>
      <w:bookmarkEnd w:id="47"/>
    </w:p>
    <w:p w14:paraId="340DA3F8" w14:textId="77777777" w:rsidR="005A0C05" w:rsidRDefault="005A0C05" w:rsidP="00853C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81FF6" w14:textId="5B4541EF" w:rsid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Hlk135240675"/>
      <w:r w:rsidRPr="008D6D4C">
        <w:rPr>
          <w:rFonts w:ascii="Times New Roman" w:hAnsi="Times New Roman" w:cs="Times New Roman"/>
          <w:b/>
          <w:bCs/>
          <w:sz w:val="28"/>
          <w:szCs w:val="28"/>
        </w:rPr>
        <w:t>Дивертикул чашечки или лоханки</w:t>
      </w:r>
      <w:r w:rsidR="008E14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46"/>
      <w:r w:rsidRPr="008D6D4C">
        <w:rPr>
          <w:rFonts w:ascii="Times New Roman" w:hAnsi="Times New Roman" w:cs="Times New Roman"/>
          <w:sz w:val="28"/>
          <w:szCs w:val="28"/>
        </w:rPr>
        <w:t xml:space="preserve">представляет собой округлое одиночное сообщающееся с ними жидкостное образование, выстланное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уротелием</w:t>
      </w:r>
      <w:bookmarkEnd w:id="48"/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. Оно напоминает простую кисту почки и ранее неправильно называлось чашечной или лоханочной кистой. </w:t>
      </w:r>
      <w:bookmarkStart w:id="49" w:name="_Hlk135240728"/>
      <w:r w:rsidRPr="008D6D4C">
        <w:rPr>
          <w:rFonts w:ascii="Times New Roman" w:hAnsi="Times New Roman" w:cs="Times New Roman"/>
          <w:sz w:val="28"/>
          <w:szCs w:val="28"/>
        </w:rPr>
        <w:t xml:space="preserve">Принципиальным отличием дивертикула от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солитарной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кисты является соединение его узким перешейком с полостной системой почки, что характеризует данное образование как истинный дивертикул чашечки или лоханки. </w:t>
      </w:r>
      <w:bookmarkEnd w:id="49"/>
      <w:r w:rsidRPr="008D6D4C">
        <w:rPr>
          <w:rFonts w:ascii="Times New Roman" w:hAnsi="Times New Roman" w:cs="Times New Roman"/>
          <w:sz w:val="28"/>
          <w:szCs w:val="28"/>
        </w:rPr>
        <w:t xml:space="preserve">Диагноз устанавливается на основании экскреторной урографии 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мультиспиральной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КТ с контрастированием.</w:t>
      </w:r>
    </w:p>
    <w:p w14:paraId="71CEE30D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В некоторых случаях может быть выполнена ретроградная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уретеропиелография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чрескожная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дивертикулография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>. На основании данных методов отчетливо устанавливается сообщение дивертикула с чашечно-лоханочной системой почки.</w:t>
      </w:r>
    </w:p>
    <w:p w14:paraId="28E95CE4" w14:textId="6D8BBA64" w:rsidR="00D67CF8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Оперативное лечение показано при больших размерах дивертикула и </w:t>
      </w:r>
      <w:r w:rsidR="001E55B5" w:rsidRPr="008D6D4C">
        <w:rPr>
          <w:rFonts w:ascii="Times New Roman" w:hAnsi="Times New Roman" w:cs="Times New Roman"/>
          <w:sz w:val="28"/>
          <w:szCs w:val="28"/>
        </w:rPr>
        <w:t>осложнениях</w:t>
      </w:r>
      <w:r w:rsidR="001E55B5">
        <w:rPr>
          <w:rFonts w:ascii="Times New Roman" w:hAnsi="Times New Roman" w:cs="Times New Roman"/>
          <w:sz w:val="28"/>
          <w:szCs w:val="28"/>
        </w:rPr>
        <w:t>,</w:t>
      </w:r>
      <w:r w:rsidR="00CD3D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6D4C">
        <w:rPr>
          <w:rFonts w:ascii="Times New Roman" w:hAnsi="Times New Roman" w:cs="Times New Roman"/>
          <w:sz w:val="28"/>
          <w:szCs w:val="28"/>
        </w:rPr>
        <w:t>возникающих</w:t>
      </w:r>
      <w:proofErr w:type="gramEnd"/>
      <w:r w:rsidRPr="008D6D4C">
        <w:rPr>
          <w:rFonts w:ascii="Times New Roman" w:hAnsi="Times New Roman" w:cs="Times New Roman"/>
          <w:sz w:val="28"/>
          <w:szCs w:val="28"/>
        </w:rPr>
        <w:t xml:space="preserve"> в связи с этим. Оно заключается в резекции почки с иссечением дивертикула.</w:t>
      </w:r>
    </w:p>
    <w:p w14:paraId="1B9D515A" w14:textId="77777777" w:rsidR="0059425B" w:rsidRDefault="0059425B" w:rsidP="00C8044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D4697D9" w14:textId="1602C107" w:rsidR="00D8219F" w:rsidRDefault="00D67CF8" w:rsidP="00C80444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00E4E" wp14:editId="740F3A23">
            <wp:extent cx="6488349" cy="24384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63" cy="24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5BD7" w14:textId="77777777" w:rsidR="00C03ECA" w:rsidRDefault="00C03EC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9C1242" w14:textId="0BEFBC28" w:rsidR="0059425B" w:rsidRDefault="00D67CF8" w:rsidP="00C05F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B59">
        <w:rPr>
          <w:rFonts w:ascii="Times New Roman" w:hAnsi="Times New Roman" w:cs="Times New Roman"/>
          <w:sz w:val="28"/>
          <w:szCs w:val="28"/>
        </w:rPr>
        <w:t>Рисунок 7</w:t>
      </w:r>
      <w:r w:rsidR="0059425B">
        <w:rPr>
          <w:rFonts w:ascii="Times New Roman" w:hAnsi="Times New Roman" w:cs="Times New Roman"/>
          <w:sz w:val="28"/>
          <w:szCs w:val="28"/>
        </w:rPr>
        <w:t xml:space="preserve"> -</w:t>
      </w:r>
      <w:r w:rsidR="00C05F2A">
        <w:rPr>
          <w:rFonts w:ascii="Times New Roman" w:hAnsi="Times New Roman" w:cs="Times New Roman"/>
          <w:sz w:val="28"/>
          <w:szCs w:val="28"/>
        </w:rPr>
        <w:t xml:space="preserve"> </w:t>
      </w:r>
      <w:r w:rsidRPr="00C625CF">
        <w:rPr>
          <w:rFonts w:ascii="Times New Roman" w:hAnsi="Times New Roman" w:cs="Times New Roman"/>
          <w:sz w:val="28"/>
          <w:szCs w:val="28"/>
        </w:rPr>
        <w:t>Чашечно-лоханочные аномалии</w:t>
      </w:r>
    </w:p>
    <w:p w14:paraId="24754EF0" w14:textId="77777777" w:rsidR="00141D68" w:rsidRPr="008D6D4C" w:rsidRDefault="00141D6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620250" w14:textId="77777777" w:rsidR="009115BD" w:rsidRPr="009115BD" w:rsidRDefault="009115BD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Hlk135240765"/>
      <w:bookmarkStart w:id="51" w:name="_Hlk131620873"/>
      <w:proofErr w:type="spellStart"/>
      <w:r w:rsidRPr="00AF217B">
        <w:rPr>
          <w:rFonts w:ascii="Times New Roman" w:hAnsi="Times New Roman" w:cs="Times New Roman"/>
          <w:b/>
          <w:bCs/>
          <w:sz w:val="28"/>
          <w:szCs w:val="28"/>
        </w:rPr>
        <w:t>Мегакаликс</w:t>
      </w:r>
      <w:proofErr w:type="spellEnd"/>
      <w:r w:rsidRPr="00AF217B">
        <w:rPr>
          <w:rFonts w:ascii="Times New Roman" w:hAnsi="Times New Roman" w:cs="Times New Roman"/>
          <w:b/>
          <w:bCs/>
          <w:sz w:val="28"/>
          <w:szCs w:val="28"/>
        </w:rPr>
        <w:t> (</w:t>
      </w:r>
      <w:proofErr w:type="spellStart"/>
      <w:r w:rsidRPr="00AF217B">
        <w:rPr>
          <w:rFonts w:ascii="Times New Roman" w:hAnsi="Times New Roman" w:cs="Times New Roman"/>
          <w:b/>
          <w:bCs/>
          <w:sz w:val="28"/>
          <w:szCs w:val="28"/>
        </w:rPr>
        <w:t>мегакаликоз</w:t>
      </w:r>
      <w:proofErr w:type="spellEnd"/>
      <w:r w:rsidRPr="00AF217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9115BD">
        <w:rPr>
          <w:rFonts w:ascii="Times New Roman" w:hAnsi="Times New Roman" w:cs="Times New Roman"/>
          <w:sz w:val="28"/>
          <w:szCs w:val="28"/>
        </w:rPr>
        <w:t xml:space="preserve"> - врожденное локальное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неретерционное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расширение чашечки. </w:t>
      </w:r>
      <w:bookmarkEnd w:id="50"/>
      <w:r w:rsidRPr="009115BD">
        <w:rPr>
          <w:rFonts w:ascii="Times New Roman" w:hAnsi="Times New Roman" w:cs="Times New Roman"/>
          <w:sz w:val="28"/>
          <w:szCs w:val="28"/>
        </w:rPr>
        <w:t>Если расширены все группы чашечек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15BD">
        <w:rPr>
          <w:rFonts w:ascii="Times New Roman" w:hAnsi="Times New Roman" w:cs="Times New Roman"/>
          <w:sz w:val="28"/>
          <w:szCs w:val="28"/>
        </w:rPr>
        <w:t xml:space="preserve"> то данный порок называется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полимегакаликс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мегаполикаликоз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). Лоханка и мочеточник имеют нормальное строение. Причинами возникновения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мегакаликоза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являются гипоплазия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мальпигиевых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пирамид, а также дисплазия мышц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форникса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и чашечки. При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мегакаликозе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нет застоя мочи в чашечках, что отличает его от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ретенционных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гидрокаликозов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. Неосложненный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мегакаликоз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не требует лечения. Наиболее частыми осложнениями </w:t>
      </w:r>
      <w:proofErr w:type="spellStart"/>
      <w:r w:rsidRPr="009115BD">
        <w:rPr>
          <w:rFonts w:ascii="Times New Roman" w:hAnsi="Times New Roman" w:cs="Times New Roman"/>
          <w:sz w:val="28"/>
          <w:szCs w:val="28"/>
        </w:rPr>
        <w:t>мегаликоза</w:t>
      </w:r>
      <w:proofErr w:type="spellEnd"/>
      <w:r w:rsidRPr="009115BD">
        <w:rPr>
          <w:rFonts w:ascii="Times New Roman" w:hAnsi="Times New Roman" w:cs="Times New Roman"/>
          <w:sz w:val="28"/>
          <w:szCs w:val="28"/>
        </w:rPr>
        <w:t xml:space="preserve"> являются пиелонефрит, нефролитиаз.</w:t>
      </w:r>
    </w:p>
    <w:p w14:paraId="21FF8896" w14:textId="60729A83" w:rsidR="003C0BB1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2" w:name="_Hlk135240802"/>
      <w:r w:rsidRPr="00F75B59">
        <w:rPr>
          <w:rFonts w:ascii="Times New Roman" w:hAnsi="Times New Roman" w:cs="Times New Roman"/>
          <w:sz w:val="28"/>
          <w:szCs w:val="28"/>
        </w:rPr>
        <w:t>Губчатая почка </w:t>
      </w:r>
      <w:bookmarkEnd w:id="51"/>
      <w:r w:rsidR="00AF217B">
        <w:rPr>
          <w:rFonts w:ascii="Times New Roman" w:hAnsi="Times New Roman" w:cs="Times New Roman"/>
          <w:sz w:val="28"/>
          <w:szCs w:val="28"/>
        </w:rPr>
        <w:t xml:space="preserve">– </w:t>
      </w:r>
      <w:r w:rsidRPr="008D6D4C">
        <w:rPr>
          <w:rFonts w:ascii="Times New Roman" w:hAnsi="Times New Roman" w:cs="Times New Roman"/>
          <w:sz w:val="28"/>
          <w:szCs w:val="28"/>
        </w:rPr>
        <w:t>очень</w:t>
      </w:r>
      <w:r w:rsidR="00AF217B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>редкий порок развития, характеризующийся кистозным расширением дистальной</w:t>
      </w:r>
      <w:r w:rsidR="00CD3DFD">
        <w:rPr>
          <w:rFonts w:ascii="Times New Roman" w:hAnsi="Times New Roman" w:cs="Times New Roman"/>
          <w:sz w:val="28"/>
          <w:szCs w:val="28"/>
        </w:rPr>
        <w:t xml:space="preserve"> </w:t>
      </w:r>
      <w:r w:rsidRPr="008D6D4C">
        <w:rPr>
          <w:rFonts w:ascii="Times New Roman" w:hAnsi="Times New Roman" w:cs="Times New Roman"/>
          <w:sz w:val="28"/>
          <w:szCs w:val="28"/>
        </w:rPr>
        <w:t xml:space="preserve">части собирательных трубочек. Поражение преимущественно двустороннее, диффузное, однако процесс может ограничиваться и частью почки. </w:t>
      </w:r>
      <w:bookmarkEnd w:id="52"/>
      <w:r w:rsidRPr="008D6D4C">
        <w:rPr>
          <w:rFonts w:ascii="Times New Roman" w:hAnsi="Times New Roman" w:cs="Times New Roman"/>
          <w:sz w:val="28"/>
          <w:szCs w:val="28"/>
        </w:rPr>
        <w:t>Губчатая почка чаще встречается у мальчиков и имеет благоприятное течение, практически не нарушая функцию почек.</w:t>
      </w:r>
    </w:p>
    <w:tbl>
      <w:tblPr>
        <w:tblW w:w="86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</w:tblGrid>
      <w:tr w:rsidR="008D6D4C" w:rsidRPr="008D6D4C" w14:paraId="0448F363" w14:textId="77777777" w:rsidTr="008D6D4C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27ADF1" w14:textId="77777777" w:rsidR="008D6D4C" w:rsidRPr="008D6D4C" w:rsidRDefault="008D6D4C" w:rsidP="00853C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ADC19A" w14:textId="77777777" w:rsidR="003C0BB1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Болезнь может протекать бессимптомно на протяжении длительного периода, иногда возникают боли в поясничной области. Клинические проявления наблюдаются только при присоединении осложнений (инфекция, микро- и </w:t>
      </w:r>
      <w:r w:rsidRPr="008D6D4C">
        <w:rPr>
          <w:rFonts w:ascii="Times New Roman" w:hAnsi="Times New Roman" w:cs="Times New Roman"/>
          <w:sz w:val="28"/>
          <w:szCs w:val="28"/>
        </w:rPr>
        <w:lastRenderedPageBreak/>
        <w:t xml:space="preserve">макрогематурия,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нефрокальциноз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>, камнеобразование). Функциональное состояние почек долгое время остается нормальным.</w:t>
      </w:r>
    </w:p>
    <w:p w14:paraId="0DE92A55" w14:textId="77777777" w:rsidR="005A0C05" w:rsidRDefault="005A0C05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878DA9" w14:textId="02B3E351" w:rsidR="00C03ECA" w:rsidRDefault="003C0BB1" w:rsidP="00C80444">
      <w:pPr>
        <w:spacing w:after="0"/>
        <w:ind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F9C70" wp14:editId="2FAC3F0F">
            <wp:extent cx="6498076" cy="2590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533" cy="26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5EE3" w14:textId="2F769A34" w:rsidR="003C0BB1" w:rsidRPr="00256778" w:rsidRDefault="00256778" w:rsidP="00C05F2A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56778">
        <w:rPr>
          <w:rFonts w:ascii="Times New Roman" w:hAnsi="Times New Roman" w:cs="Times New Roman"/>
          <w:iCs/>
          <w:sz w:val="28"/>
          <w:szCs w:val="28"/>
        </w:rPr>
        <w:t>Рисунок 8</w:t>
      </w:r>
      <w:r w:rsidR="00CD3D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56778">
        <w:rPr>
          <w:rFonts w:ascii="Times New Roman" w:hAnsi="Times New Roman" w:cs="Times New Roman"/>
          <w:iCs/>
          <w:sz w:val="28"/>
          <w:szCs w:val="28"/>
        </w:rPr>
        <w:t>-</w:t>
      </w:r>
      <w:r w:rsidR="00CD3D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7CF8" w:rsidRPr="0059425B">
        <w:rPr>
          <w:rFonts w:ascii="Times New Roman" w:hAnsi="Times New Roman" w:cs="Times New Roman"/>
          <w:iCs/>
          <w:sz w:val="28"/>
          <w:szCs w:val="28"/>
        </w:rPr>
        <w:t>Губчатая почка</w:t>
      </w:r>
    </w:p>
    <w:p w14:paraId="3B0F2A25" w14:textId="77777777" w:rsidR="00D8219F" w:rsidRPr="00D67CF8" w:rsidRDefault="00D8219F" w:rsidP="00853CA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D094B3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 xml:space="preserve">Диагностируют губчатую почку рентгенологическими методами. На обзорных и экскреторных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урограммах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нередко обнаруживается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нефрокальциноз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- характерное скопление </w:t>
      </w:r>
      <w:proofErr w:type="spellStart"/>
      <w:r w:rsidRPr="008D6D4C">
        <w:rPr>
          <w:rFonts w:ascii="Times New Roman" w:hAnsi="Times New Roman" w:cs="Times New Roman"/>
          <w:sz w:val="28"/>
          <w:szCs w:val="28"/>
        </w:rPr>
        <w:t>кальцинатов</w:t>
      </w:r>
      <w:proofErr w:type="spellEnd"/>
      <w:r w:rsidRPr="008D6D4C">
        <w:rPr>
          <w:rFonts w:ascii="Times New Roman" w:hAnsi="Times New Roman" w:cs="Times New Roman"/>
          <w:sz w:val="28"/>
          <w:szCs w:val="28"/>
        </w:rPr>
        <w:t xml:space="preserve"> и/или фиксированных мелких конкрементов в области почечных пирамид, которые, как слепок, подчеркивают их контур. В мозговом веществе соответственно пирамидам выявляется большое количество мелких кист. Часть из них выступает в просвет чашечек, напоминая виноградную гроздь.</w:t>
      </w:r>
    </w:p>
    <w:p w14:paraId="0FE566E7" w14:textId="77777777" w:rsidR="008D6D4C" w:rsidRPr="008D6D4C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Дифференциальную диагностику следует проводить, прежде всего, с туберкулезом почек.</w:t>
      </w:r>
    </w:p>
    <w:p w14:paraId="6EA97785" w14:textId="77777777" w:rsidR="009216FE" w:rsidRDefault="008D6D4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D4C">
        <w:rPr>
          <w:rFonts w:ascii="Times New Roman" w:hAnsi="Times New Roman" w:cs="Times New Roman"/>
          <w:sz w:val="28"/>
          <w:szCs w:val="28"/>
        </w:rPr>
        <w:t>Больные с неосложненной губчатой почкой в лечении не нуждаются. Оперативное лечение показано при развитии осложнений: камнеобразования, гематурии.</w:t>
      </w:r>
    </w:p>
    <w:p w14:paraId="765B0DB8" w14:textId="77777777" w:rsidR="009B7748" w:rsidRDefault="009B774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2A34F8" w14:textId="77777777" w:rsidR="00256778" w:rsidRDefault="0025677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DA8E7E" w14:textId="764970E0" w:rsidR="00C05F2A" w:rsidRDefault="00C05F2A" w:rsidP="00C05F2A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A7C2819" w14:textId="77777777" w:rsidR="00C05F2A" w:rsidRDefault="00C05F2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59920C" w14:textId="74067A7B" w:rsidR="00DC69F4" w:rsidRPr="00057E5C" w:rsidRDefault="00E26D42" w:rsidP="00853CA5">
      <w:pPr>
        <w:pStyle w:val="a3"/>
        <w:numPr>
          <w:ilvl w:val="0"/>
          <w:numId w:val="7"/>
        </w:numPr>
        <w:tabs>
          <w:tab w:val="left" w:pos="709"/>
        </w:tabs>
        <w:spacing w:after="0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Toc13525679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Оценка </w:t>
      </w:r>
      <w:r w:rsidR="00C03ECA">
        <w:rPr>
          <w:rFonts w:ascii="Times New Roman" w:hAnsi="Times New Roman" w:cs="Times New Roman"/>
          <w:b/>
          <w:bCs/>
          <w:sz w:val="28"/>
          <w:szCs w:val="28"/>
        </w:rPr>
        <w:t xml:space="preserve">частоты встречаемости </w:t>
      </w:r>
      <w:r w:rsidR="00DC69F4" w:rsidRPr="00057E5C">
        <w:rPr>
          <w:rFonts w:ascii="Times New Roman" w:hAnsi="Times New Roman" w:cs="Times New Roman"/>
          <w:b/>
          <w:bCs/>
          <w:sz w:val="28"/>
          <w:szCs w:val="28"/>
        </w:rPr>
        <w:t xml:space="preserve">аномалий развития почек </w:t>
      </w:r>
      <w:r w:rsidR="007524A3" w:rsidRPr="00057E5C">
        <w:rPr>
          <w:rFonts w:ascii="Times New Roman" w:hAnsi="Times New Roman" w:cs="Times New Roman"/>
          <w:b/>
          <w:bCs/>
          <w:sz w:val="28"/>
          <w:szCs w:val="28"/>
        </w:rPr>
        <w:t xml:space="preserve">среди </w:t>
      </w:r>
      <w:bookmarkStart w:id="54" w:name="_Hlk132999638"/>
      <w:r w:rsidR="007524A3" w:rsidRPr="00057E5C">
        <w:rPr>
          <w:rFonts w:ascii="Times New Roman" w:hAnsi="Times New Roman" w:cs="Times New Roman"/>
          <w:b/>
          <w:bCs/>
          <w:sz w:val="28"/>
          <w:szCs w:val="28"/>
        </w:rPr>
        <w:t>студентов Уссурийского</w:t>
      </w:r>
      <w:r w:rsidR="00CD3D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4A3" w:rsidRPr="00057E5C">
        <w:rPr>
          <w:rFonts w:ascii="Times New Roman" w:hAnsi="Times New Roman" w:cs="Times New Roman"/>
          <w:b/>
          <w:bCs/>
          <w:sz w:val="28"/>
          <w:szCs w:val="28"/>
        </w:rPr>
        <w:t>филиала КГБПОУ «ВБМК»</w:t>
      </w:r>
      <w:bookmarkEnd w:id="53"/>
      <w:bookmarkEnd w:id="54"/>
    </w:p>
    <w:p w14:paraId="56449F90" w14:textId="77777777" w:rsidR="008E58F9" w:rsidRPr="00057E5C" w:rsidRDefault="008E58F9" w:rsidP="00853CA5">
      <w:pPr>
        <w:pStyle w:val="a3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5B831" w14:textId="6C2BFF90" w:rsidR="008E58F9" w:rsidRDefault="00A91A73" w:rsidP="000E360B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5" w:name="_Toc135256791"/>
      <w:r w:rsidRPr="008716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3.1. </w:t>
      </w:r>
      <w:r w:rsidR="008E58F9" w:rsidRPr="008716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Оценка частоты встречаемости различных аномалий развития</w:t>
      </w:r>
      <w:r w:rsidR="000E360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E58F9" w:rsidRPr="008716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почек среди населения </w:t>
      </w:r>
      <w:r w:rsidR="00954A4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мира и </w:t>
      </w:r>
      <w:r w:rsidR="008E58F9" w:rsidRPr="008716DB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Российской Федерации</w:t>
      </w:r>
      <w:bookmarkEnd w:id="55"/>
    </w:p>
    <w:p w14:paraId="7107F794" w14:textId="77777777" w:rsidR="004D2E45" w:rsidRPr="004D2E45" w:rsidRDefault="004D2E45" w:rsidP="00853CA5">
      <w:pPr>
        <w:spacing w:after="0"/>
        <w:jc w:val="both"/>
      </w:pPr>
    </w:p>
    <w:p w14:paraId="59B1E96B" w14:textId="2267AF9E" w:rsidR="00A70017" w:rsidRDefault="00DC69F4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Hlk135255784"/>
      <w:r>
        <w:rPr>
          <w:rFonts w:ascii="Times New Roman" w:hAnsi="Times New Roman" w:cs="Times New Roman"/>
          <w:sz w:val="28"/>
          <w:szCs w:val="28"/>
        </w:rPr>
        <w:t xml:space="preserve">Патологии развития почек </w:t>
      </w:r>
      <w:r w:rsidRPr="00DC69F4">
        <w:rPr>
          <w:rFonts w:ascii="Times New Roman" w:hAnsi="Times New Roman" w:cs="Times New Roman"/>
          <w:sz w:val="28"/>
          <w:szCs w:val="28"/>
        </w:rPr>
        <w:t>представля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C69F4">
        <w:rPr>
          <w:rFonts w:ascii="Times New Roman" w:hAnsi="Times New Roman" w:cs="Times New Roman"/>
          <w:sz w:val="28"/>
          <w:szCs w:val="28"/>
        </w:rPr>
        <w:t>т собой глобальную угрозу для здоровья человека и общества в целом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2CF2">
        <w:rPr>
          <w:rFonts w:ascii="Times New Roman" w:hAnsi="Times New Roman" w:cs="Times New Roman"/>
          <w:sz w:val="28"/>
          <w:szCs w:val="28"/>
        </w:rPr>
        <w:t>Один из 10 человек в мире имеет заболевание почек, согласно глобальному отчету о распространенности почечных заболеваний.</w:t>
      </w:r>
      <w:r w:rsidR="003A5288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56"/>
    <w:p w14:paraId="7E71E625" w14:textId="77777777" w:rsidR="00C80444" w:rsidRDefault="00C80444" w:rsidP="00C80444">
      <w:pPr>
        <w:tabs>
          <w:tab w:val="left" w:pos="709"/>
        </w:tabs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A34EACE" w14:textId="09B02AE3" w:rsidR="0037677E" w:rsidRDefault="00A70017" w:rsidP="00C80444">
      <w:pPr>
        <w:tabs>
          <w:tab w:val="left" w:pos="709"/>
        </w:tabs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758D31" wp14:editId="704AEFE3">
            <wp:extent cx="6400800" cy="2801566"/>
            <wp:effectExtent l="0" t="0" r="0" b="184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B20D38D" w14:textId="77777777" w:rsidR="00967B09" w:rsidRDefault="00A70017" w:rsidP="00C05F2A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10 - Р</w:t>
      </w:r>
      <w:r w:rsidRPr="00A70017">
        <w:rPr>
          <w:rFonts w:ascii="Times New Roman" w:hAnsi="Times New Roman" w:cs="Times New Roman"/>
          <w:sz w:val="28"/>
          <w:szCs w:val="28"/>
        </w:rPr>
        <w:t>аспространенность заболеваний почек</w:t>
      </w:r>
      <w:r>
        <w:rPr>
          <w:rFonts w:ascii="Times New Roman" w:hAnsi="Times New Roman" w:cs="Times New Roman"/>
          <w:sz w:val="28"/>
          <w:szCs w:val="28"/>
        </w:rPr>
        <w:t xml:space="preserve"> в мире</w:t>
      </w:r>
    </w:p>
    <w:p w14:paraId="7560A595" w14:textId="77777777" w:rsidR="005340C6" w:rsidRDefault="005340C6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BD2B69" w14:textId="77777777" w:rsidR="00362CF2" w:rsidRDefault="00362CF2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анализа, включавшего 125 стран мира (93% населения Земли)</w:t>
      </w:r>
      <w:r w:rsidR="00220414">
        <w:rPr>
          <w:rFonts w:ascii="Times New Roman" w:hAnsi="Times New Roman" w:cs="Times New Roman"/>
          <w:sz w:val="28"/>
          <w:szCs w:val="28"/>
        </w:rPr>
        <w:t xml:space="preserve"> показали, что распространенность заболеваний почек составила 10%, при этом показатель варьировался от 7% в Южной Азии и 8% в Африке до 11% в северной Америке и 12% в Европе, Средней и Восточной Азии и Латинской Америке.</w:t>
      </w:r>
    </w:p>
    <w:p w14:paraId="4F370C5F" w14:textId="3795A65D" w:rsidR="00663867" w:rsidRDefault="00B60571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71">
        <w:rPr>
          <w:rFonts w:ascii="Times New Roman" w:hAnsi="Times New Roman" w:cs="Times New Roman"/>
          <w:sz w:val="28"/>
          <w:szCs w:val="28"/>
        </w:rPr>
        <w:t xml:space="preserve">Рассмотрим </w:t>
      </w:r>
      <w:r>
        <w:rPr>
          <w:rFonts w:ascii="Times New Roman" w:hAnsi="Times New Roman" w:cs="Times New Roman"/>
          <w:sz w:val="28"/>
          <w:szCs w:val="28"/>
        </w:rPr>
        <w:t xml:space="preserve">диаграмму, на которой отображена </w:t>
      </w:r>
      <w:bookmarkStart w:id="57" w:name="_Hlk132754178"/>
      <w:r w:rsidRPr="00B60571">
        <w:rPr>
          <w:rFonts w:ascii="Times New Roman" w:hAnsi="Times New Roman" w:cs="Times New Roman"/>
          <w:sz w:val="28"/>
          <w:szCs w:val="28"/>
        </w:rPr>
        <w:t>распространенност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D3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 патологий почек</w:t>
      </w:r>
      <w:r w:rsidR="00FB769B">
        <w:rPr>
          <w:rFonts w:ascii="Times New Roman" w:hAnsi="Times New Roman" w:cs="Times New Roman"/>
          <w:sz w:val="28"/>
          <w:szCs w:val="28"/>
        </w:rPr>
        <w:t xml:space="preserve"> среди людей с уже диагностированными заболеваниями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57"/>
    </w:p>
    <w:p w14:paraId="0DE27F51" w14:textId="77777777" w:rsidR="00F47923" w:rsidRPr="00DC69F4" w:rsidRDefault="00F47923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3B01FE" w14:textId="77777777" w:rsidR="009D55DC" w:rsidRDefault="00EC1BFD" w:rsidP="00C80444">
      <w:pPr>
        <w:tabs>
          <w:tab w:val="left" w:pos="709"/>
        </w:tabs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5FBBB0" wp14:editId="50A7C2DB">
            <wp:extent cx="6429375" cy="2324910"/>
            <wp:effectExtent l="0" t="0" r="9525" b="1841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3C856A0" w14:textId="77777777" w:rsidR="00141D68" w:rsidRDefault="00A70017" w:rsidP="00C80444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</w:t>
      </w:r>
      <w:r w:rsidR="00141D68">
        <w:rPr>
          <w:rFonts w:ascii="Times New Roman" w:hAnsi="Times New Roman" w:cs="Times New Roman"/>
          <w:sz w:val="28"/>
          <w:szCs w:val="28"/>
        </w:rPr>
        <w:t xml:space="preserve">– </w:t>
      </w:r>
      <w:r w:rsidR="00E26D42">
        <w:rPr>
          <w:rFonts w:ascii="Times New Roman" w:hAnsi="Times New Roman" w:cs="Times New Roman"/>
          <w:sz w:val="28"/>
          <w:szCs w:val="28"/>
        </w:rPr>
        <w:t>Р</w:t>
      </w:r>
      <w:r w:rsidR="00FB769B" w:rsidRPr="00FB769B">
        <w:rPr>
          <w:rFonts w:ascii="Times New Roman" w:hAnsi="Times New Roman" w:cs="Times New Roman"/>
          <w:sz w:val="28"/>
          <w:szCs w:val="28"/>
        </w:rPr>
        <w:t>аспространенность различных патологий почек среди людей с уже диагностированными заболеваниями.</w:t>
      </w:r>
    </w:p>
    <w:p w14:paraId="37AFFA70" w14:textId="77777777" w:rsidR="0037677E" w:rsidRDefault="0037677E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276B02" w14:textId="77777777" w:rsidR="00F305BE" w:rsidRDefault="00B60571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71">
        <w:rPr>
          <w:rFonts w:ascii="Times New Roman" w:hAnsi="Times New Roman" w:cs="Times New Roman"/>
          <w:sz w:val="28"/>
          <w:szCs w:val="28"/>
        </w:rPr>
        <w:t>Согласно данной статистики</w:t>
      </w:r>
      <w:r>
        <w:rPr>
          <w:rFonts w:ascii="Times New Roman" w:hAnsi="Times New Roman" w:cs="Times New Roman"/>
          <w:sz w:val="28"/>
          <w:szCs w:val="28"/>
        </w:rPr>
        <w:t>, самые распрос</w:t>
      </w:r>
      <w:r w:rsidR="00FB769B">
        <w:rPr>
          <w:rFonts w:ascii="Times New Roman" w:hAnsi="Times New Roman" w:cs="Times New Roman"/>
          <w:sz w:val="28"/>
          <w:szCs w:val="28"/>
        </w:rPr>
        <w:t xml:space="preserve">траненные патологии почек среди </w:t>
      </w:r>
      <w:r w:rsidR="00FB769B" w:rsidRPr="00FB769B">
        <w:rPr>
          <w:rFonts w:ascii="Times New Roman" w:hAnsi="Times New Roman" w:cs="Times New Roman"/>
          <w:sz w:val="28"/>
          <w:szCs w:val="28"/>
        </w:rPr>
        <w:t xml:space="preserve">людей с уже диагностированными заболеваниями </w:t>
      </w:r>
      <w:r w:rsidR="009F046A">
        <w:rPr>
          <w:rFonts w:ascii="Times New Roman" w:hAnsi="Times New Roman" w:cs="Times New Roman"/>
          <w:sz w:val="28"/>
          <w:szCs w:val="28"/>
        </w:rPr>
        <w:t>(по данным ВОЗ)</w:t>
      </w:r>
      <w:r>
        <w:rPr>
          <w:rFonts w:ascii="Times New Roman" w:hAnsi="Times New Roman" w:cs="Times New Roman"/>
          <w:sz w:val="28"/>
          <w:szCs w:val="28"/>
        </w:rPr>
        <w:t xml:space="preserve"> – патологии развития чашечно-лоханочной системы и мочеточников. На втором месте по распространенности – пороки количества почек.</w:t>
      </w:r>
    </w:p>
    <w:p w14:paraId="04412125" w14:textId="77777777" w:rsidR="002F7F33" w:rsidRDefault="002F7F33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7F33">
        <w:rPr>
          <w:rFonts w:ascii="Times New Roman" w:hAnsi="Times New Roman" w:cs="Times New Roman"/>
          <w:sz w:val="28"/>
          <w:szCs w:val="28"/>
        </w:rPr>
        <w:t xml:space="preserve">На данной диаграмме представлена </w:t>
      </w:r>
      <w:bookmarkStart w:id="58" w:name="_Hlk132754233"/>
      <w:r w:rsidRPr="002F7F33">
        <w:rPr>
          <w:rFonts w:ascii="Times New Roman" w:hAnsi="Times New Roman" w:cs="Times New Roman"/>
          <w:sz w:val="28"/>
          <w:szCs w:val="28"/>
        </w:rPr>
        <w:t xml:space="preserve">статистика распространенности различных аномалий развития почек среди </w:t>
      </w:r>
      <w:r w:rsidR="00FB769B">
        <w:rPr>
          <w:rFonts w:ascii="Times New Roman" w:hAnsi="Times New Roman" w:cs="Times New Roman"/>
          <w:sz w:val="28"/>
          <w:szCs w:val="28"/>
        </w:rPr>
        <w:t xml:space="preserve">выявленных аномалий </w:t>
      </w:r>
      <w:r w:rsidRPr="002F7F33">
        <w:rPr>
          <w:rFonts w:ascii="Times New Roman" w:hAnsi="Times New Roman" w:cs="Times New Roman"/>
          <w:sz w:val="28"/>
          <w:szCs w:val="28"/>
        </w:rPr>
        <w:t>в РФ</w:t>
      </w:r>
      <w:r w:rsidR="00362CF2">
        <w:rPr>
          <w:rFonts w:ascii="Times New Roman" w:hAnsi="Times New Roman" w:cs="Times New Roman"/>
          <w:sz w:val="28"/>
          <w:szCs w:val="28"/>
        </w:rPr>
        <w:t xml:space="preserve"> (на 100000 человек)</w:t>
      </w:r>
      <w:r w:rsidRPr="002F7F33">
        <w:rPr>
          <w:rFonts w:ascii="Times New Roman" w:hAnsi="Times New Roman" w:cs="Times New Roman"/>
          <w:sz w:val="28"/>
          <w:szCs w:val="28"/>
        </w:rPr>
        <w:t>.</w:t>
      </w:r>
      <w:bookmarkEnd w:id="58"/>
    </w:p>
    <w:p w14:paraId="51A12DD4" w14:textId="77777777" w:rsidR="00F47923" w:rsidRDefault="00F47923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68105C" w14:textId="77777777" w:rsidR="002F7F33" w:rsidRDefault="00124AF6" w:rsidP="00C80444">
      <w:pPr>
        <w:tabs>
          <w:tab w:val="left" w:pos="709"/>
        </w:tabs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FF0C5" wp14:editId="34887126">
            <wp:extent cx="6361430" cy="2675107"/>
            <wp:effectExtent l="0" t="0" r="127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FC91911" w14:textId="4C582128" w:rsidR="0037677E" w:rsidRDefault="00A70017" w:rsidP="00C80444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141D68">
        <w:rPr>
          <w:rFonts w:ascii="Times New Roman" w:hAnsi="Times New Roman" w:cs="Times New Roman"/>
          <w:sz w:val="28"/>
          <w:szCs w:val="28"/>
        </w:rPr>
        <w:t xml:space="preserve"> - С</w:t>
      </w:r>
      <w:r w:rsidR="00141D68" w:rsidRPr="00141D68">
        <w:rPr>
          <w:rFonts w:ascii="Times New Roman" w:hAnsi="Times New Roman" w:cs="Times New Roman"/>
          <w:sz w:val="28"/>
          <w:szCs w:val="28"/>
        </w:rPr>
        <w:t>татистика распространенности различных аномалий развития почек среди населения в Р</w:t>
      </w:r>
      <w:r w:rsidR="00954A40">
        <w:rPr>
          <w:rFonts w:ascii="Times New Roman" w:hAnsi="Times New Roman" w:cs="Times New Roman"/>
          <w:sz w:val="28"/>
          <w:szCs w:val="28"/>
        </w:rPr>
        <w:t>Ф</w:t>
      </w:r>
    </w:p>
    <w:p w14:paraId="40D39D2F" w14:textId="77777777" w:rsidR="00BF055E" w:rsidRDefault="002F7F33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59" w:name="_Hlk132753701"/>
      <w:r>
        <w:rPr>
          <w:rFonts w:ascii="Times New Roman" w:hAnsi="Times New Roman" w:cs="Times New Roman"/>
          <w:sz w:val="28"/>
          <w:szCs w:val="28"/>
        </w:rPr>
        <w:t>Согласно данной статистики, самыми распространенными среди патологий почек я</w:t>
      </w:r>
      <w:r w:rsidR="009F046A">
        <w:rPr>
          <w:rFonts w:ascii="Times New Roman" w:hAnsi="Times New Roman" w:cs="Times New Roman"/>
          <w:sz w:val="28"/>
          <w:szCs w:val="28"/>
        </w:rPr>
        <w:t xml:space="preserve">вляются </w:t>
      </w:r>
      <w:proofErr w:type="spellStart"/>
      <w:r w:rsidR="009F046A">
        <w:rPr>
          <w:rFonts w:ascii="Times New Roman" w:hAnsi="Times New Roman" w:cs="Times New Roman"/>
          <w:sz w:val="28"/>
          <w:szCs w:val="28"/>
        </w:rPr>
        <w:t>агнезия</w:t>
      </w:r>
      <w:bookmarkEnd w:id="59"/>
      <w:proofErr w:type="spellEnd"/>
      <w:r w:rsidR="009F046A">
        <w:rPr>
          <w:rFonts w:ascii="Times New Roman" w:hAnsi="Times New Roman" w:cs="Times New Roman"/>
          <w:sz w:val="28"/>
          <w:szCs w:val="28"/>
        </w:rPr>
        <w:t xml:space="preserve"> – аномалия количества почек, на втором месте - аномалия структуры почек, поликистоз.</w:t>
      </w:r>
    </w:p>
    <w:p w14:paraId="1141DF28" w14:textId="77777777" w:rsidR="001E55B5" w:rsidRDefault="001E55B5" w:rsidP="00853C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1AB529" w14:textId="70F4B39A" w:rsidR="00A6479B" w:rsidRPr="008716DB" w:rsidRDefault="00522C64" w:rsidP="00853CA5">
      <w:pPr>
        <w:pStyle w:val="2"/>
        <w:spacing w:before="0"/>
        <w:jc w:val="both"/>
        <w:rPr>
          <w:rFonts w:cs="Times New Roman"/>
          <w:color w:val="auto"/>
          <w:sz w:val="28"/>
          <w:szCs w:val="28"/>
        </w:rPr>
      </w:pPr>
      <w:bookmarkStart w:id="60" w:name="_Toc135256792"/>
      <w:r w:rsidRPr="008716DB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3.2. </w:t>
      </w:r>
      <w:r w:rsidR="008141AA" w:rsidRPr="008716D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Оценка уровня информированности студентов колледжа по </w:t>
      </w:r>
      <w:r w:rsidR="00663867" w:rsidRPr="008716DB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8716DB">
        <w:rPr>
          <w:rFonts w:ascii="Times New Roman" w:hAnsi="Times New Roman" w:cs="Times New Roman"/>
          <w:b/>
          <w:color w:val="auto"/>
          <w:sz w:val="28"/>
          <w:szCs w:val="28"/>
        </w:rPr>
        <w:t>опро</w:t>
      </w:r>
      <w:r w:rsidR="008141AA" w:rsidRPr="008716DB">
        <w:rPr>
          <w:rFonts w:ascii="Times New Roman" w:hAnsi="Times New Roman" w:cs="Times New Roman"/>
          <w:b/>
          <w:color w:val="auto"/>
          <w:sz w:val="28"/>
          <w:szCs w:val="28"/>
        </w:rPr>
        <w:t>сам</w:t>
      </w:r>
      <w:r w:rsidR="00CD3D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716DB">
        <w:rPr>
          <w:rFonts w:ascii="Times New Roman" w:hAnsi="Times New Roman" w:cs="Times New Roman"/>
          <w:b/>
          <w:color w:val="auto"/>
          <w:sz w:val="28"/>
          <w:szCs w:val="28"/>
        </w:rPr>
        <w:t>пато</w:t>
      </w:r>
      <w:r w:rsidR="00D66E30">
        <w:rPr>
          <w:rFonts w:ascii="Times New Roman" w:hAnsi="Times New Roman" w:cs="Times New Roman"/>
          <w:b/>
          <w:color w:val="auto"/>
          <w:sz w:val="28"/>
          <w:szCs w:val="28"/>
        </w:rPr>
        <w:t>логии</w:t>
      </w:r>
      <w:r w:rsidR="00CD3D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6479B" w:rsidRPr="008716DB">
        <w:rPr>
          <w:rFonts w:ascii="Times New Roman" w:hAnsi="Times New Roman" w:cs="Times New Roman"/>
          <w:b/>
          <w:color w:val="auto"/>
          <w:sz w:val="28"/>
          <w:szCs w:val="28"/>
        </w:rPr>
        <w:t>почек</w:t>
      </w:r>
      <w:bookmarkEnd w:id="60"/>
    </w:p>
    <w:p w14:paraId="46A49F24" w14:textId="77777777" w:rsidR="008141AA" w:rsidRDefault="008141AA" w:rsidP="00853CA5">
      <w:pPr>
        <w:tabs>
          <w:tab w:val="left" w:pos="1455"/>
        </w:tabs>
        <w:spacing w:after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3479F93A" w14:textId="77777777" w:rsidR="005F087B" w:rsidRPr="005F087B" w:rsidRDefault="005F087B" w:rsidP="00853CA5">
      <w:pPr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определения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информированности студентов </w:t>
      </w:r>
      <w:bookmarkStart w:id="61" w:name="_Hlk133273967"/>
      <w:bookmarkStart w:id="62" w:name="_Hlk135241118"/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Уссурийского филиала КГБПОУ «ВБМК»</w:t>
      </w:r>
      <w:bookmarkEnd w:id="61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 аномалиях почек </w:t>
      </w:r>
      <w:bookmarkEnd w:id="62"/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было проведено исследование среди студентов </w:t>
      </w:r>
      <w:r w:rsidR="00E24425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первых 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курсов. В рамках исследования было проведено анкетирование студентов с целью анализа</w:t>
      </w:r>
      <w:r w:rsidR="002E2DF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их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знаний о</w:t>
      </w:r>
      <w:r w:rsidR="00E2442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аномалиях развития почек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465AF50B" w14:textId="62327D20" w:rsidR="005F087B" w:rsidRPr="005F087B" w:rsidRDefault="005F087B" w:rsidP="00853CA5">
      <w:pPr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bookmarkStart w:id="63" w:name="_Hlk135241163"/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Для проведения исследования нами была разработана анкета для студентов (Приложение</w:t>
      </w:r>
      <w:r w:rsidR="00954A4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А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).</w:t>
      </w:r>
    </w:p>
    <w:bookmarkEnd w:id="63"/>
    <w:p w14:paraId="2A779212" w14:textId="5C57D1F7" w:rsidR="005F087B" w:rsidRPr="002E2DF9" w:rsidRDefault="005F087B" w:rsidP="00853CA5">
      <w:pPr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В анкетировании приняли участие</w:t>
      </w:r>
      <w:r w:rsidR="001A27E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2E2DF9">
        <w:rPr>
          <w:rFonts w:ascii="Times New Roman" w:eastAsiaTheme="majorEastAsia" w:hAnsi="Times New Roman" w:cs="Times New Roman"/>
          <w:bCs/>
          <w:sz w:val="28"/>
          <w:szCs w:val="28"/>
        </w:rPr>
        <w:t xml:space="preserve">44 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>респондент</w:t>
      </w:r>
      <w:r w:rsidR="002E2DF9">
        <w:rPr>
          <w:rFonts w:ascii="Times New Roman" w:eastAsiaTheme="majorEastAsia" w:hAnsi="Times New Roman" w:cs="Times New Roman"/>
          <w:bCs/>
          <w:sz w:val="28"/>
          <w:szCs w:val="28"/>
        </w:rPr>
        <w:t>а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из них </w:t>
      </w:r>
      <w:r w:rsidR="002E2DF9">
        <w:rPr>
          <w:rFonts w:ascii="Times New Roman" w:eastAsiaTheme="majorEastAsia" w:hAnsi="Times New Roman" w:cs="Times New Roman"/>
          <w:bCs/>
          <w:sz w:val="28"/>
          <w:szCs w:val="28"/>
        </w:rPr>
        <w:t xml:space="preserve">8 </w:t>
      </w:r>
      <w:r w:rsidR="00E24425">
        <w:rPr>
          <w:rFonts w:ascii="Times New Roman" w:eastAsiaTheme="majorEastAsia" w:hAnsi="Times New Roman" w:cs="Times New Roman"/>
          <w:bCs/>
          <w:sz w:val="28"/>
          <w:szCs w:val="28"/>
        </w:rPr>
        <w:t>юношей</w:t>
      </w:r>
      <w:r w:rsidRPr="005F087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</w:t>
      </w:r>
      <w:r w:rsidR="00B31A1E">
        <w:rPr>
          <w:rFonts w:ascii="Times New Roman" w:eastAsiaTheme="majorEastAsia" w:hAnsi="Times New Roman" w:cs="Times New Roman"/>
          <w:bCs/>
          <w:sz w:val="28"/>
          <w:szCs w:val="28"/>
        </w:rPr>
        <w:t xml:space="preserve">36 </w:t>
      </w:r>
      <w:r w:rsidR="00E24425">
        <w:rPr>
          <w:rFonts w:ascii="Times New Roman" w:eastAsiaTheme="majorEastAsia" w:hAnsi="Times New Roman" w:cs="Times New Roman"/>
          <w:bCs/>
          <w:sz w:val="28"/>
          <w:szCs w:val="28"/>
        </w:rPr>
        <w:t>девушек</w:t>
      </w:r>
      <w:r w:rsidR="00B31A1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(Рисунок 12)</w:t>
      </w:r>
      <w:r w:rsidR="00E24425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482B85AB" w14:textId="77777777" w:rsidR="00B31A1E" w:rsidRDefault="00E24425" w:rsidP="00C80444">
      <w:pPr>
        <w:tabs>
          <w:tab w:val="left" w:pos="1319"/>
        </w:tabs>
        <w:spacing w:after="0"/>
        <w:ind w:firstLine="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 wp14:anchorId="55E7D39D" wp14:editId="0DDB3B68">
            <wp:extent cx="6468745" cy="2247265"/>
            <wp:effectExtent l="0" t="0" r="8255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8B3D5C0" w14:textId="3A2EA02E" w:rsidR="00B31A1E" w:rsidRPr="00D66E30" w:rsidRDefault="00B31A1E" w:rsidP="00C05F2A">
      <w:pPr>
        <w:tabs>
          <w:tab w:val="left" w:pos="131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1E7C">
        <w:rPr>
          <w:rFonts w:ascii="Times New Roman" w:hAnsi="Times New Roman" w:cs="Times New Roman"/>
          <w:sz w:val="28"/>
          <w:szCs w:val="28"/>
        </w:rPr>
        <w:t>Рисунок 12</w:t>
      </w:r>
      <w:r w:rsidR="002F256E">
        <w:rPr>
          <w:rFonts w:ascii="Times New Roman" w:hAnsi="Times New Roman" w:cs="Times New Roman"/>
          <w:sz w:val="28"/>
          <w:szCs w:val="28"/>
        </w:rPr>
        <w:t xml:space="preserve"> </w:t>
      </w:r>
      <w:r w:rsidR="000E360B">
        <w:rPr>
          <w:rFonts w:ascii="Times New Roman" w:hAnsi="Times New Roman" w:cs="Times New Roman"/>
          <w:sz w:val="28"/>
          <w:szCs w:val="28"/>
        </w:rPr>
        <w:t>–</w:t>
      </w:r>
      <w:r w:rsidR="006C1E7C">
        <w:rPr>
          <w:rFonts w:ascii="Times New Roman" w:hAnsi="Times New Roman" w:cs="Times New Roman"/>
          <w:sz w:val="28"/>
          <w:szCs w:val="28"/>
        </w:rPr>
        <w:t xml:space="preserve"> </w:t>
      </w:r>
      <w:r w:rsidR="006C1E7C" w:rsidRPr="006C1E7C">
        <w:rPr>
          <w:rFonts w:ascii="Times New Roman" w:hAnsi="Times New Roman" w:cs="Times New Roman"/>
          <w:sz w:val="28"/>
          <w:szCs w:val="28"/>
        </w:rPr>
        <w:t>Соотношение</w:t>
      </w:r>
      <w:r w:rsidR="000E360B">
        <w:rPr>
          <w:rFonts w:ascii="Times New Roman" w:hAnsi="Times New Roman" w:cs="Times New Roman"/>
          <w:sz w:val="28"/>
          <w:szCs w:val="28"/>
        </w:rPr>
        <w:t xml:space="preserve"> </w:t>
      </w:r>
      <w:r w:rsidR="006C1E7C" w:rsidRPr="006C1E7C">
        <w:rPr>
          <w:rFonts w:ascii="Times New Roman" w:hAnsi="Times New Roman" w:cs="Times New Roman"/>
          <w:sz w:val="28"/>
          <w:szCs w:val="28"/>
        </w:rPr>
        <w:t>полов респондентов</w:t>
      </w:r>
    </w:p>
    <w:p w14:paraId="361BFE6B" w14:textId="77777777" w:rsidR="00D66E30" w:rsidRDefault="00D66E30" w:rsidP="00853CA5">
      <w:pPr>
        <w:tabs>
          <w:tab w:val="left" w:pos="13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FC1647" w14:textId="77777777" w:rsidR="00E84037" w:rsidRDefault="00B31A1E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  <w:r w:rsidRPr="00A43B67">
        <w:rPr>
          <w:rFonts w:ascii="Times New Roman" w:hAnsi="Times New Roman" w:cs="Times New Roman"/>
          <w:sz w:val="28"/>
          <w:szCs w:val="28"/>
        </w:rPr>
        <w:t>Исходя из данных диаграммы можно сделать вывод, что большинство анкетируемых были</w:t>
      </w:r>
      <w:r w:rsidR="000157E9" w:rsidRPr="00A43B67">
        <w:rPr>
          <w:rFonts w:ascii="Times New Roman" w:hAnsi="Times New Roman" w:cs="Times New Roman"/>
          <w:sz w:val="28"/>
          <w:szCs w:val="28"/>
        </w:rPr>
        <w:t xml:space="preserve"> девушками</w:t>
      </w:r>
      <w:r w:rsidR="00E84037">
        <w:rPr>
          <w:rFonts w:asciiTheme="majorHAnsi" w:eastAsiaTheme="majorEastAsia" w:hAnsiTheme="majorHAnsi" w:cs="Times New Roman"/>
          <w:b/>
          <w:sz w:val="28"/>
          <w:szCs w:val="28"/>
        </w:rPr>
        <w:t>.</w:t>
      </w:r>
    </w:p>
    <w:p w14:paraId="63EF7F9A" w14:textId="77777777" w:rsidR="00E84037" w:rsidRPr="00E84037" w:rsidRDefault="00E84037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64" w:name="_Hlk133010873"/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Pr="00E84037">
        <w:rPr>
          <w:rFonts w:ascii="Times New Roman" w:eastAsiaTheme="majorEastAsia" w:hAnsi="Times New Roman" w:cs="Times New Roman"/>
          <w:sz w:val="28"/>
          <w:szCs w:val="28"/>
        </w:rPr>
        <w:t>Есть ли у вас врожденные заболевания?»</w:t>
      </w:r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представлены на рисунке 13</w:t>
      </w:r>
      <w:bookmarkEnd w:id="64"/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</w:p>
    <w:p w14:paraId="75FF20AB" w14:textId="77777777" w:rsidR="00E84037" w:rsidRPr="005B413D" w:rsidRDefault="00E84037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57952546" w14:textId="77777777" w:rsidR="00CB1DDB" w:rsidRPr="005B413D" w:rsidRDefault="00E84037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413D">
        <w:rPr>
          <w:rFonts w:ascii="Times New Roman" w:eastAsiaTheme="majorEastAsia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722CF02" wp14:editId="700E553F">
            <wp:extent cx="6468893" cy="2258060"/>
            <wp:effectExtent l="0" t="0" r="8255" b="88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FC3D0AA" w14:textId="77777777" w:rsidR="00740617" w:rsidRDefault="00CB1DDB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bookmarkStart w:id="65" w:name="_Hlk133008498"/>
      <w:r w:rsidRPr="005B413D">
        <w:rPr>
          <w:rFonts w:ascii="Times New Roman" w:eastAsiaTheme="majorEastAsia" w:hAnsi="Times New Roman" w:cs="Times New Roman"/>
          <w:bCs/>
          <w:sz w:val="28"/>
          <w:szCs w:val="28"/>
        </w:rPr>
        <w:t>Рисунок 13</w:t>
      </w:r>
      <w:r w:rsidR="00740617">
        <w:rPr>
          <w:rFonts w:ascii="Times New Roman" w:eastAsiaTheme="majorEastAsia" w:hAnsi="Times New Roman" w:cs="Times New Roman"/>
          <w:bCs/>
          <w:sz w:val="28"/>
          <w:szCs w:val="28"/>
        </w:rPr>
        <w:t xml:space="preserve"> – Наличие врожденных заболеваний</w:t>
      </w:r>
    </w:p>
    <w:p w14:paraId="6628C240" w14:textId="77777777" w:rsidR="00C03ECA" w:rsidRDefault="00C03ECA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44B10FCE" w14:textId="77777777" w:rsidR="00095AB4" w:rsidRDefault="00740617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bookmarkStart w:id="66" w:name="_Hlk133011327"/>
      <w:r w:rsidRPr="00740617">
        <w:rPr>
          <w:rFonts w:ascii="Times New Roman" w:eastAsiaTheme="majorEastAsia" w:hAnsi="Times New Roman" w:cs="Times New Roman"/>
          <w:bCs/>
          <w:sz w:val="28"/>
          <w:szCs w:val="28"/>
        </w:rPr>
        <w:t xml:space="preserve">Анализ ответов показал, что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31,80%</w:t>
      </w:r>
      <w:r w:rsidRPr="00740617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опрошенных имеют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врожденные заболевания, остальные 68,20% их не имеют.</w:t>
      </w:r>
    </w:p>
    <w:p w14:paraId="57B823A8" w14:textId="77777777" w:rsidR="00740617" w:rsidRPr="00095AB4" w:rsidRDefault="00740617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bookmarkStart w:id="67" w:name="_Hlk133011596"/>
      <w:bookmarkEnd w:id="66"/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="00095AB4" w:rsidRPr="00095AB4">
        <w:rPr>
          <w:rFonts w:ascii="Times New Roman" w:eastAsiaTheme="majorEastAsia" w:hAnsi="Times New Roman" w:cs="Times New Roman"/>
          <w:sz w:val="28"/>
          <w:szCs w:val="28"/>
        </w:rPr>
        <w:t>Имеются ли у вас аномалии развития почек?</w:t>
      </w:r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>» представлены на рисунке 1</w:t>
      </w:r>
      <w:r w:rsidR="00095AB4">
        <w:rPr>
          <w:rFonts w:ascii="Times New Roman" w:eastAsiaTheme="majorEastAsia" w:hAnsi="Times New Roman" w:cs="Times New Roman"/>
          <w:bCs/>
          <w:sz w:val="28"/>
          <w:szCs w:val="28"/>
        </w:rPr>
        <w:t>4</w:t>
      </w:r>
      <w:bookmarkEnd w:id="67"/>
      <w:r w:rsidR="00095AB4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bookmarkEnd w:id="65"/>
    <w:p w14:paraId="4E3CCB5B" w14:textId="77777777" w:rsidR="00CB1DDB" w:rsidRPr="005B413D" w:rsidRDefault="00CB1DDB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0D524E69" w14:textId="77777777" w:rsidR="00FE398B" w:rsidRPr="005B413D" w:rsidRDefault="00184E10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413D">
        <w:rPr>
          <w:rFonts w:ascii="Times New Roman" w:eastAsiaTheme="majorEastAsia" w:hAnsi="Times New Roman" w:cs="Times New Roman"/>
          <w:b/>
          <w:noProof/>
          <w:sz w:val="28"/>
          <w:szCs w:val="28"/>
        </w:rPr>
        <w:drawing>
          <wp:inline distT="0" distB="0" distL="0" distR="0" wp14:anchorId="01E593A5" wp14:editId="216A0B13">
            <wp:extent cx="6468893" cy="2092960"/>
            <wp:effectExtent l="0" t="0" r="8255" b="25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96B849" w14:textId="77777777" w:rsidR="00104D19" w:rsidRDefault="00FE398B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FE398B">
        <w:rPr>
          <w:rFonts w:ascii="Times New Roman" w:eastAsiaTheme="majorEastAsia" w:hAnsi="Times New Roman" w:cs="Times New Roman"/>
          <w:sz w:val="28"/>
          <w:szCs w:val="28"/>
        </w:rPr>
        <w:t>Рисунок 1</w:t>
      </w:r>
      <w:r w:rsidR="005B413D">
        <w:rPr>
          <w:rFonts w:ascii="Times New Roman" w:eastAsiaTheme="majorEastAsia" w:hAnsi="Times New Roman" w:cs="Times New Roman"/>
          <w:sz w:val="28"/>
          <w:szCs w:val="28"/>
        </w:rPr>
        <w:t>4</w:t>
      </w:r>
      <w:r w:rsidR="00740617">
        <w:rPr>
          <w:rFonts w:ascii="Times New Roman" w:eastAsiaTheme="majorEastAsia" w:hAnsi="Times New Roman" w:cs="Times New Roman"/>
          <w:sz w:val="28"/>
          <w:szCs w:val="28"/>
        </w:rPr>
        <w:t xml:space="preserve"> – Наличие аномалий развития почек</w:t>
      </w:r>
    </w:p>
    <w:p w14:paraId="16288D75" w14:textId="77777777" w:rsidR="00FF31D2" w:rsidRDefault="00FF31D2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14:paraId="2CC7792D" w14:textId="77777777" w:rsidR="005565D4" w:rsidRDefault="00104D19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Анализ данных опроса показал, что большинство опрошенных (95,50%) не имеют аномалий развития почек</w:t>
      </w:r>
      <w:r w:rsidR="002A425A">
        <w:rPr>
          <w:rFonts w:ascii="Times New Roman" w:eastAsiaTheme="majorEastAsia" w:hAnsi="Times New Roman" w:cs="Times New Roman"/>
          <w:sz w:val="28"/>
          <w:szCs w:val="28"/>
        </w:rPr>
        <w:t>.</w:t>
      </w:r>
      <w:r w:rsidR="005565D4">
        <w:rPr>
          <w:rFonts w:ascii="Times New Roman" w:eastAsiaTheme="majorEastAsia" w:hAnsi="Times New Roman" w:cs="Times New Roman"/>
          <w:sz w:val="28"/>
          <w:szCs w:val="28"/>
        </w:rPr>
        <w:t xml:space="preserve"> 4,50%опрошенных </w:t>
      </w:r>
      <w:r w:rsidR="002A425A">
        <w:rPr>
          <w:rFonts w:ascii="Times New Roman" w:eastAsiaTheme="majorEastAsia" w:hAnsi="Times New Roman" w:cs="Times New Roman"/>
          <w:sz w:val="28"/>
          <w:szCs w:val="28"/>
        </w:rPr>
        <w:t xml:space="preserve">(это 2 человека) </w:t>
      </w:r>
      <w:r w:rsidR="005565D4">
        <w:rPr>
          <w:rFonts w:ascii="Times New Roman" w:eastAsiaTheme="majorEastAsia" w:hAnsi="Times New Roman" w:cs="Times New Roman"/>
          <w:sz w:val="28"/>
          <w:szCs w:val="28"/>
        </w:rPr>
        <w:t xml:space="preserve">есть пороки </w:t>
      </w:r>
      <w:r w:rsidR="00C03ECA">
        <w:rPr>
          <w:rFonts w:ascii="Times New Roman" w:eastAsiaTheme="majorEastAsia" w:hAnsi="Times New Roman" w:cs="Times New Roman"/>
          <w:sz w:val="28"/>
          <w:szCs w:val="28"/>
        </w:rPr>
        <w:t xml:space="preserve">развития </w:t>
      </w:r>
      <w:r w:rsidR="005565D4">
        <w:rPr>
          <w:rFonts w:ascii="Times New Roman" w:eastAsiaTheme="majorEastAsia" w:hAnsi="Times New Roman" w:cs="Times New Roman"/>
          <w:sz w:val="28"/>
          <w:szCs w:val="28"/>
        </w:rPr>
        <w:t>почек.</w:t>
      </w:r>
      <w:r w:rsidR="002A425A">
        <w:rPr>
          <w:rFonts w:ascii="Times New Roman" w:eastAsiaTheme="majorEastAsia" w:hAnsi="Times New Roman" w:cs="Times New Roman"/>
          <w:sz w:val="28"/>
          <w:szCs w:val="28"/>
        </w:rPr>
        <w:t xml:space="preserve"> У обои</w:t>
      </w:r>
      <w:r w:rsidR="0069093F">
        <w:rPr>
          <w:rFonts w:ascii="Times New Roman" w:eastAsiaTheme="majorEastAsia" w:hAnsi="Times New Roman" w:cs="Times New Roman"/>
          <w:sz w:val="28"/>
          <w:szCs w:val="28"/>
        </w:rPr>
        <w:t>х диагностировали врожденный пиелонефрит.</w:t>
      </w:r>
    </w:p>
    <w:p w14:paraId="7B808B9C" w14:textId="77777777" w:rsidR="005565D4" w:rsidRPr="00F21630" w:rsidRDefault="005565D4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565D4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="00F21630" w:rsidRPr="00F21630">
        <w:rPr>
          <w:rFonts w:ascii="Times New Roman" w:eastAsiaTheme="majorEastAsia" w:hAnsi="Times New Roman" w:cs="Times New Roman"/>
          <w:bCs/>
          <w:sz w:val="28"/>
          <w:szCs w:val="28"/>
        </w:rPr>
        <w:t>Как вы думаете: передаются ли аномалии почек по наследству?</w:t>
      </w:r>
      <w:r w:rsidRPr="00F21630">
        <w:rPr>
          <w:rFonts w:ascii="Times New Roman" w:eastAsiaTheme="majorEastAsia" w:hAnsi="Times New Roman" w:cs="Times New Roman"/>
          <w:bCs/>
          <w:sz w:val="28"/>
          <w:szCs w:val="28"/>
        </w:rPr>
        <w:t>» представлены на рисунке 1</w:t>
      </w:r>
      <w:r w:rsidR="00F21630">
        <w:rPr>
          <w:rFonts w:ascii="Times New Roman" w:eastAsiaTheme="majorEastAsia" w:hAnsi="Times New Roman" w:cs="Times New Roman"/>
          <w:bCs/>
          <w:sz w:val="28"/>
          <w:szCs w:val="28"/>
        </w:rPr>
        <w:t>5.</w:t>
      </w:r>
    </w:p>
    <w:p w14:paraId="0D78DED4" w14:textId="77777777" w:rsidR="005565D4" w:rsidRDefault="005565D4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14:paraId="710927EE" w14:textId="77777777" w:rsidR="00A632AC" w:rsidRDefault="00A632AC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6078EE" wp14:editId="11CA09CB">
            <wp:extent cx="6468745" cy="2390140"/>
            <wp:effectExtent l="0" t="0" r="8255" b="1016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4DC927" w14:textId="7837AB9E" w:rsidR="00E75893" w:rsidRDefault="00E75893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Рисунок 15 </w:t>
      </w:r>
      <w:r w:rsidR="000E360B">
        <w:rPr>
          <w:rFonts w:ascii="Times New Roman" w:eastAsiaTheme="majorEastAsia" w:hAnsi="Times New Roman" w:cs="Times New Roman"/>
          <w:sz w:val="28"/>
          <w:szCs w:val="28"/>
        </w:rPr>
        <w:t>–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П</w:t>
      </w:r>
      <w:r w:rsidRPr="00E75893">
        <w:rPr>
          <w:rFonts w:ascii="Times New Roman" w:eastAsiaTheme="majorEastAsia" w:hAnsi="Times New Roman" w:cs="Times New Roman"/>
          <w:bCs/>
          <w:sz w:val="28"/>
          <w:szCs w:val="28"/>
        </w:rPr>
        <w:t>ередаются</w:t>
      </w:r>
      <w:r w:rsidR="000E360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E75893">
        <w:rPr>
          <w:rFonts w:ascii="Times New Roman" w:eastAsiaTheme="majorEastAsia" w:hAnsi="Times New Roman" w:cs="Times New Roman"/>
          <w:bCs/>
          <w:sz w:val="28"/>
          <w:szCs w:val="28"/>
        </w:rPr>
        <w:t>ли аномалии почек по наследству</w:t>
      </w:r>
      <w:r w:rsidR="000E360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</w:t>
      </w:r>
    </w:p>
    <w:p w14:paraId="4E2AA207" w14:textId="77777777" w:rsidR="0069093F" w:rsidRPr="00E75893" w:rsidRDefault="0069093F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5496BD9C" w14:textId="769B05F1" w:rsidR="001F1D41" w:rsidRDefault="001F1D41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1D4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Анализ показал, что </w:t>
      </w:r>
      <w:r w:rsidR="00E75893">
        <w:rPr>
          <w:rFonts w:ascii="Times New Roman" w:eastAsiaTheme="majorEastAsia" w:hAnsi="Times New Roman" w:cs="Times New Roman"/>
          <w:bCs/>
          <w:sz w:val="28"/>
          <w:szCs w:val="28"/>
        </w:rPr>
        <w:t>63,6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0</w:t>
      </w:r>
      <w:r w:rsidRPr="001F1D41">
        <w:rPr>
          <w:rFonts w:ascii="Times New Roman" w:eastAsiaTheme="majorEastAsia" w:hAnsi="Times New Roman" w:cs="Times New Roman"/>
          <w:bCs/>
          <w:sz w:val="28"/>
          <w:szCs w:val="28"/>
        </w:rPr>
        <w:t>% опрошенных</w:t>
      </w:r>
      <w:r w:rsidR="00CD3DF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E7589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думают, что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аномали</w:t>
      </w:r>
      <w:r w:rsidR="00E75893">
        <w:rPr>
          <w:rFonts w:ascii="Times New Roman" w:eastAsiaTheme="majorEastAsia" w:hAnsi="Times New Roman" w:cs="Times New Roman"/>
          <w:bCs/>
          <w:sz w:val="28"/>
          <w:szCs w:val="28"/>
        </w:rPr>
        <w:t>и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развития почек</w:t>
      </w:r>
      <w:r w:rsidR="00E7589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переда</w:t>
      </w:r>
      <w:r w:rsidR="00D32F21">
        <w:rPr>
          <w:rFonts w:ascii="Times New Roman" w:eastAsiaTheme="majorEastAsia" w:hAnsi="Times New Roman" w:cs="Times New Roman"/>
          <w:bCs/>
          <w:sz w:val="28"/>
          <w:szCs w:val="28"/>
        </w:rPr>
        <w:t>ются по наследству</w:t>
      </w:r>
      <w:r w:rsidRPr="001F1D41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</w:t>
      </w:r>
      <w:r w:rsidR="00D32F21">
        <w:rPr>
          <w:rFonts w:ascii="Times New Roman" w:eastAsiaTheme="majorEastAsia" w:hAnsi="Times New Roman" w:cs="Times New Roman"/>
          <w:bCs/>
          <w:sz w:val="28"/>
          <w:szCs w:val="28"/>
        </w:rPr>
        <w:t>18,20% считают, что не передаются и 18,20</w:t>
      </w:r>
      <w:r w:rsidR="00C03ECA">
        <w:rPr>
          <w:rFonts w:ascii="Times New Roman" w:eastAsiaTheme="majorEastAsia" w:hAnsi="Times New Roman" w:cs="Times New Roman"/>
          <w:bCs/>
          <w:sz w:val="28"/>
          <w:szCs w:val="28"/>
        </w:rPr>
        <w:t xml:space="preserve">% </w:t>
      </w:r>
      <w:r w:rsidR="00D32F21">
        <w:rPr>
          <w:rFonts w:ascii="Times New Roman" w:eastAsiaTheme="majorEastAsia" w:hAnsi="Times New Roman" w:cs="Times New Roman"/>
          <w:bCs/>
          <w:sz w:val="28"/>
          <w:szCs w:val="28"/>
        </w:rPr>
        <w:t>затрудняются ответить на данный вопрос.</w:t>
      </w:r>
    </w:p>
    <w:p w14:paraId="35F4E60F" w14:textId="77777777" w:rsidR="001F1D41" w:rsidRDefault="00E3067A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Pr="00E3067A">
        <w:rPr>
          <w:rFonts w:ascii="Times New Roman" w:eastAsiaTheme="majorEastAsia" w:hAnsi="Times New Roman" w:cs="Times New Roman"/>
          <w:sz w:val="28"/>
          <w:szCs w:val="28"/>
        </w:rPr>
        <w:t>Принимаете ли вы лекарства (гормональные, анальгетики)?</w:t>
      </w:r>
      <w:r w:rsidRPr="00E84037">
        <w:rPr>
          <w:rFonts w:ascii="Times New Roman" w:eastAsiaTheme="majorEastAsia" w:hAnsi="Times New Roman" w:cs="Times New Roman"/>
          <w:bCs/>
          <w:sz w:val="28"/>
          <w:szCs w:val="28"/>
        </w:rPr>
        <w:t>» представлены на рисунке 1</w:t>
      </w:r>
      <w:r w:rsidR="00D32F21">
        <w:rPr>
          <w:rFonts w:ascii="Times New Roman" w:eastAsiaTheme="majorEastAsia" w:hAnsi="Times New Roman" w:cs="Times New Roman"/>
          <w:bCs/>
          <w:sz w:val="28"/>
          <w:szCs w:val="28"/>
        </w:rPr>
        <w:t>6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0F2AA5DE" w14:textId="77777777" w:rsidR="00F21630" w:rsidRPr="00027EEE" w:rsidRDefault="00F21630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7229F602" w14:textId="77777777" w:rsidR="00C36E02" w:rsidRDefault="00C36E02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413D">
        <w:rPr>
          <w:rFonts w:ascii="Times New Roman" w:eastAsiaTheme="majorEastAsia" w:hAnsi="Times New Roman" w:cs="Times New Roman"/>
          <w:b/>
          <w:noProof/>
          <w:sz w:val="28"/>
          <w:szCs w:val="28"/>
        </w:rPr>
        <w:drawing>
          <wp:inline distT="0" distB="0" distL="0" distR="0" wp14:anchorId="7BC9889F" wp14:editId="161E38DF">
            <wp:extent cx="6429983" cy="1861820"/>
            <wp:effectExtent l="0" t="0" r="9525" b="508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ECFAC0D" w14:textId="52AADE36" w:rsidR="00027EEE" w:rsidRDefault="005B413D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C1E7C">
        <w:rPr>
          <w:rFonts w:ascii="Times New Roman" w:eastAsiaTheme="majorEastAsia" w:hAnsi="Times New Roman" w:cs="Times New Roman"/>
          <w:bCs/>
          <w:sz w:val="28"/>
          <w:szCs w:val="28"/>
        </w:rPr>
        <w:t>Рисунок 1</w:t>
      </w:r>
      <w:r w:rsidR="00D32F21">
        <w:rPr>
          <w:rFonts w:ascii="Times New Roman" w:eastAsiaTheme="majorEastAsia" w:hAnsi="Times New Roman" w:cs="Times New Roman"/>
          <w:bCs/>
          <w:sz w:val="28"/>
          <w:szCs w:val="28"/>
        </w:rPr>
        <w:t>6</w:t>
      </w:r>
      <w:bookmarkStart w:id="68" w:name="_Hlk133013350"/>
      <w:r w:rsidR="002F256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FF31D2">
        <w:rPr>
          <w:rFonts w:ascii="Times New Roman" w:eastAsiaTheme="majorEastAsia" w:hAnsi="Times New Roman" w:cs="Times New Roman"/>
          <w:bCs/>
          <w:sz w:val="28"/>
          <w:szCs w:val="28"/>
        </w:rPr>
        <w:t>–</w:t>
      </w:r>
      <w:r w:rsidR="001F413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Лекарства</w:t>
      </w:r>
    </w:p>
    <w:p w14:paraId="10085C59" w14:textId="77777777" w:rsidR="00FF31D2" w:rsidRDefault="00FF31D2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2BCB6BD8" w14:textId="77777777" w:rsidR="00E3067A" w:rsidRPr="00027EEE" w:rsidRDefault="00E3067A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3067A">
        <w:rPr>
          <w:rFonts w:ascii="Times New Roman" w:eastAsiaTheme="majorEastAsia" w:hAnsi="Times New Roman" w:cs="Times New Roman"/>
          <w:sz w:val="28"/>
          <w:szCs w:val="28"/>
        </w:rPr>
        <w:t xml:space="preserve">Анализ показал, что </w:t>
      </w:r>
      <w:r w:rsidR="00A632AC">
        <w:rPr>
          <w:rFonts w:ascii="Times New Roman" w:eastAsiaTheme="majorEastAsia" w:hAnsi="Times New Roman" w:cs="Times New Roman"/>
          <w:sz w:val="28"/>
          <w:szCs w:val="28"/>
        </w:rPr>
        <w:t>77,30</w:t>
      </w:r>
      <w:r w:rsidRPr="00E3067A">
        <w:rPr>
          <w:rFonts w:ascii="Times New Roman" w:eastAsiaTheme="majorEastAsia" w:hAnsi="Times New Roman" w:cs="Times New Roman"/>
          <w:sz w:val="28"/>
          <w:szCs w:val="28"/>
        </w:rPr>
        <w:t>% опрошенных не</w:t>
      </w:r>
      <w:r w:rsidR="00A632AC">
        <w:rPr>
          <w:rFonts w:ascii="Times New Roman" w:eastAsiaTheme="majorEastAsia" w:hAnsi="Times New Roman" w:cs="Times New Roman"/>
          <w:sz w:val="28"/>
          <w:szCs w:val="28"/>
        </w:rPr>
        <w:t xml:space="preserve"> принимают лекарства</w:t>
      </w:r>
      <w:r w:rsidRPr="00E3067A">
        <w:rPr>
          <w:rFonts w:ascii="Times New Roman" w:eastAsiaTheme="majorEastAsia" w:hAnsi="Times New Roman" w:cs="Times New Roman"/>
          <w:sz w:val="28"/>
          <w:szCs w:val="28"/>
        </w:rPr>
        <w:t xml:space="preserve">, </w:t>
      </w:r>
      <w:r w:rsidR="00A632AC">
        <w:rPr>
          <w:rFonts w:ascii="Times New Roman" w:eastAsiaTheme="majorEastAsia" w:hAnsi="Times New Roman" w:cs="Times New Roman"/>
          <w:sz w:val="28"/>
          <w:szCs w:val="28"/>
        </w:rPr>
        <w:t>9,10</w:t>
      </w:r>
      <w:r w:rsidRPr="00E3067A">
        <w:rPr>
          <w:rFonts w:ascii="Times New Roman" w:eastAsiaTheme="majorEastAsia" w:hAnsi="Times New Roman" w:cs="Times New Roman"/>
          <w:sz w:val="28"/>
          <w:szCs w:val="28"/>
        </w:rPr>
        <w:t>%</w:t>
      </w:r>
      <w:r w:rsidR="00A632AC">
        <w:rPr>
          <w:rFonts w:ascii="Times New Roman" w:eastAsiaTheme="majorEastAsia" w:hAnsi="Times New Roman" w:cs="Times New Roman"/>
          <w:sz w:val="28"/>
          <w:szCs w:val="28"/>
        </w:rPr>
        <w:t xml:space="preserve"> принимают 2-3 раза в неделю, а остальные 13,60% принимают </w:t>
      </w:r>
      <w:r w:rsidR="00B577D4">
        <w:rPr>
          <w:rFonts w:ascii="Times New Roman" w:eastAsiaTheme="majorEastAsia" w:hAnsi="Times New Roman" w:cs="Times New Roman"/>
          <w:sz w:val="28"/>
          <w:szCs w:val="28"/>
        </w:rPr>
        <w:t xml:space="preserve">лекарства </w:t>
      </w:r>
      <w:r w:rsidR="00A632AC">
        <w:rPr>
          <w:rFonts w:ascii="Times New Roman" w:eastAsiaTheme="majorEastAsia" w:hAnsi="Times New Roman" w:cs="Times New Roman"/>
          <w:sz w:val="28"/>
          <w:szCs w:val="28"/>
        </w:rPr>
        <w:t>на ежедневной основе</w:t>
      </w:r>
      <w:r w:rsidR="00B577D4">
        <w:rPr>
          <w:rFonts w:ascii="Times New Roman" w:eastAsiaTheme="majorEastAsia" w:hAnsi="Times New Roman" w:cs="Times New Roman"/>
          <w:sz w:val="28"/>
          <w:szCs w:val="28"/>
        </w:rPr>
        <w:t>.</w:t>
      </w:r>
    </w:p>
    <w:bookmarkEnd w:id="68"/>
    <w:p w14:paraId="35F50913" w14:textId="77777777" w:rsidR="005340C6" w:rsidRPr="00E3067A" w:rsidRDefault="009E2B90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На вопрос «Что вы знаете о аномал</w:t>
      </w:r>
      <w:r w:rsidR="00537608">
        <w:rPr>
          <w:rFonts w:ascii="Times New Roman" w:eastAsiaTheme="majorEastAsia" w:hAnsi="Times New Roman" w:cs="Times New Roman"/>
          <w:sz w:val="28"/>
          <w:szCs w:val="28"/>
        </w:rPr>
        <w:t>иях почек?» большинство ответили</w:t>
      </w:r>
      <w:r w:rsidR="008D2035">
        <w:rPr>
          <w:rFonts w:ascii="Times New Roman" w:eastAsiaTheme="majorEastAsia" w:hAnsi="Times New Roman" w:cs="Times New Roman"/>
          <w:sz w:val="28"/>
          <w:szCs w:val="28"/>
        </w:rPr>
        <w:t>,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что ничего или мало что знает о данных проблемах развития, некоторые вспомнили </w:t>
      </w:r>
      <w:r>
        <w:rPr>
          <w:rFonts w:ascii="Times New Roman" w:eastAsiaTheme="majorEastAsia" w:hAnsi="Times New Roman" w:cs="Times New Roman"/>
          <w:sz w:val="28"/>
          <w:szCs w:val="28"/>
        </w:rPr>
        <w:lastRenderedPageBreak/>
        <w:t>несколько заболеваний почек</w:t>
      </w:r>
      <w:r w:rsidR="00B577D4">
        <w:rPr>
          <w:rFonts w:ascii="Times New Roman" w:eastAsiaTheme="majorEastAsia" w:hAnsi="Times New Roman" w:cs="Times New Roman"/>
          <w:sz w:val="28"/>
          <w:szCs w:val="28"/>
        </w:rPr>
        <w:t>, которые не относятся к нашей теме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, например нефроптоз, </w:t>
      </w:r>
      <w:r w:rsidR="008D2035">
        <w:rPr>
          <w:rFonts w:ascii="Times New Roman" w:eastAsiaTheme="majorEastAsia" w:hAnsi="Times New Roman" w:cs="Times New Roman"/>
          <w:sz w:val="28"/>
          <w:szCs w:val="28"/>
        </w:rPr>
        <w:t>пиелонефрит</w:t>
      </w:r>
      <w:r>
        <w:rPr>
          <w:rFonts w:ascii="Times New Roman" w:eastAsiaTheme="majorEastAsia" w:hAnsi="Times New Roman" w:cs="Times New Roman"/>
          <w:sz w:val="28"/>
          <w:szCs w:val="28"/>
        </w:rPr>
        <w:t>, мочекаменная болезнь почек</w:t>
      </w:r>
      <w:r w:rsidR="008D2035">
        <w:rPr>
          <w:rFonts w:ascii="Times New Roman" w:eastAsiaTheme="majorEastAsia" w:hAnsi="Times New Roman" w:cs="Times New Roman"/>
          <w:sz w:val="28"/>
          <w:szCs w:val="28"/>
        </w:rPr>
        <w:t xml:space="preserve"> и другие.</w:t>
      </w:r>
    </w:p>
    <w:p w14:paraId="1469DBF2" w14:textId="77777777" w:rsidR="00027EEE" w:rsidRDefault="005340C6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3067A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Pr="005340C6">
        <w:rPr>
          <w:rFonts w:ascii="Times New Roman" w:eastAsiaTheme="majorEastAsia" w:hAnsi="Times New Roman" w:cs="Times New Roman"/>
          <w:sz w:val="28"/>
          <w:szCs w:val="28"/>
        </w:rPr>
        <w:t>Есть ли пороки развития почек у ваших родственников по материнской линии?</w:t>
      </w:r>
      <w:r w:rsidRPr="00E3067A">
        <w:rPr>
          <w:rFonts w:ascii="Times New Roman" w:eastAsiaTheme="majorEastAsia" w:hAnsi="Times New Roman" w:cs="Times New Roman"/>
          <w:bCs/>
          <w:sz w:val="28"/>
          <w:szCs w:val="28"/>
        </w:rPr>
        <w:t>» представлены на рисунке 1</w:t>
      </w:r>
      <w:r w:rsidR="00CA77AB">
        <w:rPr>
          <w:rFonts w:ascii="Times New Roman" w:eastAsiaTheme="majorEastAsia" w:hAnsi="Times New Roman" w:cs="Times New Roman"/>
          <w:bCs/>
          <w:sz w:val="28"/>
          <w:szCs w:val="28"/>
        </w:rPr>
        <w:t>7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.</w:t>
      </w:r>
    </w:p>
    <w:p w14:paraId="3C2795AD" w14:textId="77777777" w:rsidR="00CA77AB" w:rsidRPr="005340C6" w:rsidRDefault="00CA77AB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55A5E19E" w14:textId="77777777" w:rsidR="00B43C60" w:rsidRDefault="00B43C60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413D">
        <w:rPr>
          <w:rFonts w:ascii="Times New Roman" w:eastAsiaTheme="majorEastAsia" w:hAnsi="Times New Roman" w:cs="Times New Roman"/>
          <w:b/>
          <w:noProof/>
          <w:sz w:val="28"/>
          <w:szCs w:val="28"/>
        </w:rPr>
        <w:drawing>
          <wp:inline distT="0" distB="0" distL="0" distR="0" wp14:anchorId="5DF90D8C" wp14:editId="74F9B351">
            <wp:extent cx="6507804" cy="2057400"/>
            <wp:effectExtent l="0" t="0" r="762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CD4715" w14:textId="77777777" w:rsidR="00027EEE" w:rsidRDefault="005B413D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C1E7C">
        <w:rPr>
          <w:rFonts w:ascii="Times New Roman" w:eastAsiaTheme="majorEastAsia" w:hAnsi="Times New Roman" w:cs="Times New Roman"/>
          <w:bCs/>
          <w:sz w:val="28"/>
          <w:szCs w:val="28"/>
        </w:rPr>
        <w:t>Рисунок 1</w:t>
      </w:r>
      <w:r w:rsidR="00CA77AB">
        <w:rPr>
          <w:rFonts w:ascii="Times New Roman" w:eastAsiaTheme="majorEastAsia" w:hAnsi="Times New Roman" w:cs="Times New Roman"/>
          <w:bCs/>
          <w:sz w:val="28"/>
          <w:szCs w:val="28"/>
        </w:rPr>
        <w:t>7</w:t>
      </w:r>
      <w:r w:rsidR="005340C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– Пороки развития почек у родственников</w:t>
      </w:r>
    </w:p>
    <w:p w14:paraId="792CE4EA" w14:textId="77777777" w:rsidR="008D2035" w:rsidRDefault="008D2035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Результаты опроса показали, что у родственни</w:t>
      </w:r>
      <w:r w:rsidR="00027E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ков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90,90% опрошенных </w:t>
      </w:r>
      <w:r w:rsidR="00027EEE">
        <w:rPr>
          <w:rFonts w:ascii="Times New Roman" w:eastAsiaTheme="majorEastAsia" w:hAnsi="Times New Roman" w:cs="Times New Roman"/>
          <w:bCs/>
          <w:sz w:val="28"/>
          <w:szCs w:val="28"/>
        </w:rPr>
        <w:t>нет пороков развития почек, пороки имеются у родственников по материнской линии у 4,50% и у 4,50% аномалии есть у родственников по отцовской линии.</w:t>
      </w:r>
    </w:p>
    <w:p w14:paraId="4A56E19D" w14:textId="77777777" w:rsidR="00F21630" w:rsidRPr="00F21630" w:rsidRDefault="00F21630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F21630">
        <w:rPr>
          <w:rFonts w:ascii="Times New Roman" w:eastAsiaTheme="majorEastAsia" w:hAnsi="Times New Roman" w:cs="Times New Roman"/>
          <w:bCs/>
          <w:sz w:val="28"/>
          <w:szCs w:val="28"/>
        </w:rPr>
        <w:t>Результаты данных на вопрос «</w:t>
      </w:r>
      <w:r w:rsidRPr="00F21630">
        <w:rPr>
          <w:rFonts w:ascii="Times New Roman" w:eastAsiaTheme="majorEastAsia" w:hAnsi="Times New Roman" w:cs="Times New Roman"/>
          <w:sz w:val="28"/>
          <w:szCs w:val="28"/>
        </w:rPr>
        <w:t>Курите ли вы?</w:t>
      </w:r>
      <w:r w:rsidRPr="00F21630">
        <w:rPr>
          <w:rFonts w:ascii="Times New Roman" w:eastAsiaTheme="majorEastAsia" w:hAnsi="Times New Roman" w:cs="Times New Roman"/>
          <w:bCs/>
          <w:sz w:val="28"/>
          <w:szCs w:val="28"/>
        </w:rPr>
        <w:t>» представлены на рисунке 1</w:t>
      </w:r>
      <w:r w:rsidR="00CA77AB">
        <w:rPr>
          <w:rFonts w:ascii="Times New Roman" w:eastAsiaTheme="majorEastAsia" w:hAnsi="Times New Roman" w:cs="Times New Roman"/>
          <w:bCs/>
          <w:sz w:val="28"/>
          <w:szCs w:val="28"/>
        </w:rPr>
        <w:t>8</w:t>
      </w:r>
      <w:r w:rsidR="00D95026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021A2093" w14:textId="77777777" w:rsidR="006C1E7C" w:rsidRPr="006C1E7C" w:rsidRDefault="006C1E7C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3F606764" w14:textId="77777777" w:rsidR="005B413D" w:rsidRDefault="005B413D" w:rsidP="00C80444">
      <w:pPr>
        <w:tabs>
          <w:tab w:val="left" w:pos="1319"/>
        </w:tabs>
        <w:spacing w:after="0"/>
        <w:ind w:firstLine="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413D">
        <w:rPr>
          <w:rFonts w:ascii="Times New Roman" w:eastAsiaTheme="majorEastAsia" w:hAnsi="Times New Roman" w:cs="Times New Roman"/>
          <w:b/>
          <w:noProof/>
          <w:sz w:val="28"/>
          <w:szCs w:val="28"/>
        </w:rPr>
        <w:drawing>
          <wp:inline distT="0" distB="0" distL="0" distR="0" wp14:anchorId="5863C2CC" wp14:editId="1EEFBF66">
            <wp:extent cx="6449438" cy="2280285"/>
            <wp:effectExtent l="0" t="0" r="8890" b="57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06B45D0" w14:textId="001BA22D" w:rsidR="005B413D" w:rsidRDefault="006C1E7C" w:rsidP="00C05F2A">
      <w:pPr>
        <w:tabs>
          <w:tab w:val="left" w:pos="1319"/>
        </w:tabs>
        <w:spacing w:after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C1E7C">
        <w:rPr>
          <w:rFonts w:ascii="Times New Roman" w:eastAsiaTheme="majorEastAsia" w:hAnsi="Times New Roman" w:cs="Times New Roman"/>
          <w:bCs/>
          <w:sz w:val="28"/>
          <w:szCs w:val="28"/>
        </w:rPr>
        <w:t>Рисунок 1</w:t>
      </w:r>
      <w:r w:rsidR="00CA77AB">
        <w:rPr>
          <w:rFonts w:ascii="Times New Roman" w:eastAsiaTheme="majorEastAsia" w:hAnsi="Times New Roman" w:cs="Times New Roman"/>
          <w:bCs/>
          <w:sz w:val="28"/>
          <w:szCs w:val="28"/>
        </w:rPr>
        <w:t>8</w:t>
      </w:r>
      <w:r w:rsidR="002F256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CA77AB">
        <w:rPr>
          <w:rFonts w:ascii="Times New Roman" w:eastAsiaTheme="majorEastAsia" w:hAnsi="Times New Roman" w:cs="Times New Roman"/>
          <w:bCs/>
          <w:sz w:val="28"/>
          <w:szCs w:val="28"/>
        </w:rPr>
        <w:t>–</w:t>
      </w:r>
      <w:r w:rsidR="005340C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Курение</w:t>
      </w:r>
    </w:p>
    <w:p w14:paraId="5E622F47" w14:textId="77777777" w:rsidR="00CA77AB" w:rsidRPr="006C1E7C" w:rsidRDefault="00CA77AB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77BC943A" w14:textId="77777777" w:rsidR="00C36E02" w:rsidRPr="00A80CB2" w:rsidRDefault="00F21630" w:rsidP="00853CA5">
      <w:pPr>
        <w:tabs>
          <w:tab w:val="left" w:pos="1319"/>
        </w:tabs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21630">
        <w:rPr>
          <w:rFonts w:ascii="Times New Roman" w:eastAsiaTheme="majorEastAsia" w:hAnsi="Times New Roman" w:cs="Times New Roman"/>
          <w:sz w:val="28"/>
          <w:szCs w:val="28"/>
        </w:rPr>
        <w:t>Анализ показал, что</w:t>
      </w:r>
      <w:r w:rsidR="006D66EB">
        <w:rPr>
          <w:rFonts w:ascii="Times New Roman" w:eastAsiaTheme="majorEastAsia" w:hAnsi="Times New Roman" w:cs="Times New Roman"/>
          <w:sz w:val="28"/>
          <w:szCs w:val="28"/>
        </w:rPr>
        <w:t xml:space="preserve"> ежедневно курят 27,30% опрошенных, иногда (2-3 раза в неделю) курят 13,60%, а 59,10% не имеют данной вредной привычки.</w:t>
      </w:r>
    </w:p>
    <w:p w14:paraId="188F6252" w14:textId="77777777" w:rsidR="00C36E02" w:rsidRPr="00B577D4" w:rsidRDefault="00B577D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Cs/>
          <w:sz w:val="28"/>
          <w:szCs w:val="28"/>
        </w:rPr>
      </w:pPr>
      <w:r w:rsidRPr="00B577D4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Анализ ответов показал, что не все опрошенные студенты Уссурийского филиала КГБПОУ «ВБМК»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знают о патологиях развития почек</w:t>
      </w:r>
      <w:r w:rsidR="00A80CB2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прич</w:t>
      </w:r>
      <w:r w:rsidR="00A80CB2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инах их развития. </w:t>
      </w:r>
    </w:p>
    <w:p w14:paraId="4FBB90F8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69B5683C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6F6CC672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3B05FEE6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70107E37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3C6FAD1" w14:textId="77777777" w:rsidR="00685DF4" w:rsidRDefault="00685DF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3910110" w14:textId="6BFCE8D9" w:rsidR="00B577D4" w:rsidRDefault="00B577D4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607DCD8F" w14:textId="5543C32F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23A3D2EB" w14:textId="5EDF49FA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3725D609" w14:textId="4190E56C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6EBE2504" w14:textId="0F9F00EB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61F2F197" w14:textId="402B0CDD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E996069" w14:textId="6D148C16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84F1011" w14:textId="1C28418E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F67B535" w14:textId="589F9D2D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7E5DA8E7" w14:textId="6A2592C9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3E7D2660" w14:textId="6236064B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D9C47C8" w14:textId="7F7AAA01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1FD8ED37" w14:textId="60110C67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0915B8D1" w14:textId="215FE4E6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76DCFD27" w14:textId="16E8CAD0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7BB95AF6" w14:textId="10E38190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02EE1DE6" w14:textId="77777777" w:rsidR="00954A40" w:rsidRDefault="00954A40" w:rsidP="00853CA5">
      <w:pPr>
        <w:tabs>
          <w:tab w:val="left" w:pos="1319"/>
        </w:tabs>
        <w:spacing w:after="0"/>
        <w:jc w:val="both"/>
        <w:rPr>
          <w:rFonts w:asciiTheme="majorHAnsi" w:eastAsiaTheme="majorEastAsia" w:hAnsiTheme="majorHAnsi" w:cs="Times New Roman"/>
          <w:b/>
          <w:sz w:val="28"/>
          <w:szCs w:val="28"/>
        </w:rPr>
      </w:pPr>
    </w:p>
    <w:p w14:paraId="456FE43E" w14:textId="7094022D" w:rsidR="00CD3DFD" w:rsidRDefault="00CD3DFD" w:rsidP="00853CA5">
      <w:pPr>
        <w:pStyle w:val="1"/>
        <w:spacing w:befor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246883" w14:textId="77777777" w:rsidR="00CD3DFD" w:rsidRPr="00CD3DFD" w:rsidRDefault="00CD3DFD" w:rsidP="00853CA5">
      <w:pPr>
        <w:spacing w:after="0"/>
        <w:jc w:val="both"/>
      </w:pPr>
    </w:p>
    <w:p w14:paraId="2E25B84B" w14:textId="13A80F6F" w:rsidR="000B1623" w:rsidRDefault="00685DF4" w:rsidP="00C05F2A">
      <w:pPr>
        <w:pStyle w:val="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9" w:name="_Toc135256793"/>
      <w:r w:rsidRPr="001F41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69"/>
    </w:p>
    <w:p w14:paraId="3164C49B" w14:textId="77777777" w:rsidR="002C6AF5" w:rsidRPr="002C6AF5" w:rsidRDefault="002C6AF5" w:rsidP="00853CA5">
      <w:pPr>
        <w:spacing w:after="0"/>
        <w:jc w:val="both"/>
      </w:pPr>
    </w:p>
    <w:p w14:paraId="0A6866AB" w14:textId="361E2E1E" w:rsidR="000439ED" w:rsidRDefault="00DE341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Аномалии </w:t>
      </w:r>
      <w:r w:rsidR="000B1623" w:rsidRPr="000B1623">
        <w:rPr>
          <w:rFonts w:ascii="Times New Roman" w:hAnsi="Times New Roman" w:cs="Times New Roman"/>
          <w:sz w:val="28"/>
          <w:szCs w:val="28"/>
        </w:rPr>
        <w:t>развити</w:t>
      </w:r>
      <w:r w:rsidR="000B1623">
        <w:rPr>
          <w:rFonts w:ascii="Times New Roman" w:hAnsi="Times New Roman" w:cs="Times New Roman"/>
          <w:sz w:val="28"/>
          <w:szCs w:val="28"/>
        </w:rPr>
        <w:t>я почек связаны в основном с различными генетическими аномалиями</w:t>
      </w:r>
      <w:r w:rsidRPr="00DE3418">
        <w:rPr>
          <w:rFonts w:ascii="Times New Roman" w:hAnsi="Times New Roman" w:cs="Times New Roman"/>
          <w:sz w:val="28"/>
          <w:szCs w:val="28"/>
        </w:rPr>
        <w:t xml:space="preserve">, </w:t>
      </w:r>
      <w:r w:rsidR="000B1623">
        <w:rPr>
          <w:rFonts w:ascii="Times New Roman" w:hAnsi="Times New Roman" w:cs="Times New Roman"/>
          <w:sz w:val="28"/>
          <w:szCs w:val="28"/>
        </w:rPr>
        <w:t>мута</w:t>
      </w:r>
      <w:r w:rsidR="00CE510C">
        <w:rPr>
          <w:rFonts w:ascii="Times New Roman" w:hAnsi="Times New Roman" w:cs="Times New Roman"/>
          <w:sz w:val="28"/>
          <w:szCs w:val="28"/>
        </w:rPr>
        <w:t>ц</w:t>
      </w:r>
      <w:r w:rsidR="000B1623">
        <w:rPr>
          <w:rFonts w:ascii="Times New Roman" w:hAnsi="Times New Roman" w:cs="Times New Roman"/>
          <w:sz w:val="28"/>
          <w:szCs w:val="28"/>
        </w:rPr>
        <w:t>иями</w:t>
      </w:r>
      <w:r w:rsidR="00A35097">
        <w:rPr>
          <w:rFonts w:ascii="Times New Roman" w:hAnsi="Times New Roman" w:cs="Times New Roman"/>
          <w:sz w:val="28"/>
          <w:szCs w:val="28"/>
        </w:rPr>
        <w:t xml:space="preserve"> </w:t>
      </w:r>
      <w:r w:rsidR="00A35097" w:rsidRPr="00A35097">
        <w:rPr>
          <w:rFonts w:ascii="Times New Roman" w:hAnsi="Times New Roman" w:cs="Times New Roman"/>
          <w:sz w:val="28"/>
          <w:szCs w:val="28"/>
        </w:rPr>
        <w:t>и воздействием тератогенных факторов на плод в первом триместре беременности.</w:t>
      </w:r>
    </w:p>
    <w:p w14:paraId="1122E30C" w14:textId="6CFCFD4F" w:rsidR="000B1623" w:rsidRDefault="000439ED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ED">
        <w:rPr>
          <w:rFonts w:ascii="Times New Roman" w:hAnsi="Times New Roman" w:cs="Times New Roman"/>
          <w:sz w:val="28"/>
          <w:szCs w:val="28"/>
        </w:rPr>
        <w:t>Почки являются жизненно важными органами тела. При их серьёзном повреждении многие связанные с ними заболевания оказываются неизлечимыми.</w:t>
      </w:r>
    </w:p>
    <w:p w14:paraId="544FC322" w14:textId="12FDDB67" w:rsidR="00DE3418" w:rsidRDefault="00D76226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226">
        <w:rPr>
          <w:rFonts w:ascii="Times New Roman" w:hAnsi="Times New Roman" w:cs="Times New Roman"/>
          <w:sz w:val="28"/>
          <w:szCs w:val="28"/>
        </w:rPr>
        <w:t>Аномалии развития почек делятся на аномалии количества, структуры, положения и аномалии сосудов. Такие аномалии развития почек часто сочетается с другими пороками мочеполовой системы.</w:t>
      </w:r>
    </w:p>
    <w:p w14:paraId="07195385" w14:textId="1EE2CD00" w:rsidR="00A97D6C" w:rsidRDefault="00B502A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2AA">
        <w:rPr>
          <w:rFonts w:ascii="Times New Roman" w:hAnsi="Times New Roman" w:cs="Times New Roman"/>
          <w:sz w:val="28"/>
          <w:szCs w:val="28"/>
        </w:rPr>
        <w:t xml:space="preserve">Патологии развития почек представляют собой глобальную угрозу для здоровья человека и общества в целом. </w:t>
      </w:r>
      <w:r w:rsidR="00DE3418">
        <w:rPr>
          <w:rFonts w:ascii="Times New Roman" w:hAnsi="Times New Roman" w:cs="Times New Roman"/>
          <w:sz w:val="28"/>
          <w:szCs w:val="28"/>
        </w:rPr>
        <w:t>В ходе проведенного исследования было выявлено</w:t>
      </w:r>
      <w:r w:rsidR="00DE3418" w:rsidRPr="00DE3418">
        <w:rPr>
          <w:rFonts w:ascii="Times New Roman" w:hAnsi="Times New Roman" w:cs="Times New Roman"/>
          <w:sz w:val="28"/>
          <w:szCs w:val="28"/>
        </w:rPr>
        <w:t>,</w:t>
      </w:r>
      <w:r w:rsidR="00DE3418">
        <w:rPr>
          <w:rFonts w:ascii="Times New Roman" w:hAnsi="Times New Roman" w:cs="Times New Roman"/>
          <w:sz w:val="28"/>
          <w:szCs w:val="28"/>
        </w:rPr>
        <w:t xml:space="preserve"> что каждый</w:t>
      </w:r>
      <w:r w:rsidRPr="00B502AA">
        <w:rPr>
          <w:rFonts w:ascii="Times New Roman" w:hAnsi="Times New Roman" w:cs="Times New Roman"/>
          <w:sz w:val="28"/>
          <w:szCs w:val="28"/>
        </w:rPr>
        <w:t xml:space="preserve"> 10 человек в мире имеет заболевание почек, согласно первому глобальному отчету о распространенности почечных заболеваний.</w:t>
      </w:r>
    </w:p>
    <w:p w14:paraId="73129916" w14:textId="5CD99494" w:rsidR="008A12EF" w:rsidRPr="008A12EF" w:rsidRDefault="008A12EF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2EF">
        <w:rPr>
          <w:rFonts w:ascii="Times New Roman" w:hAnsi="Times New Roman" w:cs="Times New Roman"/>
          <w:sz w:val="28"/>
          <w:szCs w:val="28"/>
        </w:rPr>
        <w:t>В ходе исследования мы изучили и проанализировали факторы риска возникновения врожденных пороков развития почек.</w:t>
      </w:r>
    </w:p>
    <w:p w14:paraId="2B87E40B" w14:textId="6BBAD866" w:rsidR="008A12EF" w:rsidRDefault="008A12EF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2EF">
        <w:rPr>
          <w:rFonts w:ascii="Times New Roman" w:hAnsi="Times New Roman" w:cs="Times New Roman"/>
          <w:sz w:val="28"/>
          <w:szCs w:val="28"/>
        </w:rPr>
        <w:t>Таким образом, цель работы достигнута, все поставленные задачи выполнены.</w:t>
      </w:r>
    </w:p>
    <w:p w14:paraId="5A54345E" w14:textId="0A68EFA0" w:rsidR="00C561A9" w:rsidRPr="00BA7D77" w:rsidRDefault="00BA7D77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Hlk135245076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133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356C1" w:rsidRPr="00BA7D77">
        <w:rPr>
          <w:rFonts w:ascii="Times New Roman" w:hAnsi="Times New Roman" w:cs="Times New Roman"/>
          <w:sz w:val="28"/>
          <w:szCs w:val="28"/>
        </w:rPr>
        <w:t>римерно у 30 % респондентов выявлен дефицит знаний и информации о врожденных патологиях почек;</w:t>
      </w:r>
    </w:p>
    <w:p w14:paraId="7C01B606" w14:textId="0EC5D175" w:rsidR="00BA7D77" w:rsidRDefault="00BA7D77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13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A7D77">
        <w:rPr>
          <w:rFonts w:ascii="Times New Roman" w:hAnsi="Times New Roman" w:cs="Times New Roman"/>
          <w:sz w:val="28"/>
          <w:szCs w:val="28"/>
        </w:rPr>
        <w:t>римерно половина опрошенных не придает значения</w:t>
      </w:r>
      <w:r>
        <w:rPr>
          <w:rFonts w:ascii="Times New Roman" w:hAnsi="Times New Roman" w:cs="Times New Roman"/>
          <w:sz w:val="28"/>
          <w:szCs w:val="28"/>
        </w:rPr>
        <w:t xml:space="preserve"> вредным привычкам</w:t>
      </w:r>
      <w:r w:rsidR="00C1334A">
        <w:rPr>
          <w:rFonts w:ascii="Times New Roman" w:hAnsi="Times New Roman" w:cs="Times New Roman"/>
          <w:sz w:val="28"/>
          <w:szCs w:val="28"/>
        </w:rPr>
        <w:t>;</w:t>
      </w:r>
    </w:p>
    <w:p w14:paraId="0AB84364" w14:textId="56013724" w:rsidR="00C1334A" w:rsidRDefault="00C1334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ранняя диагностика патологий развития почек является основой успешного лечения, но, к сожалению, </w:t>
      </w:r>
      <w:r w:rsidR="00D97E1A">
        <w:rPr>
          <w:rFonts w:ascii="Times New Roman" w:hAnsi="Times New Roman" w:cs="Times New Roman"/>
          <w:sz w:val="28"/>
          <w:szCs w:val="28"/>
        </w:rPr>
        <w:t>современная медицина не может предупредить развитие пороков почек, так как это в основном генетические нарушения. Все, что мы можем сделать – это поддерживать правильный образ жизни.</w:t>
      </w:r>
    </w:p>
    <w:bookmarkEnd w:id="70"/>
    <w:p w14:paraId="0CFB59BC" w14:textId="57C0E84F" w:rsidR="00D97E1A" w:rsidRPr="00BA7D77" w:rsidRDefault="00D97E1A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E1A">
        <w:rPr>
          <w:rFonts w:ascii="Times New Roman" w:hAnsi="Times New Roman" w:cs="Times New Roman"/>
          <w:sz w:val="28"/>
          <w:szCs w:val="28"/>
        </w:rPr>
        <w:t>На основании исследования были разработаны следующие рекомендации:</w:t>
      </w:r>
    </w:p>
    <w:p w14:paraId="67A3AE5E" w14:textId="4AF890BE" w:rsidR="000E360B" w:rsidRPr="000E360B" w:rsidRDefault="00A169B6" w:rsidP="000E360B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Hlk135245154"/>
      <w:r w:rsidRPr="000E360B">
        <w:rPr>
          <w:rFonts w:ascii="Times New Roman" w:hAnsi="Times New Roman" w:cs="Times New Roman"/>
          <w:sz w:val="28"/>
          <w:szCs w:val="28"/>
        </w:rPr>
        <w:t>в</w:t>
      </w:r>
      <w:r w:rsidR="00DE3418" w:rsidRPr="000E360B">
        <w:rPr>
          <w:rFonts w:ascii="Times New Roman" w:hAnsi="Times New Roman" w:cs="Times New Roman"/>
          <w:sz w:val="28"/>
          <w:szCs w:val="28"/>
        </w:rPr>
        <w:t xml:space="preserve">оздержатся от приема </w:t>
      </w:r>
      <w:r w:rsidR="00AB3FBA" w:rsidRPr="000E360B">
        <w:rPr>
          <w:rFonts w:ascii="Times New Roman" w:hAnsi="Times New Roman" w:cs="Times New Roman"/>
          <w:sz w:val="28"/>
          <w:szCs w:val="28"/>
        </w:rPr>
        <w:t>гормональных препаратов во время беременности;</w:t>
      </w:r>
      <w:r w:rsidR="000E3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793C0" w14:textId="5862C15B" w:rsidR="00C05F2A" w:rsidRDefault="00A169B6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62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B3FBA" w:rsidRPr="00D97E1A">
        <w:rPr>
          <w:rFonts w:ascii="Times New Roman" w:hAnsi="Times New Roman" w:cs="Times New Roman"/>
          <w:sz w:val="28"/>
          <w:szCs w:val="28"/>
        </w:rPr>
        <w:t>е игнорировать различные осложнения во время беременности</w:t>
      </w:r>
      <w:r w:rsidR="004659E7" w:rsidRPr="00D97E1A">
        <w:rPr>
          <w:rFonts w:ascii="Times New Roman" w:hAnsi="Times New Roman" w:cs="Times New Roman"/>
          <w:sz w:val="28"/>
          <w:szCs w:val="28"/>
        </w:rPr>
        <w:t xml:space="preserve"> </w:t>
      </w:r>
      <w:r w:rsidR="00AB3FBA" w:rsidRPr="00D97E1A">
        <w:rPr>
          <w:rFonts w:ascii="Times New Roman" w:hAnsi="Times New Roman" w:cs="Times New Roman"/>
          <w:sz w:val="28"/>
          <w:szCs w:val="28"/>
        </w:rPr>
        <w:t>(</w:t>
      </w:r>
      <w:r w:rsidR="001356C1" w:rsidRPr="00D97E1A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B3FBA" w:rsidRPr="00D97E1A">
        <w:rPr>
          <w:rFonts w:ascii="Times New Roman" w:hAnsi="Times New Roman" w:cs="Times New Roman"/>
          <w:sz w:val="28"/>
          <w:szCs w:val="28"/>
        </w:rPr>
        <w:t>гестоз);</w:t>
      </w:r>
    </w:p>
    <w:p w14:paraId="19BA0DD0" w14:textId="5EC0A976" w:rsidR="00AB3FBA" w:rsidRPr="00D97E1A" w:rsidRDefault="00C05F2A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62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B3FBA" w:rsidRPr="00D97E1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</w:t>
      </w:r>
      <w:r w:rsidR="00AB3FBA" w:rsidRPr="00D97E1A">
        <w:rPr>
          <w:rFonts w:ascii="Times New Roman" w:hAnsi="Times New Roman" w:cs="Times New Roman"/>
          <w:sz w:val="28"/>
          <w:szCs w:val="28"/>
        </w:rPr>
        <w:t>держатся от физического и эмоционального перенапряжения у родителей</w:t>
      </w:r>
      <w:r w:rsidR="004659E7" w:rsidRPr="00D97E1A">
        <w:rPr>
          <w:rFonts w:ascii="Times New Roman" w:hAnsi="Times New Roman" w:cs="Times New Roman"/>
          <w:sz w:val="28"/>
          <w:szCs w:val="28"/>
        </w:rPr>
        <w:t>;</w:t>
      </w:r>
    </w:p>
    <w:p w14:paraId="0F4B6909" w14:textId="2031FA12" w:rsidR="00AB3FBA" w:rsidRDefault="00C05F2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="00962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659E7" w:rsidRPr="00D97E1A">
        <w:rPr>
          <w:rFonts w:ascii="Times New Roman" w:hAnsi="Times New Roman" w:cs="Times New Roman"/>
          <w:sz w:val="28"/>
          <w:szCs w:val="28"/>
        </w:rPr>
        <w:t>тказаться от употребления табачной продукции родителям перед и во время беременности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272B2C" w14:textId="02EBB77D" w:rsidR="00C05F2A" w:rsidRDefault="00C05F2A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C05F2A">
        <w:rPr>
          <w:rFonts w:ascii="Times New Roman" w:eastAsiaTheme="minorEastAsia" w:hAnsi="Times New Roman" w:cs="Times New Roman"/>
          <w:sz w:val="28"/>
        </w:rPr>
        <w:t xml:space="preserve"> </w:t>
      </w:r>
      <w:r w:rsidRPr="00C05F2A">
        <w:rPr>
          <w:rFonts w:ascii="Times New Roman" w:hAnsi="Times New Roman" w:cs="Times New Roman"/>
          <w:sz w:val="28"/>
          <w:szCs w:val="28"/>
        </w:rPr>
        <w:t>организация системы обучения медицинских сестер, студентов-волонтеров медицинского колледжа методикам сестринской педагогики при работе с пациентами, страдающими</w:t>
      </w:r>
      <w:r w:rsidR="00EC00AF">
        <w:rPr>
          <w:rFonts w:ascii="Times New Roman" w:hAnsi="Times New Roman" w:cs="Times New Roman"/>
          <w:sz w:val="28"/>
          <w:szCs w:val="28"/>
        </w:rPr>
        <w:t xml:space="preserve"> врожденными патологиями развития почек</w:t>
      </w:r>
      <w:r w:rsidR="004E25A3">
        <w:rPr>
          <w:rFonts w:ascii="Times New Roman" w:hAnsi="Times New Roman" w:cs="Times New Roman"/>
          <w:sz w:val="28"/>
          <w:szCs w:val="28"/>
        </w:rPr>
        <w:t>.</w:t>
      </w:r>
    </w:p>
    <w:bookmarkEnd w:id="71"/>
    <w:p w14:paraId="66D0B020" w14:textId="06282CDA" w:rsidR="00EC00AF" w:rsidRDefault="00DE15C2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DE15C2">
        <w:rPr>
          <w:rFonts w:ascii="Times New Roman" w:hAnsi="Times New Roman" w:cs="Times New Roman"/>
          <w:sz w:val="28"/>
          <w:szCs w:val="28"/>
        </w:rPr>
        <w:t>номалии развития почек и мочевыводящих путей являются самыми частыми и составляют около 1/3 от всех врожденных пороков развития</w:t>
      </w:r>
      <w:r>
        <w:rPr>
          <w:rFonts w:ascii="Times New Roman" w:hAnsi="Times New Roman" w:cs="Times New Roman"/>
          <w:sz w:val="28"/>
          <w:szCs w:val="28"/>
        </w:rPr>
        <w:t xml:space="preserve">, и сопровождают </w:t>
      </w:r>
      <w:r w:rsidRPr="00DE15C2">
        <w:rPr>
          <w:rFonts w:ascii="Times New Roman" w:hAnsi="Times New Roman" w:cs="Times New Roman"/>
          <w:sz w:val="28"/>
          <w:szCs w:val="28"/>
        </w:rPr>
        <w:t>человека всю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2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, за исключением тех</w:t>
      </w:r>
      <w:r w:rsidR="004E25A3">
        <w:rPr>
          <w:rFonts w:ascii="Times New Roman" w:hAnsi="Times New Roman" w:cs="Times New Roman"/>
          <w:sz w:val="28"/>
          <w:szCs w:val="28"/>
        </w:rPr>
        <w:t xml:space="preserve"> патологий</w:t>
      </w:r>
      <w:r>
        <w:rPr>
          <w:rFonts w:ascii="Times New Roman" w:hAnsi="Times New Roman" w:cs="Times New Roman"/>
          <w:sz w:val="28"/>
          <w:szCs w:val="28"/>
        </w:rPr>
        <w:t>, которые можно вылечить хирургическим путем.</w:t>
      </w:r>
    </w:p>
    <w:p w14:paraId="1F0A27F4" w14:textId="7DD214A8" w:rsidR="00962EA4" w:rsidRDefault="00DE15C2" w:rsidP="00A36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 большинством видов аномалий развития почек жить можно</w:t>
      </w:r>
      <w:r w:rsidR="004E25A3">
        <w:rPr>
          <w:rFonts w:ascii="Times New Roman" w:hAnsi="Times New Roman" w:cs="Times New Roman"/>
          <w:sz w:val="28"/>
          <w:szCs w:val="28"/>
        </w:rPr>
        <w:t xml:space="preserve">. </w:t>
      </w:r>
      <w:r w:rsidR="00FF2CEF">
        <w:rPr>
          <w:rFonts w:ascii="Times New Roman" w:hAnsi="Times New Roman" w:cs="Times New Roman"/>
          <w:sz w:val="28"/>
          <w:szCs w:val="28"/>
        </w:rPr>
        <w:t>Конечно, необходима специальная диета, отказ от вредных привычек, контроль за массой тела, в некоторых случаях – хирургическое вмешательство</w:t>
      </w:r>
      <w:r w:rsidR="004E25A3">
        <w:rPr>
          <w:rFonts w:ascii="Times New Roman" w:hAnsi="Times New Roman" w:cs="Times New Roman"/>
          <w:sz w:val="28"/>
          <w:szCs w:val="28"/>
        </w:rPr>
        <w:t xml:space="preserve">, </w:t>
      </w:r>
      <w:r w:rsidR="00FF2CEF">
        <w:rPr>
          <w:rFonts w:ascii="Times New Roman" w:hAnsi="Times New Roman" w:cs="Times New Roman"/>
          <w:sz w:val="28"/>
          <w:szCs w:val="28"/>
        </w:rPr>
        <w:t>и</w:t>
      </w:r>
      <w:r w:rsidR="00962EA4">
        <w:rPr>
          <w:rFonts w:ascii="Times New Roman" w:hAnsi="Times New Roman" w:cs="Times New Roman"/>
          <w:sz w:val="28"/>
          <w:szCs w:val="28"/>
        </w:rPr>
        <w:t xml:space="preserve"> </w:t>
      </w:r>
      <w:r w:rsidR="00FF2CEF">
        <w:rPr>
          <w:rFonts w:ascii="Times New Roman" w:hAnsi="Times New Roman" w:cs="Times New Roman"/>
          <w:sz w:val="28"/>
          <w:szCs w:val="28"/>
        </w:rPr>
        <w:t>постоянный контроль за состоянием</w:t>
      </w:r>
      <w:r w:rsidR="00A36FD1">
        <w:rPr>
          <w:rFonts w:ascii="Times New Roman" w:hAnsi="Times New Roman" w:cs="Times New Roman"/>
          <w:sz w:val="28"/>
          <w:szCs w:val="28"/>
        </w:rPr>
        <w:t xml:space="preserve">. </w:t>
      </w:r>
      <w:r w:rsidR="00962EA4" w:rsidRPr="00962EA4">
        <w:rPr>
          <w:rFonts w:ascii="Times New Roman" w:hAnsi="Times New Roman" w:cs="Times New Roman"/>
          <w:sz w:val="28"/>
          <w:szCs w:val="28"/>
        </w:rPr>
        <w:t>Выполнение всех назначений врача замедлит развитие болезни и снизит риск развития осложнений</w:t>
      </w:r>
      <w:r w:rsidR="00962EA4">
        <w:rPr>
          <w:rFonts w:ascii="Times New Roman" w:hAnsi="Times New Roman" w:cs="Times New Roman"/>
          <w:sz w:val="28"/>
          <w:szCs w:val="28"/>
        </w:rPr>
        <w:t>.</w:t>
      </w:r>
    </w:p>
    <w:p w14:paraId="1D2FBC2F" w14:textId="6496F870" w:rsidR="00962EA4" w:rsidRPr="00C05F2A" w:rsidRDefault="00962EA4" w:rsidP="00C05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Пороки развития почек – это не приговор, это образ жизни!</w:t>
      </w:r>
    </w:p>
    <w:p w14:paraId="775A03BD" w14:textId="12B02C40" w:rsidR="00C05F2A" w:rsidRPr="00D97E1A" w:rsidRDefault="00C05F2A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09AA8D" w14:textId="77777777" w:rsidR="00DE3418" w:rsidRPr="00B502AA" w:rsidRDefault="00DE3418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22421F" w14:textId="77777777" w:rsidR="00D76226" w:rsidRPr="00E4521C" w:rsidRDefault="00D76226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A51DB5" w14:textId="34BB5A66" w:rsidR="000439ED" w:rsidRPr="000439ED" w:rsidRDefault="000439ED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ED1959" w14:textId="7FCDB197" w:rsidR="000439ED" w:rsidRPr="000B1623" w:rsidRDefault="000439ED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0439ED" w:rsidRPr="000B1623" w:rsidSect="00853CA5">
          <w:footerReference w:type="default" r:id="rId26"/>
          <w:footerReference w:type="first" r:id="rId27"/>
          <w:pgSz w:w="11906" w:h="16838"/>
          <w:pgMar w:top="1134" w:right="567" w:bottom="1134" w:left="1134" w:header="709" w:footer="709" w:gutter="0"/>
          <w:pgNumType w:start="1" w:chapStyle="1"/>
          <w:cols w:space="708"/>
          <w:titlePg/>
          <w:docGrid w:linePitch="360"/>
        </w:sectPr>
      </w:pPr>
    </w:p>
    <w:p w14:paraId="3DF25BF3" w14:textId="77777777" w:rsidR="00362481" w:rsidRPr="00E26D42" w:rsidRDefault="00362481" w:rsidP="00954A40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2" w:name="_Toc135256794"/>
      <w:r w:rsidRPr="00E26D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использованных источников</w:t>
      </w:r>
      <w:bookmarkEnd w:id="72"/>
    </w:p>
    <w:p w14:paraId="15BE5358" w14:textId="77777777" w:rsidR="0072185C" w:rsidRPr="0072185C" w:rsidRDefault="0072185C" w:rsidP="00853CA5">
      <w:pPr>
        <w:spacing w:after="0"/>
        <w:jc w:val="both"/>
      </w:pPr>
    </w:p>
    <w:p w14:paraId="4190172F" w14:textId="77777777" w:rsidR="00187908" w:rsidRPr="00D60344" w:rsidRDefault="0018790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 xml:space="preserve">1.Неймарк А. И.,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Неймарк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Б. А., Давыдов А. В.,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Яковец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Я. В.,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Каблова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И. В.,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Ноздрачев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Н. А., Мельник М. А.</w:t>
      </w:r>
      <w:r w:rsidR="007F42A8" w:rsidRPr="00D6034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D60344">
        <w:rPr>
          <w:rFonts w:ascii="Times New Roman" w:hAnsi="Times New Roman" w:cs="Times New Roman"/>
          <w:bCs/>
          <w:sz w:val="28"/>
          <w:szCs w:val="28"/>
        </w:rPr>
        <w:t>Нефрология. Андрология</w:t>
      </w:r>
      <w:r w:rsidR="007F42A8" w:rsidRPr="00D60344">
        <w:rPr>
          <w:rFonts w:ascii="Times New Roman" w:hAnsi="Times New Roman" w:cs="Times New Roman"/>
          <w:bCs/>
          <w:sz w:val="28"/>
          <w:szCs w:val="28"/>
        </w:rPr>
        <w:t>»</w:t>
      </w:r>
    </w:p>
    <w:p w14:paraId="4FD6331A" w14:textId="77777777" w:rsidR="007F42A8" w:rsidRPr="00D60344" w:rsidRDefault="007F42A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>2.Севрюков Ф. А. «Аномалии развития почек: диагностика и лечение: учебное пособие»</w:t>
      </w:r>
    </w:p>
    <w:p w14:paraId="67733BCB" w14:textId="77777777" w:rsidR="007F42A8" w:rsidRPr="00D60344" w:rsidRDefault="007F42A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 xml:space="preserve">3.Смирнов А. В., Самусев Р. П.,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Поройская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А. В., Горелик Е. В., Гуров Д. Ю.,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Пришлов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Д. Ю., Романова Д. А. «Пороки развития мочеполовой системы: Учебное пособие»</w:t>
      </w:r>
    </w:p>
    <w:p w14:paraId="4AC9C24C" w14:textId="77777777" w:rsidR="007F42A8" w:rsidRPr="00D60344" w:rsidRDefault="007F42A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 xml:space="preserve">4.Шуматова А. Н., Быкова Т. А., Сергеева О. Г., Романцова Е. В., </w:t>
      </w:r>
      <w:proofErr w:type="spellStart"/>
      <w:r w:rsidRPr="00D60344">
        <w:rPr>
          <w:rFonts w:ascii="Times New Roman" w:hAnsi="Times New Roman" w:cs="Times New Roman"/>
          <w:bCs/>
          <w:sz w:val="28"/>
          <w:szCs w:val="28"/>
        </w:rPr>
        <w:t>Юткина</w:t>
      </w:r>
      <w:proofErr w:type="spellEnd"/>
      <w:r w:rsidRPr="00D60344">
        <w:rPr>
          <w:rFonts w:ascii="Times New Roman" w:hAnsi="Times New Roman" w:cs="Times New Roman"/>
          <w:bCs/>
          <w:sz w:val="28"/>
          <w:szCs w:val="28"/>
        </w:rPr>
        <w:t xml:space="preserve"> Е. Б. «Врожденные и наследственные заболевания почек: учебное пособие»</w:t>
      </w:r>
    </w:p>
    <w:p w14:paraId="392FB880" w14:textId="77777777" w:rsidR="007F42A8" w:rsidRPr="00D60344" w:rsidRDefault="007F42A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>5.Сапранов Б. Н., Трефилов А. В. «Дисплазии внутренних органов: атлас рентгенограмм: учебное пособие»</w:t>
      </w:r>
    </w:p>
    <w:p w14:paraId="76C5C6A3" w14:textId="77777777" w:rsidR="003972D9" w:rsidRPr="00D60344" w:rsidRDefault="003972D9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>6.Эрман М.В. «Нефрология детского возраста»</w:t>
      </w:r>
    </w:p>
    <w:p w14:paraId="1C6247A3" w14:textId="77777777" w:rsidR="003972D9" w:rsidRPr="00D60344" w:rsidRDefault="003972D9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344">
        <w:rPr>
          <w:rFonts w:ascii="Times New Roman" w:hAnsi="Times New Roman" w:cs="Times New Roman"/>
          <w:bCs/>
          <w:sz w:val="28"/>
          <w:szCs w:val="28"/>
        </w:rPr>
        <w:t>7.Частоедова И. А., Спицин А. П. «Основы физиологии и патофизиологии почек: Учебное пособие»</w:t>
      </w:r>
    </w:p>
    <w:p w14:paraId="01630BC4" w14:textId="77777777" w:rsidR="00E67038" w:rsidRDefault="00E67038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C6FF9F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49510E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B7404E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2ACF59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614918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3E0DA9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9EF479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1584F9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9B1514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848B31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DC91FF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D9AA26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61245C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BCABDF" w14:textId="0768ADC5" w:rsidR="003F73BC" w:rsidRPr="00954A40" w:rsidRDefault="003F73BC" w:rsidP="00954A40">
      <w:pPr>
        <w:pStyle w:val="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3" w:name="_Toc135256795"/>
      <w:r w:rsidRPr="003F73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954A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</w:t>
      </w:r>
      <w:bookmarkEnd w:id="73"/>
    </w:p>
    <w:p w14:paraId="161A6AAC" w14:textId="77777777" w:rsidR="003F73BC" w:rsidRPr="003F73BC" w:rsidRDefault="003F73BC" w:rsidP="00853CA5">
      <w:pPr>
        <w:spacing w:after="0"/>
        <w:jc w:val="both"/>
      </w:pPr>
    </w:p>
    <w:p w14:paraId="0E7B081A" w14:textId="77777777" w:rsidR="003F73BC" w:rsidRPr="003F73BC" w:rsidRDefault="003F73BC" w:rsidP="00853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3BC">
        <w:rPr>
          <w:rFonts w:ascii="Times New Roman" w:hAnsi="Times New Roman" w:cs="Times New Roman"/>
          <w:sz w:val="28"/>
          <w:szCs w:val="28"/>
        </w:rPr>
        <w:t>Анкета для студентов Уссурийского филиала КГБПОУ «ВБМК»</w:t>
      </w:r>
    </w:p>
    <w:p w14:paraId="20F28917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820150" w14:textId="77777777" w:rsidR="003F73BC" w:rsidRPr="00E26D42" w:rsidRDefault="008C237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Укажите ваш пол:</w:t>
      </w:r>
    </w:p>
    <w:p w14:paraId="7D791840" w14:textId="77777777" w:rsidR="008C2377" w:rsidRPr="00CD3DFD" w:rsidRDefault="008C2377" w:rsidP="00853CA5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мужской</w:t>
      </w:r>
    </w:p>
    <w:p w14:paraId="29A44650" w14:textId="77777777" w:rsidR="008C2377" w:rsidRPr="00CD3DFD" w:rsidRDefault="008C2377" w:rsidP="00853CA5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женский</w:t>
      </w:r>
    </w:p>
    <w:p w14:paraId="1E2A36AB" w14:textId="77777777" w:rsidR="008C2377" w:rsidRPr="00E26D42" w:rsidRDefault="008C237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Hlk133007646"/>
      <w:r w:rsidRPr="00E26D42">
        <w:rPr>
          <w:rFonts w:ascii="Times New Roman" w:hAnsi="Times New Roman" w:cs="Times New Roman"/>
          <w:sz w:val="28"/>
          <w:szCs w:val="28"/>
        </w:rPr>
        <w:t>Есть ли у вас врожденные заболевания?</w:t>
      </w:r>
    </w:p>
    <w:bookmarkEnd w:id="74"/>
    <w:p w14:paraId="547FFC29" w14:textId="77777777" w:rsidR="008C2377" w:rsidRPr="00CD3DFD" w:rsidRDefault="008C2377" w:rsidP="00853CA5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да</w:t>
      </w:r>
    </w:p>
    <w:p w14:paraId="4CF99A05" w14:textId="77777777" w:rsidR="008C2377" w:rsidRPr="00CD3DFD" w:rsidRDefault="008C2377" w:rsidP="00853CA5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нет</w:t>
      </w:r>
    </w:p>
    <w:p w14:paraId="1E968597" w14:textId="77777777" w:rsidR="008C2377" w:rsidRPr="00E26D42" w:rsidRDefault="008C237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Hlk133010962"/>
      <w:r w:rsidRPr="00E26D42">
        <w:rPr>
          <w:rFonts w:ascii="Times New Roman" w:hAnsi="Times New Roman" w:cs="Times New Roman"/>
          <w:sz w:val="28"/>
          <w:szCs w:val="28"/>
        </w:rPr>
        <w:t>Имеются ли у вас аномалии развития почек?</w:t>
      </w:r>
    </w:p>
    <w:bookmarkEnd w:id="75"/>
    <w:p w14:paraId="0F8FA82F" w14:textId="77777777" w:rsidR="008C2377" w:rsidRPr="00CD3DFD" w:rsidRDefault="008C2377" w:rsidP="00853CA5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да</w:t>
      </w:r>
    </w:p>
    <w:p w14:paraId="1533BAA4" w14:textId="77777777" w:rsidR="008C2377" w:rsidRPr="00CD3DFD" w:rsidRDefault="008C2377" w:rsidP="00853CA5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76" w:name="_Hlk135244440"/>
      <w:r w:rsidRPr="00CD3DFD">
        <w:rPr>
          <w:rFonts w:ascii="Times New Roman" w:hAnsi="Times New Roman" w:cs="Times New Roman"/>
          <w:bCs/>
          <w:sz w:val="28"/>
          <w:szCs w:val="28"/>
        </w:rPr>
        <w:t>нет</w:t>
      </w:r>
    </w:p>
    <w:bookmarkEnd w:id="76"/>
    <w:p w14:paraId="7C8BD574" w14:textId="34454281" w:rsidR="008C2377" w:rsidRDefault="008C237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Если есть (была) аномалия почек, то какая</w:t>
      </w:r>
      <w:r w:rsidR="006F1C60" w:rsidRPr="00E26D42">
        <w:rPr>
          <w:rFonts w:ascii="Times New Roman" w:hAnsi="Times New Roman" w:cs="Times New Roman"/>
          <w:sz w:val="28"/>
          <w:szCs w:val="28"/>
        </w:rPr>
        <w:t>?</w:t>
      </w:r>
    </w:p>
    <w:p w14:paraId="1B88C5F8" w14:textId="77777777" w:rsidR="006F1C60" w:rsidRPr="00E26D42" w:rsidRDefault="006F1C60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Hlk133164591"/>
      <w:r w:rsidRPr="00E26D42">
        <w:rPr>
          <w:rFonts w:ascii="Times New Roman" w:hAnsi="Times New Roman" w:cs="Times New Roman"/>
          <w:sz w:val="28"/>
          <w:szCs w:val="28"/>
        </w:rPr>
        <w:t>Как вы думаете: передаются ли аномалии почек по наследству?</w:t>
      </w:r>
    </w:p>
    <w:p w14:paraId="691F7443" w14:textId="77777777" w:rsidR="006F1C60" w:rsidRPr="00CD3DFD" w:rsidRDefault="006F1C60" w:rsidP="00853CA5">
      <w:pPr>
        <w:pStyle w:val="a3"/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78" w:name="_Hlk133012498"/>
      <w:bookmarkEnd w:id="77"/>
      <w:r w:rsidRPr="00CD3DFD">
        <w:rPr>
          <w:rFonts w:ascii="Times New Roman" w:hAnsi="Times New Roman" w:cs="Times New Roman"/>
          <w:bCs/>
          <w:sz w:val="28"/>
          <w:szCs w:val="28"/>
        </w:rPr>
        <w:t>думаю, что передаются</w:t>
      </w:r>
    </w:p>
    <w:bookmarkEnd w:id="78"/>
    <w:p w14:paraId="76BC1EE1" w14:textId="77777777" w:rsidR="006F1C60" w:rsidRPr="00CD3DFD" w:rsidRDefault="006F1C60" w:rsidP="00853CA5">
      <w:pPr>
        <w:pStyle w:val="a3"/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 xml:space="preserve">не передаются </w:t>
      </w:r>
    </w:p>
    <w:p w14:paraId="29F99733" w14:textId="77777777" w:rsidR="006F1C60" w:rsidRPr="00CD3DFD" w:rsidRDefault="006F1C60" w:rsidP="00853CA5">
      <w:pPr>
        <w:pStyle w:val="a3"/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79" w:name="_Hlk133012707"/>
      <w:r w:rsidRPr="00CD3DFD">
        <w:rPr>
          <w:rFonts w:ascii="Times New Roman" w:hAnsi="Times New Roman" w:cs="Times New Roman"/>
          <w:bCs/>
          <w:sz w:val="28"/>
          <w:szCs w:val="28"/>
        </w:rPr>
        <w:t>затрудняюсь ответить</w:t>
      </w:r>
    </w:p>
    <w:bookmarkEnd w:id="79"/>
    <w:p w14:paraId="672A43EF" w14:textId="77777777" w:rsidR="006F1C60" w:rsidRPr="00E26D42" w:rsidRDefault="006F1C60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Что вы знаете о аномалиях почек?</w:t>
      </w:r>
    </w:p>
    <w:p w14:paraId="5B7D21CE" w14:textId="77777777" w:rsidR="006F1C60" w:rsidRPr="00E26D42" w:rsidRDefault="006F1C60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Принимаете ли вы лекарства (гормональные, анальгетики)?</w:t>
      </w:r>
    </w:p>
    <w:p w14:paraId="6A86D0F2" w14:textId="77777777" w:rsidR="006F1C60" w:rsidRPr="00CD3DFD" w:rsidRDefault="006F1C60" w:rsidP="00853CA5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 xml:space="preserve">да, ежедневно </w:t>
      </w:r>
    </w:p>
    <w:p w14:paraId="510AD072" w14:textId="77777777" w:rsidR="006F1C60" w:rsidRPr="00CD3DFD" w:rsidRDefault="006F1C60" w:rsidP="00853CA5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80" w:name="_Hlk133009209"/>
      <w:r w:rsidRPr="00CD3DFD">
        <w:rPr>
          <w:rFonts w:ascii="Times New Roman" w:hAnsi="Times New Roman" w:cs="Times New Roman"/>
          <w:bCs/>
          <w:sz w:val="28"/>
          <w:szCs w:val="28"/>
        </w:rPr>
        <w:t>иногда, 2-3 раза в неделю</w:t>
      </w:r>
    </w:p>
    <w:bookmarkEnd w:id="80"/>
    <w:p w14:paraId="26EB7AE9" w14:textId="77777777" w:rsidR="006F1C60" w:rsidRPr="00CD3DFD" w:rsidRDefault="006F1C60" w:rsidP="00853CA5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не принимаю</w:t>
      </w:r>
    </w:p>
    <w:p w14:paraId="32D6F9CA" w14:textId="77777777" w:rsidR="008A2DA7" w:rsidRPr="00E26D42" w:rsidRDefault="008A2DA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Есть ли пороки развития почек у ваших родственников по материнской линии?</w:t>
      </w:r>
    </w:p>
    <w:p w14:paraId="7C39763F" w14:textId="77777777" w:rsidR="008A2DA7" w:rsidRPr="00CD3DFD" w:rsidRDefault="008A2DA7" w:rsidP="00853CA5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да, имеются</w:t>
      </w:r>
    </w:p>
    <w:p w14:paraId="437A541C" w14:textId="77777777" w:rsidR="008A2DA7" w:rsidRPr="00CD3DFD" w:rsidRDefault="008A2DA7" w:rsidP="00853CA5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81" w:name="_Hlk133009935"/>
      <w:r w:rsidRPr="00CD3DFD">
        <w:rPr>
          <w:rFonts w:ascii="Times New Roman" w:hAnsi="Times New Roman" w:cs="Times New Roman"/>
          <w:bCs/>
          <w:sz w:val="28"/>
          <w:szCs w:val="28"/>
        </w:rPr>
        <w:t>нет, не имеются</w:t>
      </w:r>
    </w:p>
    <w:bookmarkEnd w:id="81"/>
    <w:p w14:paraId="46F98E83" w14:textId="77777777" w:rsidR="008A2DA7" w:rsidRPr="00CD3DFD" w:rsidRDefault="008A2DA7" w:rsidP="00853CA5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DFD">
        <w:rPr>
          <w:rFonts w:ascii="Times New Roman" w:hAnsi="Times New Roman" w:cs="Times New Roman"/>
          <w:bCs/>
          <w:sz w:val="28"/>
          <w:szCs w:val="28"/>
        </w:rPr>
        <w:t>нет, но есть у родственников по отцовской линии</w:t>
      </w:r>
    </w:p>
    <w:p w14:paraId="6EDD1758" w14:textId="77777777" w:rsidR="006F1C60" w:rsidRPr="00E26D42" w:rsidRDefault="008A2DA7" w:rsidP="00853CA5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42">
        <w:rPr>
          <w:rFonts w:ascii="Times New Roman" w:hAnsi="Times New Roman" w:cs="Times New Roman"/>
          <w:sz w:val="28"/>
          <w:szCs w:val="28"/>
        </w:rPr>
        <w:t>Курите ли вы?</w:t>
      </w:r>
    </w:p>
    <w:p w14:paraId="32D5906B" w14:textId="77777777" w:rsidR="008A2DA7" w:rsidRPr="00E26D42" w:rsidRDefault="008A2DA7" w:rsidP="00853CA5">
      <w:pPr>
        <w:pStyle w:val="a3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D42">
        <w:rPr>
          <w:rFonts w:ascii="Times New Roman" w:hAnsi="Times New Roman" w:cs="Times New Roman"/>
          <w:bCs/>
          <w:sz w:val="28"/>
          <w:szCs w:val="28"/>
        </w:rPr>
        <w:t>да, ежедневно</w:t>
      </w:r>
    </w:p>
    <w:p w14:paraId="46121FAE" w14:textId="77777777" w:rsidR="008A2DA7" w:rsidRPr="00E26D42" w:rsidRDefault="008A2DA7" w:rsidP="00853CA5">
      <w:pPr>
        <w:pStyle w:val="a3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D42">
        <w:rPr>
          <w:rFonts w:ascii="Times New Roman" w:hAnsi="Times New Roman" w:cs="Times New Roman"/>
          <w:bCs/>
          <w:sz w:val="28"/>
          <w:szCs w:val="28"/>
        </w:rPr>
        <w:lastRenderedPageBreak/>
        <w:t>иногда, 2-3 раза в неделю</w:t>
      </w:r>
    </w:p>
    <w:p w14:paraId="405622A3" w14:textId="77777777" w:rsidR="008A2DA7" w:rsidRPr="00E26D42" w:rsidRDefault="008A2DA7" w:rsidP="00853CA5">
      <w:pPr>
        <w:pStyle w:val="a3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82" w:name="_Hlk133010619"/>
      <w:r w:rsidRPr="00E26D42">
        <w:rPr>
          <w:rFonts w:ascii="Times New Roman" w:hAnsi="Times New Roman" w:cs="Times New Roman"/>
          <w:bCs/>
          <w:sz w:val="28"/>
          <w:szCs w:val="28"/>
        </w:rPr>
        <w:t>нет не курю</w:t>
      </w:r>
    </w:p>
    <w:bookmarkEnd w:id="82"/>
    <w:p w14:paraId="437BAB8B" w14:textId="77777777" w:rsidR="008C2377" w:rsidRPr="008C2377" w:rsidRDefault="008C2377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70D5A6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C13F8F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B02D55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C814A9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CD57C2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AC8870" w14:textId="77777777" w:rsidR="003F73BC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FB1E28" w14:textId="77777777" w:rsidR="003F73BC" w:rsidRPr="00D60344" w:rsidRDefault="003F73BC" w:rsidP="00853C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3F73BC" w:rsidRPr="00D60344" w:rsidSect="00853CA5">
      <w:pgSz w:w="11906" w:h="16838"/>
      <w:pgMar w:top="1134" w:right="567" w:bottom="1134" w:left="1134" w:header="709" w:footer="709" w:gutter="0"/>
      <w:pgNumType w:start="29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F792" w14:textId="77777777" w:rsidR="00A369E9" w:rsidRDefault="00A369E9" w:rsidP="008C6EAA">
      <w:pPr>
        <w:spacing w:after="0" w:line="240" w:lineRule="auto"/>
      </w:pPr>
      <w:r>
        <w:separator/>
      </w:r>
    </w:p>
  </w:endnote>
  <w:endnote w:type="continuationSeparator" w:id="0">
    <w:p w14:paraId="66F0DF08" w14:textId="77777777" w:rsidR="00A369E9" w:rsidRDefault="00A369E9" w:rsidP="008C6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8029749"/>
      <w:docPartObj>
        <w:docPartGallery w:val="Page Numbers (Bottom of Page)"/>
        <w:docPartUnique/>
      </w:docPartObj>
    </w:sdtPr>
    <w:sdtEndPr/>
    <w:sdtContent>
      <w:p w14:paraId="51225095" w14:textId="77777777" w:rsidR="0037677E" w:rsidRDefault="001F1646">
        <w:pPr>
          <w:pStyle w:val="a6"/>
          <w:jc w:val="center"/>
        </w:pPr>
        <w:r>
          <w:fldChar w:fldCharType="begin"/>
        </w:r>
        <w:r w:rsidR="0037677E">
          <w:instrText>PAGE   \* MERGEFORMAT</w:instrText>
        </w:r>
        <w:r>
          <w:fldChar w:fldCharType="separate"/>
        </w:r>
        <w:r w:rsidR="00E26D42">
          <w:rPr>
            <w:noProof/>
          </w:rPr>
          <w:t>27</w:t>
        </w:r>
        <w:r>
          <w:fldChar w:fldCharType="end"/>
        </w:r>
      </w:p>
    </w:sdtContent>
  </w:sdt>
  <w:p w14:paraId="2C7A4370" w14:textId="77777777" w:rsidR="008C6EAA" w:rsidRDefault="008C6EAA" w:rsidP="00CF6365">
    <w:pPr>
      <w:pStyle w:val="a6"/>
      <w:ind w:left="198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7E9D" w14:textId="77777777" w:rsidR="0037677E" w:rsidRDefault="0037677E" w:rsidP="008716DB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5C1CD" w14:textId="77777777" w:rsidR="00A369E9" w:rsidRDefault="00A369E9" w:rsidP="008C6EAA">
      <w:pPr>
        <w:spacing w:after="0" w:line="240" w:lineRule="auto"/>
      </w:pPr>
      <w:r>
        <w:separator/>
      </w:r>
    </w:p>
  </w:footnote>
  <w:footnote w:type="continuationSeparator" w:id="0">
    <w:p w14:paraId="0624D7E9" w14:textId="77777777" w:rsidR="00A369E9" w:rsidRDefault="00A369E9" w:rsidP="008C6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4A9F"/>
    <w:multiLevelType w:val="hybridMultilevel"/>
    <w:tmpl w:val="F626B6C6"/>
    <w:lvl w:ilvl="0" w:tplc="EA3CBDE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BC26D4"/>
    <w:multiLevelType w:val="multilevel"/>
    <w:tmpl w:val="A3C6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781ABD"/>
    <w:multiLevelType w:val="hybridMultilevel"/>
    <w:tmpl w:val="15ACB6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4CD24A4"/>
    <w:multiLevelType w:val="hybridMultilevel"/>
    <w:tmpl w:val="CF3CD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A760B"/>
    <w:multiLevelType w:val="hybridMultilevel"/>
    <w:tmpl w:val="B35EB4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D96EB7"/>
    <w:multiLevelType w:val="hybridMultilevel"/>
    <w:tmpl w:val="6D6C366C"/>
    <w:lvl w:ilvl="0" w:tplc="6C48703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144AF"/>
    <w:multiLevelType w:val="hybridMultilevel"/>
    <w:tmpl w:val="71621516"/>
    <w:lvl w:ilvl="0" w:tplc="EA3CBDE6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1250A30"/>
    <w:multiLevelType w:val="hybridMultilevel"/>
    <w:tmpl w:val="5C0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C7DEF"/>
    <w:multiLevelType w:val="hybridMultilevel"/>
    <w:tmpl w:val="6142777E"/>
    <w:lvl w:ilvl="0" w:tplc="C958AD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22F72E1"/>
    <w:multiLevelType w:val="hybridMultilevel"/>
    <w:tmpl w:val="E0909CC6"/>
    <w:lvl w:ilvl="0" w:tplc="EA3CBDE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83B6180"/>
    <w:multiLevelType w:val="hybridMultilevel"/>
    <w:tmpl w:val="4F4817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8A26136"/>
    <w:multiLevelType w:val="hybridMultilevel"/>
    <w:tmpl w:val="B4FCBCBA"/>
    <w:lvl w:ilvl="0" w:tplc="EA3CBDE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10A68"/>
    <w:multiLevelType w:val="hybridMultilevel"/>
    <w:tmpl w:val="2B720572"/>
    <w:lvl w:ilvl="0" w:tplc="DF660D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D66CC3"/>
    <w:multiLevelType w:val="hybridMultilevel"/>
    <w:tmpl w:val="68F2A774"/>
    <w:lvl w:ilvl="0" w:tplc="EA3CBDE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538D20F3"/>
    <w:multiLevelType w:val="hybridMultilevel"/>
    <w:tmpl w:val="C5502CA4"/>
    <w:lvl w:ilvl="0" w:tplc="24900CD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5876425"/>
    <w:multiLevelType w:val="hybridMultilevel"/>
    <w:tmpl w:val="DCD221EE"/>
    <w:lvl w:ilvl="0" w:tplc="3B048D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06D0764"/>
    <w:multiLevelType w:val="hybridMultilevel"/>
    <w:tmpl w:val="8672490C"/>
    <w:lvl w:ilvl="0" w:tplc="EA3CBDE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60C477AC"/>
    <w:multiLevelType w:val="multilevel"/>
    <w:tmpl w:val="C03E81E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69CD31AB"/>
    <w:multiLevelType w:val="multilevel"/>
    <w:tmpl w:val="9EE0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E75498"/>
    <w:multiLevelType w:val="hybridMultilevel"/>
    <w:tmpl w:val="2A86B718"/>
    <w:lvl w:ilvl="0" w:tplc="EA3CBDE6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DAD64CE"/>
    <w:multiLevelType w:val="hybridMultilevel"/>
    <w:tmpl w:val="1E68DFB0"/>
    <w:lvl w:ilvl="0" w:tplc="EA3CBDE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71895CB5"/>
    <w:multiLevelType w:val="hybridMultilevel"/>
    <w:tmpl w:val="B73AAB10"/>
    <w:lvl w:ilvl="0" w:tplc="1B7014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5905A2F"/>
    <w:multiLevelType w:val="hybridMultilevel"/>
    <w:tmpl w:val="7AF20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529D0"/>
    <w:multiLevelType w:val="hybridMultilevel"/>
    <w:tmpl w:val="6D480430"/>
    <w:lvl w:ilvl="0" w:tplc="6FBCFD42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508AB"/>
    <w:multiLevelType w:val="hybridMultilevel"/>
    <w:tmpl w:val="3880E5B8"/>
    <w:lvl w:ilvl="0" w:tplc="652CE5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4"/>
  </w:num>
  <w:num w:numId="5">
    <w:abstractNumId w:val="11"/>
  </w:num>
  <w:num w:numId="6">
    <w:abstractNumId w:val="7"/>
  </w:num>
  <w:num w:numId="7">
    <w:abstractNumId w:val="17"/>
  </w:num>
  <w:num w:numId="8">
    <w:abstractNumId w:val="2"/>
  </w:num>
  <w:num w:numId="9">
    <w:abstractNumId w:val="20"/>
  </w:num>
  <w:num w:numId="10">
    <w:abstractNumId w:val="9"/>
  </w:num>
  <w:num w:numId="11">
    <w:abstractNumId w:val="0"/>
  </w:num>
  <w:num w:numId="12">
    <w:abstractNumId w:val="13"/>
  </w:num>
  <w:num w:numId="13">
    <w:abstractNumId w:val="16"/>
  </w:num>
  <w:num w:numId="14">
    <w:abstractNumId w:val="6"/>
  </w:num>
  <w:num w:numId="15">
    <w:abstractNumId w:val="19"/>
  </w:num>
  <w:num w:numId="16">
    <w:abstractNumId w:val="10"/>
  </w:num>
  <w:num w:numId="17">
    <w:abstractNumId w:val="21"/>
  </w:num>
  <w:num w:numId="18">
    <w:abstractNumId w:val="14"/>
  </w:num>
  <w:num w:numId="19">
    <w:abstractNumId w:val="15"/>
  </w:num>
  <w:num w:numId="20">
    <w:abstractNumId w:val="22"/>
  </w:num>
  <w:num w:numId="21">
    <w:abstractNumId w:val="8"/>
  </w:num>
  <w:num w:numId="22">
    <w:abstractNumId w:val="12"/>
  </w:num>
  <w:num w:numId="23">
    <w:abstractNumId w:val="24"/>
  </w:num>
  <w:num w:numId="24">
    <w:abstractNumId w:val="5"/>
  </w:num>
  <w:num w:numId="25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721"/>
    <w:rsid w:val="00000296"/>
    <w:rsid w:val="00001DF9"/>
    <w:rsid w:val="00012061"/>
    <w:rsid w:val="000157E9"/>
    <w:rsid w:val="00027EEE"/>
    <w:rsid w:val="000439ED"/>
    <w:rsid w:val="000476A2"/>
    <w:rsid w:val="00057E5C"/>
    <w:rsid w:val="00072DA4"/>
    <w:rsid w:val="0008064A"/>
    <w:rsid w:val="00084910"/>
    <w:rsid w:val="0009339B"/>
    <w:rsid w:val="00095AB4"/>
    <w:rsid w:val="00096C72"/>
    <w:rsid w:val="000B1623"/>
    <w:rsid w:val="000C760E"/>
    <w:rsid w:val="000E319E"/>
    <w:rsid w:val="000E360B"/>
    <w:rsid w:val="000E5860"/>
    <w:rsid w:val="000E72FD"/>
    <w:rsid w:val="00104D19"/>
    <w:rsid w:val="0011225B"/>
    <w:rsid w:val="00124AF6"/>
    <w:rsid w:val="00125B19"/>
    <w:rsid w:val="001356C1"/>
    <w:rsid w:val="00136791"/>
    <w:rsid w:val="00141D68"/>
    <w:rsid w:val="0014255F"/>
    <w:rsid w:val="001706FE"/>
    <w:rsid w:val="00184E10"/>
    <w:rsid w:val="00187908"/>
    <w:rsid w:val="001A27EA"/>
    <w:rsid w:val="001A7940"/>
    <w:rsid w:val="001B3D86"/>
    <w:rsid w:val="001E55B5"/>
    <w:rsid w:val="001F1646"/>
    <w:rsid w:val="001F1D41"/>
    <w:rsid w:val="001F4130"/>
    <w:rsid w:val="0020128A"/>
    <w:rsid w:val="00220414"/>
    <w:rsid w:val="00256778"/>
    <w:rsid w:val="002918AD"/>
    <w:rsid w:val="002A425A"/>
    <w:rsid w:val="002C018B"/>
    <w:rsid w:val="002C3D55"/>
    <w:rsid w:val="002C59A2"/>
    <w:rsid w:val="002C6AF5"/>
    <w:rsid w:val="002D2B76"/>
    <w:rsid w:val="002D44EC"/>
    <w:rsid w:val="002E2DF9"/>
    <w:rsid w:val="002F256E"/>
    <w:rsid w:val="002F7F33"/>
    <w:rsid w:val="00344973"/>
    <w:rsid w:val="003522E9"/>
    <w:rsid w:val="00362481"/>
    <w:rsid w:val="00362CF2"/>
    <w:rsid w:val="0037677E"/>
    <w:rsid w:val="00377489"/>
    <w:rsid w:val="0039649D"/>
    <w:rsid w:val="003972D9"/>
    <w:rsid w:val="003A5288"/>
    <w:rsid w:val="003A7D59"/>
    <w:rsid w:val="003B0A5C"/>
    <w:rsid w:val="003C0BB1"/>
    <w:rsid w:val="003C2984"/>
    <w:rsid w:val="003D3915"/>
    <w:rsid w:val="003D691A"/>
    <w:rsid w:val="003F4F91"/>
    <w:rsid w:val="003F73BC"/>
    <w:rsid w:val="00405519"/>
    <w:rsid w:val="004659E7"/>
    <w:rsid w:val="004742EA"/>
    <w:rsid w:val="00480A13"/>
    <w:rsid w:val="004825F6"/>
    <w:rsid w:val="00483BA4"/>
    <w:rsid w:val="004904D4"/>
    <w:rsid w:val="00494BF2"/>
    <w:rsid w:val="004D2E45"/>
    <w:rsid w:val="004E25A3"/>
    <w:rsid w:val="005056C8"/>
    <w:rsid w:val="00522C64"/>
    <w:rsid w:val="00527345"/>
    <w:rsid w:val="005340C6"/>
    <w:rsid w:val="00537608"/>
    <w:rsid w:val="00553D28"/>
    <w:rsid w:val="005565D4"/>
    <w:rsid w:val="00560287"/>
    <w:rsid w:val="00566201"/>
    <w:rsid w:val="0056742E"/>
    <w:rsid w:val="0059425B"/>
    <w:rsid w:val="005A0C05"/>
    <w:rsid w:val="005B413D"/>
    <w:rsid w:val="005B4BAC"/>
    <w:rsid w:val="005D2721"/>
    <w:rsid w:val="005E5131"/>
    <w:rsid w:val="005F087B"/>
    <w:rsid w:val="005F402C"/>
    <w:rsid w:val="005F5E90"/>
    <w:rsid w:val="005F7D9A"/>
    <w:rsid w:val="006239C2"/>
    <w:rsid w:val="00663867"/>
    <w:rsid w:val="00685DF4"/>
    <w:rsid w:val="0069093F"/>
    <w:rsid w:val="006B0406"/>
    <w:rsid w:val="006B1374"/>
    <w:rsid w:val="006C1E7C"/>
    <w:rsid w:val="006D66EB"/>
    <w:rsid w:val="006D67B4"/>
    <w:rsid w:val="006F1C60"/>
    <w:rsid w:val="0072185C"/>
    <w:rsid w:val="00740617"/>
    <w:rsid w:val="007524A3"/>
    <w:rsid w:val="00760448"/>
    <w:rsid w:val="00791D43"/>
    <w:rsid w:val="00793EC9"/>
    <w:rsid w:val="007979C3"/>
    <w:rsid w:val="007A3CC9"/>
    <w:rsid w:val="007A6C30"/>
    <w:rsid w:val="007F42A8"/>
    <w:rsid w:val="00804EEF"/>
    <w:rsid w:val="00805000"/>
    <w:rsid w:val="008141AA"/>
    <w:rsid w:val="0082394F"/>
    <w:rsid w:val="00853CA5"/>
    <w:rsid w:val="008716DB"/>
    <w:rsid w:val="0087608C"/>
    <w:rsid w:val="008821AB"/>
    <w:rsid w:val="00884035"/>
    <w:rsid w:val="008A12EF"/>
    <w:rsid w:val="008A14C0"/>
    <w:rsid w:val="008A2DA7"/>
    <w:rsid w:val="008A4F03"/>
    <w:rsid w:val="008C05B6"/>
    <w:rsid w:val="008C2377"/>
    <w:rsid w:val="008C6EAA"/>
    <w:rsid w:val="008D2035"/>
    <w:rsid w:val="008D3EEC"/>
    <w:rsid w:val="008D6D4C"/>
    <w:rsid w:val="008E14A5"/>
    <w:rsid w:val="008E5625"/>
    <w:rsid w:val="008E58F9"/>
    <w:rsid w:val="009115BD"/>
    <w:rsid w:val="009216FE"/>
    <w:rsid w:val="00925A00"/>
    <w:rsid w:val="009421DE"/>
    <w:rsid w:val="00954A40"/>
    <w:rsid w:val="00962EA4"/>
    <w:rsid w:val="00967B09"/>
    <w:rsid w:val="00992326"/>
    <w:rsid w:val="009B7748"/>
    <w:rsid w:val="009D55DC"/>
    <w:rsid w:val="009D729F"/>
    <w:rsid w:val="009E2B90"/>
    <w:rsid w:val="009F046A"/>
    <w:rsid w:val="00A15F2B"/>
    <w:rsid w:val="00A169B6"/>
    <w:rsid w:val="00A23CE0"/>
    <w:rsid w:val="00A32528"/>
    <w:rsid w:val="00A35097"/>
    <w:rsid w:val="00A369E9"/>
    <w:rsid w:val="00A36FD1"/>
    <w:rsid w:val="00A43B67"/>
    <w:rsid w:val="00A52AE5"/>
    <w:rsid w:val="00A55B16"/>
    <w:rsid w:val="00A56D1C"/>
    <w:rsid w:val="00A632AC"/>
    <w:rsid w:val="00A6479B"/>
    <w:rsid w:val="00A70017"/>
    <w:rsid w:val="00A70C0E"/>
    <w:rsid w:val="00A80CB2"/>
    <w:rsid w:val="00A85533"/>
    <w:rsid w:val="00A91A73"/>
    <w:rsid w:val="00A97D6C"/>
    <w:rsid w:val="00AB3FBA"/>
    <w:rsid w:val="00AB46A2"/>
    <w:rsid w:val="00AC5216"/>
    <w:rsid w:val="00AD085F"/>
    <w:rsid w:val="00AD091E"/>
    <w:rsid w:val="00AE0089"/>
    <w:rsid w:val="00AF0D63"/>
    <w:rsid w:val="00AF217B"/>
    <w:rsid w:val="00B00B93"/>
    <w:rsid w:val="00B31A1E"/>
    <w:rsid w:val="00B43C60"/>
    <w:rsid w:val="00B47B9A"/>
    <w:rsid w:val="00B502AA"/>
    <w:rsid w:val="00B50720"/>
    <w:rsid w:val="00B577D4"/>
    <w:rsid w:val="00B60571"/>
    <w:rsid w:val="00B87D00"/>
    <w:rsid w:val="00BA146C"/>
    <w:rsid w:val="00BA6D08"/>
    <w:rsid w:val="00BA7D77"/>
    <w:rsid w:val="00BB57C1"/>
    <w:rsid w:val="00BE1D32"/>
    <w:rsid w:val="00BF055E"/>
    <w:rsid w:val="00C03ECA"/>
    <w:rsid w:val="00C05F2A"/>
    <w:rsid w:val="00C1334A"/>
    <w:rsid w:val="00C36A5C"/>
    <w:rsid w:val="00C36E02"/>
    <w:rsid w:val="00C561A9"/>
    <w:rsid w:val="00C625CF"/>
    <w:rsid w:val="00C80444"/>
    <w:rsid w:val="00C920E3"/>
    <w:rsid w:val="00CA77AB"/>
    <w:rsid w:val="00CB1DDB"/>
    <w:rsid w:val="00CC0ED1"/>
    <w:rsid w:val="00CD0B2E"/>
    <w:rsid w:val="00CD3DFD"/>
    <w:rsid w:val="00CE510C"/>
    <w:rsid w:val="00CF6365"/>
    <w:rsid w:val="00D2207D"/>
    <w:rsid w:val="00D32F21"/>
    <w:rsid w:val="00D46161"/>
    <w:rsid w:val="00D54CC0"/>
    <w:rsid w:val="00D57DF4"/>
    <w:rsid w:val="00D60344"/>
    <w:rsid w:val="00D664A4"/>
    <w:rsid w:val="00D66E30"/>
    <w:rsid w:val="00D675E1"/>
    <w:rsid w:val="00D67CF8"/>
    <w:rsid w:val="00D72A0A"/>
    <w:rsid w:val="00D76226"/>
    <w:rsid w:val="00D8219F"/>
    <w:rsid w:val="00D95026"/>
    <w:rsid w:val="00D97E1A"/>
    <w:rsid w:val="00DA02A9"/>
    <w:rsid w:val="00DB7CCB"/>
    <w:rsid w:val="00DC4130"/>
    <w:rsid w:val="00DC69F4"/>
    <w:rsid w:val="00DE15C2"/>
    <w:rsid w:val="00DE3418"/>
    <w:rsid w:val="00DE5CB6"/>
    <w:rsid w:val="00DF74AC"/>
    <w:rsid w:val="00E24425"/>
    <w:rsid w:val="00E26D42"/>
    <w:rsid w:val="00E3067A"/>
    <w:rsid w:val="00E4521C"/>
    <w:rsid w:val="00E458B0"/>
    <w:rsid w:val="00E67038"/>
    <w:rsid w:val="00E75893"/>
    <w:rsid w:val="00E83242"/>
    <w:rsid w:val="00E84037"/>
    <w:rsid w:val="00E923FC"/>
    <w:rsid w:val="00EB35DE"/>
    <w:rsid w:val="00EB768E"/>
    <w:rsid w:val="00EC00AF"/>
    <w:rsid w:val="00EC1BFD"/>
    <w:rsid w:val="00EE2F44"/>
    <w:rsid w:val="00EE328B"/>
    <w:rsid w:val="00EF396B"/>
    <w:rsid w:val="00EF57BB"/>
    <w:rsid w:val="00F014CC"/>
    <w:rsid w:val="00F112B6"/>
    <w:rsid w:val="00F21630"/>
    <w:rsid w:val="00F305BE"/>
    <w:rsid w:val="00F322C3"/>
    <w:rsid w:val="00F47923"/>
    <w:rsid w:val="00F63D40"/>
    <w:rsid w:val="00F75B59"/>
    <w:rsid w:val="00F8081A"/>
    <w:rsid w:val="00FB4BEA"/>
    <w:rsid w:val="00FB55B6"/>
    <w:rsid w:val="00FB769B"/>
    <w:rsid w:val="00FD438D"/>
    <w:rsid w:val="00FE398B"/>
    <w:rsid w:val="00FF2CEF"/>
    <w:rsid w:val="00FF3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6D84E"/>
  <w15:docId w15:val="{07FCE117-ED38-4758-87C1-6BF7209D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226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5C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6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B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EAA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8C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EAA"/>
    <w:rPr>
      <w:rFonts w:ascii="Calibri" w:eastAsia="Calibri" w:hAnsi="Calibri" w:cs="Calibri"/>
      <w:lang w:eastAsia="ru-RU"/>
    </w:rPr>
  </w:style>
  <w:style w:type="character" w:styleId="a8">
    <w:name w:val="Placeholder Text"/>
    <w:basedOn w:val="a0"/>
    <w:uiPriority w:val="99"/>
    <w:semiHidden/>
    <w:rsid w:val="00F112B6"/>
    <w:rPr>
      <w:color w:val="808080"/>
    </w:rPr>
  </w:style>
  <w:style w:type="character" w:styleId="a9">
    <w:name w:val="Hyperlink"/>
    <w:basedOn w:val="a0"/>
    <w:uiPriority w:val="99"/>
    <w:unhideWhenUsed/>
    <w:rsid w:val="00F112B6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112B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E5CB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DE5CB6"/>
    <w:pPr>
      <w:spacing w:line="259" w:lineRule="auto"/>
      <w:ind w:firstLine="0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E5CB6"/>
    <w:pPr>
      <w:spacing w:after="100" w:line="259" w:lineRule="auto"/>
      <w:ind w:left="220" w:firstLine="0"/>
    </w:pPr>
    <w:rPr>
      <w:rFonts w:asciiTheme="minorHAnsi" w:eastAsiaTheme="minorEastAsia" w:hAnsiTheme="minorHAnsi" w:cs="Times New Roman"/>
    </w:rPr>
  </w:style>
  <w:style w:type="paragraph" w:styleId="12">
    <w:name w:val="toc 1"/>
    <w:basedOn w:val="a"/>
    <w:next w:val="a"/>
    <w:autoRedefine/>
    <w:uiPriority w:val="39"/>
    <w:unhideWhenUsed/>
    <w:rsid w:val="00DE5CB6"/>
    <w:pPr>
      <w:spacing w:after="100" w:line="259" w:lineRule="auto"/>
      <w:ind w:firstLine="0"/>
    </w:pPr>
    <w:rPr>
      <w:rFonts w:asciiTheme="minorHAnsi" w:eastAsiaTheme="minorEastAsia" w:hAnsiTheme="minorHAnsi" w:cs="Times New Roman"/>
    </w:rPr>
  </w:style>
  <w:style w:type="paragraph" w:styleId="3">
    <w:name w:val="toc 3"/>
    <w:basedOn w:val="a"/>
    <w:next w:val="a"/>
    <w:autoRedefine/>
    <w:uiPriority w:val="39"/>
    <w:unhideWhenUsed/>
    <w:rsid w:val="00DE5CB6"/>
    <w:pPr>
      <w:spacing w:after="100" w:line="259" w:lineRule="auto"/>
      <w:ind w:left="440" w:firstLine="0"/>
    </w:pPr>
    <w:rPr>
      <w:rFonts w:asciiTheme="minorHAnsi" w:eastAsiaTheme="minorEastAsia" w:hAnsiTheme="minorHAnsi" w:cs="Times New Roman"/>
    </w:rPr>
  </w:style>
  <w:style w:type="paragraph" w:styleId="ab">
    <w:name w:val="endnote text"/>
    <w:basedOn w:val="a"/>
    <w:link w:val="ac"/>
    <w:uiPriority w:val="99"/>
    <w:semiHidden/>
    <w:unhideWhenUsed/>
    <w:rsid w:val="00F305BE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305BE"/>
    <w:rPr>
      <w:rFonts w:ascii="Calibri" w:eastAsia="Calibri" w:hAnsi="Calibri" w:cs="Calibri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F305BE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E9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23FC"/>
    <w:rPr>
      <w:rFonts w:ascii="Tahoma" w:eastAsia="Calibri" w:hAnsi="Tahoma" w:cs="Tahoma"/>
      <w:sz w:val="16"/>
      <w:szCs w:val="16"/>
      <w:lang w:eastAsia="ru-RU"/>
    </w:rPr>
  </w:style>
  <w:style w:type="table" w:customStyle="1" w:styleId="22">
    <w:name w:val="Сетка таблицы2"/>
    <w:basedOn w:val="a1"/>
    <w:next w:val="af0"/>
    <w:uiPriority w:val="59"/>
    <w:rsid w:val="0014255F"/>
    <w:pPr>
      <w:spacing w:after="0" w:line="240" w:lineRule="auto"/>
      <w:ind w:firstLine="0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0">
    <w:name w:val="Table Grid"/>
    <w:basedOn w:val="a1"/>
    <w:uiPriority w:val="39"/>
    <w:semiHidden/>
    <w:unhideWhenUsed/>
    <w:rsid w:val="00142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716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2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8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1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298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63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405">
                  <w:marLeft w:val="0"/>
                  <w:marRight w:val="975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5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8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7.xml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Южная Азия</c:v>
                </c:pt>
                <c:pt idx="1">
                  <c:v>Африка</c:v>
                </c:pt>
                <c:pt idx="2">
                  <c:v>Северная Америка</c:v>
                </c:pt>
                <c:pt idx="3">
                  <c:v>Европа</c:v>
                </c:pt>
                <c:pt idx="4">
                  <c:v>Средняя Азия</c:v>
                </c:pt>
                <c:pt idx="5">
                  <c:v>Восточная Азия</c:v>
                </c:pt>
                <c:pt idx="6">
                  <c:v>Латинская Америка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</c:v>
                </c:pt>
                <c:pt idx="1">
                  <c:v>8</c:v>
                </c:pt>
                <c:pt idx="2">
                  <c:v>11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99-4F97-ADBA-55C121347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696128"/>
        <c:axId val="87697664"/>
      </c:barChart>
      <c:catAx>
        <c:axId val="87696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7697664"/>
        <c:crosses val="autoZero"/>
        <c:auto val="1"/>
        <c:lblAlgn val="ctr"/>
        <c:lblOffset val="100"/>
        <c:noMultiLvlLbl val="0"/>
      </c:catAx>
      <c:valAx>
        <c:axId val="8769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9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7. Курите ли вы?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Курите ли вы?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ежедневно</c:v>
                </c:pt>
                <c:pt idx="1">
                  <c:v>иногда, 2-3 раза в неделю</c:v>
                </c:pt>
                <c:pt idx="2">
                  <c:v>нет не курю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0.27300000000000002</c:v>
                </c:pt>
                <c:pt idx="1">
                  <c:v>0.13600000000000001</c:v>
                </c:pt>
                <c:pt idx="2">
                  <c:v>0.59099999999999997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6-4973-B3CF-4AF3D873A0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7513472"/>
        <c:axId val="97515008"/>
      </c:barChart>
      <c:catAx>
        <c:axId val="9751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515008"/>
        <c:crosses val="autoZero"/>
        <c:auto val="1"/>
        <c:lblAlgn val="ctr"/>
        <c:lblOffset val="100"/>
        <c:noMultiLvlLbl val="0"/>
      </c:catAx>
      <c:valAx>
        <c:axId val="97515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1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Пороки развития почек и мочеточников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D9C2-42CE-A26B-3E0948B62A6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75-4ABA-ABAD-45A535D8A63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75-4ABA-ABAD-45A535D8A63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775-4ABA-ABAD-45A535D8A63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Пороки развития ЧЛС и мочеточников</c:v>
                </c:pt>
                <c:pt idx="1">
                  <c:v>Пороки количества почек</c:v>
                </c:pt>
                <c:pt idx="2">
                  <c:v>Пороки структуры почек</c:v>
                </c:pt>
                <c:pt idx="3">
                  <c:v>Пороки взаиморасположения почек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0.67000000000000048</c:v>
                </c:pt>
                <c:pt idx="1">
                  <c:v>0.21000000000000008</c:v>
                </c:pt>
                <c:pt idx="2">
                  <c:v>0.14000000000000001</c:v>
                </c:pt>
                <c:pt idx="3">
                  <c:v>0.19000000000000006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2-42CE-A26B-3E0948B62A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1744000"/>
        <c:axId val="11754496"/>
      </c:barChart>
      <c:valAx>
        <c:axId val="11754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744000"/>
        <c:crosses val="autoZero"/>
        <c:crossBetween val="between"/>
      </c:valAx>
      <c:catAx>
        <c:axId val="11744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754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 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C7-4884-8A55-C00433177AC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C7-4884-8A55-C00433177AC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C7-4884-8A55-C00433177AC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C7-4884-8A55-C00433177AC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C7-4884-8A55-C00433177AC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6C7-4884-8A55-C00433177AC6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6C7-4884-8A55-C00433177AC6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6C7-4884-8A55-C00433177AC6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6C7-4884-8A55-C00433177AC6}"/>
              </c:ext>
            </c:extLst>
          </c:dPt>
          <c:dLbls>
            <c:dLbl>
              <c:idx val="8"/>
              <c:tx>
                <c:rich>
                  <a:bodyPr/>
                  <a:lstStyle/>
                  <a:p>
                    <a:fld id="{23715A84-5612-4E4F-BABA-C3F42833AB8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46C7-4884-8A55-C00433177AC6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Дисплазия почки</c:v>
                </c:pt>
                <c:pt idx="1">
                  <c:v>Врожденная одиночная киста почки</c:v>
                </c:pt>
                <c:pt idx="2">
                  <c:v>Эктопическая почка</c:v>
                </c:pt>
                <c:pt idx="3">
                  <c:v>Врожденное расширение мочеточника</c:v>
                </c:pt>
                <c:pt idx="4">
                  <c:v>Агнезия почки</c:v>
                </c:pt>
                <c:pt idx="5">
                  <c:v>Поликистоз почек</c:v>
                </c:pt>
                <c:pt idx="6">
                  <c:v>Гипоплазия почки</c:v>
                </c:pt>
                <c:pt idx="7">
                  <c:v>Подковообразная почка</c:v>
                </c:pt>
                <c:pt idx="8">
                  <c:v>Удвоение мочеточника и почки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3.7</c:v>
                </c:pt>
                <c:pt idx="1">
                  <c:v>8.02</c:v>
                </c:pt>
                <c:pt idx="2">
                  <c:v>1.85</c:v>
                </c:pt>
                <c:pt idx="3">
                  <c:v>1.85</c:v>
                </c:pt>
                <c:pt idx="4">
                  <c:v>12.65</c:v>
                </c:pt>
                <c:pt idx="5">
                  <c:v>12.350000000000003</c:v>
                </c:pt>
                <c:pt idx="6">
                  <c:v>4.3199999999999985</c:v>
                </c:pt>
                <c:pt idx="7">
                  <c:v>8.64</c:v>
                </c:pt>
                <c:pt idx="8">
                  <c:v>6.79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6C7-4884-8A55-C00433177A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2508160"/>
        <c:axId val="92509696"/>
      </c:barChart>
      <c:catAx>
        <c:axId val="92508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2509696"/>
        <c:crosses val="autoZero"/>
        <c:auto val="1"/>
        <c:lblAlgn val="ctr"/>
        <c:lblOffset val="100"/>
        <c:noMultiLvlLbl val="0"/>
      </c:catAx>
      <c:valAx>
        <c:axId val="925096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250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1.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Укажите ваш пол</a:t>
            </a:r>
          </a:p>
        </c:rich>
      </c:tx>
      <c:layout>
        <c:manualLayout>
          <c:xMode val="edge"/>
          <c:yMode val="edge"/>
          <c:x val="0.37164689720012489"/>
          <c:y val="2.38095238095238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2CD166-E128-488E-BEC9-9B6F3D1EFB4D}" type="VALUE">
                      <a:rPr lang="en-US" sz="140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F89-4F11-9341-BBCCD407AE4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3F1F164-E55D-47D7-97AF-5F9CFC6B8D11}" type="VALUE">
                      <a:rPr lang="en-US" sz="160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F89-4F11-9341-BBCCD407AE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0.81799999999999995</c:v>
                </c:pt>
                <c:pt idx="1">
                  <c:v>0.18200000000000002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89-4F11-9341-BBCCD407A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784064"/>
        <c:axId val="87782528"/>
      </c:barChart>
      <c:valAx>
        <c:axId val="87782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784064"/>
        <c:crosses val="autoZero"/>
        <c:crossBetween val="between"/>
      </c:valAx>
      <c:catAx>
        <c:axId val="87784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7782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2. Есть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 у вас врожденные заболевания?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0.31800000000000006</c:v>
                </c:pt>
                <c:pt idx="1">
                  <c:v>0.68200000000000005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C2-45BA-BA0E-0168FDD7F0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802880"/>
        <c:axId val="93817472"/>
      </c:barChart>
      <c:valAx>
        <c:axId val="9381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802880"/>
        <c:crosses val="autoZero"/>
        <c:crossBetween val="between"/>
      </c:valAx>
      <c:catAx>
        <c:axId val="93802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17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>
          <a:outerShdw blurRad="50800" dist="50800" dir="5400000" sx="4000" sy="4000" algn="ctr" rotWithShape="0">
            <a:srgbClr val="000000">
              <a:alpha val="43137"/>
            </a:srgbClr>
          </a:outerShdw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3. Имеются ли у вас аномалии развития почек?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Имеются ли у вас аномалии развития почек?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4.5000000000000005E-2</c:v>
                </c:pt>
                <c:pt idx="1">
                  <c:v>0.95500000000000007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2A-4058-8C7F-31A8B91B3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869568"/>
        <c:axId val="93868032"/>
      </c:barChart>
      <c:valAx>
        <c:axId val="93868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869568"/>
        <c:crosses val="autoZero"/>
        <c:crossBetween val="between"/>
      </c:valAx>
      <c:catAx>
        <c:axId val="93869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68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4. Как вы думаете: передаются ли аномалии почек по наследству?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думаете: передаются ли аномалии почек по наследству?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думаю, что передаются</c:v>
                </c:pt>
                <c:pt idx="1">
                  <c:v>не передаются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0.63600000000000012</c:v>
                </c:pt>
                <c:pt idx="1">
                  <c:v>0.18200000000000002</c:v>
                </c:pt>
                <c:pt idx="2">
                  <c:v>0.18200000000000002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6E-4F94-A4DD-F99D69B887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3897856"/>
        <c:axId val="93899392"/>
      </c:barChart>
      <c:catAx>
        <c:axId val="93897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99392"/>
        <c:crosses val="autoZero"/>
        <c:auto val="1"/>
        <c:lblAlgn val="ctr"/>
        <c:lblOffset val="100"/>
        <c:noMultiLvlLbl val="0"/>
      </c:catAx>
      <c:valAx>
        <c:axId val="9389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89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5. Принимаете ли вы лекарства (гормональные, анальгетики)?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Принимаете ли вы лекарства (гормональные, анальгетики)?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ежедневно </c:v>
                </c:pt>
                <c:pt idx="1">
                  <c:v>иногда, 2-3 раза в неделю</c:v>
                </c:pt>
                <c:pt idx="2">
                  <c:v>не принимаю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0.13600000000000001</c:v>
                </c:pt>
                <c:pt idx="1">
                  <c:v>9.1000000000000025E-2</c:v>
                </c:pt>
                <c:pt idx="2">
                  <c:v>0.77300000000000013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A-4F8A-8148-A4D6FC139E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924736"/>
        <c:axId val="93923200"/>
      </c:barChart>
      <c:valAx>
        <c:axId val="9392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924736"/>
        <c:crosses val="autoZero"/>
        <c:crossBetween val="between"/>
      </c:valAx>
      <c:catAx>
        <c:axId val="93924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923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6. Есть ли пороки развития почек у ваших родственников по материнской линии?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3742378521923025"/>
          <c:y val="0.29679684366993014"/>
          <c:w val="0.5625762147807698"/>
          <c:h val="0.651615505975751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пороки развития почек у ваших родственников по материнской линии?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да, имеются</c:v>
                </c:pt>
                <c:pt idx="1">
                  <c:v>нет, не имеются</c:v>
                </c:pt>
                <c:pt idx="2">
                  <c:v>нет, но есть у родственников по отцовской линии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4.5000000000000005E-2</c:v>
                </c:pt>
                <c:pt idx="1">
                  <c:v>0.90900000000000003</c:v>
                </c:pt>
                <c:pt idx="2">
                  <c:v>4.5000000000000005E-2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B-431B-9A61-A869BAD5C1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3957120"/>
        <c:axId val="97440512"/>
      </c:barChart>
      <c:catAx>
        <c:axId val="93957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440512"/>
        <c:crosses val="autoZero"/>
        <c:auto val="1"/>
        <c:lblAlgn val="ctr"/>
        <c:lblOffset val="100"/>
        <c:noMultiLvlLbl val="0"/>
      </c:catAx>
      <c:valAx>
        <c:axId val="9744051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93957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7DA48-DDB9-4F5A-9F2C-04B752E2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31</Pages>
  <Words>5175</Words>
  <Characters>29498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Sfurkevich</dc:creator>
  <cp:keywords>аномалии почки</cp:keywords>
  <dc:description/>
  <cp:lastModifiedBy>Sfurkevich</cp:lastModifiedBy>
  <cp:revision>4</cp:revision>
  <dcterms:created xsi:type="dcterms:W3CDTF">2023-05-17T17:03:00Z</dcterms:created>
  <dcterms:modified xsi:type="dcterms:W3CDTF">2023-05-17T20:10:00Z</dcterms:modified>
</cp:coreProperties>
</file>