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7523" w14:textId="77777777" w:rsidR="00582D2F" w:rsidRPr="00582D2F" w:rsidRDefault="00582D2F" w:rsidP="00582D2F">
      <w:pPr>
        <w:shd w:val="clear" w:color="auto" w:fill="FFFFFF"/>
        <w:spacing w:after="120" w:line="600" w:lineRule="atLeast"/>
        <w:jc w:val="center"/>
        <w:textAlignment w:val="baseline"/>
        <w:outlineLvl w:val="0"/>
        <w:rPr>
          <w:rFonts w:ascii="FlexySans-Bold" w:eastAsia="Times New Roman" w:hAnsi="FlexySans-Bold" w:cs="Times New Roman"/>
          <w:b/>
          <w:bCs/>
          <w:kern w:val="36"/>
          <w:sz w:val="36"/>
          <w:szCs w:val="36"/>
          <w14:ligatures w14:val="none"/>
        </w:rPr>
      </w:pPr>
      <w:r w:rsidRPr="00582D2F">
        <w:rPr>
          <w:rFonts w:ascii="FlexySans-Bold" w:eastAsia="Times New Roman" w:hAnsi="FlexySans-Bold" w:cs="Times New Roman"/>
          <w:b/>
          <w:bCs/>
          <w:kern w:val="36"/>
          <w:sz w:val="36"/>
          <w:szCs w:val="36"/>
          <w14:ligatures w14:val="none"/>
        </w:rPr>
        <w:t xml:space="preserve">Развитие связной речи детей </w:t>
      </w:r>
    </w:p>
    <w:p w14:paraId="0FC0827B" w14:textId="77777777" w:rsidR="00582D2F" w:rsidRPr="00582D2F" w:rsidRDefault="00582D2F" w:rsidP="00582D2F">
      <w:pPr>
        <w:shd w:val="clear" w:color="auto" w:fill="FFFFFF"/>
        <w:spacing w:after="120" w:line="600" w:lineRule="atLeast"/>
        <w:jc w:val="center"/>
        <w:textAlignment w:val="baseline"/>
        <w:outlineLvl w:val="0"/>
        <w:rPr>
          <w:rFonts w:ascii="FlexySans-Bold" w:eastAsia="Times New Roman" w:hAnsi="FlexySans-Bold" w:cs="Times New Roman"/>
          <w:b/>
          <w:bCs/>
          <w:kern w:val="36"/>
          <w:sz w:val="36"/>
          <w:szCs w:val="36"/>
          <w14:ligatures w14:val="none"/>
        </w:rPr>
      </w:pPr>
      <w:r w:rsidRPr="00582D2F">
        <w:rPr>
          <w:rFonts w:ascii="FlexySans-Bold" w:eastAsia="Times New Roman" w:hAnsi="FlexySans-Bold" w:cs="Times New Roman"/>
          <w:b/>
          <w:bCs/>
          <w:kern w:val="36"/>
          <w:sz w:val="36"/>
          <w:szCs w:val="36"/>
          <w14:ligatures w14:val="none"/>
        </w:rPr>
        <w:t>через театрализованную деятельность</w:t>
      </w:r>
    </w:p>
    <w:p w14:paraId="675A5617" w14:textId="58B5868C" w:rsidR="00582D2F" w:rsidRPr="00582D2F" w:rsidRDefault="00582D2F" w:rsidP="00582D2F">
      <w:pPr>
        <w:shd w:val="clear" w:color="auto" w:fill="FFFFFF"/>
        <w:spacing w:before="384" w:after="384"/>
        <w:jc w:val="right"/>
        <w:textAlignment w:val="baseline"/>
        <w:rPr>
          <w:rFonts w:ascii="inherit" w:eastAsia="Times New Roman" w:hAnsi="inherit" w:cs="Times New Roman"/>
          <w:kern w:val="0"/>
          <w:sz w:val="30"/>
          <w:szCs w:val="30"/>
          <w14:ligatures w14:val="none"/>
        </w:rPr>
      </w:pPr>
      <w:r w:rsidRPr="00582D2F">
        <w:rPr>
          <w:rFonts w:ascii="inherit" w:eastAsia="Times New Roman" w:hAnsi="inherit" w:cs="Times New Roman"/>
          <w:kern w:val="0"/>
          <w:sz w:val="30"/>
          <w:szCs w:val="30"/>
          <w14:ligatures w14:val="none"/>
        </w:rPr>
        <w:t xml:space="preserve">Автор: </w:t>
      </w:r>
      <w:r>
        <w:rPr>
          <w:rFonts w:ascii="inherit" w:eastAsia="Times New Roman" w:hAnsi="inherit" w:cs="Times New Roman"/>
          <w:kern w:val="0"/>
          <w:sz w:val="30"/>
          <w:szCs w:val="30"/>
          <w14:ligatures w14:val="none"/>
        </w:rPr>
        <w:t>Конева О.В</w:t>
      </w:r>
      <w:r w:rsidRPr="00582D2F">
        <w:rPr>
          <w:rFonts w:ascii="inherit" w:eastAsia="Times New Roman" w:hAnsi="inherit" w:cs="Times New Roman"/>
          <w:kern w:val="0"/>
          <w:sz w:val="30"/>
          <w:szCs w:val="30"/>
          <w14:ligatures w14:val="none"/>
        </w:rPr>
        <w:t>,</w:t>
      </w:r>
    </w:p>
    <w:p w14:paraId="0FA58D0C" w14:textId="77777777" w:rsidR="00582D2F" w:rsidRPr="00582D2F" w:rsidRDefault="00582D2F" w:rsidP="00582D2F">
      <w:pPr>
        <w:shd w:val="clear" w:color="auto" w:fill="FFFFFF"/>
        <w:spacing w:before="384" w:after="384"/>
        <w:jc w:val="right"/>
        <w:textAlignment w:val="baseline"/>
        <w:rPr>
          <w:rFonts w:ascii="inherit" w:eastAsia="Times New Roman" w:hAnsi="inherit" w:cs="Times New Roman"/>
          <w:kern w:val="0"/>
          <w:sz w:val="30"/>
          <w:szCs w:val="30"/>
          <w14:ligatures w14:val="none"/>
        </w:rPr>
      </w:pPr>
      <w:r w:rsidRPr="00582D2F">
        <w:rPr>
          <w:rFonts w:ascii="inherit" w:eastAsia="Times New Roman" w:hAnsi="inherit" w:cs="Times New Roman"/>
          <w:kern w:val="0"/>
          <w:sz w:val="30"/>
          <w:szCs w:val="30"/>
          <w14:ligatures w14:val="none"/>
        </w:rPr>
        <w:t>воспитатель 1 квалификационной категории</w:t>
      </w:r>
    </w:p>
    <w:p w14:paraId="5D20ACEC" w14:textId="3498B31F" w:rsidR="00582D2F" w:rsidRPr="00582D2F" w:rsidRDefault="00582D2F" w:rsidP="00582D2F">
      <w:pPr>
        <w:shd w:val="clear" w:color="auto" w:fill="FFFFFF"/>
        <w:spacing w:before="384" w:after="384"/>
        <w:jc w:val="right"/>
        <w:textAlignment w:val="baseline"/>
        <w:rPr>
          <w:rFonts w:ascii="inherit" w:eastAsia="Times New Roman" w:hAnsi="inherit" w:cs="Times New Roman"/>
          <w:kern w:val="0"/>
          <w:sz w:val="30"/>
          <w:szCs w:val="30"/>
          <w14:ligatures w14:val="none"/>
        </w:rPr>
      </w:pPr>
      <w:r w:rsidRPr="00582D2F">
        <w:rPr>
          <w:rFonts w:ascii="inherit" w:eastAsia="Times New Roman" w:hAnsi="inherit" w:cs="Times New Roman"/>
          <w:kern w:val="0"/>
          <w:sz w:val="30"/>
          <w:szCs w:val="30"/>
          <w14:ligatures w14:val="none"/>
        </w:rPr>
        <w:t xml:space="preserve">МБДОУ детский сад </w:t>
      </w:r>
      <w:r w:rsidR="00E36CB8">
        <w:rPr>
          <w:rFonts w:ascii="inherit" w:eastAsia="Times New Roman" w:hAnsi="inherit" w:cs="Times New Roman"/>
          <w:kern w:val="0"/>
          <w:sz w:val="30"/>
          <w:szCs w:val="30"/>
          <w14:ligatures w14:val="none"/>
        </w:rPr>
        <w:t>«Умка</w:t>
      </w:r>
      <w:r w:rsidR="00E36CB8">
        <w:rPr>
          <w:rFonts w:ascii="inherit" w:eastAsia="Times New Roman" w:hAnsi="inherit" w:cs="Times New Roman"/>
          <w:kern w:val="0"/>
          <w:sz w:val="30"/>
          <w:szCs w:val="30"/>
          <w:lang w:val="en-GB"/>
          <w14:ligatures w14:val="none"/>
        </w:rPr>
        <w:t>”</w:t>
      </w:r>
      <w:r w:rsidRPr="00582D2F">
        <w:rPr>
          <w:rFonts w:ascii="inherit" w:eastAsia="Times New Roman" w:hAnsi="inherit" w:cs="Times New Roman"/>
          <w:kern w:val="0"/>
          <w:sz w:val="30"/>
          <w:szCs w:val="30"/>
          <w14:ligatures w14:val="none"/>
        </w:rPr>
        <w:t xml:space="preserve"> г. </w:t>
      </w:r>
    </w:p>
    <w:p w14:paraId="4996AFFA" w14:textId="05CBA067" w:rsidR="00582D2F" w:rsidRPr="00582D2F" w:rsidRDefault="00E36CB8" w:rsidP="00582D2F">
      <w:pPr>
        <w:shd w:val="clear" w:color="auto" w:fill="FFFFFF"/>
        <w:spacing w:before="384" w:after="384"/>
        <w:jc w:val="right"/>
        <w:textAlignment w:val="baseline"/>
        <w:rPr>
          <w:rFonts w:ascii="inherit" w:eastAsia="Times New Roman" w:hAnsi="inherit" w:cs="Times New Roman"/>
          <w:kern w:val="0"/>
          <w:sz w:val="30"/>
          <w:szCs w:val="30"/>
          <w:lang w:val="en-GB"/>
          <w14:ligatures w14:val="none"/>
        </w:rPr>
      </w:pPr>
      <w:r>
        <w:rPr>
          <w:rFonts w:ascii="inherit" w:eastAsia="Times New Roman" w:hAnsi="inherit" w:cs="Times New Roman"/>
          <w:kern w:val="0"/>
          <w:sz w:val="30"/>
          <w:szCs w:val="30"/>
          <w14:ligatures w14:val="none"/>
        </w:rPr>
        <w:t>ЯНАО г.Салехард</w:t>
      </w:r>
    </w:p>
    <w:p w14:paraId="34E9E648"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Развитием называют процесс изменений, представляющих собой переходы от простого к более сложному, от низшего к высшему, процесс, в котором постепенное накопление количественных изменений приводит к качественным изменениям. Год от года растёт число старших дошкольников имеющих дефекты произношения звуков речи и другие её качества: темпа, силы голоса, речевого общения, слабо развитую связную речь. Далеко не каждый ребёнок может построить развёрнутый рассказ, придумать собственную сказку, запомнить стихи. Не каждый может пересказать литературное произведение, понять авторскую мысль и ответить на вопросы о содержании прочитанного текста, и тем более задать вопрос.</w:t>
      </w:r>
    </w:p>
    <w:p w14:paraId="0C34378B"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Некоторые родители в первые годы жизни ребёнка не придают особого значения тому, что ребёнок не может связно изложить свою мысль или желание. Часто роль речи в развитии ребёнка недооценивается и не связывается напрямую с интеллектуальным развитием ребёнка. Мама думает: «Вот подрастёт и научится сам». В действительности развитие речи детей тесно связано с самим развитием мозга, которое наиболее интенсивно протекает в первые три  года жизни. Профессор М.М.Кольцов пишет: «</w:t>
      </w:r>
      <w:r w:rsidRPr="00582D2F">
        <w:rPr>
          <w:rFonts w:ascii="Times New Roman" w:eastAsia="Times New Roman" w:hAnsi="Times New Roman" w:cs="Times New Roman"/>
          <w:iCs/>
          <w:kern w:val="0"/>
          <w:sz w:val="28"/>
          <w:szCs w:val="28"/>
          <w:bdr w:val="none" w:sz="0" w:space="0" w:color="auto" w:frame="1"/>
          <w14:ligatures w14:val="none"/>
        </w:rPr>
        <w:t>Для речи «критическим» периодом развития являются первые три года жизни ребёнка: к этому сроку в основном заканчивается анатомическое созревание речевых областей мозга, ребёнок овладевает главными грамматическими формами родного языка, накапливает большой запас слов. Если же в первые три года речи малыша не было уделено должного внимания, то в дальнейшем потребуется масса усилий, чтобы наверстать упущенное»</w:t>
      </w:r>
    </w:p>
    <w:p w14:paraId="4A438BBD"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xml:space="preserve">Сам процесс развития мозга, заложенный от природы, основополагающего значения не имеет – то есть человек может обладать врождёнными неплохими данными, но если не создавать условия для того, чтобы речевое развитие шло правильно, то интеллектуальное и </w:t>
      </w:r>
      <w:proofErr w:type="spellStart"/>
      <w:r w:rsidRPr="00582D2F">
        <w:rPr>
          <w:rFonts w:ascii="Times New Roman" w:eastAsia="Times New Roman" w:hAnsi="Times New Roman" w:cs="Times New Roman"/>
          <w:kern w:val="0"/>
          <w:sz w:val="28"/>
          <w:szCs w:val="28"/>
          <w:bdr w:val="none" w:sz="0" w:space="0" w:color="auto" w:frame="1"/>
          <w14:ligatures w14:val="none"/>
        </w:rPr>
        <w:t>психоэмоциональное</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развитие ребёнка будет отставать от нормы с каждым годом всё сильнее. Навыки правильной речи и богатый словарный запас не формируется </w:t>
      </w:r>
      <w:r w:rsidRPr="00582D2F">
        <w:rPr>
          <w:rFonts w:ascii="Times New Roman" w:eastAsia="Times New Roman" w:hAnsi="Times New Roman" w:cs="Times New Roman"/>
          <w:kern w:val="0"/>
          <w:sz w:val="28"/>
          <w:szCs w:val="28"/>
          <w:bdr w:val="none" w:sz="0" w:space="0" w:color="auto" w:frame="1"/>
          <w14:ligatures w14:val="none"/>
        </w:rPr>
        <w:lastRenderedPageBreak/>
        <w:t>самостоятельно. Именно речь взрослого и сам взрослый является запускающим механизмом детской любознательности.</w:t>
      </w:r>
    </w:p>
    <w:p w14:paraId="1C54AD00"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Л.С.Выготский писал: «</w:t>
      </w:r>
      <w:r w:rsidRPr="00582D2F">
        <w:rPr>
          <w:rFonts w:ascii="Times New Roman" w:eastAsia="Times New Roman" w:hAnsi="Times New Roman" w:cs="Times New Roman"/>
          <w:iCs/>
          <w:kern w:val="0"/>
          <w:sz w:val="28"/>
          <w:szCs w:val="28"/>
          <w:bdr w:val="none" w:sz="0" w:space="0" w:color="auto" w:frame="1"/>
          <w14:ligatures w14:val="none"/>
        </w:rPr>
        <w:t>Есть все фактические и теоретические основания утверждать, что не только интеллектуальное развитие ребёнка, но и формирование его характера, эмоции и личности в целом находится в непосредственной зависимости от речи».</w:t>
      </w:r>
    </w:p>
    <w:p w14:paraId="777D9C95"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Воспитатель должен помнить, что речь – инструмент развития высших отделов психики растущего человека. Обучая ребёнка родной речи, одновременно способствуют развитию его интеллекта и высших эмоций, готовят почву для успешного обучения в школе (а это одна из важнейших задач, стоящая перед воспитателем), для творческого поведения его в трудовой деятельности. Задержка речевого развития на первых возрастных ступенях не может быть компенсирована впоследствии. Также необходимо помнить и об обратной зависимости: мозг развивается, если в процессе речевого общения ребёнок тренирует свой речевой аппарат, т.е. если с ребёнком говорят, выслушивают его.</w:t>
      </w:r>
    </w:p>
    <w:p w14:paraId="28ECFA30"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Исследования показали, что только посредством речи развиваются такие важные вещи, как память, внимание, восприятие, воображение, логические способности. Таким образом, роль речи в развитии ребёнка огромна.</w:t>
      </w:r>
    </w:p>
    <w:p w14:paraId="2646D93B"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На формирование способности говорить природа отвела не так уж много времени – это период с рождения до 8 -9 лет. После 9 лет природа отбирает эту возможность, закрывая речевую зону коры головного мозга. Современные дети живут в мощном потоке информации, живое общение заменяет компьютер и телевидение, и эта тенденция постоянно растёт, поэтому развитие речи становится всё более актуальной проблемой в нашем обществе.</w:t>
      </w:r>
    </w:p>
    <w:p w14:paraId="07088574"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Связная речь предполагает овладение богатейшим словарным запасом языка, усвоение языковых законов и норм, т.е. овладение грамматическим строем, а также практическое их применение, практическое умение пользоваться усвоенным языковым материалом, а именно полно, связно , последовательно и понятно окружающим передать содержание готового текста или самостоятельно составить связный текст. Иными словами связная речь представляет собой развёрнутое,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14:paraId="6CF45E86"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xml:space="preserve">Существует два типа связной речи: монологическая и диалогическая. Диалог – это не просто композиционная форма речи, но и вид речевого общения, в котором проявляются и существуют </w:t>
      </w:r>
      <w:proofErr w:type="spellStart"/>
      <w:r w:rsidRPr="00582D2F">
        <w:rPr>
          <w:rFonts w:ascii="Times New Roman" w:eastAsia="Times New Roman" w:hAnsi="Times New Roman" w:cs="Times New Roman"/>
          <w:kern w:val="0"/>
          <w:sz w:val="28"/>
          <w:szCs w:val="28"/>
          <w:bdr w:val="none" w:sz="0" w:space="0" w:color="auto" w:frame="1"/>
          <w14:ligatures w14:val="none"/>
        </w:rPr>
        <w:t>межличностные</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отношения, очень важные в личностном развитии ребёнка. Не смотря на работу, которую проводят педагоги по речевому развитию, существуют проблемы в данном разделе. Исследователи </w:t>
      </w:r>
      <w:proofErr w:type="spellStart"/>
      <w:r w:rsidRPr="00582D2F">
        <w:rPr>
          <w:rFonts w:ascii="Times New Roman" w:eastAsia="Times New Roman" w:hAnsi="Times New Roman" w:cs="Times New Roman"/>
          <w:kern w:val="0"/>
          <w:sz w:val="28"/>
          <w:szCs w:val="28"/>
          <w:bdr w:val="none" w:sz="0" w:space="0" w:color="auto" w:frame="1"/>
          <w14:ligatures w14:val="none"/>
        </w:rPr>
        <w:t>А.Шахнорович</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w:t>
      </w:r>
      <w:proofErr w:type="spellStart"/>
      <w:r w:rsidRPr="00582D2F">
        <w:rPr>
          <w:rFonts w:ascii="Times New Roman" w:eastAsia="Times New Roman" w:hAnsi="Times New Roman" w:cs="Times New Roman"/>
          <w:kern w:val="0"/>
          <w:sz w:val="28"/>
          <w:szCs w:val="28"/>
          <w:bdr w:val="none" w:sz="0" w:space="0" w:color="auto" w:frame="1"/>
          <w14:ligatures w14:val="none"/>
        </w:rPr>
        <w:t>К.Менг</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показали, что старшие дошкольники овладевают лишь самыми простыми формами диалога: нет навыка рассуждения, речь бедная, нет речевого творчества, фантазии. Дети не умеют длительно поддерживать диалог, недостаточно инициативны.</w:t>
      </w:r>
    </w:p>
    <w:p w14:paraId="75DB1B09"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lastRenderedPageBreak/>
        <w:t xml:space="preserve">С 3-5 лет развивается </w:t>
      </w:r>
      <w:proofErr w:type="spellStart"/>
      <w:r w:rsidRPr="00582D2F">
        <w:rPr>
          <w:rFonts w:ascii="Times New Roman" w:eastAsia="Times New Roman" w:hAnsi="Times New Roman" w:cs="Times New Roman"/>
          <w:kern w:val="0"/>
          <w:sz w:val="28"/>
          <w:szCs w:val="28"/>
          <w:bdr w:val="none" w:sz="0" w:space="0" w:color="auto" w:frame="1"/>
          <w14:ligatures w14:val="none"/>
        </w:rPr>
        <w:t>ситуатично</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 познавательная форма общения. В этот период быстро развивается воображение, фантазия – благодатная почва для коммуникативного общения. Малыши могут искренно верить в свои фантазии, делиться ими со своими сверстниками, взрослыми. Младший возраст </w:t>
      </w:r>
      <w:proofErr w:type="spellStart"/>
      <w:r w:rsidRPr="00582D2F">
        <w:rPr>
          <w:rFonts w:ascii="Times New Roman" w:eastAsia="Times New Roman" w:hAnsi="Times New Roman" w:cs="Times New Roman"/>
          <w:kern w:val="0"/>
          <w:sz w:val="28"/>
          <w:szCs w:val="28"/>
          <w:bdr w:val="none" w:sz="0" w:space="0" w:color="auto" w:frame="1"/>
          <w14:ligatures w14:val="none"/>
        </w:rPr>
        <w:t>сензитивен</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для возникновения общения вокруг игрушки, предмета. Начинают формироваться </w:t>
      </w:r>
      <w:proofErr w:type="spellStart"/>
      <w:r w:rsidRPr="00582D2F">
        <w:rPr>
          <w:rFonts w:ascii="Times New Roman" w:eastAsia="Times New Roman" w:hAnsi="Times New Roman" w:cs="Times New Roman"/>
          <w:kern w:val="0"/>
          <w:sz w:val="28"/>
          <w:szCs w:val="28"/>
          <w:bdr w:val="none" w:sz="0" w:space="0" w:color="auto" w:frame="1"/>
          <w14:ligatures w14:val="none"/>
        </w:rPr>
        <w:t>межличностные</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связи друг с другом в сюжетно- ролевой игре. Значит, развивать диалог нужно с младшего возраста. Диалог – это самая естественная , природная форма речи. Это реактивная, ситуативно– непроизвольная речь, которая часто жестко подавляется в условиях организованных занятий. Следовательно, для детей нужны способы работы, включающие игры и игровые упражнения для развития диалога.</w:t>
      </w:r>
    </w:p>
    <w:p w14:paraId="71A918BC"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xml:space="preserve">Многие исследователи подчёркивают первичную роль диалога в развитии монологической связной речи (Л.Леонтьев, О.Ушакова, </w:t>
      </w:r>
      <w:proofErr w:type="spellStart"/>
      <w:r w:rsidRPr="00582D2F">
        <w:rPr>
          <w:rFonts w:ascii="Times New Roman" w:eastAsia="Times New Roman" w:hAnsi="Times New Roman" w:cs="Times New Roman"/>
          <w:kern w:val="0"/>
          <w:sz w:val="28"/>
          <w:szCs w:val="28"/>
          <w:bdr w:val="none" w:sz="0" w:space="0" w:color="auto" w:frame="1"/>
          <w14:ligatures w14:val="none"/>
        </w:rPr>
        <w:t>Е.Струмина</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w:t>
      </w:r>
      <w:proofErr w:type="spellStart"/>
      <w:r w:rsidRPr="00582D2F">
        <w:rPr>
          <w:rFonts w:ascii="Times New Roman" w:eastAsia="Times New Roman" w:hAnsi="Times New Roman" w:cs="Times New Roman"/>
          <w:kern w:val="0"/>
          <w:sz w:val="28"/>
          <w:szCs w:val="28"/>
          <w:bdr w:val="none" w:sz="0" w:space="0" w:color="auto" w:frame="1"/>
          <w14:ligatures w14:val="none"/>
        </w:rPr>
        <w:t>А.Шахнорович</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и др.)</w:t>
      </w:r>
    </w:p>
    <w:p w14:paraId="7F26D6DC"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Овладение связной монологической речью является высшим достижением речевого воспитания дошкольников. Оно вбирает в себя освоение звуковой стороны языка, словарного состава, грамматического строя речи и происходит в тесной связи с развитием всех сторон речи – лексической, грамматической, фонетической.</w:t>
      </w:r>
    </w:p>
    <w:p w14:paraId="100DABCA"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iCs/>
          <w:kern w:val="0"/>
          <w:sz w:val="28"/>
          <w:szCs w:val="28"/>
          <w:bdr w:val="none" w:sz="0" w:space="0" w:color="auto" w:frame="1"/>
          <w14:ligatures w14:val="none"/>
        </w:rPr>
        <w:t>Развитие связной речи является центральной задачей речевого воспитания детей. Это обусловлено, прежде всего, её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умственного развития ребёнка.(Л.С.Выготский)</w:t>
      </w:r>
    </w:p>
    <w:p w14:paraId="77840D37"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Развитие связной речи осуществляется в процессе повседневной жизни, а также на занятиях. В дошкольном возрасте процесс познания у ребёнка происходит эмоционально- практическим путём. Вот почему наиболее близкие и естественные для ребёнка- дошкольника виды деятельности игра, общение с взрослыми и сверстниками, экспериментирование, театрализованная и другие виды деятельности.</w:t>
      </w:r>
    </w:p>
    <w:p w14:paraId="1FFBF6F6"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Размышляя над вопросом о повышении уровня связной речи детей, я пришла к выводу, что помочь может театрализованная деятельность.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с детьми, мы общаемся с ними на их территории. Вступая в мир детства – игры, мы многому можем научиться сами и научить наших детей.</w:t>
      </w:r>
    </w:p>
    <w:p w14:paraId="203DF823"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Театрально – игровая деятельность обогащает детей новыми впечатлениями, знаниями, умениями, развивает интерес к литературе, активизирует словарь, связную речь, мышление, способствует нравственно-эстетическому воспитанию каждого ребёнка.</w:t>
      </w:r>
    </w:p>
    <w:p w14:paraId="0465161C"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xml:space="preserve">С социально – педагогической точки зрения театрализация </w:t>
      </w:r>
      <w:proofErr w:type="spellStart"/>
      <w:r w:rsidRPr="00582D2F">
        <w:rPr>
          <w:rFonts w:ascii="Times New Roman" w:eastAsia="Times New Roman" w:hAnsi="Times New Roman" w:cs="Times New Roman"/>
          <w:kern w:val="0"/>
          <w:sz w:val="28"/>
          <w:szCs w:val="28"/>
          <w:bdr w:val="none" w:sz="0" w:space="0" w:color="auto" w:frame="1"/>
          <w14:ligatures w14:val="none"/>
        </w:rPr>
        <w:t>многофункциональна</w:t>
      </w:r>
      <w:proofErr w:type="spellEnd"/>
      <w:r w:rsidRPr="00582D2F">
        <w:rPr>
          <w:rFonts w:ascii="Times New Roman" w:eastAsia="Times New Roman" w:hAnsi="Times New Roman" w:cs="Times New Roman"/>
          <w:kern w:val="0"/>
          <w:sz w:val="28"/>
          <w:szCs w:val="28"/>
          <w:bdr w:val="none" w:sz="0" w:space="0" w:color="auto" w:frame="1"/>
          <w14:ligatures w14:val="none"/>
        </w:rPr>
        <w:t>:</w:t>
      </w:r>
    </w:p>
    <w:p w14:paraId="350DD6E9" w14:textId="77777777" w:rsidR="00582D2F" w:rsidRPr="00582D2F" w:rsidRDefault="00582D2F" w:rsidP="00582D2F">
      <w:pPr>
        <w:numPr>
          <w:ilvl w:val="0"/>
          <w:numId w:val="1"/>
        </w:numPr>
        <w:shd w:val="clear" w:color="auto" w:fill="FFFFFF"/>
        <w:spacing w:before="100" w:beforeAutospacing="1" w:afterAutospacing="1"/>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lastRenderedPageBreak/>
        <w:t xml:space="preserve">Функция </w:t>
      </w:r>
      <w:proofErr w:type="spellStart"/>
      <w:r w:rsidRPr="00582D2F">
        <w:rPr>
          <w:rFonts w:ascii="Times New Roman" w:eastAsia="Times New Roman" w:hAnsi="Times New Roman" w:cs="Times New Roman"/>
          <w:kern w:val="0"/>
          <w:sz w:val="28"/>
          <w:szCs w:val="28"/>
          <w:bdr w:val="none" w:sz="0" w:space="0" w:color="auto" w:frame="1"/>
          <w14:ligatures w14:val="none"/>
        </w:rPr>
        <w:t>социализации</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(приобщение подрастающего поколения к общечеловеческому и этническому опыту)</w:t>
      </w:r>
    </w:p>
    <w:p w14:paraId="6EFA7EF6" w14:textId="77777777" w:rsidR="00582D2F" w:rsidRPr="00582D2F" w:rsidRDefault="00582D2F" w:rsidP="00582D2F">
      <w:pPr>
        <w:numPr>
          <w:ilvl w:val="0"/>
          <w:numId w:val="1"/>
        </w:numPr>
        <w:shd w:val="clear" w:color="auto" w:fill="FFFFFF"/>
        <w:spacing w:before="100" w:beforeAutospacing="1" w:afterAutospacing="1"/>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Креативная функция (способность выявлять, формировать, развивать и реализовывать творческий потенциал личности, его образное и абстрактное мышление)</w:t>
      </w:r>
    </w:p>
    <w:p w14:paraId="1AE586CD" w14:textId="77777777" w:rsidR="00582D2F" w:rsidRPr="00582D2F" w:rsidRDefault="00582D2F" w:rsidP="00582D2F">
      <w:pPr>
        <w:numPr>
          <w:ilvl w:val="0"/>
          <w:numId w:val="1"/>
        </w:numPr>
        <w:shd w:val="clear" w:color="auto" w:fill="FFFFFF"/>
        <w:spacing w:before="100" w:beforeAutospacing="1" w:afterAutospacing="1"/>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14"/>
          <w:szCs w:val="14"/>
          <w:bdr w:val="none" w:sz="0" w:space="0" w:color="auto" w:frame="1"/>
          <w14:ligatures w14:val="none"/>
        </w:rPr>
        <w:t> </w:t>
      </w:r>
      <w:proofErr w:type="spellStart"/>
      <w:r w:rsidRPr="00582D2F">
        <w:rPr>
          <w:rFonts w:ascii="Times New Roman" w:eastAsia="Times New Roman" w:hAnsi="Times New Roman" w:cs="Times New Roman"/>
          <w:kern w:val="0"/>
          <w:sz w:val="28"/>
          <w:szCs w:val="28"/>
          <w:bdr w:val="none" w:sz="0" w:space="0" w:color="auto" w:frame="1"/>
          <w14:ligatures w14:val="none"/>
        </w:rPr>
        <w:t>Галлаграфическая</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функция (пространственно – временное и чувственное содержание  (место и время, сюжет и образ))</w:t>
      </w:r>
    </w:p>
    <w:p w14:paraId="72711B72" w14:textId="77777777" w:rsidR="00582D2F" w:rsidRPr="00582D2F" w:rsidRDefault="00582D2F" w:rsidP="00582D2F">
      <w:pPr>
        <w:numPr>
          <w:ilvl w:val="0"/>
          <w:numId w:val="1"/>
        </w:numPr>
        <w:shd w:val="clear" w:color="auto" w:fill="FFFFFF"/>
        <w:spacing w:before="100" w:beforeAutospacing="1" w:afterAutospacing="1"/>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xml:space="preserve">Развивающая терапевтическая функция (лечебный эффект, </w:t>
      </w:r>
      <w:proofErr w:type="spellStart"/>
      <w:r w:rsidRPr="00582D2F">
        <w:rPr>
          <w:rFonts w:ascii="Times New Roman" w:eastAsia="Times New Roman" w:hAnsi="Times New Roman" w:cs="Times New Roman"/>
          <w:kern w:val="0"/>
          <w:sz w:val="28"/>
          <w:szCs w:val="28"/>
          <w:bdr w:val="none" w:sz="0" w:space="0" w:color="auto" w:frame="1"/>
          <w14:ligatures w14:val="none"/>
        </w:rPr>
        <w:t>сказкотерапия</w:t>
      </w:r>
      <w:proofErr w:type="spellEnd"/>
      <w:r w:rsidRPr="00582D2F">
        <w:rPr>
          <w:rFonts w:ascii="Times New Roman" w:eastAsia="Times New Roman" w:hAnsi="Times New Roman" w:cs="Times New Roman"/>
          <w:kern w:val="0"/>
          <w:sz w:val="28"/>
          <w:szCs w:val="28"/>
          <w:bdr w:val="none" w:sz="0" w:space="0" w:color="auto" w:frame="1"/>
          <w14:ligatures w14:val="none"/>
        </w:rPr>
        <w:t>)</w:t>
      </w:r>
    </w:p>
    <w:p w14:paraId="7836CE5C" w14:textId="77777777" w:rsidR="00582D2F" w:rsidRPr="00582D2F" w:rsidRDefault="00582D2F" w:rsidP="00582D2F">
      <w:pPr>
        <w:numPr>
          <w:ilvl w:val="0"/>
          <w:numId w:val="1"/>
        </w:numPr>
        <w:shd w:val="clear" w:color="auto" w:fill="FFFFFF"/>
        <w:spacing w:before="100" w:beforeAutospacing="1" w:afterAutospacing="1"/>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xml:space="preserve">Лексико – образная функция(активизирует и развивает </w:t>
      </w:r>
      <w:proofErr w:type="spellStart"/>
      <w:r w:rsidRPr="00582D2F">
        <w:rPr>
          <w:rFonts w:ascii="Times New Roman" w:eastAsia="Times New Roman" w:hAnsi="Times New Roman" w:cs="Times New Roman"/>
          <w:kern w:val="0"/>
          <w:sz w:val="28"/>
          <w:szCs w:val="28"/>
          <w:bdr w:val="none" w:sz="0" w:space="0" w:color="auto" w:frame="1"/>
          <w14:ligatures w14:val="none"/>
        </w:rPr>
        <w:t>слухо</w:t>
      </w:r>
      <w:proofErr w:type="spellEnd"/>
      <w:r w:rsidRPr="00582D2F">
        <w:rPr>
          <w:rFonts w:ascii="Times New Roman" w:eastAsia="Times New Roman" w:hAnsi="Times New Roman" w:cs="Times New Roman"/>
          <w:kern w:val="0"/>
          <w:sz w:val="28"/>
          <w:szCs w:val="28"/>
          <w:bdr w:val="none" w:sz="0" w:space="0" w:color="auto" w:frame="1"/>
          <w14:ligatures w14:val="none"/>
        </w:rPr>
        <w:t>- речевую память ребёнка)</w:t>
      </w:r>
    </w:p>
    <w:p w14:paraId="6997997A"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Вместе с тем ныне в дошкольных учреждениях развивающий потенциал театрализованной игры используется недостаточно. Чаще театрализованные игры применяются главным образом в качестве некоего «зрелища» на праздниках. Стремление добиться хороших результатов заставляет педагогов заучивать с детьми тексты, интонации, движения. Однако освоенные таким образом умения не переносятся детьми в свободную игровую деятельность. Или наоборот, взрослый не вмешивается в организацию театрализованной игры. Дети предоставлены сами себе, а воспитатель только готовит атрибуты для «театра». Если младших дошкольников это привлекает из-за возможности переодеться, а старшего дошкольника это уже не удовлетворяет. Дети 5-7 лет испытывают огромный интерес и потребность к этой деятельности.</w:t>
      </w:r>
    </w:p>
    <w:p w14:paraId="77E7D979"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Характерными особенностями театрализованных игр являются литературная или фольклорная основа их содержания и наличие зрителей. Их можно разделить на две группы:</w:t>
      </w:r>
    </w:p>
    <w:p w14:paraId="148EF657"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w:t>
      </w:r>
      <w:r w:rsidRPr="00582D2F">
        <w:rPr>
          <w:rFonts w:ascii="Times New Roman" w:eastAsia="Times New Roman" w:hAnsi="Times New Roman" w:cs="Times New Roman"/>
          <w:b/>
          <w:bCs/>
          <w:iCs/>
          <w:kern w:val="0"/>
          <w:sz w:val="28"/>
          <w:szCs w:val="28"/>
          <w:u w:val="single"/>
          <w:bdr w:val="none" w:sz="0" w:space="0" w:color="auto" w:frame="1"/>
          <w14:ligatures w14:val="none"/>
        </w:rPr>
        <w:t>Игры – драматизации </w:t>
      </w:r>
      <w:r w:rsidRPr="00582D2F">
        <w:rPr>
          <w:rFonts w:ascii="Times New Roman" w:eastAsia="Times New Roman" w:hAnsi="Times New Roman" w:cs="Times New Roman"/>
          <w:iCs/>
          <w:kern w:val="0"/>
          <w:sz w:val="28"/>
          <w:szCs w:val="28"/>
          <w:bdr w:val="none" w:sz="0" w:space="0" w:color="auto" w:frame="1"/>
          <w14:ligatures w14:val="none"/>
        </w:rPr>
        <w:t xml:space="preserve">(ребёнок исполняет роль в качестве «артиста», самостоятельно создаёт образ с помощью комплекса средств вербальной и </w:t>
      </w:r>
      <w:proofErr w:type="spellStart"/>
      <w:r w:rsidRPr="00582D2F">
        <w:rPr>
          <w:rFonts w:ascii="Times New Roman" w:eastAsia="Times New Roman" w:hAnsi="Times New Roman" w:cs="Times New Roman"/>
          <w:iCs/>
          <w:kern w:val="0"/>
          <w:sz w:val="28"/>
          <w:szCs w:val="28"/>
          <w:bdr w:val="none" w:sz="0" w:space="0" w:color="auto" w:frame="1"/>
          <w14:ligatures w14:val="none"/>
        </w:rPr>
        <w:t>невербальной</w:t>
      </w:r>
      <w:proofErr w:type="spellEnd"/>
      <w:r w:rsidRPr="00582D2F">
        <w:rPr>
          <w:rFonts w:ascii="Times New Roman" w:eastAsia="Times New Roman" w:hAnsi="Times New Roman" w:cs="Times New Roman"/>
          <w:iCs/>
          <w:kern w:val="0"/>
          <w:sz w:val="28"/>
          <w:szCs w:val="28"/>
          <w:bdr w:val="none" w:sz="0" w:space="0" w:color="auto" w:frame="1"/>
          <w14:ligatures w14:val="none"/>
        </w:rPr>
        <w:t xml:space="preserve"> выразительности)</w:t>
      </w:r>
    </w:p>
    <w:p w14:paraId="4B8D12FD"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14"/>
          <w:szCs w:val="14"/>
          <w:bdr w:val="none" w:sz="0" w:space="0" w:color="auto" w:frame="1"/>
          <w14:ligatures w14:val="none"/>
        </w:rPr>
        <w:t> </w:t>
      </w:r>
      <w:r w:rsidRPr="00582D2F">
        <w:rPr>
          <w:rFonts w:ascii="Times New Roman" w:eastAsia="Times New Roman" w:hAnsi="Times New Roman" w:cs="Times New Roman"/>
          <w:kern w:val="0"/>
          <w:sz w:val="28"/>
          <w:szCs w:val="28"/>
          <w:bdr w:val="none" w:sz="0" w:space="0" w:color="auto" w:frame="1"/>
          <w14:ligatures w14:val="none"/>
        </w:rPr>
        <w:t>Игры-имитации образов животных, людей, литературных персонажей</w:t>
      </w:r>
    </w:p>
    <w:p w14:paraId="7E1E5444"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Ролевые диалоги на основе текста</w:t>
      </w:r>
    </w:p>
    <w:p w14:paraId="6C93A52B"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Инсценировки произведений</w:t>
      </w:r>
    </w:p>
    <w:p w14:paraId="7734552F"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14"/>
          <w:szCs w:val="14"/>
          <w:bdr w:val="none" w:sz="0" w:space="0" w:color="auto" w:frame="1"/>
          <w14:ligatures w14:val="none"/>
        </w:rPr>
        <w:t> </w:t>
      </w:r>
      <w:r w:rsidRPr="00582D2F">
        <w:rPr>
          <w:rFonts w:ascii="Times New Roman" w:eastAsia="Times New Roman" w:hAnsi="Times New Roman" w:cs="Times New Roman"/>
          <w:kern w:val="0"/>
          <w:sz w:val="28"/>
          <w:szCs w:val="28"/>
          <w:bdr w:val="none" w:sz="0" w:space="0" w:color="auto" w:frame="1"/>
          <w14:ligatures w14:val="none"/>
        </w:rPr>
        <w:t>Постановки спектаклей</w:t>
      </w:r>
    </w:p>
    <w:p w14:paraId="2DB4E1F0"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xml:space="preserve">Игры – импровизации с </w:t>
      </w:r>
      <w:proofErr w:type="spellStart"/>
      <w:r w:rsidRPr="00582D2F">
        <w:rPr>
          <w:rFonts w:ascii="Times New Roman" w:eastAsia="Times New Roman" w:hAnsi="Times New Roman" w:cs="Times New Roman"/>
          <w:kern w:val="0"/>
          <w:sz w:val="28"/>
          <w:szCs w:val="28"/>
          <w:bdr w:val="none" w:sz="0" w:space="0" w:color="auto" w:frame="1"/>
          <w14:ligatures w14:val="none"/>
        </w:rPr>
        <w:t>разыгрыванием</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сюжета без предварительной подготовки</w:t>
      </w:r>
    </w:p>
    <w:p w14:paraId="0F4C8364"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b/>
          <w:bCs/>
          <w:iCs/>
          <w:kern w:val="0"/>
          <w:sz w:val="28"/>
          <w:szCs w:val="28"/>
          <w:u w:val="single"/>
          <w:bdr w:val="none" w:sz="0" w:space="0" w:color="auto" w:frame="1"/>
          <w14:ligatures w14:val="none"/>
        </w:rPr>
        <w:t>Режиссерские </w:t>
      </w:r>
      <w:r w:rsidRPr="00582D2F">
        <w:rPr>
          <w:rFonts w:ascii="Times New Roman" w:eastAsia="Times New Roman" w:hAnsi="Times New Roman" w:cs="Times New Roman"/>
          <w:iCs/>
          <w:kern w:val="0"/>
          <w:sz w:val="28"/>
          <w:szCs w:val="28"/>
          <w:u w:val="single"/>
          <w:bdr w:val="none" w:sz="0" w:space="0" w:color="auto" w:frame="1"/>
          <w14:ligatures w14:val="none"/>
        </w:rPr>
        <w:t>(</w:t>
      </w:r>
      <w:r w:rsidRPr="00582D2F">
        <w:rPr>
          <w:rFonts w:ascii="Times New Roman" w:eastAsia="Times New Roman" w:hAnsi="Times New Roman" w:cs="Times New Roman"/>
          <w:iCs/>
          <w:kern w:val="0"/>
          <w:sz w:val="28"/>
          <w:szCs w:val="28"/>
          <w:bdr w:val="none" w:sz="0" w:space="0" w:color="auto" w:frame="1"/>
          <w14:ligatures w14:val="none"/>
        </w:rPr>
        <w:t>«артистами» являются игрушки или их заместители, а ребёнок организует деятельность как «сценарист» и «режиссёр» управляет «артистами»)</w:t>
      </w:r>
    </w:p>
    <w:p w14:paraId="05594695"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Настольный театр</w:t>
      </w:r>
    </w:p>
    <w:p w14:paraId="4CF57EE5"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14"/>
          <w:szCs w:val="14"/>
          <w:bdr w:val="none" w:sz="0" w:space="0" w:color="auto" w:frame="1"/>
          <w14:ligatures w14:val="none"/>
        </w:rPr>
        <w:t> </w:t>
      </w:r>
      <w:r w:rsidRPr="00582D2F">
        <w:rPr>
          <w:rFonts w:ascii="Times New Roman" w:eastAsia="Times New Roman" w:hAnsi="Times New Roman" w:cs="Times New Roman"/>
          <w:kern w:val="0"/>
          <w:sz w:val="28"/>
          <w:szCs w:val="28"/>
          <w:bdr w:val="none" w:sz="0" w:space="0" w:color="auto" w:frame="1"/>
          <w14:ligatures w14:val="none"/>
        </w:rPr>
        <w:t>Плоскостной и объёмный театр</w:t>
      </w:r>
    </w:p>
    <w:p w14:paraId="0111FCF3"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xml:space="preserve">Кукольный (бибабо, </w:t>
      </w:r>
      <w:proofErr w:type="spellStart"/>
      <w:r w:rsidRPr="00582D2F">
        <w:rPr>
          <w:rFonts w:ascii="Times New Roman" w:eastAsia="Times New Roman" w:hAnsi="Times New Roman" w:cs="Times New Roman"/>
          <w:kern w:val="0"/>
          <w:sz w:val="28"/>
          <w:szCs w:val="28"/>
          <w:bdr w:val="none" w:sz="0" w:space="0" w:color="auto" w:frame="1"/>
          <w14:ligatures w14:val="none"/>
        </w:rPr>
        <w:t>пальчиковый</w:t>
      </w:r>
      <w:proofErr w:type="spellEnd"/>
      <w:r w:rsidRPr="00582D2F">
        <w:rPr>
          <w:rFonts w:ascii="Times New Roman" w:eastAsia="Times New Roman" w:hAnsi="Times New Roman" w:cs="Times New Roman"/>
          <w:kern w:val="0"/>
          <w:sz w:val="28"/>
          <w:szCs w:val="28"/>
          <w:bdr w:val="none" w:sz="0" w:space="0" w:color="auto" w:frame="1"/>
          <w14:ligatures w14:val="none"/>
        </w:rPr>
        <w:t>, марионеток) и т.д.</w:t>
      </w:r>
    </w:p>
    <w:p w14:paraId="2A219D04" w14:textId="77777777" w:rsidR="00582D2F" w:rsidRPr="00582D2F" w:rsidRDefault="00582D2F" w:rsidP="00582D2F">
      <w:pPr>
        <w:shd w:val="clear" w:color="auto" w:fill="FFFFFF"/>
        <w:ind w:left="2291"/>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w:t>
      </w:r>
    </w:p>
    <w:p w14:paraId="669178C5"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xml:space="preserve">Театрализованную деятельность можно отображать в различных режимных моментах в виде игр, в ходе наблюдений за окружающим, интегрировать со </w:t>
      </w:r>
      <w:r w:rsidRPr="00582D2F">
        <w:rPr>
          <w:rFonts w:ascii="Times New Roman" w:eastAsia="Times New Roman" w:hAnsi="Times New Roman" w:cs="Times New Roman"/>
          <w:kern w:val="0"/>
          <w:sz w:val="28"/>
          <w:szCs w:val="28"/>
          <w:bdr w:val="none" w:sz="0" w:space="0" w:color="auto" w:frame="1"/>
          <w14:ligatures w14:val="none"/>
        </w:rPr>
        <w:lastRenderedPageBreak/>
        <w:t>всеми образовательными областями. Интеграция может быть фрагментарной; мини-игрой; введение сказочного персонажа, как сюрпризный момент.</w:t>
      </w:r>
    </w:p>
    <w:p w14:paraId="75D30C7F"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Для развития речи, посредством театрализованной деятельности необходимо придерживаться следующих критериев:</w:t>
      </w:r>
    </w:p>
    <w:p w14:paraId="3C934E16"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1. Создание условий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интонации и т.д.)</w:t>
      </w:r>
    </w:p>
    <w:p w14:paraId="7A2775AF"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2. Приобщать детей к театральной культуре (знакомить с устройством театров, театральными жанрами, с разными видами кукольных театров).</w:t>
      </w:r>
    </w:p>
    <w:p w14:paraId="56DAB6A8"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3. Обеспечивать взаимосвязь театрализованной деятельности с другими видами деятельности в едином педагогическом процессе.</w:t>
      </w:r>
    </w:p>
    <w:p w14:paraId="1F9E1D14"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4. Создавать условия для совместной театрализованной деятельности детей и взрослых.</w:t>
      </w:r>
    </w:p>
    <w:p w14:paraId="0FCE5E23"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 xml:space="preserve">Изучая </w:t>
      </w:r>
      <w:proofErr w:type="spellStart"/>
      <w:r w:rsidRPr="00582D2F">
        <w:rPr>
          <w:rFonts w:ascii="Times New Roman" w:eastAsia="Times New Roman" w:hAnsi="Times New Roman" w:cs="Times New Roman"/>
          <w:kern w:val="0"/>
          <w:sz w:val="28"/>
          <w:szCs w:val="28"/>
          <w:bdr w:val="none" w:sz="0" w:space="0" w:color="auto" w:frame="1"/>
          <w14:ligatures w14:val="none"/>
        </w:rPr>
        <w:t>психолого</w:t>
      </w:r>
      <w:proofErr w:type="spellEnd"/>
      <w:r w:rsidRPr="00582D2F">
        <w:rPr>
          <w:rFonts w:ascii="Times New Roman" w:eastAsia="Times New Roman" w:hAnsi="Times New Roman" w:cs="Times New Roman"/>
          <w:kern w:val="0"/>
          <w:sz w:val="28"/>
          <w:szCs w:val="28"/>
          <w:bdr w:val="none" w:sz="0" w:space="0" w:color="auto" w:frame="1"/>
          <w14:ligatures w14:val="none"/>
        </w:rPr>
        <w:t xml:space="preserve"> - педагогическую и методическую литературу, я пришла к выводу, что театрализованная игра оказывает большое влияние на речевое развитие ребёнка. Стимулирует активную речь за счёт расширения словарного запаса, совершенствует артикуляционный аппарат. Ребёнок усваивает богатство родного языка, его выразительные средствами интонации, соответствующие характеру героев и их поступков, старается говорить чётко, чтобы его все поняли.</w:t>
      </w:r>
    </w:p>
    <w:p w14:paraId="7AFE1E55" w14:textId="77777777" w:rsidR="00582D2F" w:rsidRPr="00582D2F" w:rsidRDefault="00582D2F" w:rsidP="00582D2F">
      <w:pPr>
        <w:shd w:val="clear" w:color="auto" w:fill="FFFFFF"/>
        <w:textAlignment w:val="baseline"/>
        <w:rPr>
          <w:rFonts w:ascii="Times New Roman" w:eastAsia="Times New Roman" w:hAnsi="Times New Roman" w:cs="Times New Roman"/>
          <w:kern w:val="0"/>
          <w:sz w:val="30"/>
          <w:szCs w:val="30"/>
          <w14:ligatures w14:val="none"/>
        </w:rPr>
      </w:pPr>
      <w:r w:rsidRPr="00582D2F">
        <w:rPr>
          <w:rFonts w:ascii="Times New Roman" w:eastAsia="Times New Roman" w:hAnsi="Times New Roman" w:cs="Times New Roman"/>
          <w:kern w:val="0"/>
          <w:sz w:val="28"/>
          <w:szCs w:val="28"/>
          <w:bdr w:val="none" w:sz="0" w:space="0" w:color="auto" w:frame="1"/>
          <w14:ligatures w14:val="none"/>
        </w:rPr>
        <w:t>В театрализованной игре формируется связная,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Театрализованная деятельность способствует усвоению элементов общения (мимика, жест, поза, интонация, модуляция голоса).</w:t>
      </w:r>
    </w:p>
    <w:p w14:paraId="01DE96DF" w14:textId="77777777" w:rsidR="00582D2F" w:rsidRPr="00582D2F" w:rsidRDefault="00582D2F" w:rsidP="00582D2F">
      <w:pPr>
        <w:spacing w:after="200"/>
        <w:rPr>
          <w:rFonts w:ascii="Times New Roman" w:hAnsi="Times New Roman" w:cs="Times New Roman"/>
          <w:kern w:val="0"/>
          <w:sz w:val="28"/>
          <w:szCs w:val="28"/>
          <w14:ligatures w14:val="none"/>
        </w:rPr>
      </w:pPr>
    </w:p>
    <w:p w14:paraId="10940F3D" w14:textId="77777777" w:rsidR="00582D2F" w:rsidRDefault="00582D2F"/>
    <w:sectPr w:rsidR="00582D2F" w:rsidSect="00582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lexySans-Bold">
    <w:altName w:val="Times New Roman"/>
    <w:panose1 w:val="020B0604020202020204"/>
    <w:charset w:val="00"/>
    <w:family w:val="roman"/>
    <w:pitch w:val="default"/>
  </w:font>
  <w:font w:name="inherit">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62083"/>
    <w:multiLevelType w:val="hybridMultilevel"/>
    <w:tmpl w:val="DF5EC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8309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2F"/>
    <w:rsid w:val="004A72D6"/>
    <w:rsid w:val="00582D2F"/>
    <w:rsid w:val="00E36CB8"/>
    <w:rsid w:val="00F1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2BFDC6"/>
  <w15:chartTrackingRefBased/>
  <w15:docId w15:val="{D1DF1C61-5E58-1446-B41F-9F90DF75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D2F"/>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hubievaindira89gmail.com@mail.ru</dc:creator>
  <cp:keywords/>
  <dc:description/>
  <cp:lastModifiedBy>hubievaindira89gmail.com@mail.ru</cp:lastModifiedBy>
  <cp:revision>2</cp:revision>
  <dcterms:created xsi:type="dcterms:W3CDTF">2024-04-06T15:26:00Z</dcterms:created>
  <dcterms:modified xsi:type="dcterms:W3CDTF">2024-04-06T15:26:00Z</dcterms:modified>
</cp:coreProperties>
</file>