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63" w:rsidRDefault="00957563" w:rsidP="008E5298">
      <w:pPr>
        <w:spacing w:line="36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молодежной политики</w:t>
      </w:r>
      <w:r w:rsidR="008E5298">
        <w:rPr>
          <w:rFonts w:ascii="Times New Roman" w:hAnsi="Times New Roman"/>
          <w:sz w:val="28"/>
        </w:rPr>
        <w:t xml:space="preserve"> </w:t>
      </w:r>
    </w:p>
    <w:p w:rsidR="00D946AC" w:rsidRPr="0001255D" w:rsidRDefault="0053762C" w:rsidP="008E5298">
      <w:pPr>
        <w:spacing w:line="360" w:lineRule="auto"/>
        <w:ind w:left="0" w:firstLine="709"/>
        <w:jc w:val="center"/>
        <w:rPr>
          <w:rFonts w:ascii="Times New Roman" w:hAnsi="Times New Roman"/>
          <w:sz w:val="28"/>
        </w:rPr>
      </w:pPr>
      <w:r w:rsidRPr="0001255D">
        <w:rPr>
          <w:rFonts w:ascii="Times New Roman" w:hAnsi="Times New Roman"/>
          <w:sz w:val="28"/>
        </w:rPr>
        <w:t>Свердловской области</w:t>
      </w:r>
    </w:p>
    <w:p w:rsidR="00D946AC" w:rsidRPr="0001255D" w:rsidRDefault="00957563" w:rsidP="008E5298">
      <w:pPr>
        <w:spacing w:line="36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ГАПОУ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="0053762C" w:rsidRPr="0001255D">
        <w:rPr>
          <w:rFonts w:ascii="Times New Roman" w:hAnsi="Times New Roman"/>
          <w:sz w:val="28"/>
        </w:rPr>
        <w:t>Екатеринбургский экономико-технологический  колледж</w:t>
      </w:r>
      <w:r>
        <w:rPr>
          <w:rFonts w:ascii="Times New Roman" w:hAnsi="Times New Roman"/>
          <w:sz w:val="28"/>
        </w:rPr>
        <w:t>»</w:t>
      </w:r>
    </w:p>
    <w:p w:rsidR="008E5298" w:rsidRDefault="008E5298" w:rsidP="008E5298">
      <w:pPr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left="0"/>
        <w:jc w:val="center"/>
        <w:rPr>
          <w:rFonts w:ascii="Times New Roman" w:hAnsi="Times New Roman"/>
          <w:sz w:val="28"/>
        </w:rPr>
      </w:pPr>
    </w:p>
    <w:p w:rsidR="0001255D" w:rsidRPr="00ED2A3D" w:rsidRDefault="0001255D" w:rsidP="008E5298">
      <w:pPr>
        <w:spacing w:line="36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ED2A3D">
        <w:rPr>
          <w:rFonts w:ascii="Times New Roman" w:hAnsi="Times New Roman"/>
          <w:sz w:val="32"/>
          <w:szCs w:val="32"/>
        </w:rPr>
        <w:t>Проектная работа</w:t>
      </w:r>
      <w:r w:rsidR="00ED2A3D">
        <w:rPr>
          <w:rFonts w:ascii="Times New Roman" w:hAnsi="Times New Roman"/>
          <w:sz w:val="32"/>
          <w:szCs w:val="32"/>
        </w:rPr>
        <w:t xml:space="preserve"> по химии</w:t>
      </w:r>
    </w:p>
    <w:p w:rsidR="0001255D" w:rsidRPr="00ED2A3D" w:rsidRDefault="00ED2A3D" w:rsidP="00A66808">
      <w:pPr>
        <w:spacing w:line="360" w:lineRule="auto"/>
        <w:ind w:hanging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</w:t>
      </w:r>
      <w:r w:rsidR="0001255D" w:rsidRPr="00ED2A3D">
        <w:rPr>
          <w:rFonts w:ascii="Times New Roman" w:hAnsi="Times New Roman"/>
          <w:b/>
          <w:sz w:val="36"/>
          <w:szCs w:val="36"/>
        </w:rPr>
        <w:t xml:space="preserve">: </w:t>
      </w:r>
      <w:r w:rsidR="00A66808">
        <w:rPr>
          <w:rFonts w:ascii="Times New Roman" w:hAnsi="Times New Roman"/>
          <w:b/>
          <w:sz w:val="36"/>
          <w:szCs w:val="36"/>
        </w:rPr>
        <w:t xml:space="preserve">Химия в </w:t>
      </w:r>
      <w:r w:rsidR="00C870DE">
        <w:rPr>
          <w:rFonts w:ascii="Times New Roman" w:hAnsi="Times New Roman"/>
          <w:b/>
          <w:sz w:val="36"/>
          <w:szCs w:val="36"/>
        </w:rPr>
        <w:t>пищевой промышленности</w:t>
      </w:r>
      <w:r w:rsidR="00A66808">
        <w:rPr>
          <w:rFonts w:ascii="Times New Roman" w:hAnsi="Times New Roman"/>
          <w:b/>
          <w:sz w:val="36"/>
          <w:szCs w:val="36"/>
        </w:rPr>
        <w:t>.</w:t>
      </w:r>
    </w:p>
    <w:p w:rsidR="0001255D" w:rsidRDefault="0001255D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8E5298" w:rsidRPr="0001255D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01255D" w:rsidRDefault="008E5298" w:rsidP="008E5298">
      <w:pPr>
        <w:spacing w:line="360" w:lineRule="auto"/>
        <w:ind w:left="0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Выполнила </w:t>
      </w:r>
      <w:r w:rsidR="00ED2A3D">
        <w:rPr>
          <w:rFonts w:ascii="Times New Roman" w:hAnsi="Times New Roman"/>
          <w:sz w:val="28"/>
        </w:rPr>
        <w:t>студентка группы 201-</w:t>
      </w:r>
      <w:r w:rsidR="0001255D" w:rsidRPr="0001255D">
        <w:rPr>
          <w:rFonts w:ascii="Times New Roman" w:hAnsi="Times New Roman"/>
          <w:sz w:val="28"/>
        </w:rPr>
        <w:t xml:space="preserve">пк </w:t>
      </w:r>
    </w:p>
    <w:p w:rsidR="008E5298" w:rsidRDefault="008E5298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FB20DB">
        <w:rPr>
          <w:rFonts w:ascii="Times New Roman" w:hAnsi="Times New Roman"/>
          <w:sz w:val="28"/>
        </w:rPr>
        <w:t xml:space="preserve">                          Федорова </w:t>
      </w:r>
      <w:r>
        <w:rPr>
          <w:rFonts w:ascii="Times New Roman" w:hAnsi="Times New Roman"/>
          <w:sz w:val="28"/>
        </w:rPr>
        <w:t xml:space="preserve">Полина </w:t>
      </w:r>
    </w:p>
    <w:p w:rsidR="00FB20DB" w:rsidRPr="0001255D" w:rsidRDefault="00FB20DB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Гафарова Лиана </w:t>
      </w:r>
    </w:p>
    <w:p w:rsidR="0001255D" w:rsidRPr="0001255D" w:rsidRDefault="0001255D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 w:rsidRPr="0001255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 w:rsidR="008E5298">
        <w:rPr>
          <w:rFonts w:ascii="Times New Roman" w:hAnsi="Times New Roman"/>
          <w:sz w:val="28"/>
        </w:rPr>
        <w:t xml:space="preserve">                  </w:t>
      </w:r>
      <w:r w:rsidRPr="0001255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</w:p>
    <w:p w:rsidR="0001255D" w:rsidRPr="0001255D" w:rsidRDefault="0001255D" w:rsidP="008E5298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 w:rsidRPr="0001255D">
        <w:rPr>
          <w:rFonts w:ascii="Times New Roman" w:hAnsi="Times New Roman"/>
          <w:sz w:val="28"/>
        </w:rPr>
        <w:t xml:space="preserve">                                      </w:t>
      </w:r>
      <w:r w:rsidR="008E5298">
        <w:rPr>
          <w:rFonts w:ascii="Times New Roman" w:hAnsi="Times New Roman"/>
          <w:sz w:val="28"/>
        </w:rPr>
        <w:t xml:space="preserve">     </w:t>
      </w:r>
      <w:r w:rsidRPr="0001255D">
        <w:rPr>
          <w:rFonts w:ascii="Times New Roman" w:hAnsi="Times New Roman"/>
          <w:sz w:val="28"/>
        </w:rPr>
        <w:t xml:space="preserve">  Проверила</w:t>
      </w:r>
      <w:proofErr w:type="gramStart"/>
      <w:r w:rsidRPr="0001255D">
        <w:rPr>
          <w:rFonts w:ascii="Times New Roman" w:hAnsi="Times New Roman"/>
          <w:sz w:val="28"/>
        </w:rPr>
        <w:t xml:space="preserve"> :</w:t>
      </w:r>
      <w:proofErr w:type="gramEnd"/>
      <w:r w:rsidRPr="0001255D">
        <w:rPr>
          <w:rFonts w:ascii="Times New Roman" w:hAnsi="Times New Roman"/>
          <w:sz w:val="28"/>
        </w:rPr>
        <w:t xml:space="preserve"> </w:t>
      </w:r>
      <w:r w:rsidR="008E5298">
        <w:rPr>
          <w:rFonts w:ascii="Times New Roman" w:hAnsi="Times New Roman"/>
          <w:sz w:val="28"/>
        </w:rPr>
        <w:t xml:space="preserve">преподаватель по </w:t>
      </w:r>
      <w:r w:rsidRPr="0001255D">
        <w:rPr>
          <w:rFonts w:ascii="Times New Roman" w:hAnsi="Times New Roman"/>
          <w:sz w:val="28"/>
        </w:rPr>
        <w:t xml:space="preserve">химии </w:t>
      </w:r>
    </w:p>
    <w:p w:rsidR="00ED2A3D" w:rsidRDefault="0001255D" w:rsidP="008E5298">
      <w:pPr>
        <w:spacing w:line="360" w:lineRule="auto"/>
        <w:ind w:firstLine="709"/>
        <w:jc w:val="right"/>
      </w:pPr>
      <w:r w:rsidRPr="0001255D">
        <w:rPr>
          <w:rFonts w:ascii="Times New Roman" w:hAnsi="Times New Roman"/>
          <w:sz w:val="28"/>
        </w:rPr>
        <w:t xml:space="preserve">                   </w:t>
      </w:r>
      <w:r w:rsidR="008E5298">
        <w:rPr>
          <w:rFonts w:ascii="Times New Roman" w:hAnsi="Times New Roman"/>
          <w:sz w:val="28"/>
        </w:rPr>
        <w:t xml:space="preserve">                             </w:t>
      </w:r>
      <w:r w:rsidRPr="0001255D">
        <w:rPr>
          <w:rFonts w:ascii="Times New Roman" w:hAnsi="Times New Roman"/>
          <w:sz w:val="28"/>
        </w:rPr>
        <w:t xml:space="preserve">      </w:t>
      </w:r>
      <w:r w:rsidR="00176B7E">
        <w:rPr>
          <w:rFonts w:ascii="Times New Roman" w:hAnsi="Times New Roman"/>
          <w:sz w:val="28"/>
        </w:rPr>
        <w:t xml:space="preserve">        </w:t>
      </w:r>
      <w:r w:rsidR="008E5298">
        <w:rPr>
          <w:rFonts w:ascii="Times New Roman" w:hAnsi="Times New Roman"/>
          <w:sz w:val="28"/>
        </w:rPr>
        <w:t xml:space="preserve">  </w:t>
      </w:r>
      <w:proofErr w:type="spellStart"/>
      <w:r w:rsidR="008E5298">
        <w:rPr>
          <w:rFonts w:ascii="Times New Roman" w:hAnsi="Times New Roman"/>
          <w:sz w:val="28"/>
        </w:rPr>
        <w:t>Волохань</w:t>
      </w:r>
      <w:proofErr w:type="spellEnd"/>
      <w:r w:rsidR="008E5298">
        <w:rPr>
          <w:rFonts w:ascii="Times New Roman" w:hAnsi="Times New Roman"/>
          <w:sz w:val="28"/>
        </w:rPr>
        <w:t xml:space="preserve"> Ирин</w:t>
      </w:r>
      <w:r w:rsidR="00176B7E">
        <w:rPr>
          <w:rFonts w:ascii="Times New Roman" w:hAnsi="Times New Roman"/>
          <w:sz w:val="28"/>
        </w:rPr>
        <w:t>а</w:t>
      </w:r>
      <w:r w:rsidR="008E5298">
        <w:rPr>
          <w:rFonts w:ascii="Times New Roman" w:hAnsi="Times New Roman"/>
          <w:sz w:val="28"/>
        </w:rPr>
        <w:t xml:space="preserve"> </w:t>
      </w:r>
      <w:r w:rsidRPr="0001255D">
        <w:rPr>
          <w:rFonts w:ascii="Times New Roman" w:hAnsi="Times New Roman"/>
          <w:sz w:val="28"/>
        </w:rPr>
        <w:t>Валерьевна</w:t>
      </w:r>
      <w:r>
        <w:t xml:space="preserve"> </w:t>
      </w:r>
    </w:p>
    <w:p w:rsidR="00ED2A3D" w:rsidRDefault="00ED2A3D" w:rsidP="008E5298">
      <w:pPr>
        <w:spacing w:line="360" w:lineRule="auto"/>
        <w:ind w:firstLine="709"/>
        <w:jc w:val="right"/>
      </w:pPr>
    </w:p>
    <w:p w:rsidR="00ED2A3D" w:rsidRDefault="00ED2A3D" w:rsidP="008E5298">
      <w:pPr>
        <w:spacing w:line="360" w:lineRule="auto"/>
        <w:ind w:firstLine="709"/>
        <w:jc w:val="right"/>
      </w:pPr>
    </w:p>
    <w:p w:rsidR="00D946AC" w:rsidRPr="00ED2A3D" w:rsidRDefault="00ED2A3D" w:rsidP="00ED2A3D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2A3D">
        <w:rPr>
          <w:rFonts w:ascii="Times New Roman" w:hAnsi="Times New Roman" w:cs="Times New Roman"/>
          <w:sz w:val="24"/>
          <w:szCs w:val="24"/>
        </w:rPr>
        <w:t>Екатеринбург, 2024</w:t>
      </w:r>
      <w:r w:rsidR="00D946AC" w:rsidRPr="00ED2A3D">
        <w:rPr>
          <w:rFonts w:ascii="Times New Roman" w:hAnsi="Times New Roman" w:cs="Times New Roman"/>
          <w:sz w:val="24"/>
          <w:szCs w:val="24"/>
        </w:rPr>
        <w:br w:type="page"/>
      </w:r>
    </w:p>
    <w:p w:rsidR="0001255D" w:rsidRDefault="0001255D" w:rsidP="00BD0C4E">
      <w:pPr>
        <w:spacing w:line="360" w:lineRule="auto"/>
        <w:ind w:left="0" w:firstLine="709"/>
        <w:jc w:val="both"/>
      </w:pPr>
    </w:p>
    <w:p w:rsidR="00D946AC" w:rsidRPr="002A41DF" w:rsidRDefault="00ED2A3D" w:rsidP="00BD0C4E">
      <w:pPr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Оглавление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Ведение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  <w:lang w:val="en-US"/>
              </w:rPr>
              <w:t>I</w:t>
            </w:r>
            <w:r w:rsidRPr="00711A0E">
              <w:rPr>
                <w:rFonts w:ascii="Times New Roman" w:hAnsi="Times New Roman"/>
                <w:sz w:val="28"/>
              </w:rPr>
              <w:t xml:space="preserve">. Теоретическая часть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  3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1. Определение кулинарии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3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1.1 Этапы развития кулинарии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  3 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1.2 Классификация продуктов питания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 4 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2. Основные понятия в химии пищевых продуктов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5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2.1. Химический состав пищевых продуктов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 w:rsidRPr="00711A0E">
              <w:rPr>
                <w:rFonts w:ascii="Times New Roman" w:hAnsi="Times New Roman"/>
                <w:sz w:val="28"/>
              </w:rPr>
              <w:t>6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2.2. Химические добавки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7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3 Химические свойства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11A0E">
              <w:rPr>
                <w:rFonts w:ascii="Times New Roman" w:hAnsi="Times New Roman"/>
                <w:sz w:val="28"/>
              </w:rPr>
              <w:t xml:space="preserve"> 8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4.Химический анализ пищевых продуктов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11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5. Требования к инвентарю и оборудованию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12                                                                               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711A0E">
              <w:rPr>
                <w:rFonts w:ascii="Times New Roman" w:hAnsi="Times New Roman"/>
                <w:sz w:val="28"/>
              </w:rPr>
              <w:t>. Практическая часть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Анкетирование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14                                              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711A0E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Заключение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14                                               </w:t>
            </w:r>
          </w:p>
        </w:tc>
      </w:tr>
      <w:tr w:rsidR="00711A0E" w:rsidRPr="00711A0E" w:rsidTr="00711A0E">
        <w:tc>
          <w:tcPr>
            <w:tcW w:w="9571" w:type="dxa"/>
          </w:tcPr>
          <w:p w:rsidR="00711A0E" w:rsidRPr="00711A0E" w:rsidRDefault="00711A0E" w:rsidP="001F7965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11A0E">
              <w:rPr>
                <w:rFonts w:ascii="Times New Roman" w:hAnsi="Times New Roman"/>
                <w:sz w:val="28"/>
              </w:rPr>
              <w:t xml:space="preserve">Список использованных источников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 w:rsidRPr="00711A0E">
              <w:rPr>
                <w:rFonts w:ascii="Times New Roman" w:hAnsi="Times New Roman"/>
                <w:sz w:val="28"/>
              </w:rPr>
              <w:t xml:space="preserve"> 15</w:t>
            </w:r>
          </w:p>
        </w:tc>
      </w:tr>
    </w:tbl>
    <w:p w:rsidR="00426054" w:rsidRDefault="00426054" w:rsidP="008E5298">
      <w:pPr>
        <w:spacing w:line="360" w:lineRule="auto"/>
        <w:ind w:left="0" w:firstLine="709"/>
        <w:jc w:val="both"/>
      </w:pPr>
    </w:p>
    <w:p w:rsidR="00426054" w:rsidRDefault="00426054" w:rsidP="002A41DF">
      <w:pPr>
        <w:spacing w:line="360" w:lineRule="auto"/>
        <w:ind w:left="0" w:firstLine="709"/>
        <w:jc w:val="both"/>
      </w:pPr>
    </w:p>
    <w:p w:rsidR="00E255EB" w:rsidRDefault="00E255EB" w:rsidP="00E255EB">
      <w:pPr>
        <w:ind w:left="0"/>
      </w:pPr>
    </w:p>
    <w:p w:rsidR="00E255EB" w:rsidRDefault="00E255EB" w:rsidP="00E255EB">
      <w:pPr>
        <w:ind w:left="0"/>
      </w:pPr>
    </w:p>
    <w:p w:rsidR="00D946AC" w:rsidRDefault="00E255EB" w:rsidP="00E255EB">
      <w:pPr>
        <w:ind w:left="0"/>
      </w:pPr>
      <w:r>
        <w:t xml:space="preserve">                                                                                                  </w:t>
      </w:r>
      <w:r w:rsidR="00D946AC">
        <w:br w:type="page"/>
      </w:r>
    </w:p>
    <w:p w:rsidR="00E41F70" w:rsidRPr="00A07611" w:rsidRDefault="00E41F70" w:rsidP="00D5352C">
      <w:pPr>
        <w:pStyle w:val="1"/>
        <w:spacing w:line="360" w:lineRule="auto"/>
        <w:ind w:hanging="709"/>
        <w:jc w:val="center"/>
        <w:rPr>
          <w:rFonts w:ascii="Times New Roman" w:hAnsi="Times New Roman" w:cs="Times New Roman"/>
          <w:color w:val="000000" w:themeColor="text1"/>
        </w:rPr>
      </w:pPr>
      <w:r w:rsidRPr="00A07611">
        <w:rPr>
          <w:rFonts w:ascii="Times New Roman" w:hAnsi="Times New Roman" w:cs="Times New Roman"/>
          <w:color w:val="000000" w:themeColor="text1"/>
        </w:rPr>
        <w:lastRenderedPageBreak/>
        <w:t>В</w:t>
      </w:r>
      <w:r w:rsidR="00ED2A3D">
        <w:rPr>
          <w:rFonts w:ascii="Times New Roman" w:hAnsi="Times New Roman" w:cs="Times New Roman"/>
          <w:color w:val="000000" w:themeColor="text1"/>
        </w:rPr>
        <w:t>в</w:t>
      </w:r>
      <w:r w:rsidRPr="00A07611">
        <w:rPr>
          <w:rFonts w:ascii="Times New Roman" w:hAnsi="Times New Roman" w:cs="Times New Roman"/>
          <w:color w:val="000000" w:themeColor="text1"/>
        </w:rPr>
        <w:t>едение</w:t>
      </w:r>
    </w:p>
    <w:p w:rsidR="00794C1F" w:rsidRPr="00870E19" w:rsidRDefault="00794C1F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70E19">
        <w:rPr>
          <w:rFonts w:ascii="Times New Roman" w:hAnsi="Times New Roman"/>
          <w:sz w:val="28"/>
        </w:rPr>
        <w:t>Наверное</w:t>
      </w:r>
      <w:r w:rsidR="00B51DB9">
        <w:rPr>
          <w:rFonts w:ascii="Times New Roman" w:hAnsi="Times New Roman"/>
          <w:sz w:val="28"/>
        </w:rPr>
        <w:t>,</w:t>
      </w:r>
      <w:r w:rsidRPr="00870E19">
        <w:rPr>
          <w:rFonts w:ascii="Times New Roman" w:hAnsi="Times New Roman"/>
          <w:sz w:val="28"/>
        </w:rPr>
        <w:t xml:space="preserve"> согласитесь, что современная кухня во многом напоминает химическую лабораторию. С той лишь разницей, что кухонные полки заняты баночками, наполненными всевозможными кр</w:t>
      </w:r>
      <w:r w:rsidR="00ED2A3D">
        <w:rPr>
          <w:rFonts w:ascii="Times New Roman" w:hAnsi="Times New Roman"/>
          <w:sz w:val="28"/>
        </w:rPr>
        <w:t>упами и специями, а лаборатории</w:t>
      </w:r>
      <w:r w:rsidRPr="00870E19">
        <w:rPr>
          <w:rFonts w:ascii="Times New Roman" w:hAnsi="Times New Roman"/>
          <w:sz w:val="28"/>
        </w:rPr>
        <w:t xml:space="preserve"> - уставлены склянками с не предназначенными для пищи реактивами и вместо химических названий «хлорид натрия» или «сахароза» на кухне звучат более привычные слова «соль» и «сахар».</w:t>
      </w:r>
    </w:p>
    <w:p w:rsidR="00794C1F" w:rsidRPr="00870E19" w:rsidRDefault="00794C1F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В  химии пищевых продуктов мы изучаем химические свойства и </w:t>
      </w:r>
      <w:r w:rsidR="00ED2A3D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превращения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, которые происходят в пище. Это важно для понимания того, как пищевые продукты воздействуют на наш </w:t>
      </w:r>
      <w:r w:rsidR="00A66808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организм,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и </w:t>
      </w:r>
      <w:r w:rsidR="00ED2A3D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какие изменения происходят в них в процессе приготовления </w:t>
      </w:r>
      <w:r w:rsidR="008957E5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еды</w:t>
      </w:r>
      <w:r w:rsidR="00ED2A3D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.</w:t>
      </w:r>
    </w:p>
    <w:p w:rsidR="00F35D99" w:rsidRPr="00870E19" w:rsidRDefault="00F35D99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Это важная область науки, которая помогает понять, какие вещества содержатся в пище и как они взаимодействуют друг с другом </w:t>
      </w:r>
    </w:p>
    <w:p w:rsidR="00794C1F" w:rsidRPr="00870E19" w:rsidRDefault="00C54B1D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B51DB9">
        <w:rPr>
          <w:rFonts w:ascii="Times New Roman" w:hAnsi="Times New Roman" w:cs="Arial"/>
          <w:b/>
          <w:color w:val="000000"/>
          <w:sz w:val="28"/>
        </w:rPr>
        <w:t>Цель работ</w:t>
      </w:r>
      <w:r w:rsidR="00CA58D3" w:rsidRPr="00B51DB9">
        <w:rPr>
          <w:rFonts w:ascii="Times New Roman" w:hAnsi="Times New Roman" w:cs="Arial"/>
          <w:b/>
          <w:color w:val="000000"/>
          <w:sz w:val="28"/>
        </w:rPr>
        <w:t>ы</w:t>
      </w:r>
      <w:r w:rsidR="00CA58D3">
        <w:rPr>
          <w:rFonts w:ascii="Times New Roman" w:hAnsi="Times New Roman" w:cs="Arial"/>
          <w:color w:val="000000"/>
          <w:sz w:val="28"/>
        </w:rPr>
        <w:t>: изучить</w:t>
      </w:r>
      <w:r w:rsidR="008957E5">
        <w:rPr>
          <w:rFonts w:ascii="Times New Roman" w:hAnsi="Times New Roman" w:cs="Arial"/>
          <w:color w:val="000000"/>
          <w:sz w:val="28"/>
        </w:rPr>
        <w:t xml:space="preserve"> состав продуктов и химические изменения, происходящие с веществами в процессе приготовления пищи.</w:t>
      </w:r>
      <w:r w:rsidR="00CA58D3">
        <w:rPr>
          <w:rFonts w:ascii="Times New Roman" w:hAnsi="Times New Roman" w:cs="Arial"/>
          <w:color w:val="000000"/>
          <w:sz w:val="28"/>
        </w:rPr>
        <w:t xml:space="preserve"> </w:t>
      </w:r>
    </w:p>
    <w:p w:rsidR="00C54B1D" w:rsidRPr="00870E19" w:rsidRDefault="00C54B1D" w:rsidP="00855868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jc w:val="both"/>
        <w:rPr>
          <w:sz w:val="28"/>
        </w:rPr>
      </w:pPr>
      <w:r w:rsidRPr="00B51DB9">
        <w:rPr>
          <w:b/>
          <w:sz w:val="28"/>
        </w:rPr>
        <w:t>Актуальность:</w:t>
      </w:r>
      <w:r w:rsidR="008C7F17" w:rsidRPr="00870E19">
        <w:rPr>
          <w:sz w:val="28"/>
        </w:rPr>
        <w:t xml:space="preserve"> </w:t>
      </w:r>
      <w:r w:rsidR="008957E5">
        <w:rPr>
          <w:sz w:val="28"/>
        </w:rPr>
        <w:t xml:space="preserve">пищевая </w:t>
      </w:r>
      <w:r w:rsidR="008C7F17" w:rsidRPr="00870E19">
        <w:rPr>
          <w:sz w:val="28"/>
        </w:rPr>
        <w:t xml:space="preserve">продукция </w:t>
      </w:r>
      <w:r w:rsidR="008957E5">
        <w:rPr>
          <w:sz w:val="28"/>
        </w:rPr>
        <w:t xml:space="preserve">- </w:t>
      </w:r>
      <w:r w:rsidR="008C7F17" w:rsidRPr="00870E19">
        <w:rPr>
          <w:sz w:val="28"/>
        </w:rPr>
        <w:t>это то</w:t>
      </w:r>
      <w:r w:rsidR="00B51DB9">
        <w:rPr>
          <w:sz w:val="28"/>
        </w:rPr>
        <w:t xml:space="preserve">, </w:t>
      </w:r>
      <w:r w:rsidR="008C7F17" w:rsidRPr="00870E19">
        <w:rPr>
          <w:sz w:val="28"/>
        </w:rPr>
        <w:t>что мы видим каждый день на при</w:t>
      </w:r>
      <w:r w:rsidR="008D096C" w:rsidRPr="00870E19">
        <w:rPr>
          <w:sz w:val="28"/>
        </w:rPr>
        <w:t>лавках. Но мало кто задумывается</w:t>
      </w:r>
      <w:r w:rsidR="00B51DB9">
        <w:rPr>
          <w:sz w:val="28"/>
        </w:rPr>
        <w:t>,</w:t>
      </w:r>
      <w:r w:rsidR="008957E5">
        <w:rPr>
          <w:sz w:val="28"/>
        </w:rPr>
        <w:t xml:space="preserve"> что входит в их состав, и</w:t>
      </w:r>
      <w:r w:rsidR="008D096C" w:rsidRPr="00870E19">
        <w:rPr>
          <w:sz w:val="28"/>
        </w:rPr>
        <w:t xml:space="preserve"> какие процессы происходили </w:t>
      </w:r>
      <w:r w:rsidR="008957E5">
        <w:rPr>
          <w:sz w:val="28"/>
        </w:rPr>
        <w:t xml:space="preserve">при приготовлении продукции </w:t>
      </w:r>
      <w:r w:rsidR="008D096C" w:rsidRPr="00870E19">
        <w:rPr>
          <w:sz w:val="28"/>
        </w:rPr>
        <w:t>до появления в магазине.</w:t>
      </w:r>
    </w:p>
    <w:p w:rsidR="008C7F17" w:rsidRPr="00B51DB9" w:rsidRDefault="00D5352C" w:rsidP="00855868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</w:t>
      </w:r>
      <w:r w:rsidR="008C7F17" w:rsidRPr="00B51DB9">
        <w:rPr>
          <w:b/>
          <w:sz w:val="28"/>
        </w:rPr>
        <w:t xml:space="preserve">: </w:t>
      </w:r>
    </w:p>
    <w:p w:rsidR="008C7F17" w:rsidRPr="00870E19" w:rsidRDefault="008957E5" w:rsidP="00855868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="008C7F17" w:rsidRPr="00870E19">
        <w:rPr>
          <w:sz w:val="28"/>
        </w:rPr>
        <w:t xml:space="preserve">изучить </w:t>
      </w:r>
      <w:r>
        <w:rPr>
          <w:sz w:val="28"/>
        </w:rPr>
        <w:t>химический состав пищевой продукции</w:t>
      </w:r>
      <w:r w:rsidR="008C7F17" w:rsidRPr="00870E19">
        <w:rPr>
          <w:sz w:val="28"/>
        </w:rPr>
        <w:t xml:space="preserve"> </w:t>
      </w:r>
    </w:p>
    <w:p w:rsidR="008C7F17" w:rsidRDefault="008957E5" w:rsidP="00855868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 технологии приготовления пищи</w:t>
      </w:r>
      <w:r w:rsidR="00F35D99" w:rsidRPr="00870E19">
        <w:rPr>
          <w:sz w:val="28"/>
        </w:rPr>
        <w:t xml:space="preserve"> </w:t>
      </w:r>
    </w:p>
    <w:p w:rsidR="00B51DB9" w:rsidRPr="00870E19" w:rsidRDefault="00B51DB9" w:rsidP="00855868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8957E5">
        <w:rPr>
          <w:sz w:val="28"/>
        </w:rPr>
        <w:t>химические процессы, протекающие в процессе приготовления пищи</w:t>
      </w:r>
      <w:r>
        <w:rPr>
          <w:sz w:val="28"/>
        </w:rPr>
        <w:t xml:space="preserve"> </w:t>
      </w:r>
    </w:p>
    <w:p w:rsidR="00794C1F" w:rsidRPr="00870E19" w:rsidRDefault="008957E5" w:rsidP="00855868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4</w:t>
      </w:r>
      <w:r w:rsidR="00645443" w:rsidRPr="00870E19">
        <w:rPr>
          <w:rFonts w:cs="Arial"/>
          <w:color w:val="000000"/>
          <w:sz w:val="28"/>
        </w:rPr>
        <w:t xml:space="preserve"> сделать вывод</w:t>
      </w:r>
      <w:r w:rsidR="00B51DB9">
        <w:rPr>
          <w:rFonts w:cs="Arial"/>
          <w:color w:val="000000"/>
          <w:sz w:val="28"/>
        </w:rPr>
        <w:t xml:space="preserve">  как же все</w:t>
      </w:r>
      <w:r w:rsidR="00B51DB9" w:rsidRPr="00870E19">
        <w:rPr>
          <w:rFonts w:cs="Arial"/>
          <w:color w:val="000000"/>
          <w:sz w:val="28"/>
        </w:rPr>
        <w:t>-таки</w:t>
      </w:r>
      <w:r w:rsidR="00645443" w:rsidRPr="00870E19">
        <w:rPr>
          <w:rFonts w:cs="Arial"/>
          <w:color w:val="000000"/>
          <w:sz w:val="28"/>
        </w:rPr>
        <w:t xml:space="preserve"> химия повлияла на </w:t>
      </w:r>
      <w:r>
        <w:rPr>
          <w:rFonts w:cs="Arial"/>
          <w:color w:val="000000"/>
          <w:sz w:val="28"/>
        </w:rPr>
        <w:t xml:space="preserve">конечную </w:t>
      </w:r>
      <w:r w:rsidR="00645443" w:rsidRPr="00870E19">
        <w:rPr>
          <w:rFonts w:cs="Arial"/>
          <w:color w:val="000000"/>
          <w:sz w:val="28"/>
        </w:rPr>
        <w:t xml:space="preserve">продукцию </w:t>
      </w:r>
    </w:p>
    <w:p w:rsidR="00E41F70" w:rsidRPr="00870E19" w:rsidRDefault="00E41F70" w:rsidP="0085586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1F70" w:rsidRPr="00870E19" w:rsidRDefault="00E41F70" w:rsidP="0085586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1F70" w:rsidRPr="00870E19" w:rsidRDefault="00E41F70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70E19">
        <w:rPr>
          <w:rFonts w:ascii="Times New Roman" w:hAnsi="Times New Roman"/>
          <w:sz w:val="28"/>
        </w:rPr>
        <w:br w:type="page"/>
      </w:r>
    </w:p>
    <w:p w:rsidR="00255017" w:rsidRPr="00A07611" w:rsidRDefault="00255017" w:rsidP="00855868">
      <w:pPr>
        <w:pStyle w:val="2"/>
        <w:spacing w:line="360" w:lineRule="auto"/>
        <w:ind w:firstLine="709"/>
        <w:jc w:val="center"/>
        <w:rPr>
          <w:sz w:val="28"/>
        </w:rPr>
      </w:pPr>
      <w:r w:rsidRPr="00A07611">
        <w:rPr>
          <w:sz w:val="28"/>
        </w:rPr>
        <w:lastRenderedPageBreak/>
        <w:t>Теоретическая часть</w:t>
      </w:r>
    </w:p>
    <w:p w:rsidR="008D096C" w:rsidRPr="00870E19" w:rsidRDefault="00255017" w:rsidP="008957E5">
      <w:pPr>
        <w:pStyle w:val="2"/>
        <w:numPr>
          <w:ilvl w:val="0"/>
          <w:numId w:val="6"/>
        </w:numPr>
        <w:spacing w:before="0" w:beforeAutospacing="0" w:after="0" w:afterAutospacing="0" w:line="360" w:lineRule="auto"/>
        <w:jc w:val="center"/>
        <w:rPr>
          <w:sz w:val="28"/>
        </w:rPr>
      </w:pPr>
      <w:r w:rsidRPr="00A07611">
        <w:rPr>
          <w:sz w:val="28"/>
        </w:rPr>
        <w:t xml:space="preserve">Определение </w:t>
      </w:r>
      <w:r w:rsidR="00A66808">
        <w:rPr>
          <w:sz w:val="28"/>
        </w:rPr>
        <w:t>кулинарии</w:t>
      </w:r>
    </w:p>
    <w:p w:rsidR="008D096C" w:rsidRPr="00870E19" w:rsidRDefault="009A4924" w:rsidP="00D5352C">
      <w:pPr>
        <w:spacing w:line="360" w:lineRule="auto"/>
        <w:ind w:left="0" w:firstLine="709"/>
        <w:jc w:val="both"/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</w:pPr>
      <w:r w:rsidRPr="00870E19">
        <w:rPr>
          <w:rFonts w:ascii="Times New Roman" w:hAnsi="Times New Roman" w:cs="Segoe UI"/>
          <w:b/>
          <w:bCs/>
          <w:color w:val="1D2126"/>
          <w:spacing w:val="8"/>
          <w:sz w:val="28"/>
          <w:szCs w:val="31"/>
          <w:bdr w:val="none" w:sz="0" w:space="0" w:color="auto" w:frame="1"/>
          <w:shd w:val="clear" w:color="auto" w:fill="FFFFFF"/>
        </w:rPr>
        <w:t>Кулинария -</w:t>
      </w:r>
      <w:r w:rsidR="00B51DB9">
        <w:rPr>
          <w:rFonts w:ascii="Times New Roman" w:hAnsi="Times New Roman" w:cs="Segoe UI"/>
          <w:b/>
          <w:bCs/>
          <w:color w:val="1D2126"/>
          <w:spacing w:val="8"/>
          <w:sz w:val="28"/>
          <w:szCs w:val="31"/>
          <w:bdr w:val="none" w:sz="0" w:space="0" w:color="auto" w:frame="1"/>
          <w:shd w:val="clear" w:color="auto" w:fill="FFFFFF"/>
        </w:rPr>
        <w:t xml:space="preserve"> </w:t>
      </w:r>
      <w:r w:rsidRPr="00870E19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>искусство приготовления из сырых растительных и животных продуктов разнообразной </w:t>
      </w:r>
      <w:r w:rsidRPr="00870E19">
        <w:rPr>
          <w:rFonts w:ascii="Times New Roman" w:hAnsi="Times New Roman" w:cs="Segoe UI"/>
          <w:spacing w:val="8"/>
          <w:sz w:val="28"/>
          <w:szCs w:val="31"/>
          <w:bdr w:val="none" w:sz="0" w:space="0" w:color="auto" w:frame="1"/>
          <w:shd w:val="clear" w:color="auto" w:fill="FFFFFF"/>
        </w:rPr>
        <w:t>пищи</w:t>
      </w:r>
      <w:r w:rsidRPr="00870E19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 xml:space="preserve">. Кулинария является неотъемлемой </w:t>
      </w:r>
      <w:r w:rsidR="00A66808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>частью культуры каждого народа.</w:t>
      </w:r>
      <w:r w:rsidRPr="00870E19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 xml:space="preserve"> Современная кулинария, кроме того, опирается на достижения </w:t>
      </w:r>
      <w:r w:rsidRPr="00870E19">
        <w:rPr>
          <w:rFonts w:ascii="Times New Roman" w:hAnsi="Times New Roman" w:cs="Segoe UI"/>
          <w:spacing w:val="8"/>
          <w:sz w:val="28"/>
          <w:szCs w:val="31"/>
          <w:bdr w:val="none" w:sz="0" w:space="0" w:color="auto" w:frame="1"/>
          <w:shd w:val="clear" w:color="auto" w:fill="FFFFFF"/>
        </w:rPr>
        <w:t>химии</w:t>
      </w:r>
      <w:r w:rsidRPr="00870E19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>. Включает технологии, оборудование и инструменты, а также рецепты приготовления. В процессе кулинарной обработки проис</w:t>
      </w:r>
      <w:r w:rsidR="00CA58D3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 xml:space="preserve">ходит улучшение вкусовых качеств </w:t>
      </w:r>
      <w:r w:rsidRPr="00870E19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 xml:space="preserve"> (часто повышение пищевой ценности) продуктов, а также обеспечивается обеззараживание пищи. Конечный пищевой продукт после всех этапов приготовления приобретает свой неповторимый вкус и аромат, что во многом обусловлено сочетаемостью используемых пищевых компонентов (согласно рецептуре), соблюдением правил кулинарной обработки (например, выдерживанием температуры и времени обработки), а также навыками человека, готовящего его</w:t>
      </w:r>
      <w:r w:rsidR="00A66808">
        <w:rPr>
          <w:rFonts w:ascii="Times New Roman" w:hAnsi="Times New Roman" w:cs="Segoe UI"/>
          <w:color w:val="1D2126"/>
          <w:spacing w:val="8"/>
          <w:sz w:val="28"/>
          <w:szCs w:val="31"/>
          <w:shd w:val="clear" w:color="auto" w:fill="FFFFFF"/>
        </w:rPr>
        <w:t>.</w:t>
      </w:r>
    </w:p>
    <w:p w:rsidR="008D096C" w:rsidRPr="00A66808" w:rsidRDefault="00083913" w:rsidP="00A6680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</w:pPr>
      <w:bookmarkStart w:id="0" w:name="_Toc159330936"/>
      <w:r w:rsidRPr="00A66808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1.</w:t>
      </w:r>
      <w:r w:rsidR="008957E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1</w:t>
      </w:r>
      <w:r w:rsidRPr="00A66808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. </w:t>
      </w:r>
      <w:r w:rsidR="00255017" w:rsidRPr="00A66808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Основные этапы развития кулинарии</w:t>
      </w:r>
      <w:bookmarkEnd w:id="0"/>
    </w:p>
    <w:p w:rsidR="00255017" w:rsidRPr="00870E19" w:rsidRDefault="00255017" w:rsidP="00A6680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История возникновения кулинарии начинается с того момента, как на земле появился человек. Установлено, что ещё до того как люди научились добывать огонь, они смешивали разные продукты, которые употребляли в пищу. Некоторые крошили или перетирали между камней, некоторые оставляли в изначальном виде</w:t>
      </w:r>
    </w:p>
    <w:p w:rsidR="00255017" w:rsidRPr="00870E19" w:rsidRDefault="00255017" w:rsidP="00A6680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Уже потом, после того как огонь стал не только страшной угрозой всему живому, но и другом, способом обогреть жилище и обработать мясо и растение под действием высоких температур, кулинария перешагнула на новую ступень. Использование огня - один из основных этапов развития кулинарии</w:t>
      </w:r>
    </w:p>
    <w:p w:rsidR="00255017" w:rsidRPr="00870E19" w:rsidRDefault="00255017" w:rsidP="00A66808">
      <w:pPr>
        <w:numPr>
          <w:ilvl w:val="0"/>
          <w:numId w:val="2"/>
        </w:num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Термическая обработка не только делала пищу вкуснее, но и убивала вредные личинки и микробы в мясе, овощах и фруктах. А потом к</w:t>
      </w:r>
      <w:r w:rsidR="009A4924"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мясу, рыбе  </w:t>
      </w: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птице стали добавлять различные травы.</w:t>
      </w:r>
    </w:p>
    <w:p w:rsidR="008D096C" w:rsidRPr="00A66808" w:rsidRDefault="009A4924" w:rsidP="00A66808">
      <w:pPr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Соль  </w:t>
      </w:r>
      <w:r w:rsidR="00255017"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сахар стали получать гораздо позже, но их использование стало буквально новым словом в приготовлении различных блюд. Представить же без этих ингредиентов современную кухню практически невозможно. Недосоленный суп кажется отвратительным (впрочем, так же, как пересоленный, но в последнем случае исправить ситуацию гораздо сложнее), а слишком сладкое блюдо, так же, как и недостаточно сладкое, вряд ли будет иметь успех за любым столом.</w:t>
      </w:r>
      <w:r w:rsidRPr="00870E19">
        <w:rPr>
          <w:rFonts w:ascii="Times New Roman" w:hAnsi="Times New Roman"/>
          <w:color w:val="000000"/>
          <w:sz w:val="28"/>
          <w:szCs w:val="27"/>
        </w:rPr>
        <w:t xml:space="preserve"> </w:t>
      </w:r>
    </w:p>
    <w:p w:rsidR="008D096C" w:rsidRPr="00A07611" w:rsidRDefault="00083913" w:rsidP="00A66808">
      <w:pPr>
        <w:pStyle w:val="3"/>
        <w:spacing w:line="36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 w:rsidR="008957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="00A66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Классификация продуктов питания</w:t>
      </w:r>
    </w:p>
    <w:p w:rsidR="00C26573" w:rsidRPr="00870E19" w:rsidRDefault="00C26573" w:rsidP="00A66808">
      <w:p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Продукты п</w:t>
      </w:r>
      <w:r w:rsidR="00A66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итания подразделяют на 4 группы</w:t>
      </w: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C26573" w:rsidRPr="00870E19" w:rsidRDefault="00C26573" w:rsidP="00A66808">
      <w:p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-продукты массового потребления, приготовленные по традиционной технологии </w:t>
      </w:r>
    </w:p>
    <w:p w:rsidR="00C26573" w:rsidRPr="00870E19" w:rsidRDefault="00C26573" w:rsidP="00A66808">
      <w:p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-продукты массового потребления, приготовленные с изменением химического состава </w:t>
      </w:r>
      <w:r w:rsidR="00B51D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(витаминизированные</w:t>
      </w:r>
      <w:r w:rsidR="00DD1A8B"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низкокалорийные)</w:t>
      </w:r>
    </w:p>
    <w:p w:rsidR="00DD1A8B" w:rsidRPr="00870E19" w:rsidRDefault="00DD1A8B" w:rsidP="00A66808">
      <w:p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-продукты лечебного и диетического назначения, приготовленные с изменением химического состава и физических свойств, специально предназначенные для лечебно-профилактического питания</w:t>
      </w:r>
      <w:r w:rsidR="00B772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(с повышенным содержанием пищевых волокон, йода, селена, белков и </w:t>
      </w:r>
      <w:r w:rsidR="00B51DB9"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т.д.</w:t>
      </w:r>
      <w:r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</w:p>
    <w:p w:rsidR="00C26573" w:rsidRPr="00870E19" w:rsidRDefault="00B51DB9" w:rsidP="00A66808">
      <w:p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-продукты для детского питания</w:t>
      </w:r>
      <w:r w:rsidR="00DD1A8B"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DD1A8B" w:rsidRPr="00870E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предназначенные для питания детей до 14 лет </w:t>
      </w:r>
    </w:p>
    <w:p w:rsidR="00D5352C" w:rsidRDefault="00D5352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br w:type="page"/>
      </w:r>
    </w:p>
    <w:p w:rsidR="00FA69AF" w:rsidRPr="0088710A" w:rsidRDefault="00083913" w:rsidP="0088710A">
      <w:pPr>
        <w:pStyle w:val="4"/>
        <w:spacing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7"/>
          <w:lang w:eastAsia="ru-RU"/>
        </w:rPr>
      </w:pPr>
      <w:r w:rsidRPr="0088710A">
        <w:rPr>
          <w:rFonts w:ascii="Times New Roman" w:eastAsia="Times New Roman" w:hAnsi="Times New Roman" w:cs="Times New Roman"/>
          <w:i w:val="0"/>
          <w:color w:val="000000"/>
          <w:sz w:val="28"/>
          <w:szCs w:val="27"/>
          <w:lang w:eastAsia="ru-RU"/>
        </w:rPr>
        <w:lastRenderedPageBreak/>
        <w:t xml:space="preserve">2. </w:t>
      </w:r>
      <w:r w:rsidR="00161DEA" w:rsidRPr="0088710A">
        <w:rPr>
          <w:rFonts w:ascii="Times New Roman" w:eastAsia="Times New Roman" w:hAnsi="Times New Roman" w:cs="Times New Roman"/>
          <w:i w:val="0"/>
          <w:color w:val="000000"/>
          <w:sz w:val="28"/>
          <w:szCs w:val="27"/>
          <w:lang w:eastAsia="ru-RU"/>
        </w:rPr>
        <w:t>Основные понятия в химии пищевых проду</w:t>
      </w:r>
      <w:r w:rsidR="00FA69AF" w:rsidRPr="0088710A">
        <w:rPr>
          <w:rFonts w:ascii="Times New Roman" w:eastAsia="Times New Roman" w:hAnsi="Times New Roman" w:cs="Times New Roman"/>
          <w:i w:val="0"/>
          <w:color w:val="000000"/>
          <w:sz w:val="28"/>
          <w:szCs w:val="27"/>
          <w:lang w:eastAsia="ru-RU"/>
        </w:rPr>
        <w:t>ктов</w:t>
      </w:r>
    </w:p>
    <w:p w:rsidR="00FA69AF" w:rsidRPr="00870E19" w:rsidRDefault="00FA69AF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</w:rPr>
        <w:t>Макроэлементы</w:t>
      </w:r>
      <w:r w:rsidRPr="00870E19">
        <w:rPr>
          <w:rFonts w:ascii="Times New Roman" w:hAnsi="Times New Roman"/>
          <w:color w:val="434343"/>
          <w:sz w:val="28"/>
          <w:szCs w:val="27"/>
        </w:rPr>
        <w:t xml:space="preserve"> – это химические элементы, которые необходимы для организма в больших количествах. Они  включают в себя</w:t>
      </w:r>
      <w:proofErr w:type="gramStart"/>
      <w:r w:rsidR="00B77243">
        <w:rPr>
          <w:rFonts w:ascii="Times New Roman" w:hAnsi="Times New Roman"/>
          <w:color w:val="434343"/>
          <w:sz w:val="28"/>
          <w:szCs w:val="27"/>
        </w:rPr>
        <w:t xml:space="preserve"> :</w:t>
      </w:r>
      <w:proofErr w:type="gramEnd"/>
      <w:r w:rsidR="00B77243">
        <w:rPr>
          <w:rFonts w:ascii="Times New Roman" w:hAnsi="Times New Roman"/>
          <w:color w:val="434343"/>
          <w:sz w:val="28"/>
          <w:szCs w:val="27"/>
        </w:rPr>
        <w:t xml:space="preserve"> </w:t>
      </w:r>
      <w:r w:rsidRPr="00870E19">
        <w:rPr>
          <w:rFonts w:ascii="Times New Roman" w:hAnsi="Times New Roman"/>
          <w:color w:val="434343"/>
          <w:sz w:val="28"/>
          <w:szCs w:val="27"/>
        </w:rPr>
        <w:t xml:space="preserve"> углерод, водород, кислород, азот, фосфор, калий, кальций, магний и другие. Микроэлементы – это элементы, которые необходимы в меньших количествах, но все равно важны для нормального функционирования организма. К ним относятся железо, цинк, медь, марганец и другие</w:t>
      </w:r>
    </w:p>
    <w:p w:rsidR="00FA69AF" w:rsidRPr="00870E19" w:rsidRDefault="00FA69AF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</w:rPr>
      </w:pPr>
      <w:r w:rsidRPr="00515CB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Органические соединения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– это соединения, которые содержат углерод. Они являются основой жизни и встречаются во всех живых организмах. Примеры органических соединений в пищевых продуктах включают углеводы, жиры, белки и витамины. Неорганические соединения – это соединения, которые не содержат углерод. Они могут быть важными для организма, но их присутствие в пищевых продуктах обычно незначительно </w:t>
      </w:r>
    </w:p>
    <w:p w:rsidR="00FA69AF" w:rsidRPr="00870E19" w:rsidRDefault="00FA69AF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Пищевые добавки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– это вещества, которые добавляются в пищевые продукты для улучшения их вкуса, цвета, консистенции или срока годности. Они могут быть естественного или искусственного происхождения. Примеры пищевых добавок включают антиоксиданты, красител</w:t>
      </w:r>
      <w:r w:rsidR="006414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и, консерванты и усилители вкуса</w:t>
      </w:r>
    </w:p>
    <w:p w:rsidR="009639D7" w:rsidRPr="00032A98" w:rsidRDefault="00D5352C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Химические процессы</w:t>
      </w:r>
    </w:p>
    <w:p w:rsidR="00E41F70" w:rsidRPr="00870E19" w:rsidRDefault="00FA69AF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При приготовлении пищи происходят химические реакции, которые изменяют состав и свойства пищевых продуктов. Например, при нагревании белка происходит денатурация, при которой он теряет свою структуру и меняет свои свойства. Также при приготовлении пищи могут происходить реакции между различными компонентами, что может привести к образованию новых веществ и изменению вкуса и аромата блюда</w:t>
      </w:r>
    </w:p>
    <w:p w:rsidR="00D5352C" w:rsidRDefault="00D5352C">
      <w:pPr>
        <w:rPr>
          <w:rFonts w:ascii="Times New Roman" w:eastAsiaTheme="majorEastAsia" w:hAnsi="Times New Roman" w:cstheme="majorBidi"/>
          <w:b/>
          <w:color w:val="434343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br w:type="page"/>
      </w:r>
    </w:p>
    <w:p w:rsidR="003D617E" w:rsidRDefault="00D5352C" w:rsidP="00D5352C">
      <w:pPr>
        <w:pStyle w:val="5"/>
        <w:ind w:hanging="709"/>
        <w:jc w:val="center"/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lastRenderedPageBreak/>
        <w:t>2.1</w:t>
      </w:r>
      <w:r w:rsidR="00083913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Химический состав пищевых продуктов</w:t>
      </w:r>
    </w:p>
    <w:p w:rsidR="00D5352C" w:rsidRPr="00D5352C" w:rsidRDefault="00D5352C" w:rsidP="00D5352C"/>
    <w:p w:rsidR="003D617E" w:rsidRPr="00870E19" w:rsidRDefault="003D617E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1. Белки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являются основным строительным материалом организма. Они состоят из аминокислот и необходимы для роста и регенерации тканей, а также для образования ферментов и гормонов. Белки содержатся в мясе, рыбе, яйцах, молочных продуктах, бобовых и других продуктах</w:t>
      </w:r>
    </w:p>
    <w:p w:rsidR="003D617E" w:rsidRPr="00870E19" w:rsidRDefault="003D617E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2. Углеводы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являются основным источником энергии для организма. Они классифицируются на простые (сахара) и сложные (крахмалы и клетчатка). Углеводы содержатся в хлебе, картофеле, рисе, макаронах, фруктах и овощах</w:t>
      </w:r>
    </w:p>
    <w:p w:rsidR="003D617E" w:rsidRPr="00870E19" w:rsidRDefault="003D617E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3. Жиры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также являются источником энергии и необходимы для нормального функционирования организма. Они состоят из глицерина и жирных кислот. Жиры содержатся в масле, сливках, мясе, рыбе, орехах и семенах</w:t>
      </w:r>
    </w:p>
    <w:p w:rsidR="003D617E" w:rsidRPr="00870E19" w:rsidRDefault="003D617E" w:rsidP="00D5352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4. Витамины и минералы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необходимы для поддержания нормального функционирования организма. Они участвуют в метаболических процессах, регулируют работу органов и систем. Витамины содержатся </w:t>
      </w:r>
      <w:proofErr w:type="gram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в</w:t>
      </w:r>
      <w:proofErr w:type="gram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фруктах, овощах, зелени, мясе, рыбе, молочных продуктах, а минералы – в мясе, рыбе, овощах, зернах и молочных продуктах</w:t>
      </w:r>
    </w:p>
    <w:p w:rsidR="00E41F70" w:rsidRPr="00870E19" w:rsidRDefault="00D5352C" w:rsidP="00D5352C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3D617E" w:rsidRPr="00032A98">
        <w:rPr>
          <w:rFonts w:ascii="Times New Roman" w:hAnsi="Times New Roman"/>
          <w:b/>
          <w:sz w:val="28"/>
        </w:rPr>
        <w:t>.</w:t>
      </w:r>
      <w:r w:rsidR="003D617E"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 Вода</w:t>
      </w:r>
      <w:r w:rsidR="003D617E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является основным компонентом пищевых продуктов и необходима для поддержания гидратации организма, участия в химических реакциях и транспортировки питательных веществ. Вода содержится во всех пищевых продуктах, а также употребляется в виде напитков</w:t>
      </w:r>
    </w:p>
    <w:p w:rsidR="009639D7" w:rsidRPr="00870E19" w:rsidRDefault="003D617E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70E19">
        <w:rPr>
          <w:rFonts w:ascii="Times New Roman" w:hAnsi="Times New Roman"/>
          <w:sz w:val="28"/>
        </w:rPr>
        <w:t xml:space="preserve">                                  </w:t>
      </w:r>
    </w:p>
    <w:p w:rsidR="009639D7" w:rsidRPr="00870E19" w:rsidRDefault="009639D7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39D7" w:rsidRPr="00870E19" w:rsidRDefault="009639D7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39D7" w:rsidRPr="00870E19" w:rsidRDefault="009639D7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639D7" w:rsidRPr="00870E19" w:rsidRDefault="009639D7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D617E" w:rsidRPr="00A07611" w:rsidRDefault="00D5352C" w:rsidP="00855868">
      <w:pPr>
        <w:pStyle w:val="5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2.2</w:t>
      </w:r>
      <w:r w:rsidR="00083913">
        <w:rPr>
          <w:rFonts w:ascii="Times New Roman" w:hAnsi="Times New Roman"/>
          <w:b/>
          <w:color w:val="000000" w:themeColor="text1"/>
          <w:sz w:val="28"/>
        </w:rPr>
        <w:t xml:space="preserve">. </w:t>
      </w:r>
      <w:r w:rsidR="003D617E" w:rsidRPr="00A07611">
        <w:rPr>
          <w:rFonts w:ascii="Times New Roman" w:hAnsi="Times New Roman"/>
          <w:b/>
          <w:color w:val="000000" w:themeColor="text1"/>
          <w:sz w:val="28"/>
        </w:rPr>
        <w:t>Химические добавки</w:t>
      </w:r>
    </w:p>
    <w:p w:rsidR="00641461" w:rsidRPr="00870E19" w:rsidRDefault="003D617E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2A98">
        <w:rPr>
          <w:rFonts w:ascii="Times New Roman" w:hAnsi="Times New Roman"/>
          <w:b/>
          <w:sz w:val="28"/>
        </w:rPr>
        <w:t xml:space="preserve">1. </w:t>
      </w:r>
      <w:r w:rsidR="00641461"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Консерванты</w:t>
      </w:r>
      <w:r w:rsidR="006414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добавляются в пищевые продукты для предотвращения роста микроорганизмов, таких как бактерии, плесень и дрожжи. Они помогают продлить срок годности продукта и предотвращают его порчу. Некоторые из наиболее распространенных консервантов включают </w:t>
      </w:r>
      <w:proofErr w:type="spellStart"/>
      <w:r w:rsidR="006414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бензоаты</w:t>
      </w:r>
      <w:proofErr w:type="spellEnd"/>
      <w:r w:rsidR="006414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, </w:t>
      </w:r>
      <w:r w:rsidR="00B77243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сорбиты</w:t>
      </w:r>
      <w:r w:rsidR="006414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и нитраты</w:t>
      </w:r>
    </w:p>
    <w:p w:rsidR="00641461" w:rsidRPr="00870E19" w:rsidRDefault="00641461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2. Антиоксиданты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добавляются в пищевые продукты для предотвращения окисления и сохранения их свежести и качества. Они помогают предотвратить разрушение пищевых продуктов под воздействием кислорода. Некоторые из наиболее распространенных антиоксидантов включают витамин C, витамин E и </w:t>
      </w: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бутилгидроксианизол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(BHA)</w:t>
      </w:r>
    </w:p>
    <w:p w:rsidR="00641461" w:rsidRPr="00870E19" w:rsidRDefault="00641461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3. Красители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добавляются </w:t>
      </w:r>
      <w:r w:rsidR="00B77243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в пищевые продукты для придания, 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им желаемого цвета. Они могут быть естественного происхождения, </w:t>
      </w:r>
      <w:proofErr w:type="gram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таких</w:t>
      </w:r>
      <w:proofErr w:type="gram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как каротины из моркови, или искусственного происхождения, таких как </w:t>
      </w: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азо-красители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. Красители используются для улучшения внешнего вида продукта и его привлекательности для потребителя</w:t>
      </w:r>
    </w:p>
    <w:p w:rsidR="00E41F70" w:rsidRPr="00870E19" w:rsidRDefault="00641461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4. Усилители вкуса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добавляются в пищевые продукты для усиления и улучшения их вкуса. </w:t>
      </w:r>
      <w:proofErr w:type="gram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Они могут быть естественного происхождения, таких как </w:t>
      </w: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глутамат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натрия (MSG) из соевых бобов, или искусственного происхождения, таких как искусственные сладкие веществ.</w:t>
      </w:r>
      <w:proofErr w:type="gram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Усилители вкуса помогают сделать продукт более аппетитным и привлекательным для потребителя</w:t>
      </w:r>
    </w:p>
    <w:p w:rsidR="00E41F70" w:rsidRPr="00870E19" w:rsidRDefault="00E41F70" w:rsidP="0085586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1F70" w:rsidRPr="00870E19" w:rsidRDefault="00E41F70" w:rsidP="00870E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70E19">
        <w:rPr>
          <w:rFonts w:ascii="Times New Roman" w:hAnsi="Times New Roman"/>
          <w:sz w:val="28"/>
        </w:rPr>
        <w:br w:type="page"/>
      </w:r>
    </w:p>
    <w:p w:rsidR="00B13DF5" w:rsidRPr="00957563" w:rsidRDefault="00957563" w:rsidP="00957563">
      <w:pPr>
        <w:pStyle w:val="6"/>
        <w:spacing w:line="360" w:lineRule="auto"/>
        <w:ind w:hanging="709"/>
        <w:jc w:val="center"/>
        <w:rPr>
          <w:rFonts w:ascii="Times New Roman" w:hAnsi="Times New Roman"/>
          <w:b/>
          <w:i w:val="0"/>
          <w:color w:val="000000" w:themeColor="text1"/>
          <w:sz w:val="28"/>
        </w:rPr>
      </w:pPr>
      <w:r w:rsidRPr="00957563">
        <w:rPr>
          <w:rFonts w:ascii="Times New Roman" w:hAnsi="Times New Roman"/>
          <w:b/>
          <w:i w:val="0"/>
          <w:color w:val="000000" w:themeColor="text1"/>
          <w:sz w:val="28"/>
        </w:rPr>
        <w:lastRenderedPageBreak/>
        <w:t>3</w:t>
      </w:r>
      <w:r w:rsidR="00083913" w:rsidRPr="00957563">
        <w:rPr>
          <w:rFonts w:ascii="Times New Roman" w:hAnsi="Times New Roman"/>
          <w:b/>
          <w:i w:val="0"/>
          <w:color w:val="000000" w:themeColor="text1"/>
          <w:sz w:val="28"/>
        </w:rPr>
        <w:t xml:space="preserve">. </w:t>
      </w:r>
      <w:r w:rsidR="00B13DF5" w:rsidRPr="00957563">
        <w:rPr>
          <w:rFonts w:ascii="Times New Roman" w:hAnsi="Times New Roman"/>
          <w:b/>
          <w:i w:val="0"/>
          <w:color w:val="000000" w:themeColor="text1"/>
          <w:sz w:val="28"/>
        </w:rPr>
        <w:t>Химические свойства</w:t>
      </w:r>
    </w:p>
    <w:p w:rsidR="00B13DF5" w:rsidRPr="00870E19" w:rsidRDefault="00B13DF5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2A98">
        <w:rPr>
          <w:rFonts w:ascii="Times New Roman" w:hAnsi="Times New Roman"/>
          <w:b/>
          <w:sz w:val="28"/>
        </w:rPr>
        <w:t>1.</w:t>
      </w:r>
      <w:r w:rsidR="009639D7" w:rsidRPr="00032A98">
        <w:rPr>
          <w:rFonts w:ascii="Times New Roman" w:hAnsi="Times New Roman"/>
          <w:b/>
          <w:sz w:val="28"/>
        </w:rPr>
        <w:t xml:space="preserve"> </w:t>
      </w:r>
      <w:r w:rsidRPr="00032A98">
        <w:rPr>
          <w:rFonts w:ascii="Times New Roman" w:hAnsi="Times New Roman"/>
          <w:b/>
          <w:sz w:val="28"/>
        </w:rPr>
        <w:t>Кислотность и щелочность</w:t>
      </w:r>
      <w:proofErr w:type="gramStart"/>
      <w:r w:rsidRPr="00032A98">
        <w:rPr>
          <w:rFonts w:ascii="Times New Roman" w:hAnsi="Times New Roman"/>
          <w:b/>
          <w:sz w:val="28"/>
        </w:rPr>
        <w:t xml:space="preserve"> </w:t>
      </w:r>
      <w:r w:rsidRPr="00870E19">
        <w:rPr>
          <w:rFonts w:ascii="Times New Roman" w:hAnsi="Times New Roman"/>
          <w:sz w:val="28"/>
        </w:rPr>
        <w:t>.</w:t>
      </w:r>
      <w:proofErr w:type="gram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Многие пищевые продукты имеют кислотный или щелочной характер. Кислотность определяется концентрацией водородных ионов (</w:t>
      </w: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pH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), а щелочность – концентрацией </w:t>
      </w: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гидроксидных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ионов. Например, лимонный сок имеет кислотную природу, а пищевая сода – щелочную. Кислотность и щелочность влияют на вкус и текстуру пищевых продуктов, а также на их способность сохраняться и консервироваться</w:t>
      </w:r>
      <w:r w:rsidRPr="00870E19">
        <w:rPr>
          <w:rFonts w:ascii="Times New Roman" w:hAnsi="Times New Roman"/>
          <w:sz w:val="28"/>
        </w:rPr>
        <w:t xml:space="preserve"> </w:t>
      </w:r>
    </w:p>
    <w:p w:rsidR="00B13DF5" w:rsidRPr="00870E19" w:rsidRDefault="00B13DF5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2A98">
        <w:rPr>
          <w:rFonts w:ascii="Times New Roman" w:hAnsi="Times New Roman"/>
          <w:b/>
          <w:sz w:val="28"/>
        </w:rPr>
        <w:t>2.Окислительные свойства</w:t>
      </w:r>
      <w:r w:rsidRPr="00870E19">
        <w:rPr>
          <w:rFonts w:ascii="Times New Roman" w:hAnsi="Times New Roman"/>
          <w:sz w:val="28"/>
        </w:rPr>
        <w:t xml:space="preserve">. 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Некоторые пищевые продукты обладают окислительными свойствами, то есть способностью вступать в реакции окисления. Например, яблоки и бананы содержат ферменты, которые при воздействии воздуха окисляются и превращаются в коричневый цвет. Окислительные свойства могут влиять на вкус, цвет и структуру пищевых продуктов</w:t>
      </w:r>
    </w:p>
    <w:p w:rsidR="00B13DF5" w:rsidRPr="00870E19" w:rsidRDefault="00B13DF5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2A98">
        <w:rPr>
          <w:rFonts w:ascii="Times New Roman" w:hAnsi="Times New Roman"/>
          <w:b/>
          <w:sz w:val="28"/>
        </w:rPr>
        <w:t>3.Реакции с водой</w:t>
      </w:r>
      <w:r w:rsidRPr="00870E19">
        <w:rPr>
          <w:rFonts w:ascii="Times New Roman" w:hAnsi="Times New Roman"/>
          <w:sz w:val="28"/>
        </w:rPr>
        <w:t xml:space="preserve">. 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Многие пищевые продукты могут реагировать с водой, образуя растворы или гели. Например, крахмал, содержащийся в картофеле, при нагревании с водой образует густую пасту. Реакции с водой могут влиять на текстуру и структуру пищевых продуктов</w:t>
      </w:r>
    </w:p>
    <w:p w:rsidR="00B13DF5" w:rsidRPr="00870E19" w:rsidRDefault="00B13DF5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4.Термическая стабильность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. Термическая стабильность определяет способность пищевых продуктов сохранять свои химические свойства при нагревании. Некоторые продукты, такие как сахар, могут </w:t>
      </w: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карамелизироваться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при высоких температурах, что придает им характерный вкус и аромат. Другие продукты, такие как молоко, могут сквашиваться при нагревании, образуя творог или йогурт</w:t>
      </w:r>
    </w:p>
    <w:p w:rsidR="00E22E49" w:rsidRPr="00870E19" w:rsidRDefault="00B13DF5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32A98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5.Реакции с кислородом.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Некоторые пищевые продукты могут реагировать с кислородом из воздуха, что может привести к окислению и изменению их вкуса, аромата и цвета. Например, резкое потемнение нарезанного яблока или картофеля свидетельствует о реакции с кислородом. Для предотвращения окисления, некоторые продукты могут быть обработаны антиоксидантами</w:t>
      </w:r>
    </w:p>
    <w:p w:rsidR="009639D7" w:rsidRPr="00870E19" w:rsidRDefault="00E22E49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lastRenderedPageBreak/>
        <w:t xml:space="preserve">Химические реакции играют важную роль в пищевых продуктах. Они </w:t>
      </w:r>
      <w:r w:rsidR="009639D7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могут происходить во время приготовления, хранения и переработки пищи. В результате этих реакций происходят изменения в составе и свойствах продуктов</w:t>
      </w:r>
      <w:r w:rsidR="00957563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:</w:t>
      </w:r>
    </w:p>
    <w:p w:rsidR="009639D7" w:rsidRPr="00032A98" w:rsidRDefault="009639D7" w:rsidP="00855868">
      <w:pPr>
        <w:spacing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32A98">
        <w:rPr>
          <w:rFonts w:ascii="Times New Roman" w:hAnsi="Times New Roman"/>
          <w:b/>
          <w:sz w:val="28"/>
        </w:rPr>
        <w:t xml:space="preserve">1. Окисление </w:t>
      </w:r>
    </w:p>
    <w:p w:rsidR="009639D7" w:rsidRPr="00870E19" w:rsidRDefault="009639D7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Это процесс, при котором молекулы пищевых продуктов взаимодействуют с кислородом из воздуха и подвергаются окислительным реакциям. </w:t>
      </w:r>
    </w:p>
    <w:p w:rsidR="009639D7" w:rsidRPr="00870E19" w:rsidRDefault="009639D7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Это может привести к изменению цвета, вкуса и аромата продукта. Например </w:t>
      </w:r>
    </w:p>
    <w:p w:rsidR="009639D7" w:rsidRPr="00870E19" w:rsidRDefault="009639D7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- окисление жиров может привести к образованию ранжированных соединений, которые могут иметь неприятный запах и вкус</w:t>
      </w:r>
    </w:p>
    <w:p w:rsidR="009639D7" w:rsidRPr="00870E19" w:rsidRDefault="009639D7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- когда нарезанные яблоки оставить на воздухе, они станут коричневыми из-за окисления ферментов и других соединений, содержащихся в яблоках</w:t>
      </w:r>
    </w:p>
    <w:p w:rsidR="008D540D" w:rsidRPr="000F28FA" w:rsidRDefault="008D540D" w:rsidP="00855868">
      <w:pPr>
        <w:spacing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F28FA">
        <w:rPr>
          <w:rFonts w:ascii="Times New Roman" w:hAnsi="Times New Roman"/>
          <w:b/>
          <w:sz w:val="28"/>
        </w:rPr>
        <w:t xml:space="preserve">2. Ферментация </w:t>
      </w:r>
    </w:p>
    <w:p w:rsidR="008D540D" w:rsidRPr="00870E19" w:rsidRDefault="008D540D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Ферментация – это процесс, при котором микроорганизмы, такие как дрожжи или бактерии, разлагают углеводы в продукте и образуют различные соединения, включая алкоголь, кислоты или газы.</w:t>
      </w:r>
    </w:p>
    <w:p w:rsidR="008D540D" w:rsidRPr="00870E19" w:rsidRDefault="008D540D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Например, при приготовлении хлеба дрожжи разлагают </w:t>
      </w:r>
      <w:r w:rsidR="00B77243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сахара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в тесте, образуя углекислый газ, который заставляет тесто подниматься и придает хлебу пушистую текстуру</w:t>
      </w:r>
    </w:p>
    <w:p w:rsidR="008D540D" w:rsidRPr="000F28FA" w:rsidRDefault="008D540D" w:rsidP="00855868">
      <w:pPr>
        <w:spacing w:line="360" w:lineRule="auto"/>
        <w:ind w:left="0" w:firstLine="709"/>
        <w:jc w:val="both"/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</w:pPr>
      <w:r w:rsidRPr="000F28FA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3.Гидролиз </w:t>
      </w:r>
    </w:p>
    <w:p w:rsidR="008D540D" w:rsidRPr="00870E19" w:rsidRDefault="008D540D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Гидролиз – это реакция, при которой молекулы разлагаются под воздействием воды. В результате гидролиза образуются новые вещества. </w:t>
      </w:r>
    </w:p>
    <w:p w:rsidR="008D540D" w:rsidRPr="00870E19" w:rsidRDefault="008D540D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Например, при приготовлении пищи, гидролиз происходит при взаимодействии воды с крахмалом, что приводит к образованию глюкозы</w:t>
      </w:r>
    </w:p>
    <w:p w:rsidR="008D540D" w:rsidRPr="000F28FA" w:rsidRDefault="008D540D" w:rsidP="00870E19">
      <w:pPr>
        <w:spacing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F28FA">
        <w:rPr>
          <w:rFonts w:ascii="Times New Roman" w:hAnsi="Times New Roman"/>
          <w:b/>
          <w:sz w:val="28"/>
        </w:rPr>
        <w:t xml:space="preserve">4, Денатурация белков </w:t>
      </w:r>
    </w:p>
    <w:p w:rsidR="008D540D" w:rsidRPr="00870E19" w:rsidRDefault="008D540D" w:rsidP="00870E19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Белки являются одним из основных компонентов пищевых продуктов, и при нагревании или обработке они могут подвергаться денатурации. 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lastRenderedPageBreak/>
        <w:t>Денатурация белков происходит при изменении их структуры и связей между аминокислотами. Это может происходить под воздействием высоких температур, кислоты или щелочи. Денатурированные белки могут изменить свои функциональные свойства, такие как способность</w:t>
      </w:r>
      <w:r w:rsidR="00B77243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,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связывать воду или образовывать гелеобразные структуры</w:t>
      </w:r>
    </w:p>
    <w:p w:rsidR="008D540D" w:rsidRPr="00176B7E" w:rsidRDefault="008D540D" w:rsidP="00870E19">
      <w:pPr>
        <w:spacing w:line="360" w:lineRule="auto"/>
        <w:ind w:left="0" w:firstLine="709"/>
        <w:jc w:val="both"/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</w:pPr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5. </w:t>
      </w:r>
      <w:proofErr w:type="spellStart"/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Карамелизация</w:t>
      </w:r>
      <w:proofErr w:type="spellEnd"/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 </w:t>
      </w:r>
    </w:p>
    <w:p w:rsidR="00B13DF5" w:rsidRPr="00870E19" w:rsidRDefault="008D540D" w:rsidP="00870E19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proofErr w:type="spellStart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Карамелизация</w:t>
      </w:r>
      <w:proofErr w:type="spellEnd"/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– это процесс, при кот</w:t>
      </w:r>
      <w:r w:rsidR="009B6A04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ором углеводы, особенно сахара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, подвергаются термическому разложению и образуют новые соединения с характерным вкусом и ароматом. При нагревании сахара он распадается на молекулы глюкозы и фруктозы, которые затем реагируют между собой, образуя различные соединения, отвечающие за карамельный вкус и цвет</w:t>
      </w:r>
    </w:p>
    <w:p w:rsidR="008D540D" w:rsidRPr="00870E19" w:rsidRDefault="00B13DF5" w:rsidP="00870E19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 </w:t>
      </w:r>
      <w:proofErr w:type="spellStart"/>
      <w:r w:rsidRPr="00870E19">
        <w:rPr>
          <w:rFonts w:ascii="Times New Roman" w:hAnsi="Times New Roman" w:cs="Arial"/>
          <w:color w:val="000000"/>
          <w:spacing w:val="9"/>
          <w:sz w:val="28"/>
          <w:szCs w:val="31"/>
        </w:rPr>
        <w:t>Карамелизация</w:t>
      </w:r>
      <w:proofErr w:type="spellEnd"/>
      <w:r w:rsidRPr="00870E19">
        <w:rPr>
          <w:rFonts w:ascii="Times New Roman" w:hAnsi="Times New Roman" w:cs="Arial"/>
          <w:color w:val="000000"/>
          <w:spacing w:val="9"/>
          <w:sz w:val="28"/>
          <w:szCs w:val="31"/>
        </w:rPr>
        <w:t xml:space="preserve"> совсем не обязательно </w:t>
      </w:r>
      <w:proofErr w:type="gramStart"/>
      <w:r w:rsidRPr="00870E19">
        <w:rPr>
          <w:rFonts w:ascii="Times New Roman" w:hAnsi="Times New Roman" w:cs="Arial"/>
          <w:color w:val="000000"/>
          <w:spacing w:val="9"/>
          <w:sz w:val="28"/>
          <w:szCs w:val="31"/>
        </w:rPr>
        <w:t>связана</w:t>
      </w:r>
      <w:proofErr w:type="gramEnd"/>
      <w:r w:rsidRPr="00870E19">
        <w:rPr>
          <w:rFonts w:ascii="Times New Roman" w:hAnsi="Times New Roman" w:cs="Arial"/>
          <w:color w:val="000000"/>
          <w:spacing w:val="9"/>
          <w:sz w:val="28"/>
          <w:szCs w:val="31"/>
        </w:rPr>
        <w:t xml:space="preserve"> с изготовлением конфет и сладостей: простых сахаров достаточно в любой животной и растительной пище. Поэтому такие превращения происходят и во время приготовления свинины на гриле, и при обжарке овощей для супа.</w:t>
      </w:r>
    </w:p>
    <w:p w:rsidR="008D540D" w:rsidRPr="00176B7E" w:rsidRDefault="00176B7E" w:rsidP="00176B7E">
      <w:pPr>
        <w:spacing w:line="360" w:lineRule="auto"/>
        <w:ind w:left="0"/>
        <w:jc w:val="both"/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          </w:t>
      </w:r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6</w:t>
      </w:r>
      <w:r w:rsidRPr="00711A0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.</w:t>
      </w:r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 Реакция </w:t>
      </w:r>
      <w:proofErr w:type="spellStart"/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Майяра</w:t>
      </w:r>
      <w:proofErr w:type="spellEnd"/>
      <w:r w:rsidRPr="00176B7E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 xml:space="preserve">  </w:t>
      </w:r>
    </w:p>
    <w:p w:rsidR="00D66504" w:rsidRPr="00870E19" w:rsidRDefault="00176B7E" w:rsidP="00870E19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Р</w:t>
      </w:r>
      <w:r w:rsidR="008D540D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еакция</w:t>
      </w:r>
      <w:r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Майяра</w:t>
      </w:r>
      <w:proofErr w:type="spellEnd"/>
      <w:r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</w:t>
      </w:r>
      <w:r w:rsidR="008D540D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– это химическая реакция между аминокислотами и сахарами при нагревании, которая приводит к образованию коричневых соединений, отвечающих за аромат и вкус жареной или запеченной пищи. В результате реакции образуются различные продукты, включая ароматические соединения, которые придают пище характерный запах и вкус</w:t>
      </w:r>
    </w:p>
    <w:p w:rsidR="00D66504" w:rsidRPr="00870E19" w:rsidRDefault="00D66504" w:rsidP="00870E19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66504" w:rsidRPr="00870E19" w:rsidRDefault="00D66504" w:rsidP="00870E19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66504" w:rsidRPr="00870E19" w:rsidRDefault="00D66504" w:rsidP="00870E19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66504" w:rsidRPr="00870E19" w:rsidRDefault="00D66504" w:rsidP="00870E19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66504" w:rsidRPr="00870E19" w:rsidRDefault="00D66504" w:rsidP="00870E19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66504" w:rsidRPr="00870E19" w:rsidRDefault="00D66504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66504" w:rsidRPr="00A07611" w:rsidRDefault="00957563" w:rsidP="00957563">
      <w:pPr>
        <w:pStyle w:val="5"/>
        <w:spacing w:line="360" w:lineRule="auto"/>
        <w:ind w:hanging="709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4</w:t>
      </w:r>
      <w:r w:rsidR="00083913">
        <w:rPr>
          <w:rFonts w:ascii="Times New Roman" w:hAnsi="Times New Roman"/>
          <w:b/>
          <w:color w:val="000000" w:themeColor="text1"/>
          <w:sz w:val="28"/>
        </w:rPr>
        <w:t xml:space="preserve">. </w:t>
      </w:r>
      <w:r w:rsidR="00881B61" w:rsidRPr="00A07611">
        <w:rPr>
          <w:rFonts w:ascii="Times New Roman" w:hAnsi="Times New Roman"/>
          <w:b/>
          <w:color w:val="000000" w:themeColor="text1"/>
          <w:sz w:val="28"/>
        </w:rPr>
        <w:t>Химически</w:t>
      </w:r>
      <w:r>
        <w:rPr>
          <w:rFonts w:ascii="Times New Roman" w:hAnsi="Times New Roman"/>
          <w:b/>
          <w:color w:val="000000" w:themeColor="text1"/>
          <w:sz w:val="28"/>
        </w:rPr>
        <w:t>й анализ</w:t>
      </w:r>
      <w:r w:rsidR="00881B61" w:rsidRPr="00A07611">
        <w:rPr>
          <w:rFonts w:ascii="Times New Roman" w:hAnsi="Times New Roman"/>
          <w:b/>
          <w:color w:val="000000" w:themeColor="text1"/>
          <w:sz w:val="28"/>
        </w:rPr>
        <w:t xml:space="preserve"> пищевых продуктов</w:t>
      </w:r>
    </w:p>
    <w:p w:rsidR="00881B61" w:rsidRPr="00870E19" w:rsidRDefault="00881B61" w:rsidP="00957563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Химические анализы пищевых продуктов являются важной частью исследования и контроля качества пищевых продуктов.</w:t>
      </w:r>
    </w:p>
    <w:p w:rsidR="00881B61" w:rsidRPr="00870E19" w:rsidRDefault="00881B61" w:rsidP="009575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34343"/>
          <w:sz w:val="28"/>
          <w:szCs w:val="27"/>
        </w:rPr>
      </w:pPr>
      <w:r w:rsidRPr="00870E19">
        <w:rPr>
          <w:color w:val="434343"/>
          <w:sz w:val="28"/>
          <w:szCs w:val="27"/>
        </w:rPr>
        <w:t>Химические анализы пищевых продуктов позволяют определить и контролировать содержание различных компонентов, что важно для обеспечения безопасности и качества продуктов. Они также помогают производителям оптимизировать процессы производства и разработать новые продукты с улучшенными свойствами.</w:t>
      </w:r>
      <w:r w:rsidR="00B77243">
        <w:rPr>
          <w:color w:val="434343"/>
          <w:sz w:val="28"/>
          <w:szCs w:val="27"/>
        </w:rPr>
        <w:t xml:space="preserve"> </w:t>
      </w:r>
      <w:r w:rsidRPr="00870E19">
        <w:rPr>
          <w:color w:val="434343"/>
          <w:sz w:val="28"/>
          <w:szCs w:val="27"/>
        </w:rPr>
        <w:t>Кроме того, химические анализы позволяют потребителям принимать информированные решения о выборе продуктов, основываясь на их содержании питательных веществ и других химических компонентов</w:t>
      </w:r>
    </w:p>
    <w:p w:rsidR="00881B61" w:rsidRPr="00870E19" w:rsidRDefault="00881B61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F28FA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1.Гравиметрический анализ</w:t>
      </w:r>
      <w:r w:rsidR="00B77243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.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Этот метод основан на измерении массы вещества, которое находится в пищевом продукте. Например, для определения содержания жира в продукте используется метод экстракции, при котором жир извлекается из продукта и взвешивается</w:t>
      </w:r>
    </w:p>
    <w:p w:rsidR="00881B61" w:rsidRPr="00870E19" w:rsidRDefault="00881B61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F28FA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2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. </w:t>
      </w:r>
      <w:r w:rsidRPr="000F28FA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Волюметрический анализ</w:t>
      </w:r>
      <w:r w:rsidR="00B77243" w:rsidRPr="000F28FA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.</w:t>
      </w:r>
      <w:r w:rsidR="00B77243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</w:t>
      </w:r>
      <w:r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Этот метод основан на измерении объема реагента, который реагирует с определенным компонентом пищевого продукта. Например, для определения содержания витамина C в продукте используется метод титрования, при котором реагент добавляется к продукту до полного реагирования</w:t>
      </w:r>
    </w:p>
    <w:p w:rsidR="00881B61" w:rsidRDefault="00B77243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 w:rsidRPr="000F28FA">
        <w:rPr>
          <w:rFonts w:ascii="Times New Roman" w:hAnsi="Times New Roman"/>
          <w:b/>
          <w:color w:val="434343"/>
          <w:sz w:val="28"/>
          <w:szCs w:val="27"/>
          <w:shd w:val="clear" w:color="auto" w:fill="FFFFFF"/>
        </w:rPr>
        <w:t>3.Хроматографический анализ.</w:t>
      </w:r>
      <w:r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 </w:t>
      </w:r>
      <w:r w:rsidR="00881B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Этот метод основан на разделении компонентов пищевого </w:t>
      </w:r>
      <w:r w:rsidR="00176B7E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продукта</w:t>
      </w:r>
      <w:r w:rsidR="00176B7E" w:rsidRPr="00176B7E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 xml:space="preserve">. </w:t>
      </w:r>
      <w:r w:rsidR="00176B7E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Н</w:t>
      </w:r>
      <w:r w:rsidR="00881B61" w:rsidRPr="00870E19">
        <w:rPr>
          <w:rFonts w:ascii="Times New Roman" w:hAnsi="Times New Roman"/>
          <w:color w:val="434343"/>
          <w:sz w:val="28"/>
          <w:szCs w:val="27"/>
          <w:shd w:val="clear" w:color="auto" w:fill="FFFFFF"/>
        </w:rPr>
        <w:t>апример, для определения содержания различных аминокислот в продукте используется метод жидкостной хроматографии</w:t>
      </w:r>
    </w:p>
    <w:p w:rsidR="009B6A04" w:rsidRDefault="009B6A04" w:rsidP="00BC0C6F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</w:p>
    <w:p w:rsidR="00957563" w:rsidRDefault="00957563">
      <w:pPr>
        <w:rPr>
          <w:rFonts w:ascii="Times New Roman" w:eastAsiaTheme="majorEastAsia" w:hAnsi="Times New Roman" w:cstheme="majorBidi"/>
          <w:b/>
          <w:iCs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7"/>
          <w:shd w:val="clear" w:color="auto" w:fill="FFFFFF"/>
        </w:rPr>
        <w:br w:type="page"/>
      </w:r>
    </w:p>
    <w:p w:rsidR="009B6A04" w:rsidRPr="00A07611" w:rsidRDefault="00957563" w:rsidP="00BC0C6F">
      <w:pPr>
        <w:pStyle w:val="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7"/>
          <w:shd w:val="clear" w:color="auto" w:fill="FFFFFF"/>
        </w:rPr>
        <w:lastRenderedPageBreak/>
        <w:t>5</w:t>
      </w:r>
      <w:r w:rsidR="00426054">
        <w:rPr>
          <w:rFonts w:ascii="Times New Roman" w:hAnsi="Times New Roman"/>
          <w:b/>
          <w:color w:val="000000" w:themeColor="text1"/>
          <w:sz w:val="28"/>
          <w:szCs w:val="27"/>
          <w:shd w:val="clear" w:color="auto" w:fill="FFFFFF"/>
        </w:rPr>
        <w:t>.</w:t>
      </w:r>
      <w:r w:rsidR="009B6A04" w:rsidRPr="00BC0C6F">
        <w:rPr>
          <w:rFonts w:ascii="Times New Roman" w:hAnsi="Times New Roman"/>
          <w:b/>
          <w:i w:val="0"/>
          <w:color w:val="000000" w:themeColor="text1"/>
          <w:sz w:val="28"/>
          <w:szCs w:val="27"/>
          <w:shd w:val="clear" w:color="auto" w:fill="FFFFFF"/>
        </w:rPr>
        <w:t xml:space="preserve">Требования </w:t>
      </w:r>
      <w:r w:rsidR="00A23E17" w:rsidRPr="00BC0C6F">
        <w:rPr>
          <w:rFonts w:ascii="Times New Roman" w:hAnsi="Times New Roman"/>
          <w:b/>
          <w:i w:val="0"/>
          <w:color w:val="000000" w:themeColor="text1"/>
          <w:sz w:val="28"/>
          <w:szCs w:val="27"/>
          <w:shd w:val="clear" w:color="auto" w:fill="FFFFFF"/>
        </w:rPr>
        <w:t>к инвентарю и оборудованию</w:t>
      </w:r>
    </w:p>
    <w:p w:rsidR="00A23E17" w:rsidRPr="00A23E17" w:rsidRDefault="00A23E17" w:rsidP="00BC0C6F">
      <w:pPr>
        <w:spacing w:line="360" w:lineRule="auto"/>
        <w:ind w:left="0" w:firstLine="709"/>
        <w:jc w:val="both"/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</w:pPr>
      <w:r w:rsidRPr="00A23E17">
        <w:rPr>
          <w:rFonts w:ascii="Times New Roman" w:hAnsi="Times New Roman" w:cs="Tahoma"/>
          <w:color w:val="424242"/>
          <w:sz w:val="28"/>
          <w:szCs w:val="23"/>
        </w:rPr>
        <w:t>Также важной частью является и то из каких материалов изготавливается инвентарь и упаковка для продуктов питания</w:t>
      </w:r>
      <w:proofErr w:type="gramStart"/>
      <w:r w:rsidRPr="00A23E17">
        <w:rPr>
          <w:rFonts w:ascii="Times New Roman" w:hAnsi="Times New Roman" w:cs="Tahoma"/>
          <w:color w:val="424242"/>
          <w:sz w:val="28"/>
          <w:szCs w:val="23"/>
        </w:rPr>
        <w:t xml:space="preserve"> </w:t>
      </w:r>
      <w:r>
        <w:rPr>
          <w:rFonts w:ascii="Times New Roman" w:hAnsi="Times New Roman" w:cs="Tahoma"/>
          <w:color w:val="424242"/>
          <w:sz w:val="28"/>
          <w:szCs w:val="23"/>
        </w:rPr>
        <w:t>,</w:t>
      </w:r>
      <w:proofErr w:type="gramEnd"/>
    </w:p>
    <w:p w:rsidR="00A23E17" w:rsidRDefault="00A23E17" w:rsidP="00BC0C6F">
      <w:pPr>
        <w:spacing w:line="360" w:lineRule="auto"/>
        <w:ind w:left="0" w:firstLine="709"/>
        <w:jc w:val="both"/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</w:pPr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Согласно части 1 статьи 15 технического регламента Таможенного союза </w:t>
      </w:r>
      <w:proofErr w:type="gramStart"/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ТР</w:t>
      </w:r>
      <w:proofErr w:type="gramEnd"/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 ТС 021/2011 «О безопасности пищевой продукции» в процессе производства (изготовления) пищевой продукции должны использоваться технологическое оборудование и инвентарь, конта</w:t>
      </w:r>
      <w:r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ктирующие с пищевой </w:t>
      </w:r>
      <w:proofErr w:type="spellStart"/>
      <w:r w:rsidR="000F28FA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продукцией,</w:t>
      </w:r>
      <w:r w:rsidR="000F28FA"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которые</w:t>
      </w:r>
      <w:proofErr w:type="spellEnd"/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:</w:t>
      </w:r>
      <w:r w:rsidRPr="00A23E17">
        <w:rPr>
          <w:rFonts w:ascii="Times New Roman" w:hAnsi="Times New Roman" w:cs="Tahoma"/>
          <w:color w:val="424242"/>
          <w:sz w:val="28"/>
          <w:szCs w:val="23"/>
        </w:rPr>
        <w:br/>
      </w:r>
      <w:r w:rsidRPr="000F28FA">
        <w:rPr>
          <w:rFonts w:ascii="Times New Roman" w:hAnsi="Times New Roman" w:cs="Tahoma"/>
          <w:b/>
          <w:color w:val="424242"/>
          <w:sz w:val="28"/>
          <w:szCs w:val="23"/>
          <w:shd w:val="clear" w:color="auto" w:fill="FDFDFD"/>
        </w:rPr>
        <w:t>-</w:t>
      </w:r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 дают возможность производить их мойку и (или) очищение и дезинфекцию;</w:t>
      </w:r>
      <w:r w:rsidRPr="00A23E17">
        <w:rPr>
          <w:rFonts w:ascii="Times New Roman" w:hAnsi="Times New Roman" w:cs="Tahoma"/>
          <w:color w:val="424242"/>
          <w:sz w:val="28"/>
          <w:szCs w:val="23"/>
        </w:rPr>
        <w:br/>
      </w:r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- изготовлены из материалов, соответствующих требованиям, предъявляемым к материалам, контактирующим с пищевой продукцией.</w:t>
      </w:r>
      <w:r w:rsidRPr="00A23E17">
        <w:rPr>
          <w:rFonts w:ascii="Times New Roman" w:hAnsi="Times New Roman" w:cs="Tahoma"/>
          <w:color w:val="424242"/>
          <w:sz w:val="28"/>
          <w:szCs w:val="23"/>
        </w:rPr>
        <w:br/>
      </w:r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Рабочие поверхности технологического оборудования и инвентаря, контактирующие с пищевой продукцией, должны быть выполненными из неабсорбирующих материалов (часть 3 статьи 15 технического регламента Таможенного союза </w:t>
      </w:r>
      <w:proofErr w:type="gramStart"/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ТР</w:t>
      </w:r>
      <w:proofErr w:type="gramEnd"/>
      <w:r w:rsidRPr="00A23E17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 ТС 021/2011)</w:t>
      </w:r>
    </w:p>
    <w:p w:rsidR="00A23E17" w:rsidRPr="00A23E17" w:rsidRDefault="00A23E17" w:rsidP="00BC0C6F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7"/>
          <w:shd w:val="clear" w:color="auto" w:fill="FFFFFF"/>
        </w:rPr>
      </w:pPr>
      <w:r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При</w:t>
      </w:r>
      <w:r w:rsidR="00EA22CE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 производстве инвентаря не с</w:t>
      </w:r>
      <w:r w:rsidR="00C870DE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оответствующего гостам и нормам</w:t>
      </w:r>
      <w:r w:rsidR="00EA22CE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,</w:t>
      </w:r>
      <w:r w:rsidR="00C870DE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 </w:t>
      </w:r>
      <w:proofErr w:type="gramStart"/>
      <w:r w:rsidR="00EA22CE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>при</w:t>
      </w:r>
      <w:proofErr w:type="gramEnd"/>
      <w:r w:rsidR="00EA22CE">
        <w:rPr>
          <w:rFonts w:ascii="Times New Roman" w:hAnsi="Times New Roman" w:cs="Tahoma"/>
          <w:color w:val="424242"/>
          <w:sz w:val="28"/>
          <w:szCs w:val="23"/>
          <w:shd w:val="clear" w:color="auto" w:fill="FDFDFD"/>
        </w:rPr>
        <w:t xml:space="preserve"> взаимодействие с продуктами или термическими обработками, могут выделять яды или химические запахи </w:t>
      </w:r>
    </w:p>
    <w:p w:rsidR="00D66504" w:rsidRPr="00EA22CE" w:rsidRDefault="00D66504" w:rsidP="00855868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11148" w:rsidRDefault="00711148" w:rsidP="00711148">
      <w:pPr>
        <w:spacing w:line="360" w:lineRule="auto"/>
        <w:ind w:left="0"/>
        <w:jc w:val="both"/>
      </w:pPr>
    </w:p>
    <w:p w:rsidR="00711148" w:rsidRDefault="00711148" w:rsidP="00711148">
      <w:pPr>
        <w:spacing w:line="360" w:lineRule="auto"/>
        <w:ind w:left="0"/>
        <w:jc w:val="both"/>
      </w:pPr>
    </w:p>
    <w:p w:rsidR="00711148" w:rsidRDefault="00711148" w:rsidP="00711148">
      <w:pPr>
        <w:spacing w:line="360" w:lineRule="auto"/>
        <w:ind w:left="0"/>
        <w:jc w:val="both"/>
      </w:pPr>
    </w:p>
    <w:p w:rsidR="00711148" w:rsidRDefault="00711148" w:rsidP="00711148">
      <w:pPr>
        <w:spacing w:line="360" w:lineRule="auto"/>
        <w:ind w:left="0"/>
        <w:jc w:val="both"/>
      </w:pPr>
    </w:p>
    <w:p w:rsidR="00711148" w:rsidRDefault="00711148" w:rsidP="0071114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148" w:rsidRDefault="00711148" w:rsidP="0071114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148" w:rsidRDefault="00711148" w:rsidP="0071114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148" w:rsidRDefault="00711148" w:rsidP="0071114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148" w:rsidRDefault="00711148" w:rsidP="0071114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148" w:rsidRDefault="00711148" w:rsidP="0071114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563" w:rsidRDefault="0095756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66504" w:rsidRPr="00711148" w:rsidRDefault="00957563" w:rsidP="00176B7E">
      <w:pPr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</w:t>
      </w:r>
    </w:p>
    <w:p w:rsidR="00BC0C6F" w:rsidRPr="00BC0C6F" w:rsidRDefault="00BC0C6F" w:rsidP="00176B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6F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D66504" w:rsidRDefault="00BC0C6F" w:rsidP="00711148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весь мат</w:t>
      </w:r>
      <w:r w:rsidR="00FB20DB">
        <w:rPr>
          <w:rFonts w:ascii="Times New Roman" w:hAnsi="Times New Roman" w:cs="Times New Roman"/>
          <w:sz w:val="28"/>
          <w:szCs w:val="28"/>
        </w:rPr>
        <w:t xml:space="preserve">ериал можно </w:t>
      </w:r>
      <w:r w:rsidR="00C870DE">
        <w:rPr>
          <w:rFonts w:ascii="Times New Roman" w:hAnsi="Times New Roman" w:cs="Times New Roman"/>
          <w:sz w:val="28"/>
          <w:szCs w:val="28"/>
        </w:rPr>
        <w:t>сделать,</w:t>
      </w:r>
      <w:r w:rsidR="00FB20DB">
        <w:rPr>
          <w:rFonts w:ascii="Times New Roman" w:hAnsi="Times New Roman" w:cs="Times New Roman"/>
          <w:sz w:val="28"/>
          <w:szCs w:val="28"/>
        </w:rPr>
        <w:t xml:space="preserve"> смело вывод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C870DE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химия важна в нашем мире</w:t>
      </w:r>
      <w:r w:rsidR="00C87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Хотя бы для того что вкусно и </w:t>
      </w:r>
      <w:r w:rsidR="00C870DE">
        <w:rPr>
          <w:rFonts w:ascii="Times New Roman" w:hAnsi="Times New Roman" w:cs="Times New Roman"/>
          <w:sz w:val="28"/>
          <w:szCs w:val="28"/>
        </w:rPr>
        <w:t>правильно приготовить продукцию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знают ли об этом люди и какая их точка зрения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4336" w:rsidRDefault="00BC0C6F" w:rsidP="00711148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способ узнать это анкетирование</w:t>
      </w:r>
      <w:r w:rsidR="0034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4336">
        <w:rPr>
          <w:rFonts w:ascii="Times New Roman" w:hAnsi="Times New Roman" w:cs="Times New Roman"/>
          <w:sz w:val="28"/>
          <w:szCs w:val="28"/>
        </w:rPr>
        <w:t>опрос с выбором ответа и высказыванием своего мнения).</w:t>
      </w:r>
      <w:r w:rsidR="00957563">
        <w:rPr>
          <w:rFonts w:ascii="Times New Roman" w:hAnsi="Times New Roman" w:cs="Times New Roman"/>
          <w:sz w:val="28"/>
          <w:szCs w:val="28"/>
        </w:rPr>
        <w:t xml:space="preserve"> </w:t>
      </w:r>
      <w:r w:rsidR="00344336">
        <w:rPr>
          <w:rFonts w:ascii="Times New Roman" w:hAnsi="Times New Roman" w:cs="Times New Roman"/>
          <w:sz w:val="28"/>
          <w:szCs w:val="28"/>
        </w:rPr>
        <w:t xml:space="preserve">В таблице приведены примеры и проценты, собранные в результате опроса. </w:t>
      </w:r>
    </w:p>
    <w:tbl>
      <w:tblPr>
        <w:tblStyle w:val="ae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992"/>
        <w:gridCol w:w="850"/>
        <w:gridCol w:w="1276"/>
        <w:gridCol w:w="1950"/>
      </w:tblGrid>
      <w:tr w:rsidR="00344336" w:rsidTr="00C870DE">
        <w:trPr>
          <w:trHeight w:val="1375"/>
        </w:trPr>
        <w:tc>
          <w:tcPr>
            <w:tcW w:w="4503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92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433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1950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задумывался</w:t>
            </w:r>
            <w:r w:rsidR="00C8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(ась)</w:t>
            </w:r>
          </w:p>
        </w:tc>
      </w:tr>
      <w:tr w:rsidR="00344336" w:rsidTr="00C870DE">
        <w:tc>
          <w:tcPr>
            <w:tcW w:w="4503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 </w:t>
            </w:r>
            <w:r w:rsidR="00C870DE">
              <w:rPr>
                <w:rFonts w:ascii="Times New Roman" w:hAnsi="Times New Roman" w:cs="Times New Roman"/>
                <w:sz w:val="28"/>
                <w:szCs w:val="28"/>
              </w:rPr>
              <w:t>и кулинария связаны между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2" w:type="dxa"/>
            <w:vAlign w:val="center"/>
          </w:tcPr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550%</w:t>
            </w:r>
          </w:p>
        </w:tc>
        <w:tc>
          <w:tcPr>
            <w:tcW w:w="850" w:type="dxa"/>
            <w:vAlign w:val="center"/>
          </w:tcPr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  <w:vAlign w:val="center"/>
          </w:tcPr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50" w:type="dxa"/>
            <w:vAlign w:val="center"/>
          </w:tcPr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344336" w:rsidTr="00C870DE">
        <w:tc>
          <w:tcPr>
            <w:tcW w:w="4503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5376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2C">
              <w:rPr>
                <w:rFonts w:ascii="Times New Roman" w:hAnsi="Times New Roman" w:cs="Times New Roman"/>
                <w:sz w:val="28"/>
                <w:szCs w:val="28"/>
              </w:rPr>
              <w:t>химия сильно повлияла на продукцию?</w:t>
            </w:r>
          </w:p>
        </w:tc>
        <w:tc>
          <w:tcPr>
            <w:tcW w:w="992" w:type="dxa"/>
            <w:vAlign w:val="center"/>
          </w:tcPr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850" w:type="dxa"/>
            <w:vAlign w:val="center"/>
          </w:tcPr>
          <w:p w:rsidR="00344336" w:rsidRDefault="00344336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vAlign w:val="center"/>
          </w:tcPr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50" w:type="dxa"/>
            <w:vAlign w:val="center"/>
          </w:tcPr>
          <w:p w:rsidR="00FB20DB" w:rsidRDefault="00FB20DB" w:rsidP="00C870DE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36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53762C" w:rsidTr="00C870DE">
        <w:trPr>
          <w:trHeight w:val="3805"/>
        </w:trPr>
        <w:tc>
          <w:tcPr>
            <w:tcW w:w="4503" w:type="dxa"/>
            <w:vAlign w:val="center"/>
          </w:tcPr>
          <w:p w:rsidR="0053762C" w:rsidRDefault="0053762C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есть </w:t>
            </w:r>
            <w:r w:rsidR="00C870DE">
              <w:rPr>
                <w:rFonts w:ascii="Times New Roman" w:hAnsi="Times New Roman" w:cs="Times New Roman"/>
                <w:sz w:val="28"/>
                <w:szCs w:val="28"/>
              </w:rPr>
              <w:t>общего у кулинарии и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  <w:gridSpan w:val="4"/>
            <w:vAlign w:val="center"/>
          </w:tcPr>
          <w:p w:rsidR="0053762C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Все на земле состоит из молекул, соответственно и продукты питания</w:t>
            </w:r>
          </w:p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Превращения</w:t>
            </w:r>
          </w:p>
          <w:p w:rsidR="00FB20DB" w:rsidRDefault="00C870DE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Умения сочетать элементы</w:t>
            </w:r>
            <w:r w:rsidR="00FB2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внимательность</w:t>
            </w:r>
            <w:r w:rsidR="00FB20DB">
              <w:rPr>
                <w:rFonts w:ascii="Times New Roman" w:hAnsi="Times New Roman" w:cs="Times New Roman"/>
                <w:sz w:val="28"/>
                <w:szCs w:val="28"/>
              </w:rPr>
              <w:t>, знания</w:t>
            </w:r>
          </w:p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4.Реакции</w:t>
            </w:r>
          </w:p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Строение</w:t>
            </w:r>
          </w:p>
          <w:p w:rsidR="00FB20DB" w:rsidRDefault="00FB20DB" w:rsidP="00C870DE">
            <w:pPr>
              <w:spacing w:line="360" w:lineRule="auto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148" w:rsidRDefault="00711148" w:rsidP="00711148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878" w:rsidRPr="001A0878" w:rsidRDefault="001A0878" w:rsidP="00C870DE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можно сказать, что не все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r w:rsidR="00C870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 чего сост</w:t>
      </w:r>
      <w:r w:rsidR="00C870DE">
        <w:rPr>
          <w:rFonts w:ascii="Times New Roman" w:hAnsi="Times New Roman" w:cs="Times New Roman"/>
          <w:sz w:val="28"/>
          <w:szCs w:val="28"/>
        </w:rPr>
        <w:t>оит</w:t>
      </w:r>
      <w:proofErr w:type="gramEnd"/>
      <w:r w:rsidR="00C870DE">
        <w:rPr>
          <w:rFonts w:ascii="Times New Roman" w:hAnsi="Times New Roman" w:cs="Times New Roman"/>
          <w:sz w:val="28"/>
          <w:szCs w:val="28"/>
        </w:rPr>
        <w:t xml:space="preserve"> пищевая продукция, и что они употребляют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опроса были предоставлена информация, благодаря которой возможно люди задумались и теперь задумываются, как лучше использовать продукцию, что вредно для нее, а  что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7563" w:rsidRDefault="00957563" w:rsidP="00C870DE">
      <w:pPr>
        <w:ind w:left="0"/>
        <w:rPr>
          <w:rFonts w:ascii="Times New Roman" w:eastAsiaTheme="majorEastAsia" w:hAnsi="Times New Roman" w:cstheme="majorBidi"/>
          <w:b/>
          <w:color w:val="404040" w:themeColor="text1" w:themeTint="BF"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:rsidR="00E41F70" w:rsidRPr="001A0878" w:rsidRDefault="00D66504" w:rsidP="001A0878">
      <w:pPr>
        <w:pStyle w:val="8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A0878">
        <w:rPr>
          <w:rFonts w:ascii="Times New Roman" w:hAnsi="Times New Roman"/>
          <w:b/>
          <w:sz w:val="28"/>
        </w:rPr>
        <w:lastRenderedPageBreak/>
        <w:t>Заключение</w:t>
      </w:r>
    </w:p>
    <w:p w:rsidR="00DA7F3A" w:rsidRDefault="00881B61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9"/>
        </w:rPr>
      </w:pPr>
      <w:r w:rsidRPr="00A16C0D">
        <w:rPr>
          <w:rFonts w:ascii="Times New Roman" w:hAnsi="Times New Roman"/>
          <w:sz w:val="28"/>
        </w:rPr>
        <w:t xml:space="preserve">Рассмотрев </w:t>
      </w:r>
      <w:r w:rsidR="00880BF8" w:rsidRPr="00A16C0D">
        <w:rPr>
          <w:rFonts w:ascii="Times New Roman" w:hAnsi="Times New Roman"/>
          <w:sz w:val="28"/>
        </w:rPr>
        <w:t>подпункты можно сделать выводы</w:t>
      </w:r>
      <w:r w:rsidR="000F28FA">
        <w:rPr>
          <w:rFonts w:ascii="Times New Roman" w:hAnsi="Times New Roman"/>
          <w:sz w:val="28"/>
        </w:rPr>
        <w:t>,</w:t>
      </w:r>
      <w:r w:rsidR="00880BF8" w:rsidRPr="00A16C0D">
        <w:rPr>
          <w:rFonts w:ascii="Times New Roman" w:hAnsi="Times New Roman"/>
          <w:sz w:val="28"/>
        </w:rPr>
        <w:t xml:space="preserve"> что х</w:t>
      </w:r>
      <w:r w:rsidR="00880BF8" w:rsidRPr="00A16C0D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>имия играет важную роль в пищевой промышленности, влияя на процессы производства, качество и безопасность пищевых продуктов.</w:t>
      </w:r>
      <w:r w:rsidR="00A16C0D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 xml:space="preserve"> </w:t>
      </w:r>
      <w:proofErr w:type="gramStart"/>
      <w:r w:rsidR="00DA7F3A" w:rsidRPr="00DA7F3A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>Благодаря</w:t>
      </w:r>
      <w:proofErr w:type="gramEnd"/>
      <w:r w:rsidR="00DA7F3A" w:rsidRPr="00DA7F3A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 xml:space="preserve"> </w:t>
      </w:r>
      <w:proofErr w:type="gramStart"/>
      <w:r w:rsidR="00DA7F3A" w:rsidRPr="00DA7F3A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>ей</w:t>
      </w:r>
      <w:proofErr w:type="gramEnd"/>
      <w:r w:rsidR="00DA7F3A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 xml:space="preserve"> мы позволяем</w:t>
      </w:r>
      <w:r w:rsidR="00880BF8" w:rsidRPr="00A16C0D">
        <w:rPr>
          <w:rFonts w:ascii="Times New Roman" w:hAnsi="Times New Roman"/>
          <w:color w:val="434343"/>
          <w:sz w:val="28"/>
          <w:szCs w:val="29"/>
          <w:shd w:val="clear" w:color="auto" w:fill="FFFFFF"/>
        </w:rPr>
        <w:t xml:space="preserve"> продлить срок годности продуктов и сохранить их качество, придавать продуктам желаемый аромат, сладость или консистенцию,  изменения цвета</w:t>
      </w:r>
      <w:r w:rsidR="00DA7F3A">
        <w:rPr>
          <w:rFonts w:ascii="Times New Roman" w:hAnsi="Times New Roman"/>
          <w:color w:val="434343"/>
          <w:sz w:val="28"/>
          <w:szCs w:val="29"/>
        </w:rPr>
        <w:t>,</w:t>
      </w:r>
      <w:r w:rsidR="00C870DE">
        <w:rPr>
          <w:rFonts w:ascii="Times New Roman" w:hAnsi="Times New Roman"/>
          <w:color w:val="434343"/>
          <w:sz w:val="28"/>
          <w:szCs w:val="29"/>
        </w:rPr>
        <w:t xml:space="preserve"> </w:t>
      </w:r>
      <w:r w:rsidR="00DA7F3A">
        <w:rPr>
          <w:rFonts w:ascii="Times New Roman" w:hAnsi="Times New Roman"/>
          <w:color w:val="434343"/>
          <w:sz w:val="28"/>
          <w:szCs w:val="29"/>
        </w:rPr>
        <w:t xml:space="preserve">разработать  новые  пищевые продукты </w:t>
      </w:r>
      <w:r w:rsidR="00A16C0D" w:rsidRPr="00A16C0D">
        <w:rPr>
          <w:rFonts w:ascii="Times New Roman" w:hAnsi="Times New Roman"/>
          <w:color w:val="434343"/>
          <w:sz w:val="28"/>
          <w:szCs w:val="29"/>
        </w:rPr>
        <w:t>с улучшенными свойствами. Научные исследования в области химии позволяют создавать продукты с оптимальным сочетанием питательных веществ, вкуса, текстуры и безопасности.</w:t>
      </w:r>
    </w:p>
    <w:p w:rsidR="00A16C0D" w:rsidRDefault="00A16C0D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9"/>
        </w:rPr>
      </w:pPr>
      <w:r w:rsidRPr="00A16C0D">
        <w:rPr>
          <w:rFonts w:ascii="Times New Roman" w:hAnsi="Times New Roman"/>
          <w:color w:val="434343"/>
          <w:sz w:val="28"/>
          <w:szCs w:val="29"/>
        </w:rPr>
        <w:t>В целом, химия является неотъемлемой частью пищевой промышленности, обеспечивая безопасность, качество и разнообразие пищевых продуктов, которые мы потребляем ежедневн</w:t>
      </w:r>
      <w:r w:rsidR="00C870DE">
        <w:rPr>
          <w:rFonts w:ascii="Times New Roman" w:hAnsi="Times New Roman"/>
          <w:color w:val="434343"/>
          <w:sz w:val="28"/>
          <w:szCs w:val="29"/>
        </w:rPr>
        <w:t>о</w:t>
      </w:r>
      <w:r w:rsidR="00344336">
        <w:rPr>
          <w:rFonts w:ascii="Times New Roman" w:hAnsi="Times New Roman"/>
          <w:color w:val="434343"/>
          <w:sz w:val="28"/>
          <w:szCs w:val="29"/>
        </w:rPr>
        <w:t>.</w:t>
      </w:r>
    </w:p>
    <w:p w:rsidR="00344336" w:rsidRPr="00DA7F3A" w:rsidRDefault="00344336" w:rsidP="00855868">
      <w:pPr>
        <w:spacing w:line="360" w:lineRule="auto"/>
        <w:ind w:left="0" w:firstLine="709"/>
        <w:jc w:val="both"/>
        <w:rPr>
          <w:rFonts w:ascii="Times New Roman" w:hAnsi="Times New Roman"/>
          <w:color w:val="434343"/>
          <w:sz w:val="28"/>
          <w:szCs w:val="29"/>
          <w:shd w:val="clear" w:color="auto" w:fill="FFFFFF"/>
        </w:rPr>
      </w:pPr>
    </w:p>
    <w:p w:rsidR="00E41F70" w:rsidRDefault="00E41F70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A16C0D" w:rsidRDefault="00A16C0D" w:rsidP="00A16C0D">
      <w:pPr>
        <w:ind w:left="0"/>
      </w:pPr>
    </w:p>
    <w:p w:rsidR="00DA7F3A" w:rsidRDefault="00DA7F3A" w:rsidP="00A16C0D">
      <w:pPr>
        <w:ind w:left="0"/>
      </w:pPr>
    </w:p>
    <w:p w:rsidR="00957563" w:rsidRDefault="00957563">
      <w:pPr>
        <w:rPr>
          <w:rFonts w:ascii="Times New Roman" w:eastAsiaTheme="majorEastAsia" w:hAnsi="Times New Roman" w:cstheme="majorBidi"/>
          <w:b/>
          <w:iCs/>
          <w:color w:val="404040" w:themeColor="text1" w:themeTint="BF"/>
          <w:sz w:val="28"/>
          <w:szCs w:val="20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:rsidR="00E41F70" w:rsidRPr="001A0878" w:rsidRDefault="00D66504" w:rsidP="00DF2B80">
      <w:pPr>
        <w:pStyle w:val="9"/>
        <w:spacing w:line="360" w:lineRule="auto"/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1A0878">
        <w:rPr>
          <w:rFonts w:ascii="Times New Roman" w:hAnsi="Times New Roman"/>
          <w:b/>
          <w:i w:val="0"/>
          <w:sz w:val="28"/>
        </w:rPr>
        <w:lastRenderedPageBreak/>
        <w:t>Список используемых источников</w:t>
      </w:r>
    </w:p>
    <w:p w:rsidR="00D66504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8" w:history="1">
        <w:r w:rsidR="00291C27" w:rsidRPr="001A0878">
          <w:rPr>
            <w:rStyle w:val="a4"/>
            <w:rFonts w:ascii="Times New Roman" w:hAnsi="Times New Roman"/>
            <w:sz w:val="28"/>
          </w:rPr>
          <w:t>https://nauchniestati.ru/spravka/himiya-pishhevyh-produktov/</w:t>
        </w:r>
      </w:hyperlink>
    </w:p>
    <w:p w:rsidR="00291C27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9" w:history="1">
        <w:r w:rsidR="00291C27" w:rsidRPr="001A0878">
          <w:rPr>
            <w:rStyle w:val="a4"/>
            <w:rFonts w:ascii="Times New Roman" w:hAnsi="Times New Roman"/>
            <w:sz w:val="28"/>
          </w:rPr>
          <w:t>https://antonscafebar.com/ru/other-coocing/question-what-is-the-importance-of-chemistry-in-cooking.html</w:t>
        </w:r>
      </w:hyperlink>
    </w:p>
    <w:p w:rsidR="00291C27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10" w:history="1">
        <w:r w:rsidR="00291C27" w:rsidRPr="001A0878">
          <w:rPr>
            <w:rStyle w:val="a4"/>
            <w:rFonts w:ascii="Times New Roman" w:hAnsi="Times New Roman"/>
            <w:sz w:val="28"/>
          </w:rPr>
          <w:t>https://www.e-chef.ge/gakvetilebi-rchevebi/qimia-kulinariashi-an-kulinariuli-qimia.html?lang=rus</w:t>
        </w:r>
      </w:hyperlink>
    </w:p>
    <w:p w:rsidR="00291C27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11" w:history="1">
        <w:r w:rsidR="00291C27" w:rsidRPr="001A0878">
          <w:rPr>
            <w:rStyle w:val="a4"/>
            <w:rFonts w:ascii="Times New Roman" w:hAnsi="Times New Roman"/>
            <w:sz w:val="28"/>
          </w:rPr>
          <w:t>https://studref.com/518279/tovarovedenie/osnovnye_gruppy_produktov_pitaniya_vidy_kulinarnoy_produktsii_trebovaniya_predyavlyaemye_kachestvu</w:t>
        </w:r>
      </w:hyperlink>
    </w:p>
    <w:p w:rsidR="00291C27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12" w:history="1">
        <w:r w:rsidR="00291C27" w:rsidRPr="001A0878">
          <w:rPr>
            <w:rStyle w:val="a4"/>
            <w:rFonts w:ascii="Times New Roman" w:hAnsi="Times New Roman"/>
            <w:sz w:val="28"/>
          </w:rPr>
          <w:t>https://bigenc.ru/c/kulinariia-efac0a</w:t>
        </w:r>
      </w:hyperlink>
    </w:p>
    <w:p w:rsidR="00291C27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13" w:history="1">
        <w:r w:rsidR="00961ED1" w:rsidRPr="001A0878">
          <w:rPr>
            <w:rStyle w:val="a4"/>
            <w:rFonts w:ascii="Times New Roman" w:hAnsi="Times New Roman"/>
            <w:sz w:val="28"/>
          </w:rPr>
          <w:t>https://polymus.ru/media/detail/khimiya-v-kastryule/</w:t>
        </w:r>
      </w:hyperlink>
    </w:p>
    <w:p w:rsidR="00961ED1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14" w:history="1">
        <w:r w:rsidR="00961ED1" w:rsidRPr="001A0878">
          <w:rPr>
            <w:rStyle w:val="a4"/>
            <w:rFonts w:ascii="Times New Roman" w:hAnsi="Times New Roman"/>
            <w:sz w:val="28"/>
          </w:rPr>
          <w:t>http://25fbuz.ru/konsultatsionnyj-tsentr-dlya-potrebitelej/184-lekcii/1550-lektsiya-3-trebovaniya-k-vodosnabzheniyu-kanalizatsii-ustrojstvu-i-soderzhaniyu-pomeshchenij-organizatsii-obshchestvennogo-pitaniya-2</w:t>
        </w:r>
      </w:hyperlink>
    </w:p>
    <w:p w:rsidR="00961ED1" w:rsidRPr="001A0878" w:rsidRDefault="00092C13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hyperlink r:id="rId15" w:history="1">
        <w:r w:rsidR="00961ED1" w:rsidRPr="001A0878">
          <w:rPr>
            <w:rStyle w:val="a4"/>
            <w:rFonts w:ascii="Times New Roman" w:hAnsi="Times New Roman"/>
            <w:sz w:val="28"/>
          </w:rPr>
          <w:t>https://base.garant.ru/74891586/53f89421bbdaf741eb2d1ecc4ddb4c33/</w:t>
        </w:r>
      </w:hyperlink>
    </w:p>
    <w:p w:rsidR="00961ED1" w:rsidRPr="00DF2B80" w:rsidRDefault="00961ED1" w:rsidP="00DF2B80">
      <w:p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sectPr w:rsidR="00961ED1" w:rsidRPr="00DF2B80" w:rsidSect="00D946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50" w:rsidRDefault="00187D50" w:rsidP="00294245">
      <w:r>
        <w:separator/>
      </w:r>
    </w:p>
  </w:endnote>
  <w:endnote w:type="continuationSeparator" w:id="0">
    <w:p w:rsidR="00187D50" w:rsidRDefault="00187D50" w:rsidP="0029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5" w:rsidRDefault="008957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746"/>
    </w:sdtPr>
    <w:sdtContent>
      <w:p w:rsidR="008957E5" w:rsidRDefault="00092C13">
        <w:pPr>
          <w:pStyle w:val="a8"/>
          <w:jc w:val="center"/>
        </w:pPr>
        <w:fldSimple w:instr=" PAGE   \* MERGEFORMAT ">
          <w:r w:rsidR="00711A0E">
            <w:rPr>
              <w:noProof/>
            </w:rPr>
            <w:t>15</w:t>
          </w:r>
        </w:fldSimple>
      </w:p>
    </w:sdtContent>
  </w:sdt>
  <w:p w:rsidR="008957E5" w:rsidRDefault="008957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5" w:rsidRDefault="008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50" w:rsidRDefault="00187D50" w:rsidP="00294245">
      <w:r>
        <w:separator/>
      </w:r>
    </w:p>
  </w:footnote>
  <w:footnote w:type="continuationSeparator" w:id="0">
    <w:p w:rsidR="00187D50" w:rsidRDefault="00187D50" w:rsidP="0029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5" w:rsidRDefault="008957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5" w:rsidRDefault="008957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5" w:rsidRDefault="008957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F4E"/>
    <w:multiLevelType w:val="multilevel"/>
    <w:tmpl w:val="DCF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E00EB"/>
    <w:multiLevelType w:val="multilevel"/>
    <w:tmpl w:val="23D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012B4"/>
    <w:multiLevelType w:val="hybridMultilevel"/>
    <w:tmpl w:val="81FE8896"/>
    <w:lvl w:ilvl="0" w:tplc="B208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55CF2"/>
    <w:multiLevelType w:val="multilevel"/>
    <w:tmpl w:val="DF7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A0FB8"/>
    <w:multiLevelType w:val="multilevel"/>
    <w:tmpl w:val="826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97B7E"/>
    <w:multiLevelType w:val="hybridMultilevel"/>
    <w:tmpl w:val="71FA15D0"/>
    <w:lvl w:ilvl="0" w:tplc="37F2A336">
      <w:start w:val="1"/>
      <w:numFmt w:val="decimal"/>
      <w:lvlText w:val="%1. "/>
      <w:lvlJc w:val="left"/>
      <w:pPr>
        <w:ind w:left="4286" w:hanging="360"/>
      </w:pPr>
      <w:rPr>
        <w:rFonts w:ascii="Times New Roman" w:hAnsi="Times New Roman" w:hint="default"/>
        <w:sz w:val="28"/>
      </w:rPr>
    </w:lvl>
    <w:lvl w:ilvl="1" w:tplc="37F2A336">
      <w:start w:val="1"/>
      <w:numFmt w:val="decimal"/>
      <w:lvlText w:val="%2. 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41F70"/>
    <w:rsid w:val="0001255D"/>
    <w:rsid w:val="00032A98"/>
    <w:rsid w:val="00083913"/>
    <w:rsid w:val="00092C13"/>
    <w:rsid w:val="000F28FA"/>
    <w:rsid w:val="00161DEA"/>
    <w:rsid w:val="00176B7E"/>
    <w:rsid w:val="00187D50"/>
    <w:rsid w:val="001A0878"/>
    <w:rsid w:val="00242137"/>
    <w:rsid w:val="00255017"/>
    <w:rsid w:val="002609F1"/>
    <w:rsid w:val="002613C7"/>
    <w:rsid w:val="00291C27"/>
    <w:rsid w:val="00294245"/>
    <w:rsid w:val="002A41DF"/>
    <w:rsid w:val="00344336"/>
    <w:rsid w:val="00371A2F"/>
    <w:rsid w:val="003A4156"/>
    <w:rsid w:val="003D617E"/>
    <w:rsid w:val="00426054"/>
    <w:rsid w:val="00515CBE"/>
    <w:rsid w:val="0053762C"/>
    <w:rsid w:val="00641461"/>
    <w:rsid w:val="00645443"/>
    <w:rsid w:val="00656583"/>
    <w:rsid w:val="00711148"/>
    <w:rsid w:val="00711A0E"/>
    <w:rsid w:val="00783641"/>
    <w:rsid w:val="00794C1F"/>
    <w:rsid w:val="007C34A1"/>
    <w:rsid w:val="00855868"/>
    <w:rsid w:val="00870E19"/>
    <w:rsid w:val="00880BF8"/>
    <w:rsid w:val="00881B61"/>
    <w:rsid w:val="0088710A"/>
    <w:rsid w:val="008957E5"/>
    <w:rsid w:val="008C7F17"/>
    <w:rsid w:val="008D096C"/>
    <w:rsid w:val="008D540D"/>
    <w:rsid w:val="008E5298"/>
    <w:rsid w:val="00957563"/>
    <w:rsid w:val="00961ED1"/>
    <w:rsid w:val="009639D7"/>
    <w:rsid w:val="009A4924"/>
    <w:rsid w:val="009B6A04"/>
    <w:rsid w:val="00A07611"/>
    <w:rsid w:val="00A16C0D"/>
    <w:rsid w:val="00A23E17"/>
    <w:rsid w:val="00A66808"/>
    <w:rsid w:val="00A7412F"/>
    <w:rsid w:val="00B13DF5"/>
    <w:rsid w:val="00B51DB9"/>
    <w:rsid w:val="00B77243"/>
    <w:rsid w:val="00BB5232"/>
    <w:rsid w:val="00BC0C6F"/>
    <w:rsid w:val="00BD0C4E"/>
    <w:rsid w:val="00BD6EBA"/>
    <w:rsid w:val="00C26573"/>
    <w:rsid w:val="00C54B1D"/>
    <w:rsid w:val="00C870DE"/>
    <w:rsid w:val="00CA58D3"/>
    <w:rsid w:val="00D04216"/>
    <w:rsid w:val="00D5352C"/>
    <w:rsid w:val="00D66504"/>
    <w:rsid w:val="00D818BC"/>
    <w:rsid w:val="00D946AC"/>
    <w:rsid w:val="00DA7F3A"/>
    <w:rsid w:val="00DD1A8B"/>
    <w:rsid w:val="00DF2B80"/>
    <w:rsid w:val="00E15201"/>
    <w:rsid w:val="00E22E49"/>
    <w:rsid w:val="00E255EB"/>
    <w:rsid w:val="00E41F70"/>
    <w:rsid w:val="00E615D9"/>
    <w:rsid w:val="00E92A4E"/>
    <w:rsid w:val="00EA22CE"/>
    <w:rsid w:val="00ED2A3D"/>
    <w:rsid w:val="00EF376A"/>
    <w:rsid w:val="00F319BD"/>
    <w:rsid w:val="00F35D99"/>
    <w:rsid w:val="00FA69AF"/>
    <w:rsid w:val="00FB20DB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1"/>
  </w:style>
  <w:style w:type="paragraph" w:styleId="1">
    <w:name w:val="heading 1"/>
    <w:basedOn w:val="a"/>
    <w:next w:val="a"/>
    <w:link w:val="10"/>
    <w:uiPriority w:val="9"/>
    <w:qFormat/>
    <w:rsid w:val="00515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501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69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6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6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6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C1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50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5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836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245"/>
  </w:style>
  <w:style w:type="paragraph" w:styleId="a8">
    <w:name w:val="footer"/>
    <w:basedOn w:val="a"/>
    <w:link w:val="a9"/>
    <w:uiPriority w:val="99"/>
    <w:unhideWhenUsed/>
    <w:rsid w:val="00294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245"/>
  </w:style>
  <w:style w:type="paragraph" w:styleId="aa">
    <w:name w:val="Balloon Text"/>
    <w:basedOn w:val="a"/>
    <w:link w:val="ab"/>
    <w:uiPriority w:val="99"/>
    <w:semiHidden/>
    <w:unhideWhenUsed/>
    <w:rsid w:val="00294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2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A6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881B61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032A98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51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515CBE"/>
    <w:pPr>
      <w:spacing w:line="276" w:lineRule="auto"/>
      <w:ind w:left="0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7611"/>
    <w:pPr>
      <w:spacing w:after="100"/>
      <w:ind w:left="0"/>
    </w:pPr>
  </w:style>
  <w:style w:type="character" w:customStyle="1" w:styleId="40">
    <w:name w:val="Заголовок 4 Знак"/>
    <w:basedOn w:val="a0"/>
    <w:link w:val="4"/>
    <w:uiPriority w:val="9"/>
    <w:semiHidden/>
    <w:rsid w:val="00A07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7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07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6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7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toc 3"/>
    <w:basedOn w:val="a"/>
    <w:next w:val="a"/>
    <w:autoRedefine/>
    <w:uiPriority w:val="39"/>
    <w:unhideWhenUsed/>
    <w:rsid w:val="00A07611"/>
    <w:pPr>
      <w:spacing w:after="100"/>
      <w:ind w:left="440"/>
    </w:pPr>
  </w:style>
  <w:style w:type="table" w:styleId="ae">
    <w:name w:val="Table Grid"/>
    <w:basedOn w:val="a1"/>
    <w:uiPriority w:val="59"/>
    <w:rsid w:val="0034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797">
          <w:blockQuote w:val="1"/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niestati.ru/spravka/himiya-pishhevyh-produktov/" TargetMode="External"/><Relationship Id="rId13" Type="http://schemas.openxmlformats.org/officeDocument/2006/relationships/hyperlink" Target="https://polymus.ru/media/detail/khimiya-v-kastryul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bigenc.ru/c/kulinariia-efac0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ref.com/518279/tovarovedenie/osnovnye_gruppy_produktov_pitaniya_vidy_kulinarnoy_produktsii_trebovaniya_predyavlyaemye_kachest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4891586/53f89421bbdaf741eb2d1ecc4ddb4c3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-chef.ge/gakvetilebi-rchevebi/qimia-kulinariashi-an-kulinariuli-qimia.html?lang=ru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ntonscafebar.com/ru/other-coocing/question-what-is-the-importance-of-chemistry-in-cooking.html" TargetMode="External"/><Relationship Id="rId14" Type="http://schemas.openxmlformats.org/officeDocument/2006/relationships/hyperlink" Target="http://25fbuz.ru/konsultatsionnyj-tsentr-dlya-potrebitelej/184-lekcii/1550-lektsiya-3-trebovaniya-k-vodosnabzheniyu-kanalizatsii-ustrojstvu-i-soderzhaniyu-pomeshchenij-organizatsii-obshchestvennogo-pitaniya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E076-C9B8-4D95-A1C0-5FD6D110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2024-03-22T15:11:00Z</dcterms:created>
  <dcterms:modified xsi:type="dcterms:W3CDTF">2024-03-22T15:11:00Z</dcterms:modified>
</cp:coreProperties>
</file>