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9A2E" w14:textId="2C0E6FCD" w:rsidR="00191A7D" w:rsidRPr="000645CE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C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ПО ПЕНЗЕНСКОЙ ОБЛАСТИ</w:t>
      </w:r>
    </w:p>
    <w:p w14:paraId="40E3D8E0" w14:textId="4C60006D" w:rsidR="00F5453C" w:rsidRPr="000645CE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5CE">
        <w:rPr>
          <w:rFonts w:ascii="Times New Roman" w:hAnsi="Times New Roman" w:cs="Times New Roman"/>
          <w:color w:val="000000" w:themeColor="text1"/>
          <w:sz w:val="28"/>
          <w:szCs w:val="28"/>
        </w:rPr>
        <w:t>ГАПОУ ПО «ПЕНЗЕНСКИЙ КОЛЛЕДЖ АРХИТЕКТУРЫ И СТРОИТЕЛЬСТВА»</w:t>
      </w:r>
    </w:p>
    <w:p w14:paraId="19FD3C54" w14:textId="2300171E" w:rsidR="00F5453C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83A101" w14:textId="35C48BAA" w:rsidR="00F5453C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2ECC9A" w14:textId="2E6C139A" w:rsidR="00F5453C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38C4C1" w14:textId="33E0D05E" w:rsidR="00F5453C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A67F17" w14:textId="58667723" w:rsidR="00F5453C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DB47E0" w14:textId="22EDA53C" w:rsidR="00F5453C" w:rsidRDefault="00E820A9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2F062F">
        <w:rPr>
          <w:rFonts w:ascii="Times New Roman" w:hAnsi="Times New Roman" w:cs="Times New Roman"/>
          <w:sz w:val="28"/>
          <w:szCs w:val="28"/>
        </w:rPr>
        <w:t>п</w:t>
      </w:r>
      <w:r w:rsidR="00F5453C">
        <w:rPr>
          <w:rFonts w:ascii="Times New Roman" w:hAnsi="Times New Roman" w:cs="Times New Roman"/>
          <w:sz w:val="28"/>
          <w:szCs w:val="28"/>
        </w:rPr>
        <w:t>о дисциплине: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F5453C">
        <w:rPr>
          <w:rFonts w:ascii="Times New Roman" w:hAnsi="Times New Roman" w:cs="Times New Roman"/>
          <w:sz w:val="28"/>
          <w:szCs w:val="28"/>
        </w:rPr>
        <w:t>»</w:t>
      </w:r>
    </w:p>
    <w:p w14:paraId="62794623" w14:textId="1CB88695" w:rsidR="00F5453C" w:rsidRDefault="002F062F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453C">
        <w:rPr>
          <w:rFonts w:ascii="Times New Roman" w:hAnsi="Times New Roman" w:cs="Times New Roman"/>
          <w:sz w:val="28"/>
          <w:szCs w:val="28"/>
        </w:rPr>
        <w:t>а тему: «</w:t>
      </w:r>
      <w:r w:rsidR="00E820A9">
        <w:rPr>
          <w:rFonts w:ascii="Times New Roman" w:hAnsi="Times New Roman" w:cs="Times New Roman"/>
          <w:sz w:val="28"/>
          <w:szCs w:val="28"/>
        </w:rPr>
        <w:t>Мир будущего»</w:t>
      </w:r>
    </w:p>
    <w:p w14:paraId="35447A96" w14:textId="31077427" w:rsidR="00F5453C" w:rsidRDefault="00F5453C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FFC65A" w14:textId="4069176E" w:rsidR="00E820A9" w:rsidRDefault="00E820A9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A2D9D4" w14:textId="77777777" w:rsidR="00E820A9" w:rsidRDefault="00E820A9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23803F" w14:textId="03E73A4D" w:rsidR="00F5453C" w:rsidRDefault="00F5453C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5A6D4B76" w14:textId="791DE694" w:rsidR="000645CE" w:rsidRDefault="0000449D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453C">
        <w:rPr>
          <w:rFonts w:ascii="Times New Roman" w:hAnsi="Times New Roman" w:cs="Times New Roman"/>
          <w:sz w:val="28"/>
          <w:szCs w:val="28"/>
        </w:rPr>
        <w:t>тудентк</w:t>
      </w:r>
      <w:r w:rsidR="007F1413">
        <w:rPr>
          <w:rFonts w:ascii="Times New Roman" w:hAnsi="Times New Roman" w:cs="Times New Roman"/>
          <w:sz w:val="28"/>
          <w:szCs w:val="28"/>
        </w:rPr>
        <w:t>и</w:t>
      </w:r>
      <w:r w:rsidR="00F5453C">
        <w:rPr>
          <w:rFonts w:ascii="Times New Roman" w:hAnsi="Times New Roman" w:cs="Times New Roman"/>
          <w:sz w:val="28"/>
          <w:szCs w:val="28"/>
        </w:rPr>
        <w:t xml:space="preserve"> 1 курса </w:t>
      </w:r>
    </w:p>
    <w:p w14:paraId="58B45B10" w14:textId="11E8C4E5" w:rsidR="00F5453C" w:rsidRDefault="0000449D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53C">
        <w:rPr>
          <w:rFonts w:ascii="Times New Roman" w:hAnsi="Times New Roman" w:cs="Times New Roman"/>
          <w:sz w:val="28"/>
          <w:szCs w:val="28"/>
        </w:rPr>
        <w:t>руппы 21ОА14</w:t>
      </w:r>
    </w:p>
    <w:p w14:paraId="29D62D5B" w14:textId="147295C3" w:rsidR="00E820A9" w:rsidRDefault="00E820A9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Мамонова А.А.</w:t>
      </w:r>
    </w:p>
    <w:p w14:paraId="0AE815F0" w14:textId="04E59B5F" w:rsidR="00B90A15" w:rsidRDefault="00B90A15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14:paraId="17C3B041" w14:textId="68C31A2D" w:rsidR="00F5453C" w:rsidRDefault="002F062F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F5453C">
        <w:rPr>
          <w:rFonts w:ascii="Times New Roman" w:hAnsi="Times New Roman" w:cs="Times New Roman"/>
          <w:sz w:val="28"/>
          <w:szCs w:val="28"/>
        </w:rPr>
        <w:t>:</w:t>
      </w:r>
    </w:p>
    <w:p w14:paraId="0196DFBF" w14:textId="0B3CBF06" w:rsidR="00205C42" w:rsidRDefault="00E820A9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Наземнова</w:t>
      </w:r>
      <w:proofErr w:type="spellEnd"/>
      <w:r w:rsidR="007F1413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074F8A57" w14:textId="117AED9F" w:rsidR="00E820A9" w:rsidRDefault="00E820A9" w:rsidP="00A755C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ADE0D3" w14:textId="5C0CEF08" w:rsidR="000645CE" w:rsidRDefault="000645CE" w:rsidP="00A755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3AF7B8" w14:textId="2C3E4AAD" w:rsidR="007F1413" w:rsidRDefault="007F1413" w:rsidP="00A755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CC39A00" w14:textId="26F7D2F6" w:rsidR="007F1413" w:rsidRDefault="007F1413" w:rsidP="00A755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64DCA5" w14:textId="14715F0A" w:rsidR="007F1413" w:rsidRDefault="007F1413" w:rsidP="00A755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57C5D8" w14:textId="77777777" w:rsidR="007F1413" w:rsidRDefault="007F1413" w:rsidP="00A755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A16257" w14:textId="0B23A45E" w:rsidR="001B74B7" w:rsidRDefault="00205C42" w:rsidP="00A755C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 2022 г.</w:t>
      </w:r>
    </w:p>
    <w:p w14:paraId="71657380" w14:textId="77777777" w:rsidR="007F1413" w:rsidRPr="001B74B7" w:rsidRDefault="007F1413" w:rsidP="00A755C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577645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C4670C8" w14:textId="31573EA1" w:rsidR="001B74B7" w:rsidRPr="001B74B7" w:rsidRDefault="001B74B7" w:rsidP="00A755CF">
          <w:pPr>
            <w:pStyle w:val="a8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1B74B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EBD3CA8" w14:textId="566DCB79" w:rsidR="000645CE" w:rsidRPr="000645CE" w:rsidRDefault="001B74B7" w:rsidP="00A755CF">
          <w:pPr>
            <w:pStyle w:val="11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0645C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645C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645C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9295528" w:history="1"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_Toc99295528 \h </w:instrTex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B5AF6" w14:textId="77777777" w:rsidR="00E37799" w:rsidRPr="00E37799" w:rsidRDefault="00235976" w:rsidP="00A755CF">
          <w:pPr>
            <w:pStyle w:val="1"/>
            <w:spacing w:line="276" w:lineRule="auto"/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</w:pPr>
          <w:r>
            <w:rPr>
              <w:rStyle w:val="ab"/>
              <w:rFonts w:ascii="Times New Roman" w:hAnsi="Times New Roman"/>
              <w:noProof/>
              <w:sz w:val="28"/>
              <w:szCs w:val="28"/>
            </w:rPr>
            <w:fldChar w:fldCharType="begin"/>
          </w:r>
          <w:r>
            <w:rPr>
              <w:rStyle w:val="ab"/>
              <w:rFonts w:ascii="Times New Roman" w:hAnsi="Times New Roman"/>
              <w:noProof/>
              <w:sz w:val="28"/>
              <w:szCs w:val="28"/>
            </w:rPr>
            <w:instrText xml:space="preserve"> HYPERLINK \l "_Toc99295529" </w:instrText>
          </w:r>
          <w:r>
            <w:rPr>
              <w:rStyle w:val="ab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="00E37799" w:rsidRPr="00E37799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t>ГЛАВА 1. ЭВОЛЮЦИЯ ФИЗИКИ И ФИЗИЧЕСКАЯ КАРТИНА МИРА</w:t>
          </w:r>
        </w:p>
        <w:p w14:paraId="4CCCE274" w14:textId="0D8A425C" w:rsidR="000645CE" w:rsidRPr="000645CE" w:rsidRDefault="000645CE" w:rsidP="00A755CF">
          <w:pPr>
            <w:pStyle w:val="11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0645CE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="00E37799">
            <w:rPr>
              <w:rFonts w:ascii="Times New Roman" w:hAnsi="Times New Roman"/>
              <w:noProof/>
              <w:webHidden/>
              <w:sz w:val="28"/>
              <w:szCs w:val="28"/>
            </w:rPr>
            <w:t>5</w:t>
          </w:r>
          <w:r w:rsidR="00235976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14:paraId="6B186BC8" w14:textId="7E8C719F" w:rsidR="000645CE" w:rsidRPr="000645CE" w:rsidRDefault="00235976" w:rsidP="00A755CF">
          <w:pPr>
            <w:pStyle w:val="11"/>
            <w:tabs>
              <w:tab w:val="left" w:pos="66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9295530" w:history="1"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0645CE" w:rsidRPr="000645C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E37799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Периоды развития физики как науки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_Toc99295530 \h </w:instrTex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B9BC35" w14:textId="3F6A73EF" w:rsidR="000645CE" w:rsidRPr="000645CE" w:rsidRDefault="00235976" w:rsidP="00A755CF">
          <w:pPr>
            <w:pStyle w:val="11"/>
            <w:tabs>
              <w:tab w:val="left" w:pos="66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9295531" w:history="1"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645CE" w:rsidRPr="000645C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E37799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Эволюция в науке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3779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52760C61" w14:textId="7BA250E3" w:rsidR="000645CE" w:rsidRPr="000645CE" w:rsidRDefault="00235976" w:rsidP="00A755CF">
          <w:pPr>
            <w:pStyle w:val="11"/>
            <w:tabs>
              <w:tab w:val="left" w:pos="660"/>
            </w:tabs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9295533" w:history="1"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957E8B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0645CE" w:rsidRPr="000645C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957E8B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Роль физики в современном мире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57E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0501C23F" w14:textId="0284AADD" w:rsidR="000645CE" w:rsidRPr="000645CE" w:rsidRDefault="00235976" w:rsidP="00A755CF">
          <w:pPr>
            <w:pStyle w:val="11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9295538" w:history="1"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ГЛАВА 2.</w:t>
            </w:r>
            <w:r w:rsidR="00957E8B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Физика будущего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_Toc99295538 \h </w:instrTex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7E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99295540" w:history="1"/>
        </w:p>
        <w:p w14:paraId="330AF39D" w14:textId="13A9D22D" w:rsidR="000645CE" w:rsidRPr="000645CE" w:rsidRDefault="00235976" w:rsidP="00A755CF">
          <w:pPr>
            <w:pStyle w:val="11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9295542" w:history="1"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957E8B">
            <w:rPr>
              <w:rFonts w:ascii="Times New Roman" w:hAnsi="Times New Roman"/>
              <w:noProof/>
              <w:sz w:val="28"/>
              <w:szCs w:val="28"/>
            </w:rPr>
            <w:t>11</w:t>
          </w:r>
        </w:p>
        <w:p w14:paraId="5423885B" w14:textId="0388A2D2" w:rsidR="000645CE" w:rsidRPr="000645CE" w:rsidRDefault="00235976" w:rsidP="00A755CF">
          <w:pPr>
            <w:pStyle w:val="11"/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99295543" w:history="1">
            <w:r w:rsidR="000645CE" w:rsidRPr="000645CE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</w:t>
            </w:r>
            <w:r w:rsidR="00E37799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РЫ</w:t>
            </w:r>
            <w:r w:rsidR="000645CE" w:rsidRPr="00064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57E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</w:hyperlink>
        </w:p>
        <w:p w14:paraId="756185F0" w14:textId="7232EEEF" w:rsidR="001B74B7" w:rsidRPr="000645CE" w:rsidRDefault="001B74B7" w:rsidP="00A755CF">
          <w:pPr>
            <w:spacing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645C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0B1C077" w14:textId="0DA8AA7E" w:rsidR="0029015A" w:rsidRPr="002150E3" w:rsidRDefault="0029015A" w:rsidP="00A755CF">
      <w:pPr>
        <w:spacing w:line="276" w:lineRule="auto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14:paraId="2AA2FC0D" w14:textId="77777777" w:rsidR="001B74B7" w:rsidRDefault="001B74B7" w:rsidP="00A755CF">
      <w:pPr>
        <w:spacing w:line="276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E0DD375" w14:textId="024FD4F0" w:rsidR="00123856" w:rsidRDefault="00205C42" w:rsidP="00A755CF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99295528"/>
      <w:r w:rsidRPr="002150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4BA89E07" w14:textId="1EC35E25" w:rsidR="00A755CF" w:rsidRDefault="00A755CF" w:rsidP="00A755CF">
      <w:pPr>
        <w:spacing w:line="276" w:lineRule="auto"/>
      </w:pPr>
    </w:p>
    <w:p w14:paraId="47FF75A0" w14:textId="77ED8F87" w:rsidR="00A755CF" w:rsidRPr="00A755CF" w:rsidRDefault="00A755CF" w:rsidP="00A755CF">
      <w:pPr>
        <w:spacing w:line="276" w:lineRule="auto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A755CF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Ты когда-нибудь задумывался, насколько на Земле, в нашей Солнечной системе, Галактике и мире вообще все взаимосвязано и взаимодействует? Какая наука занимается исследованием этих взаимосвязей, явлений природы, движения и взаимного влияния одних тел на другие? Эта наука — физика!</w:t>
      </w:r>
    </w:p>
    <w:p w14:paraId="6FA829F9" w14:textId="2793AC2D" w:rsidR="00A755CF" w:rsidRPr="00A755CF" w:rsidRDefault="00A755CF" w:rsidP="00A755CF">
      <w:pPr>
        <w:spacing w:line="276" w:lineRule="auto"/>
        <w:rPr>
          <w:rFonts w:ascii="Times New Roman" w:hAnsi="Times New Roman" w:cs="Times New Roman"/>
          <w:b/>
          <w:color w:val="111111"/>
          <w:spacing w:val="3"/>
          <w:sz w:val="28"/>
          <w:szCs w:val="28"/>
          <w:shd w:val="clear" w:color="auto" w:fill="FFFFFF"/>
        </w:rPr>
      </w:pPr>
      <w:r w:rsidRPr="00A755CF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FFFFF"/>
        </w:rPr>
        <w:t>На самом деле переоценить важность физики в повседневной жизни практически невозможно. Ведь физика везде: начиная с жилища и телефона и заканчивая реактивными лайнерами и полетами в космос. Вещи, которые нас окружают, — компьютеры, автомобили, бытовая техника, Интернет — настолько прочно вошли в нашу жизнь, что мы не обращаем на них никакого внимания. А все-таки следует помнить, что все блага цивилизации стали возможными благодаря научным открытиям, в том числе и в области физики.</w:t>
      </w:r>
    </w:p>
    <w:p w14:paraId="7548BB8C" w14:textId="77777777" w:rsidR="00A755CF" w:rsidRPr="00A755CF" w:rsidRDefault="00A755CF" w:rsidP="00A755CF">
      <w:pPr>
        <w:spacing w:line="276" w:lineRule="auto"/>
      </w:pPr>
    </w:p>
    <w:p w14:paraId="16DF575F" w14:textId="70D1E27D" w:rsidR="00123856" w:rsidRPr="004A0108" w:rsidRDefault="00123856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08">
        <w:rPr>
          <w:rFonts w:ascii="Times New Roman" w:hAnsi="Times New Roman" w:cs="Times New Roman"/>
          <w:b/>
          <w:bCs/>
          <w:sz w:val="28"/>
          <w:szCs w:val="28"/>
        </w:rPr>
        <w:t>Цель данной работы</w:t>
      </w:r>
      <w:r w:rsidRPr="004A0108">
        <w:rPr>
          <w:rFonts w:ascii="Times New Roman" w:hAnsi="Times New Roman" w:cs="Times New Roman"/>
          <w:sz w:val="28"/>
          <w:szCs w:val="28"/>
        </w:rPr>
        <w:t xml:space="preserve"> – </w:t>
      </w:r>
      <w:r w:rsidR="00B90A15">
        <w:rPr>
          <w:rFonts w:ascii="Times New Roman" w:hAnsi="Times New Roman" w:cs="Times New Roman"/>
          <w:sz w:val="28"/>
          <w:szCs w:val="28"/>
        </w:rPr>
        <w:t>узнать, как физика повлияет на мир в будущем.</w:t>
      </w:r>
    </w:p>
    <w:p w14:paraId="3E8914D3" w14:textId="42043C74" w:rsidR="009324BE" w:rsidRDefault="00123856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08">
        <w:rPr>
          <w:rFonts w:ascii="Times New Roman" w:hAnsi="Times New Roman" w:cs="Times New Roman"/>
          <w:sz w:val="28"/>
          <w:szCs w:val="28"/>
        </w:rPr>
        <w:t>Целью исследования определяются</w:t>
      </w:r>
      <w:r w:rsidRPr="004A0108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4A0108">
        <w:rPr>
          <w:rFonts w:ascii="Times New Roman" w:hAnsi="Times New Roman" w:cs="Times New Roman"/>
          <w:sz w:val="28"/>
          <w:szCs w:val="28"/>
        </w:rPr>
        <w:t>:</w:t>
      </w:r>
    </w:p>
    <w:p w14:paraId="378FF4F3" w14:textId="695D6BDA" w:rsidR="00B90A15" w:rsidRDefault="00B90A15" w:rsidP="0023597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периоды развития физики </w:t>
      </w:r>
    </w:p>
    <w:p w14:paraId="3FFF7378" w14:textId="0DD708E9" w:rsidR="00B90A15" w:rsidRDefault="00B90A15" w:rsidP="0023597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больше об эволюции физики </w:t>
      </w:r>
    </w:p>
    <w:p w14:paraId="0D7D7B69" w14:textId="2C02570A" w:rsidR="00B90A15" w:rsidRPr="00B90A15" w:rsidRDefault="00B90A15" w:rsidP="0023597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Рассмотреть, как физика повлияем на будущее</w:t>
      </w:r>
    </w:p>
    <w:p w14:paraId="7E7C7FB4" w14:textId="57CE1CF4" w:rsidR="00B90A15" w:rsidRDefault="00B90A15" w:rsidP="00A755CF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99295529"/>
    </w:p>
    <w:p w14:paraId="1939A0F9" w14:textId="77777777" w:rsidR="00A755CF" w:rsidRPr="00A755CF" w:rsidRDefault="00A755CF" w:rsidP="00A755CF"/>
    <w:p w14:paraId="5FA0C1BB" w14:textId="77777777" w:rsidR="00B90A15" w:rsidRDefault="00B90A15" w:rsidP="00A755CF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5635E42" w14:textId="52E12C40" w:rsidR="00A755CF" w:rsidRDefault="00A755CF" w:rsidP="00A755CF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36B6B25" w14:textId="6AFA2063" w:rsidR="00A755CF" w:rsidRDefault="00A755CF" w:rsidP="00A755CF"/>
    <w:p w14:paraId="18B96DC7" w14:textId="1CB52FDB" w:rsidR="00A755CF" w:rsidRDefault="00A755CF" w:rsidP="00A755CF"/>
    <w:p w14:paraId="6DF99FC0" w14:textId="1C7275A0" w:rsidR="00A755CF" w:rsidRDefault="00A755CF" w:rsidP="00A755CF"/>
    <w:p w14:paraId="6E172BC0" w14:textId="09F66089" w:rsidR="00A755CF" w:rsidRDefault="00A755CF" w:rsidP="00A755CF"/>
    <w:p w14:paraId="4BE21DF1" w14:textId="77777777" w:rsidR="00A755CF" w:rsidRPr="00A755CF" w:rsidRDefault="00A755CF" w:rsidP="00A755CF"/>
    <w:p w14:paraId="7003AB43" w14:textId="77777777" w:rsidR="00A755CF" w:rsidRDefault="00A755CF" w:rsidP="00A755CF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3E298DB" w14:textId="3023FF3E" w:rsidR="00E820A9" w:rsidRPr="0029541F" w:rsidRDefault="0000449D" w:rsidP="00A755CF">
      <w:pPr>
        <w:pStyle w:val="1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541F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</w:t>
      </w:r>
      <w:r w:rsidR="002150E3" w:rsidRPr="0029541F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2954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 1. </w:t>
      </w:r>
      <w:bookmarkStart w:id="3" w:name="_Toc99295530"/>
      <w:bookmarkEnd w:id="2"/>
      <w:r w:rsidR="00E820A9" w:rsidRPr="0029541F">
        <w:rPr>
          <w:rFonts w:ascii="Times New Roman" w:hAnsi="Times New Roman" w:cs="Times New Roman"/>
          <w:b/>
          <w:bCs/>
          <w:color w:val="auto"/>
          <w:sz w:val="28"/>
          <w:szCs w:val="28"/>
        </w:rPr>
        <w:t>ЭВОЛЮЦИЯ ФИЗИКИ И ФИЗИЧЕСКАЯ КАРТИНА МИР</w:t>
      </w:r>
      <w:r w:rsidR="00B90A15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</w:p>
    <w:p w14:paraId="2BC0647C" w14:textId="77777777" w:rsidR="0029541F" w:rsidRPr="0029541F" w:rsidRDefault="0029541F" w:rsidP="00A755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B7372B" w14:textId="43FF33B4" w:rsidR="00E820A9" w:rsidRPr="0029541F" w:rsidRDefault="0029541F" w:rsidP="00A755C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1F">
        <w:rPr>
          <w:rFonts w:ascii="Times New Roman" w:hAnsi="Times New Roman" w:cs="Times New Roman"/>
          <w:sz w:val="28"/>
          <w:szCs w:val="28"/>
        </w:rPr>
        <w:t>Глава 1.1. Периоды развития физики как науки</w:t>
      </w:r>
    </w:p>
    <w:p w14:paraId="306F58CF" w14:textId="77777777" w:rsidR="0029541F" w:rsidRPr="0029541F" w:rsidRDefault="0029541F" w:rsidP="00A755C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5407929C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Предыстория физики.</w:t>
      </w: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данный период появляются элементы физических знаний. Данный период в свою очередь делят на эпоху античности, средние века и эпоху возрождения. Длительность периода определяют с VI в до нашей эры по XVI век. </w:t>
      </w:r>
    </w:p>
    <w:p w14:paraId="583C34C4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этапе физики происходило накопление физических знаний об отдельных природных явлениях, появлялись отдельные учения. Деление периода проводят в соответствии с этапами в развитии общества. </w:t>
      </w:r>
    </w:p>
    <w:p w14:paraId="471EB727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Период становления физики в качестве науки.</w:t>
      </w: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Длительность с начала XVII века по 80- годы XVII века. XVII век стал началом систематического использования экспериментального метода в физике. Основоположником данного метода являлся Г. Галилей. Цель науки Галилей видел в отыскании причин явлений, а задачу ученого в исследовании «великой книги природы». Галилей открыл первый этап развития этого периода физики, а завершает его И. Ньютон. В этот период формирования физики как науки было получено много новых сведений. Созданы основы электро- и магнитостатики (Гильберт). Открыты многие законы оптики (преломления света (</w:t>
      </w:r>
      <w:proofErr w:type="spellStart"/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Снеллиус</w:t>
      </w:r>
      <w:proofErr w:type="spellEnd"/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), дисперсия (Ньютон), дифракция и интерференция (</w:t>
      </w:r>
      <w:proofErr w:type="spellStart"/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Гримальди</w:t>
      </w:r>
      <w:proofErr w:type="spellEnd"/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), двойного лучепреломления (</w:t>
      </w:r>
      <w:proofErr w:type="spellStart"/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Бартолин</w:t>
      </w:r>
      <w:proofErr w:type="spellEnd"/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), поляризации (Гюйгенс) и многое другое). При этом разнородные знания еще не объединены в единую систему, которая бы охватила всю природу.</w:t>
      </w:r>
    </w:p>
    <w:p w14:paraId="4764F5E7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Классическая физика.</w:t>
      </w: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данного периода делят на три этапа. Общая продолжительность с конца XVII по начало XX века. </w:t>
      </w:r>
    </w:p>
    <w:p w14:paraId="15B533A2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Ньютон завершил создание классической механики и построил первую научную механическую картину мира с абсолютным временем и пространством, концепцией дальнодействия. Данная концепция долго господствовала в науке.</w:t>
      </w:r>
    </w:p>
    <w:p w14:paraId="6A2BDF8A" w14:textId="302BA712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Конец XIX – начало XX века дали физикам факты, приведшие к революции в этой науке. До этого около 200 лет многие поколения ученых </w:t>
      </w: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полагали, что сущность явлений в физике сводится к механическому движению. Механика Ньютона - ключ к пониманию всех явлений природы. </w:t>
      </w:r>
    </w:p>
    <w:p w14:paraId="62066E5B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ударом по теории Ньютона стала теория электромагнитного поля Максвелла. Развитие этой теории углубило ее противоречия с классической механикой и привело к пересмотру фундаментальных положений физики. Теория Максвелла вторая фундаментальная теория в физике. </w:t>
      </w:r>
    </w:p>
    <w:p w14:paraId="329689FA" w14:textId="677AB9DA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Период физики современности.</w:t>
      </w: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Основанием нового этапа физики стала теория относительности и квантовая теория. А. Эйнштейн создал третью физическую теорию – специальную теорию относительности. Переход от классической физики к современной можно охарактеризовать не только наличием новых идей, концепций и понятий, но и новых способов мышления, нового языка формул. </w:t>
      </w:r>
    </w:p>
    <w:p w14:paraId="6A38DA67" w14:textId="5FBDD00A" w:rsidR="0029541F" w:rsidRPr="00E37799" w:rsidRDefault="0029541F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99">
        <w:rPr>
          <w:rFonts w:ascii="Times New Roman" w:hAnsi="Times New Roman" w:cs="Times New Roman"/>
          <w:b/>
          <w:sz w:val="28"/>
          <w:szCs w:val="28"/>
        </w:rPr>
        <w:t>Глава 1.2. Эволюция в науке</w:t>
      </w:r>
    </w:p>
    <w:p w14:paraId="7879EF23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Физика, как и любая другая наука, имеет свою внутреннюю логику развития. Свои особенности эволюции. М. Планк отмечал, что для определения направления развития физики, существует только один способ - сравнение ее современного состояния с тем состоянием, в котором она была раньше.</w:t>
      </w:r>
    </w:p>
    <w:p w14:paraId="1536EA7B" w14:textId="76CE377D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Наука является исторически обусловленным способом создания знаний. Заметим, что развитие науки является не просто механическим процессом их аккумуляции.</w:t>
      </w:r>
    </w:p>
    <w:p w14:paraId="6033A933" w14:textId="7E545BCA" w:rsidR="0029541F" w:rsidRPr="00957E8B" w:rsidRDefault="0029541F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1.3. Роль физики в современном мире</w:t>
      </w:r>
    </w:p>
    <w:p w14:paraId="0AD693F5" w14:textId="77777777" w:rsidR="0029541F" w:rsidRPr="0029541F" w:rsidRDefault="0029541F" w:rsidP="00A755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Современная физика вносит существенный вклад в выработку нового стиля мышления, который можно назвать </w:t>
      </w:r>
      <w:r w:rsidRPr="00295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планетарным мышлением. </w:t>
      </w:r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обращается к проблемам, имеющим большое значение для всех стран и народов. Сюда относятся, например, проблемы солнечно-земных связей, касающиеся воздействия солнечных излучений на магнитосферу, атмосферу и биосферу Земли; прогнозы физической картины мира после ядерной катастрофы, если таковая разразится; глобальные экологические проблемы, связанные с загрязнением Мирового океана и земной атмосферы.</w:t>
      </w:r>
    </w:p>
    <w:p w14:paraId="64F6D47A" w14:textId="77777777" w:rsidR="0029541F" w:rsidRPr="0029541F" w:rsidRDefault="0029541F" w:rsidP="00A755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отметим, что, воздействуя на самый характер мышления, помогая ориентироваться в шкале жизненных ценностей, физика способствует, в конечном счете, выработке адекватного отношения к окружающему миру и, в частности, активной жизненной позиции. Любому </w:t>
      </w:r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человеку важно знать, что мир в принципе познаваем, что случайность не всегда вредна, что нужно и можно ориентироваться и работать в мире, насыщенном случайностями, что в этом изменяющемся мире есть тем не менее «опорные точки», инварианты (что бы ни менялось, а энергия сохраняется), что по мере углубления знаний картина неизбежно усложняется, становится </w:t>
      </w:r>
      <w:proofErr w:type="spellStart"/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диалектичнее</w:t>
      </w:r>
      <w:proofErr w:type="spellEnd"/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что вчерашние «перегородки» более не годятся.</w:t>
      </w:r>
    </w:p>
    <w:p w14:paraId="6C42282E" w14:textId="77777777" w:rsidR="0029541F" w:rsidRPr="0029541F" w:rsidRDefault="0029541F" w:rsidP="00A755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Мы убеждаемся, таким образом, что современная физика действительно содержит в себе мощный гуманитарный потенциал. Можно не считать слишком большим преувеличением слова американского физика И. </w:t>
      </w:r>
      <w:proofErr w:type="spellStart"/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</w:t>
      </w:r>
      <w:proofErr w:type="spellEnd"/>
      <w:r w:rsidRPr="0029541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«Физика составляет сердцевину гуманитарного образования нашего времени»</w:t>
      </w:r>
    </w:p>
    <w:p w14:paraId="53D79630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3303B3" w14:textId="77777777" w:rsidR="0029541F" w:rsidRPr="0029541F" w:rsidRDefault="0029541F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71F5D3" w14:textId="33FE36C3" w:rsidR="00B90A15" w:rsidRDefault="0029541F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1F">
        <w:rPr>
          <w:rFonts w:ascii="Times New Roman" w:hAnsi="Times New Roman" w:cs="Times New Roman"/>
          <w:sz w:val="28"/>
          <w:szCs w:val="28"/>
        </w:rPr>
        <w:br/>
      </w:r>
    </w:p>
    <w:p w14:paraId="3A879960" w14:textId="7F13DD19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6177F" w14:textId="42903017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1AABD" w14:textId="5F4FD9F8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9D99C" w14:textId="18CDF956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30C8B" w14:textId="11650219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E2523" w14:textId="18B3A86D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1290D" w14:textId="27A0AE31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758CD" w14:textId="7E26A9DA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F1A4A" w14:textId="71B059BA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F3467" w14:textId="663A0265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AD89F" w14:textId="35D5363C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E79E8" w14:textId="27E79884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2D49E" w14:textId="0533BB58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6E1E2" w14:textId="19345673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527DD" w14:textId="7D36F198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F49C8" w14:textId="77777777" w:rsidR="007F1413" w:rsidRDefault="007F1413" w:rsidP="007F14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2B424" w14:textId="6AD1A348" w:rsidR="00E820A9" w:rsidRPr="00B90A15" w:rsidRDefault="0029541F" w:rsidP="00A755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15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B90A15" w:rsidRPr="00B90A15">
        <w:rPr>
          <w:rFonts w:ascii="Times New Roman" w:hAnsi="Times New Roman" w:cs="Times New Roman"/>
          <w:b/>
          <w:sz w:val="28"/>
          <w:szCs w:val="28"/>
        </w:rPr>
        <w:t>ЛАВА</w:t>
      </w:r>
      <w:r w:rsidRPr="00B90A1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90A15" w:rsidRPr="00B90A15">
        <w:rPr>
          <w:rFonts w:ascii="Times New Roman" w:hAnsi="Times New Roman" w:cs="Times New Roman"/>
          <w:b/>
          <w:sz w:val="28"/>
          <w:szCs w:val="28"/>
        </w:rPr>
        <w:t>. ФИЗИКА БУДУЩЕГО</w:t>
      </w:r>
    </w:p>
    <w:p w14:paraId="05DEC2DB" w14:textId="77777777" w:rsidR="00B90A15" w:rsidRPr="00B90A15" w:rsidRDefault="00B90A15" w:rsidP="00A755CF">
      <w:pPr>
        <w:pStyle w:val="3"/>
        <w:shd w:val="clear" w:color="auto" w:fill="FFFFFF"/>
        <w:spacing w:before="480" w:after="240" w:line="276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Компьютеры</w:t>
      </w:r>
    </w:p>
    <w:p w14:paraId="4DE60614" w14:textId="77777777" w:rsidR="00B90A15" w:rsidRPr="00B90A15" w:rsidRDefault="00B90A15" w:rsidP="00235976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Подключиться к Интернету можно будет без компьютера, прикрепив экран наподобие крохотной линзы к оправе очков. Глядя сквозь стекла очков, мы будем видеть перед собой интернет-экран, как в кинотеатре. Интернет-экран также сможет проецироваться непосредственно на сетчатку глаза через контактные линзы со встроенным чипом и LCD-экраном. Глаз и оптический нерв передают информацию со скоростью, превосходящую скорость высокоскоростного кабельного соединения с Интернетом.</w:t>
      </w:r>
    </w:p>
    <w:p w14:paraId="0C8401CA" w14:textId="77777777" w:rsidR="00B90A15" w:rsidRPr="00B90A15" w:rsidRDefault="00B90A15" w:rsidP="00235976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Автомобили станут самоуправляемыми.</w:t>
      </w:r>
    </w:p>
    <w:p w14:paraId="3F4551AA" w14:textId="77777777" w:rsidR="00B90A15" w:rsidRPr="00B90A15" w:rsidRDefault="00B90A15" w:rsidP="00235976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Появится гибкая электронная бумага. Стоимость гибкого настенного экрана сравняется с ценой обычных обоев. Одним нажатием кнопки можно будет сменить рисунок обоев.</w:t>
      </w:r>
    </w:p>
    <w:p w14:paraId="615AB1D6" w14:textId="77777777" w:rsidR="00B90A15" w:rsidRPr="00B90A15" w:rsidRDefault="00B90A15" w:rsidP="00235976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Портативный компьютер на органических светодиодах можно будет свернуть и спрятать в бумажник.</w:t>
      </w:r>
    </w:p>
    <w:p w14:paraId="6F6538BA" w14:textId="77777777" w:rsidR="00B90A15" w:rsidRPr="00B90A15" w:rsidRDefault="00B90A15" w:rsidP="00235976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Киберпространство станет ощутимым: тактильные технологии позволят человеку ощутить присутствие сгенерированных компьютером объектов.</w:t>
      </w:r>
    </w:p>
    <w:p w14:paraId="193E3D8B" w14:textId="77777777" w:rsidR="00B90A15" w:rsidRPr="00B90A15" w:rsidRDefault="00B90A15" w:rsidP="00A755CF">
      <w:pPr>
        <w:pStyle w:val="3"/>
        <w:shd w:val="clear" w:color="auto" w:fill="FFFFFF"/>
        <w:spacing w:before="480" w:after="240" w:line="276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Искусственный интеллект</w:t>
      </w:r>
    </w:p>
    <w:p w14:paraId="03CBCEA6" w14:textId="77777777" w:rsidR="00B90A15" w:rsidRPr="00B90A15" w:rsidRDefault="00B90A15" w:rsidP="00235976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Получат распространение экспертные системы – компьютерные программы, заключающие в себе знания и опыт человечества. Подойдя к настенному экрану, мы сможем увидеть доброжелательное лицо и получить совет от робота-доктора, робота-юриста, робота-психолога и т.д. Не придется сидеть, например, в очереди к врачу. Экран спросит, где болит, когда начались боли, и т.д. Все это будет проанализировано и выдан ответ, что случилось и что делать.</w:t>
      </w:r>
    </w:p>
    <w:p w14:paraId="3CC35EEB" w14:textId="77777777" w:rsidR="00B90A15" w:rsidRPr="00B90A15" w:rsidRDefault="00B90A15" w:rsidP="00235976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Получат широкое распространение роботы-сиделки.</w:t>
      </w:r>
    </w:p>
    <w:p w14:paraId="2E1D2215" w14:textId="77777777" w:rsidR="00B90A15" w:rsidRPr="00B90A15" w:rsidRDefault="00B90A15" w:rsidP="00A755CF">
      <w:pPr>
        <w:pStyle w:val="3"/>
        <w:shd w:val="clear" w:color="auto" w:fill="FFFFFF"/>
        <w:spacing w:before="480" w:after="240" w:line="276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Медицина</w:t>
      </w:r>
    </w:p>
    <w:p w14:paraId="2EB148C3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Личная карта генома – полное описание всех индивидуальных генов - станет доступной технологией. В результате можно будет узнать скрытые в геноме опасные болезни, а также выяснить происхождение своего рода.</w:t>
      </w:r>
    </w:p>
    <w:p w14:paraId="62411F1A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ванной комнате квартиры или дома будет установлено больше ДНК-датчиков, чем в больнице. Они смогут обнаружить раковые клетки в организме за несколько лет до появления опухоли.</w:t>
      </w:r>
    </w:p>
    <w:p w14:paraId="77532679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Получат распространение точечные инъекции: при проявлении первых признаков рака будет сделана инъекция наночастиц, которые, попав в кровь, доставят противораковые лекарства непосредственно к месту расположения раковых клеток. Химиотерапия станет ненужной.</w:t>
      </w:r>
    </w:p>
    <w:p w14:paraId="4BF7DDBA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Выращивание новых органов на специальных фабриках непосредственно из клеток конкретного </w:t>
      </w:r>
      <w:proofErr w:type="gram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человека(</w:t>
      </w:r>
      <w:proofErr w:type="gramEnd"/>
      <w:r w:rsidRPr="00B90A15">
        <w:rPr>
          <w:rFonts w:ascii="Times New Roman" w:hAnsi="Times New Roman" w:cs="Times New Roman"/>
          <w:color w:val="000000"/>
          <w:sz w:val="28"/>
          <w:szCs w:val="28"/>
        </w:rPr>
        <w:t>тканевая инженерия) станет массовым.</w:t>
      </w:r>
    </w:p>
    <w:p w14:paraId="7F020674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Появятся порошки из внеклеточной матрицы, обладающие чудесной способностью стимулировать роста тканей. Если этим порошком посыпать кончик поврежденного пальца, он ускорит рост утраченного участка пальца и ногтя.</w:t>
      </w:r>
    </w:p>
    <w:p w14:paraId="0BBE80D6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Клонирование человека будет сдерживаться социальным протестом. Тем не менее человеческие клоны появятся, однако будут составлять ничтожную долю человечества, и социальные последствия клонирования будут невелики.</w:t>
      </w:r>
    </w:p>
    <w:p w14:paraId="26614C6A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Получит развитие генная терапия (исправление поврежденных генов), которая сможет излечить </w:t>
      </w:r>
      <w:proofErr w:type="gram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многие  известные</w:t>
      </w:r>
      <w:proofErr w:type="gramEnd"/>
      <w:r w:rsidRPr="00B90A15">
        <w:rPr>
          <w:rFonts w:ascii="Times New Roman" w:hAnsi="Times New Roman" w:cs="Times New Roman"/>
          <w:color w:val="000000"/>
          <w:sz w:val="28"/>
          <w:szCs w:val="28"/>
        </w:rPr>
        <w:t>  генетические заболевания.</w:t>
      </w:r>
    </w:p>
    <w:p w14:paraId="7DBD3A99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Будут разработаны и запущены в производство </w:t>
      </w:r>
      <w:proofErr w:type="spell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наномашины</w:t>
      </w:r>
      <w:proofErr w:type="spellEnd"/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 – устройства, которые можно будет внедрять в наше тело и управлять ими </w:t>
      </w:r>
      <w:proofErr w:type="gram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примерно</w:t>
      </w:r>
      <w:proofErr w:type="gramEnd"/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 как автомобилем - с радиопульта. Молекулярные машины смогут убивать раковые клетки и полностью заменить хирургов на </w:t>
      </w:r>
      <w:proofErr w:type="gram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операциях,  когда</w:t>
      </w:r>
      <w:proofErr w:type="gramEnd"/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 нужно делать разрез на теле.</w:t>
      </w:r>
    </w:p>
    <w:p w14:paraId="5F7DF358" w14:textId="77777777" w:rsidR="00B90A15" w:rsidRPr="00B90A15" w:rsidRDefault="00B90A15" w:rsidP="00235976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Получат распространения ДНК-чипы и микросхемы-лаборатории, которые позволят использовать в собственной ванной химическую лабораторию как в хорошей больнице.</w:t>
      </w:r>
    </w:p>
    <w:p w14:paraId="7DED693B" w14:textId="77777777" w:rsidR="00B90A15" w:rsidRPr="00B90A15" w:rsidRDefault="00B90A15" w:rsidP="00A755CF">
      <w:pPr>
        <w:pStyle w:val="3"/>
        <w:shd w:val="clear" w:color="auto" w:fill="FFFFFF"/>
        <w:spacing w:before="480" w:after="240" w:line="276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Энергия</w:t>
      </w:r>
    </w:p>
    <w:p w14:paraId="17EAFCB7" w14:textId="77777777" w:rsidR="00B90A15" w:rsidRPr="00B90A15" w:rsidRDefault="00B90A15" w:rsidP="00235976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Начнется массовое строительство крупных солнечных электростанций в пустынях Африки, на Востоке и в других частях света.</w:t>
      </w:r>
    </w:p>
    <w:p w14:paraId="2CEDAAC2" w14:textId="77777777" w:rsidR="00B90A15" w:rsidRPr="00B90A15" w:rsidRDefault="00B90A15" w:rsidP="00235976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Автомобили на углеводородном топливе будет активно вытесняться электромобилями и автомобилями на водороде.</w:t>
      </w:r>
    </w:p>
    <w:p w14:paraId="34BCA9BF" w14:textId="77777777" w:rsidR="00B90A15" w:rsidRPr="00B90A15" w:rsidRDefault="00B90A15" w:rsidP="00A755CF">
      <w:pPr>
        <w:pStyle w:val="3"/>
        <w:shd w:val="clear" w:color="auto" w:fill="FFFFFF"/>
        <w:spacing w:before="480" w:after="240" w:line="276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Космос</w:t>
      </w:r>
    </w:p>
    <w:p w14:paraId="44C8D2FD" w14:textId="77777777" w:rsidR="00B90A15" w:rsidRPr="00B90A15" w:rsidRDefault="00B90A15" w:rsidP="00235976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Появится каталог из нескольких тысяч планет, из которых сотни скорее всего окажутся очень похожими на Землю по размеру и составу.</w:t>
      </w:r>
    </w:p>
    <w:p w14:paraId="6752FC24" w14:textId="77777777" w:rsidR="00B90A15" w:rsidRPr="00B90A15" w:rsidRDefault="00B90A15" w:rsidP="00235976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Особое внимание будет уделено спутнику Юпитера – Европе, поверхность которой покрыта ледяной коркой, а под ней - жидкий океан. Планируется, что орбитальный аппарат, полетевший к Европе, будет сбрасывать на нее металлические шары и исследовать поднятые вверх клубы пара и обломков, либо под лед будет запущена подводная лодка-робот.</w:t>
      </w:r>
    </w:p>
    <w:p w14:paraId="759FCECF" w14:textId="77777777" w:rsidR="00B90A15" w:rsidRPr="00B90A15" w:rsidRDefault="00B90A15" w:rsidP="00235976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В 2018-2020 гг. будет запущен комический аппарат LISA. Он будет состоять из трех аппаратов, соединенных лазерными лучами, образующих в космосе гигантский треугольник со стороной около 5 млн км. Аппарат будет покачиваться на гравитационных волнах, до сих пор блуждающих во Вселенной после Большого взрыва, и считывать информацию. Таким образом ученые надеются увидеть мир, каким он был сразу после Большого взрыва, а может, заглянуть и в </w:t>
      </w:r>
      <w:proofErr w:type="spell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довзрывную</w:t>
      </w:r>
      <w:proofErr w:type="spellEnd"/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 эпоху, что раньше считалось невозможным.</w:t>
      </w:r>
    </w:p>
    <w:p w14:paraId="0ECDE452" w14:textId="77777777" w:rsidR="00B90A15" w:rsidRPr="00B90A15" w:rsidRDefault="00B90A15" w:rsidP="00235976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состоится высадка на астероид </w:t>
      </w:r>
      <w:proofErr w:type="spell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Апофис</w:t>
      </w:r>
      <w:proofErr w:type="spellEnd"/>
      <w:r w:rsidRPr="00B90A15">
        <w:rPr>
          <w:rFonts w:ascii="Times New Roman" w:hAnsi="Times New Roman" w:cs="Times New Roman"/>
          <w:color w:val="000000"/>
          <w:sz w:val="28"/>
          <w:szCs w:val="28"/>
        </w:rPr>
        <w:t>, который в 2029 году должен пройти очень близко к Земле.</w:t>
      </w:r>
    </w:p>
    <w:p w14:paraId="0BBCE0DA" w14:textId="77777777" w:rsidR="00B90A15" w:rsidRPr="00B90A15" w:rsidRDefault="00B90A15" w:rsidP="00235976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 xml:space="preserve">Произойдет отправка астронавтов на спутники Марса – Фобос и </w:t>
      </w:r>
      <w:proofErr w:type="spellStart"/>
      <w:r w:rsidRPr="00B90A15">
        <w:rPr>
          <w:rFonts w:ascii="Times New Roman" w:hAnsi="Times New Roman" w:cs="Times New Roman"/>
          <w:color w:val="000000"/>
          <w:sz w:val="28"/>
          <w:szCs w:val="28"/>
        </w:rPr>
        <w:t>Деймос</w:t>
      </w:r>
      <w:proofErr w:type="spellEnd"/>
      <w:r w:rsidRPr="00B90A15">
        <w:rPr>
          <w:rFonts w:ascii="Times New Roman" w:hAnsi="Times New Roman" w:cs="Times New Roman"/>
          <w:color w:val="000000"/>
          <w:sz w:val="28"/>
          <w:szCs w:val="28"/>
        </w:rPr>
        <w:t>. Возможно, в их пещерах будет организована постоянная обитаемая база.</w:t>
      </w:r>
    </w:p>
    <w:p w14:paraId="680AD479" w14:textId="77777777" w:rsidR="00B90A15" w:rsidRPr="00B90A15" w:rsidRDefault="00B90A15" w:rsidP="00A755CF">
      <w:pPr>
        <w:pStyle w:val="3"/>
        <w:shd w:val="clear" w:color="auto" w:fill="FFFFFF"/>
        <w:spacing w:before="480" w:after="240" w:line="276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</w:p>
    <w:p w14:paraId="02861887" w14:textId="7FB7F656" w:rsidR="00B90A15" w:rsidRDefault="00B90A15" w:rsidP="00235976">
      <w:pPr>
        <w:numPr>
          <w:ilvl w:val="0"/>
          <w:numId w:val="6"/>
        </w:num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color w:val="000000"/>
          <w:sz w:val="28"/>
          <w:szCs w:val="28"/>
        </w:rPr>
        <w:t>Как развитие техники повлияет на рынок труда? Ответить на этот вопрос можно, задав еще один: «Чем роботы уступают человеку?» Они не могут распознавать образы и не имеют здравого смысла. В будущем уцелеют те профессии, в которых необходимы эти два качества</w:t>
      </w:r>
    </w:p>
    <w:p w14:paraId="4F722C50" w14:textId="6A1AE8A1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B5416" w14:textId="3BB5A38A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424FACEA" w14:textId="05A9674D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4EECA3BA" w14:textId="6751FD98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4F7AA70E" w14:textId="2F67A113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359B1957" w14:textId="1A27E45E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0770A1C0" w14:textId="06F9EDB0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02F7C" w14:textId="16CA8AE1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733EA39D" w14:textId="4517C1FC" w:rsidR="00B90A15" w:rsidRDefault="00B90A15" w:rsidP="00A755CF">
      <w:pPr>
        <w:shd w:val="clear" w:color="auto" w:fill="FFFFFF"/>
        <w:spacing w:after="0" w:line="276" w:lineRule="auto"/>
        <w:ind w:left="3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4B09B511" w14:textId="77777777" w:rsidR="007F1413" w:rsidRDefault="007F1413" w:rsidP="00A755CF">
      <w:pPr>
        <w:shd w:val="clear" w:color="auto" w:fill="FFFFFF"/>
        <w:spacing w:after="0" w:line="276" w:lineRule="auto"/>
        <w:ind w:left="3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7D8B884F" w14:textId="741E5758" w:rsidR="00B90A15" w:rsidRPr="00B90A15" w:rsidRDefault="00B90A15" w:rsidP="00A755CF">
      <w:pPr>
        <w:shd w:val="clear" w:color="auto" w:fill="FFFFFF"/>
        <w:spacing w:after="0" w:line="276" w:lineRule="auto"/>
        <w:ind w:left="30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A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14:paraId="56BAAA65" w14:textId="20D48803" w:rsidR="00B90A15" w:rsidRPr="00B90A15" w:rsidRDefault="00B90A15" w:rsidP="00A755C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изика способствует, в конечном счете, выработке адекватного отношения к окружающему миру и, в частности, активной жизненной позиции. Любому человеку важно знать, что мир в принципе познаваем, что случайность не всегда вредна, что нужно и можно ориентироваться и работать в мире, насыщенном случайностями, что в этом изменяющемся мире есть тем не менее «опорные точки», инварианты (что бы ни менялось, а энергия сохраняется), что по мере углубления знаний картина неизбежно усложняется, становится </w:t>
      </w:r>
      <w:proofErr w:type="spellStart"/>
      <w:r w:rsidRPr="00B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диалектичнее</w:t>
      </w:r>
      <w:proofErr w:type="spellEnd"/>
      <w:r w:rsidRPr="00B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что вчерашние «перегородки» более не годятся.</w:t>
      </w:r>
    </w:p>
    <w:p w14:paraId="5227C785" w14:textId="77777777" w:rsidR="00B90A15" w:rsidRPr="00B90A15" w:rsidRDefault="00B90A15" w:rsidP="00A755C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Мы убеждаемся, таким образом, что современная физика действительно содержит в себе мощный гуманитарный потенциал. Можно не считать слишком большим преувеличением слова американского физика И. </w:t>
      </w:r>
      <w:proofErr w:type="spellStart"/>
      <w:r w:rsidRPr="00B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</w:t>
      </w:r>
      <w:proofErr w:type="spellEnd"/>
      <w:r w:rsidRPr="00B9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«Физика составляет сердцевину гуманитарного образования нашего времени»</w:t>
      </w:r>
    </w:p>
    <w:p w14:paraId="3EA66971" w14:textId="77777777" w:rsidR="00B90A15" w:rsidRPr="00B90A15" w:rsidRDefault="00B90A15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9BE08" w14:textId="77777777" w:rsidR="00B90A15" w:rsidRPr="00B90A15" w:rsidRDefault="00B90A15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E9B8C" w14:textId="77777777" w:rsidR="00E820A9" w:rsidRPr="00B90A15" w:rsidRDefault="00E820A9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C2DF4" w14:textId="77777777" w:rsidR="00E820A9" w:rsidRPr="00B90A15" w:rsidRDefault="00E820A9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D8522" w14:textId="77777777" w:rsidR="00E820A9" w:rsidRPr="00B90A15" w:rsidRDefault="00E820A9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A3D4C" w14:textId="77777777" w:rsidR="00E820A9" w:rsidRPr="00B90A15" w:rsidRDefault="00E820A9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626E3" w14:textId="77777777" w:rsidR="00E820A9" w:rsidRPr="00B90A15" w:rsidRDefault="00E820A9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DE417" w14:textId="77777777" w:rsidR="00E820A9" w:rsidRPr="00B90A15" w:rsidRDefault="00E820A9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ACF97" w14:textId="77777777" w:rsidR="00E820A9" w:rsidRPr="00B90A15" w:rsidRDefault="00E820A9" w:rsidP="00A755C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2B0C3" w14:textId="2BDAF31C" w:rsidR="007E1966" w:rsidRDefault="007E1966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9AD4215" w14:textId="56CCC8FD" w:rsidR="00957E8B" w:rsidRDefault="00957E8B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94775F1" w14:textId="158464D6" w:rsidR="00957E8B" w:rsidRDefault="00957E8B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31D27C2" w14:textId="608AF1ED" w:rsidR="00957E8B" w:rsidRDefault="00957E8B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D6FF0A1" w14:textId="5A6F4107" w:rsidR="00957E8B" w:rsidRDefault="00957E8B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91EA300" w14:textId="276021B3" w:rsidR="00957E8B" w:rsidRDefault="00957E8B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DF99CAE" w14:textId="5BFC9215" w:rsidR="00957E8B" w:rsidRDefault="00957E8B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37D056D" w14:textId="4E742ECF" w:rsidR="00957E8B" w:rsidRDefault="00957E8B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C39B3C4" w14:textId="77777777" w:rsidR="007F1413" w:rsidRDefault="007F1413" w:rsidP="00A755CF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08AC3E00" w14:textId="461F6FF9" w:rsidR="00957E8B" w:rsidRDefault="00957E8B" w:rsidP="00A755CF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8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3F176BEA" w14:textId="0093BC4A" w:rsidR="0058591F" w:rsidRDefault="0058591F" w:rsidP="00A755CF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3EAB12EA" w14:textId="09BBD238" w:rsidR="0058591F" w:rsidRDefault="0058591F" w:rsidP="00235976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90193">
          <w:rPr>
            <w:rStyle w:val="ab"/>
            <w:rFonts w:ascii="Times New Roman" w:hAnsi="Times New Roman" w:cs="Times New Roman"/>
            <w:sz w:val="28"/>
            <w:szCs w:val="28"/>
          </w:rPr>
          <w:t>https://aif.by/social/science</w:t>
        </w:r>
        <w:r w:rsidRPr="0069019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</w:p>
    <w:p w14:paraId="22F4839B" w14:textId="389A3A31" w:rsidR="0058591F" w:rsidRDefault="0058591F" w:rsidP="00235976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90193">
          <w:rPr>
            <w:rStyle w:val="ab"/>
            <w:rFonts w:ascii="Times New Roman" w:hAnsi="Times New Roman" w:cs="Times New Roman"/>
            <w:sz w:val="28"/>
            <w:szCs w:val="28"/>
          </w:rPr>
          <w:t>https://spravochnick.ru/fizika/</w:t>
        </w:r>
      </w:hyperlink>
    </w:p>
    <w:p w14:paraId="4E1A9213" w14:textId="790F54E8" w:rsidR="00957E8B" w:rsidRDefault="0058591F" w:rsidP="00235976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591F">
        <w:rPr>
          <w:rFonts w:ascii="Times New Roman" w:hAnsi="Times New Roman" w:cs="Times New Roman"/>
          <w:sz w:val="28"/>
          <w:szCs w:val="28"/>
        </w:rPr>
        <w:t>https://nsportal.ru/shkola/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280F8" w14:textId="18205E1D" w:rsidR="00957E8B" w:rsidRPr="00957E8B" w:rsidRDefault="00957E8B" w:rsidP="00A755CF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957E8B" w:rsidRPr="00957E8B" w:rsidSect="008B5B1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4C9F" w14:textId="77777777" w:rsidR="00235976" w:rsidRDefault="00235976" w:rsidP="00FC5EB8">
      <w:pPr>
        <w:spacing w:after="0" w:line="240" w:lineRule="auto"/>
      </w:pPr>
      <w:r>
        <w:separator/>
      </w:r>
    </w:p>
  </w:endnote>
  <w:endnote w:type="continuationSeparator" w:id="0">
    <w:p w14:paraId="6A6F76F9" w14:textId="77777777" w:rsidR="00235976" w:rsidRDefault="00235976" w:rsidP="00FC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783916"/>
      <w:docPartObj>
        <w:docPartGallery w:val="Page Numbers (Bottom of Page)"/>
        <w:docPartUnique/>
      </w:docPartObj>
    </w:sdtPr>
    <w:sdtEndPr/>
    <w:sdtContent>
      <w:p w14:paraId="7DE99161" w14:textId="0703D1DE" w:rsidR="003F4CDD" w:rsidRDefault="003F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309445077"/>
      <w:docPartObj>
        <w:docPartGallery w:val="Page Numbers (Bottom of Page)"/>
      </w:docPartObj>
    </w:sdtPr>
    <w:sdtEndPr/>
    <w:sdtContent>
      <w:p w14:paraId="2390C181" w14:textId="66002286" w:rsidR="003F4CDD" w:rsidRDefault="00235976">
        <w:pPr>
          <w:pStyle w:val="a6"/>
          <w:jc w:val="center"/>
        </w:pPr>
      </w:p>
    </w:sdtContent>
  </w:sdt>
  <w:p w14:paraId="22390E15" w14:textId="77777777" w:rsidR="003F4CDD" w:rsidRDefault="003F4C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401E" w14:textId="77777777" w:rsidR="00235976" w:rsidRDefault="00235976" w:rsidP="00FC5EB8">
      <w:pPr>
        <w:spacing w:after="0" w:line="240" w:lineRule="auto"/>
      </w:pPr>
      <w:r>
        <w:separator/>
      </w:r>
    </w:p>
  </w:footnote>
  <w:footnote w:type="continuationSeparator" w:id="0">
    <w:p w14:paraId="68F8D272" w14:textId="77777777" w:rsidR="00235976" w:rsidRDefault="00235976" w:rsidP="00FC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CC0"/>
    <w:multiLevelType w:val="multilevel"/>
    <w:tmpl w:val="A76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721EA"/>
    <w:multiLevelType w:val="multilevel"/>
    <w:tmpl w:val="80A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47CD1"/>
    <w:multiLevelType w:val="hybridMultilevel"/>
    <w:tmpl w:val="4FE69D3A"/>
    <w:lvl w:ilvl="0" w:tplc="5D1A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E62A94"/>
    <w:multiLevelType w:val="multilevel"/>
    <w:tmpl w:val="4A5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96726"/>
    <w:multiLevelType w:val="multilevel"/>
    <w:tmpl w:val="E62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F3429"/>
    <w:multiLevelType w:val="multilevel"/>
    <w:tmpl w:val="9E6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93EF9"/>
    <w:multiLevelType w:val="multilevel"/>
    <w:tmpl w:val="ECE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3C"/>
    <w:rsid w:val="0000449D"/>
    <w:rsid w:val="000645CE"/>
    <w:rsid w:val="000A70EF"/>
    <w:rsid w:val="000B1BB2"/>
    <w:rsid w:val="000D7E00"/>
    <w:rsid w:val="00123856"/>
    <w:rsid w:val="00131D8A"/>
    <w:rsid w:val="00156C80"/>
    <w:rsid w:val="00172A08"/>
    <w:rsid w:val="001876CE"/>
    <w:rsid w:val="00191947"/>
    <w:rsid w:val="00191A7D"/>
    <w:rsid w:val="001B0F9D"/>
    <w:rsid w:val="001B74B7"/>
    <w:rsid w:val="00205C42"/>
    <w:rsid w:val="00212334"/>
    <w:rsid w:val="002150E3"/>
    <w:rsid w:val="0022142E"/>
    <w:rsid w:val="00235976"/>
    <w:rsid w:val="0028490C"/>
    <w:rsid w:val="0029015A"/>
    <w:rsid w:val="0029541F"/>
    <w:rsid w:val="002F062F"/>
    <w:rsid w:val="00327CBB"/>
    <w:rsid w:val="003341B9"/>
    <w:rsid w:val="00340DCD"/>
    <w:rsid w:val="00370EA9"/>
    <w:rsid w:val="0039271B"/>
    <w:rsid w:val="00393010"/>
    <w:rsid w:val="003D7648"/>
    <w:rsid w:val="003F4CDD"/>
    <w:rsid w:val="0041764A"/>
    <w:rsid w:val="0043639A"/>
    <w:rsid w:val="00452609"/>
    <w:rsid w:val="00486571"/>
    <w:rsid w:val="00487622"/>
    <w:rsid w:val="004B3D75"/>
    <w:rsid w:val="004C2709"/>
    <w:rsid w:val="004D3B47"/>
    <w:rsid w:val="004E683D"/>
    <w:rsid w:val="005304FF"/>
    <w:rsid w:val="00547DFC"/>
    <w:rsid w:val="00562CFC"/>
    <w:rsid w:val="0058591F"/>
    <w:rsid w:val="0059474A"/>
    <w:rsid w:val="005C6C86"/>
    <w:rsid w:val="006110A7"/>
    <w:rsid w:val="00623BF0"/>
    <w:rsid w:val="006410A6"/>
    <w:rsid w:val="00653991"/>
    <w:rsid w:val="006A683E"/>
    <w:rsid w:val="006D7C1A"/>
    <w:rsid w:val="00731A2F"/>
    <w:rsid w:val="00797B50"/>
    <w:rsid w:val="007A2F4C"/>
    <w:rsid w:val="007E1966"/>
    <w:rsid w:val="007E648A"/>
    <w:rsid w:val="007F1413"/>
    <w:rsid w:val="0083119D"/>
    <w:rsid w:val="00872013"/>
    <w:rsid w:val="008B5B17"/>
    <w:rsid w:val="008D277E"/>
    <w:rsid w:val="008D74F5"/>
    <w:rsid w:val="008E29DB"/>
    <w:rsid w:val="009324BE"/>
    <w:rsid w:val="00934166"/>
    <w:rsid w:val="00944607"/>
    <w:rsid w:val="00957E8B"/>
    <w:rsid w:val="009614A3"/>
    <w:rsid w:val="009D7ABA"/>
    <w:rsid w:val="00A142CC"/>
    <w:rsid w:val="00A755CF"/>
    <w:rsid w:val="00AF7111"/>
    <w:rsid w:val="00B72699"/>
    <w:rsid w:val="00B90A15"/>
    <w:rsid w:val="00BE1AD3"/>
    <w:rsid w:val="00BF7476"/>
    <w:rsid w:val="00C35134"/>
    <w:rsid w:val="00C8329A"/>
    <w:rsid w:val="00C93BAC"/>
    <w:rsid w:val="00C9634B"/>
    <w:rsid w:val="00CB1B82"/>
    <w:rsid w:val="00CD58A9"/>
    <w:rsid w:val="00CE3C83"/>
    <w:rsid w:val="00D062FE"/>
    <w:rsid w:val="00DB1D8F"/>
    <w:rsid w:val="00DC4549"/>
    <w:rsid w:val="00DE001A"/>
    <w:rsid w:val="00DE7F57"/>
    <w:rsid w:val="00E34252"/>
    <w:rsid w:val="00E37799"/>
    <w:rsid w:val="00E467B6"/>
    <w:rsid w:val="00E47B3A"/>
    <w:rsid w:val="00E57C2B"/>
    <w:rsid w:val="00E806DA"/>
    <w:rsid w:val="00E820A9"/>
    <w:rsid w:val="00E83342"/>
    <w:rsid w:val="00E92996"/>
    <w:rsid w:val="00EA0380"/>
    <w:rsid w:val="00EB05B6"/>
    <w:rsid w:val="00EC656A"/>
    <w:rsid w:val="00EF1139"/>
    <w:rsid w:val="00EF39F2"/>
    <w:rsid w:val="00F06C2F"/>
    <w:rsid w:val="00F4429F"/>
    <w:rsid w:val="00F5453C"/>
    <w:rsid w:val="00FC5EB8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8F1"/>
  <w15:chartTrackingRefBased/>
  <w15:docId w15:val="{CD1EC86B-7815-4EC7-91C7-E5E6704B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C83"/>
  </w:style>
  <w:style w:type="paragraph" w:styleId="1">
    <w:name w:val="heading 1"/>
    <w:basedOn w:val="a"/>
    <w:next w:val="a"/>
    <w:link w:val="10"/>
    <w:uiPriority w:val="9"/>
    <w:qFormat/>
    <w:rsid w:val="00EB0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EB8"/>
  </w:style>
  <w:style w:type="paragraph" w:styleId="a6">
    <w:name w:val="footer"/>
    <w:basedOn w:val="a"/>
    <w:link w:val="a7"/>
    <w:uiPriority w:val="99"/>
    <w:unhideWhenUsed/>
    <w:rsid w:val="00FC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EB8"/>
  </w:style>
  <w:style w:type="character" w:customStyle="1" w:styleId="10">
    <w:name w:val="Заголовок 1 Знак"/>
    <w:basedOn w:val="a0"/>
    <w:link w:val="1"/>
    <w:uiPriority w:val="9"/>
    <w:rsid w:val="00EB0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B05B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B05B6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45CE"/>
    <w:pPr>
      <w:tabs>
        <w:tab w:val="right" w:leader="dot" w:pos="9345"/>
      </w:tabs>
      <w:spacing w:after="100"/>
      <w:jc w:val="both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B05B6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0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B0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C93BA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93BAC"/>
    <w:rPr>
      <w:color w:val="605E5C"/>
      <w:shd w:val="clear" w:color="auto" w:fill="E1DFDD"/>
    </w:rPr>
  </w:style>
  <w:style w:type="paragraph" w:customStyle="1" w:styleId="c3">
    <w:name w:val="c3"/>
    <w:basedOn w:val="a"/>
    <w:rsid w:val="0018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6CE"/>
  </w:style>
  <w:style w:type="paragraph" w:styleId="ad">
    <w:name w:val="Normal (Web)"/>
    <w:basedOn w:val="a"/>
    <w:uiPriority w:val="99"/>
    <w:semiHidden/>
    <w:unhideWhenUsed/>
    <w:rsid w:val="00DE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33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334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33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33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334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8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334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90A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by/social/sc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ravochnick.ru/fiz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10FA-34A0-4E7B-8E84-8CE39BB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Полубинская</dc:creator>
  <cp:keywords/>
  <dc:description/>
  <cp:lastModifiedBy>Анастасия</cp:lastModifiedBy>
  <cp:revision>6</cp:revision>
  <cp:lastPrinted>2022-03-12T17:35:00Z</cp:lastPrinted>
  <dcterms:created xsi:type="dcterms:W3CDTF">2022-04-01T15:41:00Z</dcterms:created>
  <dcterms:modified xsi:type="dcterms:W3CDTF">2022-04-01T15:58:00Z</dcterms:modified>
</cp:coreProperties>
</file>