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D5046D" w:rsidRDefault="00D5046D" w:rsidP="00D5046D">
      <w:pPr>
        <w:ind w:right="-1"/>
        <w:jc w:val="center"/>
        <w:rPr>
          <w:rFonts w:ascii="Times New Roman" w:hAnsi="Times New Roman" w:cs="Times New Roman"/>
          <w:sz w:val="20"/>
          <w:szCs w:val="20"/>
        </w:rPr>
      </w:pPr>
      <w:r w:rsidRPr="00D5046D">
        <w:rPr>
          <w:rFonts w:ascii="Times New Roman" w:hAnsi="Times New Roman" w:cs="Times New Roman"/>
          <w:sz w:val="20"/>
          <w:szCs w:val="20"/>
        </w:rPr>
        <w:t>МИНИСТЕРСТВО ЗДРАВООХРАНЕНИЯ ПРИМОРСКОГО КРАЯ КРАЕВОГО ГОСУДАРСТВЕННОЕ БЮДЖЕТНОЕ ПРОФЕССИОНАЛЬНОЕ ОБРАЗОВАНИЕ УЧРЕЖДЕНИЕ « УССУРИЙСКИЙ МЕДИЦИНСКИЙ КОЛЛЕДЖ» (КГП ПОУ «УССУРИЙСКИЙ МЕДИЦИНСКИЙ КОЛЛЕДЖ»)</w:t>
      </w:r>
    </w:p>
    <w:p w:rsidR="00D5046D" w:rsidRDefault="00D5046D" w:rsidP="00FB4F1B">
      <w:pPr>
        <w:ind w:right="-1"/>
        <w:rPr>
          <w:rFonts w:ascii="Times New Roman" w:hAnsi="Times New Roman" w:cs="Times New Roman"/>
          <w:sz w:val="20"/>
          <w:szCs w:val="20"/>
        </w:rPr>
      </w:pPr>
    </w:p>
    <w:p w:rsidR="00D5046D" w:rsidRDefault="00D5046D" w:rsidP="00D5046D">
      <w:pPr>
        <w:ind w:right="-1"/>
        <w:jc w:val="center"/>
        <w:rPr>
          <w:rFonts w:ascii="Times New Roman" w:hAnsi="Times New Roman" w:cs="Times New Roman"/>
          <w:sz w:val="32"/>
          <w:szCs w:val="32"/>
        </w:rPr>
      </w:pPr>
    </w:p>
    <w:p w:rsidR="005E7432" w:rsidRDefault="00A624E2" w:rsidP="005E7432">
      <w:pPr>
        <w:ind w:right="-1"/>
        <w:jc w:val="center"/>
        <w:rPr>
          <w:rFonts w:ascii="Times New Roman" w:hAnsi="Times New Roman" w:cs="Times New Roman"/>
          <w:sz w:val="32"/>
          <w:szCs w:val="32"/>
        </w:rPr>
      </w:pPr>
      <w:r>
        <w:rPr>
          <w:rFonts w:ascii="Times New Roman" w:hAnsi="Times New Roman" w:cs="Times New Roman"/>
          <w:sz w:val="32"/>
          <w:szCs w:val="32"/>
        </w:rPr>
        <w:t>УЧЕБНО-ИССЛЕДОВАТЕЛЬСКАЯ РАБОТА</w:t>
      </w:r>
      <w:r w:rsidR="00FB5D20">
        <w:rPr>
          <w:rFonts w:ascii="Times New Roman" w:hAnsi="Times New Roman" w:cs="Times New Roman"/>
          <w:sz w:val="32"/>
          <w:szCs w:val="32"/>
        </w:rPr>
        <w:t xml:space="preserve"> </w:t>
      </w:r>
      <w:r w:rsidR="00FB4F1B">
        <w:rPr>
          <w:rFonts w:ascii="Times New Roman" w:hAnsi="Times New Roman" w:cs="Times New Roman"/>
          <w:sz w:val="32"/>
          <w:szCs w:val="32"/>
        </w:rPr>
        <w:t xml:space="preserve">               </w:t>
      </w:r>
    </w:p>
    <w:p w:rsidR="005E7432" w:rsidRDefault="005E7432" w:rsidP="00D5046D">
      <w:pPr>
        <w:spacing w:line="240" w:lineRule="auto"/>
        <w:jc w:val="center"/>
        <w:rPr>
          <w:rFonts w:ascii="Times New Roman" w:hAnsi="Times New Roman" w:cs="Times New Roman"/>
          <w:b/>
          <w:sz w:val="32"/>
          <w:szCs w:val="32"/>
        </w:rPr>
      </w:pPr>
    </w:p>
    <w:p w:rsidR="005E7432" w:rsidRDefault="005E7432" w:rsidP="00D5046D">
      <w:pPr>
        <w:spacing w:line="240" w:lineRule="auto"/>
        <w:jc w:val="center"/>
        <w:rPr>
          <w:rFonts w:ascii="Times New Roman" w:hAnsi="Times New Roman" w:cs="Times New Roman"/>
          <w:b/>
          <w:sz w:val="32"/>
          <w:szCs w:val="32"/>
        </w:rPr>
      </w:pPr>
    </w:p>
    <w:p w:rsidR="00D5046D" w:rsidRPr="005340FD" w:rsidRDefault="00D5046D" w:rsidP="00D5046D">
      <w:pPr>
        <w:spacing w:line="240" w:lineRule="auto"/>
        <w:jc w:val="center"/>
        <w:rPr>
          <w:rFonts w:ascii="Times New Roman" w:hAnsi="Times New Roman" w:cs="Times New Roman"/>
          <w:b/>
          <w:sz w:val="32"/>
          <w:szCs w:val="32"/>
        </w:rPr>
      </w:pPr>
      <w:r w:rsidRPr="005340FD">
        <w:rPr>
          <w:rFonts w:ascii="Times New Roman" w:hAnsi="Times New Roman" w:cs="Times New Roman"/>
          <w:b/>
          <w:sz w:val="32"/>
          <w:szCs w:val="32"/>
        </w:rPr>
        <w:t>Исследование влияния межполушарной асимметрии головного мозга на способности и творческий потенциал</w:t>
      </w:r>
      <w:r w:rsidR="00A624E2">
        <w:rPr>
          <w:rFonts w:ascii="Times New Roman" w:hAnsi="Times New Roman" w:cs="Times New Roman"/>
          <w:b/>
          <w:sz w:val="32"/>
          <w:szCs w:val="32"/>
        </w:rPr>
        <w:t xml:space="preserve"> </w:t>
      </w:r>
      <w:proofErr w:type="gramStart"/>
      <w:r w:rsidR="00A624E2">
        <w:rPr>
          <w:rFonts w:ascii="Times New Roman" w:hAnsi="Times New Roman" w:cs="Times New Roman"/>
          <w:b/>
          <w:sz w:val="32"/>
          <w:szCs w:val="32"/>
        </w:rPr>
        <w:t>обучающихся</w:t>
      </w:r>
      <w:proofErr w:type="gramEnd"/>
      <w:r w:rsidRPr="005340FD">
        <w:rPr>
          <w:rFonts w:ascii="Times New Roman" w:hAnsi="Times New Roman" w:cs="Times New Roman"/>
          <w:b/>
          <w:sz w:val="32"/>
          <w:szCs w:val="32"/>
        </w:rPr>
        <w:t xml:space="preserve">  медицинского колледжа</w:t>
      </w:r>
    </w:p>
    <w:p w:rsidR="00D5046D" w:rsidRDefault="00D5046D" w:rsidP="00D5046D">
      <w:pPr>
        <w:spacing w:after="0" w:line="240" w:lineRule="auto"/>
        <w:rPr>
          <w:rFonts w:ascii="Times New Roman" w:hAnsi="Times New Roman" w:cs="Times New Roman"/>
          <w:sz w:val="28"/>
          <w:szCs w:val="28"/>
        </w:rPr>
      </w:pPr>
    </w:p>
    <w:p w:rsidR="00D5046D" w:rsidRDefault="00D5046D" w:rsidP="00D5046D">
      <w:pPr>
        <w:spacing w:after="0" w:line="240" w:lineRule="auto"/>
        <w:rPr>
          <w:rFonts w:ascii="Times New Roman" w:hAnsi="Times New Roman" w:cs="Times New Roman"/>
          <w:sz w:val="28"/>
          <w:szCs w:val="28"/>
        </w:rPr>
      </w:pPr>
    </w:p>
    <w:p w:rsidR="00D5046D" w:rsidRPr="00D94994" w:rsidRDefault="00FB4F1B" w:rsidP="00D5046D">
      <w:pPr>
        <w:spacing w:after="0" w:line="240" w:lineRule="auto"/>
        <w:rPr>
          <w:rFonts w:ascii="Times New Roman" w:hAnsi="Times New Roman" w:cs="Times New Roman"/>
          <w:sz w:val="32"/>
          <w:szCs w:val="32"/>
        </w:rPr>
      </w:pPr>
      <w:r w:rsidRPr="00D94994">
        <w:rPr>
          <w:rFonts w:ascii="Times New Roman" w:hAnsi="Times New Roman" w:cs="Times New Roman"/>
          <w:sz w:val="32"/>
          <w:szCs w:val="32"/>
        </w:rPr>
        <w:t>ОП 02. Анатомия и физиология человека</w:t>
      </w:r>
    </w:p>
    <w:p w:rsidR="00D5046D" w:rsidRDefault="00D5046D" w:rsidP="00D5046D">
      <w:pPr>
        <w:spacing w:after="0" w:line="240" w:lineRule="auto"/>
        <w:rPr>
          <w:rFonts w:ascii="Times New Roman" w:hAnsi="Times New Roman" w:cs="Times New Roman"/>
          <w:sz w:val="28"/>
          <w:szCs w:val="28"/>
        </w:rPr>
      </w:pPr>
    </w:p>
    <w:p w:rsidR="00D5046D" w:rsidRDefault="00D5046D" w:rsidP="00D5046D">
      <w:pPr>
        <w:spacing w:after="0" w:line="240" w:lineRule="auto"/>
        <w:rPr>
          <w:rFonts w:ascii="Times New Roman" w:hAnsi="Times New Roman" w:cs="Times New Roman"/>
          <w:sz w:val="28"/>
          <w:szCs w:val="28"/>
        </w:rPr>
      </w:pPr>
    </w:p>
    <w:p w:rsidR="00D5046D" w:rsidRDefault="00D5046D" w:rsidP="00D5046D">
      <w:pPr>
        <w:spacing w:after="0" w:line="240" w:lineRule="auto"/>
        <w:rPr>
          <w:rFonts w:ascii="Times New Roman" w:hAnsi="Times New Roman" w:cs="Times New Roman"/>
          <w:sz w:val="28"/>
          <w:szCs w:val="28"/>
        </w:rPr>
      </w:pPr>
    </w:p>
    <w:p w:rsidR="00D5046D" w:rsidRDefault="00D5046D" w:rsidP="00D5046D">
      <w:pPr>
        <w:spacing w:after="0" w:line="240" w:lineRule="auto"/>
        <w:rPr>
          <w:rFonts w:ascii="Times New Roman" w:hAnsi="Times New Roman" w:cs="Times New Roman"/>
          <w:sz w:val="28"/>
          <w:szCs w:val="28"/>
        </w:rPr>
      </w:pPr>
    </w:p>
    <w:p w:rsidR="00D5046D" w:rsidRDefault="00D5046D" w:rsidP="00D5046D">
      <w:pPr>
        <w:spacing w:after="0" w:line="240" w:lineRule="auto"/>
        <w:rPr>
          <w:rFonts w:ascii="Times New Roman" w:hAnsi="Times New Roman" w:cs="Times New Roman"/>
          <w:sz w:val="28"/>
          <w:szCs w:val="28"/>
        </w:rPr>
      </w:pPr>
    </w:p>
    <w:p w:rsidR="00D5046D" w:rsidRDefault="00D5046D" w:rsidP="00D5046D">
      <w:pPr>
        <w:spacing w:after="0" w:line="240" w:lineRule="auto"/>
        <w:rPr>
          <w:rFonts w:ascii="Times New Roman" w:hAnsi="Times New Roman" w:cs="Times New Roman"/>
          <w:sz w:val="28"/>
          <w:szCs w:val="28"/>
        </w:rPr>
      </w:pPr>
    </w:p>
    <w:p w:rsidR="000B21F3" w:rsidRDefault="000B21F3" w:rsidP="00B0533F">
      <w:pPr>
        <w:widowControl w:val="0"/>
        <w:spacing w:after="0" w:line="240" w:lineRule="auto"/>
        <w:ind w:left="6379"/>
        <w:rPr>
          <w:rFonts w:ascii="Times New Roman" w:hAnsi="Times New Roman" w:cs="Times New Roman"/>
          <w:sz w:val="28"/>
          <w:szCs w:val="28"/>
        </w:rPr>
      </w:pPr>
    </w:p>
    <w:p w:rsidR="00B0533F" w:rsidRPr="00356493" w:rsidRDefault="00B0533F" w:rsidP="00B0533F">
      <w:pPr>
        <w:widowControl w:val="0"/>
        <w:spacing w:after="0" w:line="240" w:lineRule="auto"/>
        <w:ind w:left="6379"/>
        <w:rPr>
          <w:rFonts w:ascii="Times New Roman" w:hAnsi="Times New Roman" w:cs="Times New Roman"/>
          <w:sz w:val="28"/>
          <w:szCs w:val="28"/>
        </w:rPr>
      </w:pPr>
      <w:r>
        <w:rPr>
          <w:rFonts w:ascii="Times New Roman" w:hAnsi="Times New Roman" w:cs="Times New Roman"/>
          <w:sz w:val="28"/>
          <w:szCs w:val="28"/>
        </w:rPr>
        <w:t>Выполнила студент</w:t>
      </w:r>
      <w:r w:rsidRPr="00356493">
        <w:rPr>
          <w:rFonts w:ascii="Times New Roman" w:hAnsi="Times New Roman" w:cs="Times New Roman"/>
          <w:sz w:val="28"/>
          <w:szCs w:val="28"/>
        </w:rPr>
        <w:t>:</w:t>
      </w:r>
    </w:p>
    <w:p w:rsidR="00B0533F" w:rsidRPr="00356493" w:rsidRDefault="00B0533F" w:rsidP="00B0533F">
      <w:pPr>
        <w:widowControl w:val="0"/>
        <w:spacing w:after="0" w:line="240" w:lineRule="auto"/>
        <w:ind w:left="6379"/>
        <w:rPr>
          <w:rFonts w:ascii="Times New Roman" w:hAnsi="Times New Roman" w:cs="Times New Roman"/>
          <w:sz w:val="28"/>
          <w:szCs w:val="28"/>
        </w:rPr>
      </w:pPr>
      <w:r>
        <w:rPr>
          <w:rFonts w:ascii="Times New Roman" w:hAnsi="Times New Roman" w:cs="Times New Roman"/>
          <w:sz w:val="28"/>
          <w:szCs w:val="28"/>
        </w:rPr>
        <w:t>Кононов Данил Дмитриевич</w:t>
      </w:r>
    </w:p>
    <w:p w:rsidR="00B0533F" w:rsidRPr="00356493" w:rsidRDefault="00B0533F" w:rsidP="00B0533F">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2 курса 231 группы</w:t>
      </w:r>
    </w:p>
    <w:p w:rsidR="00B0533F" w:rsidRPr="00356493" w:rsidRDefault="00B0533F" w:rsidP="00B0533F">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 xml:space="preserve">Специальность: </w:t>
      </w:r>
    </w:p>
    <w:p w:rsidR="00B0533F" w:rsidRPr="00356493" w:rsidRDefault="00B0533F" w:rsidP="00B0533F">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3.34.02.01. «Сестринское дело»</w:t>
      </w:r>
    </w:p>
    <w:p w:rsidR="00B0533F" w:rsidRDefault="00B0533F" w:rsidP="00B0533F">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Г. И. Рахманова </w:t>
      </w:r>
    </w:p>
    <w:p w:rsidR="00B0533F" w:rsidRDefault="00B0533F" w:rsidP="00B0533F">
      <w:pPr>
        <w:widowControl w:val="0"/>
        <w:spacing w:after="0" w:line="240" w:lineRule="auto"/>
        <w:ind w:left="6379"/>
        <w:rPr>
          <w:rFonts w:ascii="Times New Roman" w:hAnsi="Times New Roman" w:cs="Times New Roman"/>
          <w:sz w:val="28"/>
          <w:szCs w:val="28"/>
        </w:rPr>
      </w:pPr>
      <w:r>
        <w:rPr>
          <w:rFonts w:ascii="Times New Roman" w:hAnsi="Times New Roman" w:cs="Times New Roman"/>
          <w:sz w:val="28"/>
          <w:szCs w:val="28"/>
        </w:rPr>
        <w:t>___________________________</w:t>
      </w:r>
    </w:p>
    <w:p w:rsidR="00B0533F" w:rsidRPr="00356493" w:rsidRDefault="00B0533F" w:rsidP="00B0533F">
      <w:pPr>
        <w:widowControl w:val="0"/>
        <w:spacing w:after="0" w:line="240" w:lineRule="auto"/>
        <w:ind w:left="6379"/>
        <w:jc w:val="center"/>
        <w:rPr>
          <w:rFonts w:ascii="Times New Roman" w:hAnsi="Times New Roman" w:cs="Times New Roman"/>
          <w:sz w:val="28"/>
          <w:szCs w:val="28"/>
        </w:rPr>
      </w:pPr>
      <w:r w:rsidRPr="00E04518">
        <w:rPr>
          <w:rFonts w:ascii="Times New Roman" w:hAnsi="Times New Roman" w:cs="Times New Roman"/>
          <w:szCs w:val="28"/>
        </w:rPr>
        <w:t>подпись преподавателя</w:t>
      </w:r>
    </w:p>
    <w:p w:rsidR="00B0533F" w:rsidRPr="00CB6776" w:rsidRDefault="00B0533F" w:rsidP="00FB4F1B">
      <w:pPr>
        <w:tabs>
          <w:tab w:val="left" w:pos="6950"/>
        </w:tabs>
        <w:spacing w:after="0" w:line="240" w:lineRule="auto"/>
        <w:jc w:val="right"/>
        <w:rPr>
          <w:rFonts w:ascii="Times New Roman" w:hAnsi="Times New Roman" w:cs="Times New Roman"/>
          <w:sz w:val="28"/>
          <w:szCs w:val="28"/>
        </w:rPr>
      </w:pPr>
    </w:p>
    <w:p w:rsidR="00D5046D" w:rsidRPr="00CB6776" w:rsidRDefault="00D5046D" w:rsidP="00D5046D">
      <w:pPr>
        <w:spacing w:after="0" w:line="240" w:lineRule="auto"/>
        <w:rPr>
          <w:rFonts w:ascii="Times New Roman" w:hAnsi="Times New Roman" w:cs="Times New Roman"/>
          <w:sz w:val="28"/>
          <w:szCs w:val="28"/>
        </w:rPr>
      </w:pPr>
    </w:p>
    <w:p w:rsidR="00D5046D" w:rsidRPr="00CB6776" w:rsidRDefault="00D5046D" w:rsidP="00D5046D">
      <w:pPr>
        <w:rPr>
          <w:rFonts w:ascii="Times New Roman" w:hAnsi="Times New Roman" w:cs="Times New Roman"/>
          <w:sz w:val="28"/>
          <w:szCs w:val="28"/>
        </w:rPr>
      </w:pPr>
    </w:p>
    <w:p w:rsidR="00D5046D" w:rsidRPr="00CB6776" w:rsidRDefault="00D5046D" w:rsidP="00D5046D">
      <w:pPr>
        <w:rPr>
          <w:rFonts w:ascii="Times New Roman" w:hAnsi="Times New Roman" w:cs="Times New Roman"/>
        </w:rPr>
      </w:pPr>
    </w:p>
    <w:p w:rsidR="00D94994" w:rsidRDefault="00D94994" w:rsidP="00D5046D">
      <w:pPr>
        <w:spacing w:after="0" w:line="240" w:lineRule="auto"/>
        <w:contextualSpacing/>
        <w:jc w:val="center"/>
        <w:rPr>
          <w:rFonts w:ascii="Times New Roman" w:hAnsi="Times New Roman" w:cs="Times New Roman"/>
        </w:rPr>
      </w:pPr>
    </w:p>
    <w:p w:rsidR="00D94994" w:rsidRDefault="00D94994" w:rsidP="00D5046D">
      <w:pPr>
        <w:spacing w:after="0" w:line="240" w:lineRule="auto"/>
        <w:contextualSpacing/>
        <w:jc w:val="center"/>
        <w:rPr>
          <w:rFonts w:ascii="Times New Roman" w:hAnsi="Times New Roman" w:cs="Times New Roman"/>
          <w:b/>
          <w:sz w:val="28"/>
          <w:szCs w:val="28"/>
        </w:rPr>
      </w:pPr>
    </w:p>
    <w:p w:rsidR="00D94994" w:rsidRDefault="00D94994" w:rsidP="00D5046D">
      <w:pPr>
        <w:spacing w:after="0" w:line="240" w:lineRule="auto"/>
        <w:contextualSpacing/>
        <w:jc w:val="center"/>
        <w:rPr>
          <w:rFonts w:ascii="Times New Roman" w:hAnsi="Times New Roman" w:cs="Times New Roman"/>
          <w:b/>
          <w:sz w:val="28"/>
          <w:szCs w:val="28"/>
        </w:rPr>
      </w:pPr>
    </w:p>
    <w:p w:rsidR="00D94994" w:rsidRDefault="00D94994" w:rsidP="005E7432">
      <w:pPr>
        <w:spacing w:after="0" w:line="240" w:lineRule="auto"/>
        <w:contextualSpacing/>
        <w:rPr>
          <w:rFonts w:ascii="Times New Roman" w:hAnsi="Times New Roman" w:cs="Times New Roman"/>
          <w:b/>
          <w:sz w:val="28"/>
          <w:szCs w:val="28"/>
        </w:rPr>
      </w:pPr>
    </w:p>
    <w:p w:rsidR="002A19C1" w:rsidRDefault="005E7432" w:rsidP="005E7432">
      <w:pPr>
        <w:spacing w:after="0" w:line="240" w:lineRule="auto"/>
        <w:contextualSpacing/>
        <w:jc w:val="center"/>
        <w:rPr>
          <w:rFonts w:ascii="Times New Roman" w:hAnsi="Times New Roman" w:cs="Times New Roman"/>
          <w:sz w:val="28"/>
          <w:szCs w:val="28"/>
        </w:rPr>
      </w:pPr>
      <w:r w:rsidRPr="002A19C1">
        <w:rPr>
          <w:rFonts w:ascii="Times New Roman" w:hAnsi="Times New Roman" w:cs="Times New Roman"/>
          <w:sz w:val="28"/>
          <w:szCs w:val="28"/>
        </w:rPr>
        <w:t xml:space="preserve">Уссурийск </w:t>
      </w:r>
    </w:p>
    <w:p w:rsidR="005E7432" w:rsidRPr="002A19C1" w:rsidRDefault="005E7432" w:rsidP="005E7432">
      <w:pPr>
        <w:spacing w:after="0" w:line="240" w:lineRule="auto"/>
        <w:contextualSpacing/>
        <w:jc w:val="center"/>
        <w:rPr>
          <w:rFonts w:ascii="Times New Roman" w:hAnsi="Times New Roman" w:cs="Times New Roman"/>
          <w:sz w:val="28"/>
          <w:szCs w:val="28"/>
        </w:rPr>
      </w:pPr>
      <w:r w:rsidRPr="002A19C1">
        <w:rPr>
          <w:rFonts w:ascii="Times New Roman" w:hAnsi="Times New Roman" w:cs="Times New Roman"/>
          <w:sz w:val="28"/>
          <w:szCs w:val="28"/>
        </w:rPr>
        <w:t>2022</w:t>
      </w:r>
    </w:p>
    <w:sdt>
      <w:sdtPr>
        <w:rPr>
          <w:rFonts w:asciiTheme="minorHAnsi" w:eastAsiaTheme="minorHAnsi" w:hAnsiTheme="minorHAnsi" w:cstheme="minorBidi"/>
          <w:b w:val="0"/>
          <w:bCs w:val="0"/>
          <w:color w:val="auto"/>
          <w:sz w:val="22"/>
          <w:szCs w:val="22"/>
        </w:rPr>
        <w:id w:val="616679588"/>
        <w:docPartObj>
          <w:docPartGallery w:val="Table of Contents"/>
          <w:docPartUnique/>
        </w:docPartObj>
      </w:sdtPr>
      <w:sdtContent>
        <w:p w:rsidR="00D94994" w:rsidRPr="00861C6D" w:rsidRDefault="00BA2D94" w:rsidP="00D94994">
          <w:pPr>
            <w:pStyle w:val="ab"/>
            <w:jc w:val="center"/>
            <w:rPr>
              <w:b w:val="0"/>
              <w:color w:val="auto"/>
            </w:rPr>
          </w:pPr>
          <w:r w:rsidRPr="00BA2D94">
            <w:fldChar w:fldCharType="begin"/>
          </w:r>
          <w:r w:rsidR="00D94994">
            <w:instrText xml:space="preserve"> TOC \o "1-3" \h \z \u </w:instrText>
          </w:r>
          <w:r w:rsidRPr="00BA2D94">
            <w:fldChar w:fldCharType="separate"/>
          </w:r>
          <w:r w:rsidR="00D94994" w:rsidRPr="00861C6D">
            <w:rPr>
              <w:rFonts w:ascii="Times New Roman" w:hAnsi="Times New Roman" w:cs="Times New Roman"/>
              <w:b w:val="0"/>
            </w:rPr>
            <w:t xml:space="preserve"> </w:t>
          </w:r>
          <w:r w:rsidR="00D94994" w:rsidRPr="00861C6D">
            <w:rPr>
              <w:rFonts w:ascii="Times New Roman" w:hAnsi="Times New Roman" w:cs="Times New Roman"/>
              <w:b w:val="0"/>
              <w:color w:val="auto"/>
            </w:rPr>
            <w:t>Оглавление</w:t>
          </w:r>
        </w:p>
        <w:p w:rsidR="00D94994" w:rsidRPr="00861C6D" w:rsidRDefault="00D94994" w:rsidP="007E54EA">
          <w:pPr>
            <w:tabs>
              <w:tab w:val="right" w:leader="dot" w:pos="9498"/>
              <w:tab w:val="left" w:pos="9781"/>
            </w:tabs>
            <w:spacing w:after="0" w:line="240" w:lineRule="auto"/>
            <w:rPr>
              <w:rFonts w:ascii="Times New Roman" w:hAnsi="Times New Roman" w:cs="Times New Roman"/>
              <w:sz w:val="28"/>
              <w:szCs w:val="28"/>
            </w:rPr>
          </w:pPr>
          <w:r w:rsidRPr="00861C6D">
            <w:rPr>
              <w:rFonts w:ascii="Times New Roman" w:hAnsi="Times New Roman" w:cs="Times New Roman"/>
              <w:sz w:val="28"/>
              <w:szCs w:val="28"/>
            </w:rPr>
            <w:t>Введение</w:t>
          </w:r>
          <w:r w:rsidRPr="00861C6D">
            <w:rPr>
              <w:rFonts w:ascii="Times New Roman" w:hAnsi="Times New Roman" w:cs="Times New Roman"/>
              <w:sz w:val="28"/>
              <w:szCs w:val="28"/>
            </w:rPr>
            <w:tab/>
            <w:t>3</w:t>
          </w:r>
        </w:p>
        <w:p w:rsidR="00D94994" w:rsidRPr="00861C6D" w:rsidRDefault="00D94994" w:rsidP="007E54EA">
          <w:pPr>
            <w:pStyle w:val="11"/>
            <w:spacing w:line="240" w:lineRule="auto"/>
            <w:ind w:firstLine="0"/>
            <w:jc w:val="left"/>
            <w:outlineLvl w:val="9"/>
          </w:pPr>
          <w:r w:rsidRPr="00861C6D">
            <w:t xml:space="preserve">1. </w:t>
          </w:r>
          <w:hyperlink r:id="rId8" w:anchor="_Toc468972298" w:history="1">
            <w:r w:rsidRPr="00861C6D">
              <w:rPr>
                <w:rStyle w:val="a8"/>
                <w:color w:val="auto"/>
                <w:u w:val="none"/>
              </w:rPr>
              <w:t>Общие сведения о строении и функциях головного мозга</w:t>
            </w:r>
          </w:hyperlink>
          <w:r w:rsidRPr="00861C6D">
            <w:tab/>
            <w:t>4</w:t>
          </w:r>
        </w:p>
        <w:p w:rsidR="00D94994" w:rsidRPr="00861C6D" w:rsidRDefault="00D94994" w:rsidP="007E54EA">
          <w:pPr>
            <w:pStyle w:val="11"/>
            <w:spacing w:line="240" w:lineRule="auto"/>
            <w:ind w:firstLine="0"/>
            <w:jc w:val="left"/>
            <w:outlineLvl w:val="9"/>
          </w:pPr>
          <w:r w:rsidRPr="00861C6D">
            <w:t xml:space="preserve">  </w:t>
          </w:r>
          <w:hyperlink r:id="rId9" w:anchor="_Toc468972299" w:history="1">
            <w:r w:rsidRPr="00861C6D">
              <w:rPr>
                <w:rStyle w:val="a8"/>
                <w:color w:val="auto"/>
                <w:u w:val="none"/>
              </w:rPr>
              <w:t>1.1. Зачем изучать головной мозг?</w:t>
            </w:r>
          </w:hyperlink>
          <w:r w:rsidRPr="00861C6D">
            <w:tab/>
            <w:t>4</w:t>
          </w:r>
        </w:p>
        <w:p w:rsidR="00D94994" w:rsidRPr="00861C6D" w:rsidRDefault="00D94994" w:rsidP="007E54EA">
          <w:pPr>
            <w:pStyle w:val="11"/>
            <w:spacing w:line="240" w:lineRule="auto"/>
            <w:ind w:firstLine="0"/>
            <w:jc w:val="left"/>
            <w:outlineLvl w:val="9"/>
          </w:pPr>
          <w:r w:rsidRPr="00861C6D">
            <w:t xml:space="preserve">  </w:t>
          </w:r>
          <w:hyperlink r:id="rId10" w:anchor="_Toc468972300" w:history="1">
            <w:r w:rsidRPr="00861C6D">
              <w:rPr>
                <w:rStyle w:val="a8"/>
                <w:color w:val="auto"/>
                <w:u w:val="none"/>
              </w:rPr>
              <w:t>1.2. Строение и функции головного мозга</w:t>
            </w:r>
          </w:hyperlink>
          <w:r w:rsidR="00C4234D">
            <w:tab/>
            <w:t>6</w:t>
          </w:r>
        </w:p>
        <w:p w:rsidR="00D94994" w:rsidRPr="00861C6D" w:rsidRDefault="00D94994" w:rsidP="007E54EA">
          <w:pPr>
            <w:pStyle w:val="11"/>
            <w:spacing w:line="240" w:lineRule="auto"/>
            <w:ind w:firstLine="0"/>
            <w:jc w:val="left"/>
            <w:outlineLvl w:val="9"/>
          </w:pPr>
          <w:r w:rsidRPr="00861C6D">
            <w:t>2. Межполушар</w:t>
          </w:r>
          <w:r w:rsidR="00C4234D">
            <w:t>ная асимметрия головного мозга</w:t>
          </w:r>
          <w:r w:rsidR="00C4234D">
            <w:tab/>
            <w:t>8</w:t>
          </w:r>
        </w:p>
        <w:p w:rsidR="00D94994" w:rsidRPr="00861C6D" w:rsidRDefault="00D94994" w:rsidP="007E54EA">
          <w:pPr>
            <w:pStyle w:val="a9"/>
            <w:shd w:val="clear" w:color="auto" w:fill="FFFFFF"/>
            <w:tabs>
              <w:tab w:val="right" w:leader="dot" w:pos="9498"/>
            </w:tabs>
            <w:spacing w:before="0" w:beforeAutospacing="0" w:after="0" w:afterAutospacing="0"/>
            <w:rPr>
              <w:sz w:val="28"/>
              <w:szCs w:val="28"/>
            </w:rPr>
          </w:pPr>
          <w:r w:rsidRPr="00861C6D">
            <w:rPr>
              <w:sz w:val="28"/>
              <w:szCs w:val="28"/>
            </w:rPr>
            <w:t xml:space="preserve">  2.1 Понятие </w:t>
          </w:r>
          <w:r w:rsidR="00C4234D">
            <w:rPr>
              <w:sz w:val="28"/>
              <w:szCs w:val="28"/>
            </w:rPr>
            <w:t>межполушарной асимметрии</w:t>
          </w:r>
          <w:r w:rsidR="00C4234D">
            <w:rPr>
              <w:sz w:val="28"/>
              <w:szCs w:val="28"/>
            </w:rPr>
            <w:tab/>
            <w:t>8</w:t>
          </w:r>
        </w:p>
        <w:p w:rsidR="00D94994" w:rsidRPr="00861C6D" w:rsidRDefault="00D94994" w:rsidP="007E54EA">
          <w:pPr>
            <w:pStyle w:val="a7"/>
            <w:tabs>
              <w:tab w:val="right" w:leader="dot" w:pos="9498"/>
            </w:tabs>
            <w:spacing w:after="0" w:line="240" w:lineRule="auto"/>
            <w:ind w:left="0"/>
            <w:contextualSpacing w:val="0"/>
            <w:rPr>
              <w:rFonts w:ascii="Times New Roman" w:hAnsi="Times New Roman" w:cs="Times New Roman"/>
              <w:sz w:val="28"/>
              <w:szCs w:val="28"/>
              <w:shd w:val="clear" w:color="auto" w:fill="FFFFFF"/>
            </w:rPr>
          </w:pPr>
          <w:r w:rsidRPr="00861C6D">
            <w:rPr>
              <w:rFonts w:ascii="Times New Roman" w:hAnsi="Times New Roman" w:cs="Times New Roman"/>
              <w:sz w:val="28"/>
              <w:szCs w:val="28"/>
              <w:shd w:val="clear" w:color="auto" w:fill="FFFFFF"/>
            </w:rPr>
            <w:t xml:space="preserve">  2.2. Взаимосвязь межполушарной асимметрии с познавательными способностями и             особенностями э</w:t>
          </w:r>
          <w:r w:rsidR="00C4234D">
            <w:rPr>
              <w:rFonts w:ascii="Times New Roman" w:hAnsi="Times New Roman" w:cs="Times New Roman"/>
              <w:sz w:val="28"/>
              <w:szCs w:val="28"/>
              <w:shd w:val="clear" w:color="auto" w:fill="FFFFFF"/>
            </w:rPr>
            <w:t>моциональной личностной сферы </w:t>
          </w:r>
          <w:r w:rsidR="00C4234D">
            <w:rPr>
              <w:rFonts w:ascii="Times New Roman" w:hAnsi="Times New Roman" w:cs="Times New Roman"/>
              <w:sz w:val="28"/>
              <w:szCs w:val="28"/>
              <w:shd w:val="clear" w:color="auto" w:fill="FFFFFF"/>
            </w:rPr>
            <w:tab/>
            <w:t>9</w:t>
          </w:r>
        </w:p>
        <w:p w:rsidR="00D94994" w:rsidRPr="00861C6D" w:rsidRDefault="00D94994" w:rsidP="007E54EA">
          <w:pPr>
            <w:pStyle w:val="a7"/>
            <w:tabs>
              <w:tab w:val="right" w:leader="dot" w:pos="9498"/>
            </w:tabs>
            <w:spacing w:after="0" w:line="240" w:lineRule="auto"/>
            <w:ind w:left="0"/>
            <w:contextualSpacing w:val="0"/>
            <w:rPr>
              <w:rFonts w:ascii="Times New Roman" w:hAnsi="Times New Roman" w:cs="Times New Roman"/>
              <w:sz w:val="28"/>
              <w:szCs w:val="28"/>
              <w:shd w:val="clear" w:color="auto" w:fill="FFFFFF"/>
            </w:rPr>
          </w:pPr>
          <w:r w:rsidRPr="00861C6D">
            <w:rPr>
              <w:rFonts w:ascii="Times New Roman" w:hAnsi="Times New Roman" w:cs="Times New Roman"/>
              <w:sz w:val="28"/>
              <w:szCs w:val="28"/>
              <w:shd w:val="clear" w:color="auto" w:fill="FFFFFF"/>
            </w:rPr>
            <w:t xml:space="preserve">  2.3. Межполушарная ас</w:t>
          </w:r>
          <w:r w:rsidR="00C4234D">
            <w:rPr>
              <w:rFonts w:ascii="Times New Roman" w:hAnsi="Times New Roman" w:cs="Times New Roman"/>
              <w:sz w:val="28"/>
              <w:szCs w:val="28"/>
              <w:shd w:val="clear" w:color="auto" w:fill="FFFFFF"/>
            </w:rPr>
            <w:t>имметрия и психические функции</w:t>
          </w:r>
          <w:r w:rsidR="00C4234D">
            <w:rPr>
              <w:rFonts w:ascii="Times New Roman" w:hAnsi="Times New Roman" w:cs="Times New Roman"/>
              <w:sz w:val="28"/>
              <w:szCs w:val="28"/>
              <w:shd w:val="clear" w:color="auto" w:fill="FFFFFF"/>
            </w:rPr>
            <w:tab/>
            <w:t>10</w:t>
          </w:r>
        </w:p>
        <w:p w:rsidR="00D94994" w:rsidRPr="00861C6D" w:rsidRDefault="007E54EA" w:rsidP="007E54EA">
          <w:pPr>
            <w:pStyle w:val="11"/>
            <w:spacing w:line="240" w:lineRule="auto"/>
            <w:ind w:left="142" w:firstLine="0"/>
            <w:jc w:val="left"/>
            <w:outlineLvl w:val="9"/>
          </w:pPr>
          <w:r>
            <w:t>2.4</w:t>
          </w:r>
          <w:r w:rsidR="002A19C1">
            <w:t>.</w:t>
          </w:r>
          <w:r w:rsidR="00D94994" w:rsidRPr="00861C6D">
            <w:t>Одаренност</w:t>
          </w:r>
          <w:r w:rsidR="002A19C1">
            <w:t xml:space="preserve">ь и межполушарная асимметрия </w:t>
          </w:r>
          <w:r w:rsidR="002A19C1">
            <w:tab/>
            <w:t>11</w:t>
          </w:r>
        </w:p>
        <w:p w:rsidR="00D94994" w:rsidRPr="00861C6D" w:rsidRDefault="007E54EA" w:rsidP="007E54EA">
          <w:pPr>
            <w:pStyle w:val="11"/>
            <w:spacing w:line="240" w:lineRule="auto"/>
            <w:ind w:firstLine="0"/>
            <w:jc w:val="left"/>
            <w:outlineLvl w:val="9"/>
          </w:pPr>
          <w:r>
            <w:t>3</w:t>
          </w:r>
          <w:r w:rsidR="00D94994" w:rsidRPr="00861C6D">
            <w:t>.</w:t>
          </w:r>
          <w:r w:rsidR="003C3D14">
            <w:t>Анализ анкетирования "Влияния межполушарной асимметрии головного мозга на способности и творческий потенциал у студентов медицинского колледжа" среди студентов КГБ ПОУ "Уссурийский медицинский колледж"</w:t>
          </w:r>
          <w:r w:rsidR="00D94994" w:rsidRPr="00861C6D">
            <w:tab/>
          </w:r>
          <w:r w:rsidR="002A19C1">
            <w:t>13</w:t>
          </w:r>
        </w:p>
        <w:p w:rsidR="00D94994" w:rsidRPr="00861C6D" w:rsidRDefault="00D94994" w:rsidP="007E54EA">
          <w:pPr>
            <w:pStyle w:val="11"/>
            <w:spacing w:line="240" w:lineRule="auto"/>
            <w:ind w:firstLine="0"/>
            <w:jc w:val="left"/>
            <w:outlineLvl w:val="9"/>
          </w:pPr>
          <w:r w:rsidRPr="00861C6D">
            <w:t>Заключение</w:t>
          </w:r>
          <w:r w:rsidRPr="00861C6D">
            <w:tab/>
          </w:r>
          <w:r w:rsidR="002A19C1">
            <w:t>18</w:t>
          </w:r>
        </w:p>
        <w:p w:rsidR="00D94994" w:rsidRDefault="00D94994" w:rsidP="007E54EA">
          <w:pPr>
            <w:pStyle w:val="11"/>
            <w:spacing w:line="240" w:lineRule="auto"/>
            <w:ind w:firstLine="0"/>
            <w:jc w:val="left"/>
            <w:outlineLvl w:val="9"/>
          </w:pPr>
          <w:r w:rsidRPr="00861C6D">
            <w:t>Список использованных источников</w:t>
          </w:r>
          <w:r w:rsidRPr="00D94994">
            <w:tab/>
          </w:r>
          <w:r w:rsidR="002A19C1">
            <w:t>20</w:t>
          </w:r>
        </w:p>
        <w:p w:rsidR="002A19C1" w:rsidRPr="00D94994" w:rsidRDefault="002A19C1" w:rsidP="007E54EA">
          <w:pPr>
            <w:pStyle w:val="11"/>
            <w:spacing w:line="240" w:lineRule="auto"/>
            <w:ind w:firstLine="0"/>
            <w:jc w:val="left"/>
            <w:outlineLvl w:val="9"/>
          </w:pPr>
          <w:r>
            <w:t xml:space="preserve">Приложение А </w:t>
          </w:r>
          <w:r w:rsidRPr="00D94994">
            <w:tab/>
          </w:r>
          <w:r>
            <w:t>21</w:t>
          </w:r>
        </w:p>
        <w:p w:rsidR="00D94994" w:rsidRDefault="00BA2D94">
          <w:r>
            <w:fldChar w:fldCharType="end"/>
          </w:r>
        </w:p>
      </w:sdtContent>
    </w:sdt>
    <w:p w:rsidR="00762142" w:rsidRDefault="00762142">
      <w:pPr>
        <w:rPr>
          <w:rFonts w:ascii="Times New Roman" w:eastAsia="Times New Roman" w:hAnsi="Times New Roman" w:cs="Times New Roman"/>
          <w:sz w:val="28"/>
          <w:szCs w:val="28"/>
          <w:lang w:eastAsia="ru-RU"/>
        </w:rPr>
      </w:pPr>
      <w:r>
        <w:br w:type="page"/>
      </w:r>
    </w:p>
    <w:p w:rsidR="00CF435C" w:rsidRDefault="00CF435C" w:rsidP="00CF435C">
      <w:pPr>
        <w:shd w:val="clear" w:color="auto" w:fill="FFFFFF"/>
        <w:spacing w:after="0" w:line="360" w:lineRule="atLeast"/>
        <w:ind w:firstLine="709"/>
        <w:jc w:val="center"/>
        <w:rPr>
          <w:rFonts w:ascii="Times New Roman" w:eastAsia="Times New Roman" w:hAnsi="Times New Roman" w:cs="Times New Roman"/>
          <w:b/>
          <w:color w:val="181818"/>
          <w:sz w:val="28"/>
          <w:szCs w:val="28"/>
          <w:lang w:eastAsia="ru-RU"/>
        </w:rPr>
      </w:pPr>
      <w:r w:rsidRPr="00CF435C">
        <w:rPr>
          <w:rFonts w:ascii="Times New Roman" w:eastAsia="Times New Roman" w:hAnsi="Times New Roman" w:cs="Times New Roman"/>
          <w:b/>
          <w:color w:val="181818"/>
          <w:sz w:val="28"/>
          <w:szCs w:val="28"/>
          <w:lang w:eastAsia="ru-RU"/>
        </w:rPr>
        <w:lastRenderedPageBreak/>
        <w:t>Введение</w:t>
      </w:r>
    </w:p>
    <w:p w:rsidR="00D94994" w:rsidRPr="00CF435C" w:rsidRDefault="00D94994" w:rsidP="00CF435C">
      <w:pPr>
        <w:shd w:val="clear" w:color="auto" w:fill="FFFFFF"/>
        <w:spacing w:after="0" w:line="360" w:lineRule="atLeast"/>
        <w:ind w:firstLine="709"/>
        <w:jc w:val="center"/>
        <w:rPr>
          <w:rFonts w:ascii="Times New Roman" w:eastAsia="Times New Roman" w:hAnsi="Times New Roman" w:cs="Times New Roman"/>
          <w:b/>
          <w:color w:val="181818"/>
          <w:sz w:val="28"/>
          <w:szCs w:val="28"/>
          <w:lang w:eastAsia="ru-RU"/>
        </w:rPr>
      </w:pPr>
    </w:p>
    <w:p w:rsidR="005340FD" w:rsidRPr="005340FD" w:rsidRDefault="005340FD" w:rsidP="005340F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Мозг – самый уникальный орган человеческого тела. </w:t>
      </w:r>
      <w:r w:rsidRPr="005340FD">
        <w:rPr>
          <w:rFonts w:ascii="Times New Roman" w:eastAsia="Times New Roman" w:hAnsi="Times New Roman" w:cs="Times New Roman"/>
          <w:color w:val="000000"/>
          <w:sz w:val="28"/>
          <w:szCs w:val="28"/>
          <w:shd w:val="clear" w:color="auto" w:fill="FFFFFF"/>
          <w:lang w:eastAsia="ru-RU"/>
        </w:rPr>
        <w:t>Но существуя как целый орган, он наделен двумя полушариями, которые имеют разные функции и отвечают за разные процессы в деятельности человека. </w:t>
      </w:r>
      <w:r w:rsidRPr="005340FD">
        <w:rPr>
          <w:rFonts w:ascii="Times New Roman" w:eastAsia="Times New Roman" w:hAnsi="Times New Roman" w:cs="Times New Roman"/>
          <w:color w:val="181818"/>
          <w:sz w:val="28"/>
          <w:szCs w:val="28"/>
          <w:lang w:eastAsia="ru-RU"/>
        </w:rPr>
        <w:t>Тема межполушарной асимметрии привлекает все большее и большее внимание исследователей. За последнюю четверть прошлого века появилось множество исследований, связывающих эмоции, восприятие окружающей среды, способность к адаптации, мышление, память и многие другие психические функции с тем или иным полушарием. Несмотря на пристальное внимание ученых к данной проблеме, она до сих пор недостаточно изучена, по некоторым аспектам существуют противоречивые мнения.</w:t>
      </w:r>
    </w:p>
    <w:p w:rsidR="005340FD" w:rsidRPr="005340FD" w:rsidRDefault="005340FD" w:rsidP="005340F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Сложность проблемы заключается в том, что различия в работе левого и правого полушария маскируются избыточностью мозговой деятельности обеспечивающей дублирование и повышающей ее надежность.</w:t>
      </w:r>
    </w:p>
    <w:p w:rsidR="000D54C8" w:rsidRPr="005340FD" w:rsidRDefault="003C3D14" w:rsidP="005340F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Актуальность темы заключается в том, что </w:t>
      </w:r>
      <w:r w:rsidR="000D54C8" w:rsidRPr="005340FD">
        <w:rPr>
          <w:rFonts w:ascii="Times New Roman" w:eastAsia="Times New Roman" w:hAnsi="Times New Roman" w:cs="Times New Roman"/>
          <w:color w:val="181818"/>
          <w:sz w:val="28"/>
          <w:szCs w:val="28"/>
          <w:lang w:eastAsia="ru-RU"/>
        </w:rPr>
        <w:t>исследование функциональной асимметрии головного мозга человека представляет собой важную общенаучную проблему, которая разрабатывается в настоящее время учеными разных направлений: невропатологами, физиологами, генетиками, нейропсихологами и т.д. Проблема функциональной асимметрии мозга является одной из важных потому, что  связана  с  изучением  процессов  обработки  информации, соотношением  различных  психических  функций,  предрасположенностью  к различным направлениями деятельности и формам адаптации человека. Многочисленные исследователи обнаруживают все новые и новые связи функциональной  асимметрии  со  всеми  уровнями  организации  человека, отражение ее во всех процессах жизнедеятельности.</w:t>
      </w:r>
    </w:p>
    <w:p w:rsidR="00CF435C" w:rsidRPr="005340FD" w:rsidRDefault="00CF435C" w:rsidP="005340F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Объект исследования: творческое мышление у групп подростков</w:t>
      </w:r>
      <w:r w:rsidR="00210D63">
        <w:rPr>
          <w:rFonts w:ascii="Times New Roman" w:eastAsia="Times New Roman" w:hAnsi="Times New Roman" w:cs="Times New Roman"/>
          <w:color w:val="181818"/>
          <w:sz w:val="28"/>
          <w:szCs w:val="28"/>
          <w:lang w:eastAsia="ru-RU"/>
        </w:rPr>
        <w:t>.</w:t>
      </w:r>
    </w:p>
    <w:p w:rsidR="00F36FA3" w:rsidRPr="005340FD" w:rsidRDefault="00F36FA3" w:rsidP="005340F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Пр</w:t>
      </w:r>
      <w:r w:rsidR="00A27D32">
        <w:rPr>
          <w:rFonts w:ascii="Times New Roman" w:eastAsia="Times New Roman" w:hAnsi="Times New Roman" w:cs="Times New Roman"/>
          <w:color w:val="181818"/>
          <w:sz w:val="28"/>
          <w:szCs w:val="28"/>
          <w:lang w:eastAsia="ru-RU"/>
        </w:rPr>
        <w:t xml:space="preserve">едмет исследования: зависимость </w:t>
      </w:r>
      <w:r w:rsidRPr="005340FD">
        <w:rPr>
          <w:rFonts w:ascii="Times New Roman" w:eastAsia="Times New Roman" w:hAnsi="Times New Roman" w:cs="Times New Roman"/>
          <w:color w:val="181818"/>
          <w:sz w:val="28"/>
          <w:szCs w:val="28"/>
          <w:lang w:eastAsia="ru-RU"/>
        </w:rPr>
        <w:t>способностей</w:t>
      </w:r>
      <w:r w:rsidR="00A27D32">
        <w:rPr>
          <w:rFonts w:ascii="Times New Roman" w:eastAsia="Times New Roman" w:hAnsi="Times New Roman" w:cs="Times New Roman"/>
          <w:color w:val="181818"/>
          <w:sz w:val="28"/>
          <w:szCs w:val="28"/>
          <w:lang w:eastAsia="ru-RU"/>
        </w:rPr>
        <w:t xml:space="preserve"> у</w:t>
      </w:r>
      <w:r w:rsidRPr="005340FD">
        <w:rPr>
          <w:rFonts w:ascii="Times New Roman" w:eastAsia="Times New Roman" w:hAnsi="Times New Roman" w:cs="Times New Roman"/>
          <w:color w:val="181818"/>
          <w:sz w:val="28"/>
          <w:szCs w:val="28"/>
          <w:lang w:eastAsia="ru-RU"/>
        </w:rPr>
        <w:t xml:space="preserve"> </w:t>
      </w:r>
      <w:r w:rsidR="00A27D32" w:rsidRPr="00A27D32">
        <w:rPr>
          <w:rFonts w:ascii="Times New Roman" w:eastAsia="Times New Roman" w:hAnsi="Times New Roman" w:cs="Times New Roman"/>
          <w:color w:val="000000" w:themeColor="text1"/>
          <w:sz w:val="28"/>
          <w:szCs w:val="28"/>
          <w:lang w:eastAsia="ru-RU"/>
        </w:rPr>
        <w:t>об</w:t>
      </w:r>
      <w:r w:rsidRPr="00A27D32">
        <w:rPr>
          <w:rFonts w:ascii="Times New Roman" w:eastAsia="Times New Roman" w:hAnsi="Times New Roman" w:cs="Times New Roman"/>
          <w:color w:val="000000" w:themeColor="text1"/>
          <w:sz w:val="28"/>
          <w:szCs w:val="28"/>
          <w:lang w:eastAsia="ru-RU"/>
        </w:rPr>
        <w:t>уча</w:t>
      </w:r>
      <w:r w:rsidR="00A27D32" w:rsidRPr="00A27D32">
        <w:rPr>
          <w:rFonts w:ascii="Times New Roman" w:eastAsia="Times New Roman" w:hAnsi="Times New Roman" w:cs="Times New Roman"/>
          <w:color w:val="000000" w:themeColor="text1"/>
          <w:sz w:val="28"/>
          <w:szCs w:val="28"/>
          <w:lang w:eastAsia="ru-RU"/>
        </w:rPr>
        <w:t>ю</w:t>
      </w:r>
      <w:r w:rsidRPr="00A27D32">
        <w:rPr>
          <w:rFonts w:ascii="Times New Roman" w:eastAsia="Times New Roman" w:hAnsi="Times New Roman" w:cs="Times New Roman"/>
          <w:color w:val="000000" w:themeColor="text1"/>
          <w:sz w:val="28"/>
          <w:szCs w:val="28"/>
          <w:lang w:eastAsia="ru-RU"/>
        </w:rPr>
        <w:t>щихся</w:t>
      </w:r>
      <w:r w:rsidRPr="005340FD">
        <w:rPr>
          <w:rFonts w:ascii="Times New Roman" w:eastAsia="Times New Roman" w:hAnsi="Times New Roman" w:cs="Times New Roman"/>
          <w:color w:val="181818"/>
          <w:sz w:val="28"/>
          <w:szCs w:val="28"/>
          <w:lang w:eastAsia="ru-RU"/>
        </w:rPr>
        <w:t xml:space="preserve"> от межполушарной асимметрии головного мозга.</w:t>
      </w:r>
    </w:p>
    <w:p w:rsidR="00F36FA3" w:rsidRPr="005340FD" w:rsidRDefault="00F36FA3" w:rsidP="005340F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lastRenderedPageBreak/>
        <w:t xml:space="preserve">Цель исследования: выяснить как работают асимметрии головного мозга, выяснить их влияние на способности и творческий потенциал у обучающихся в медицинском </w:t>
      </w:r>
      <w:r w:rsidR="00210D63">
        <w:rPr>
          <w:rFonts w:ascii="Times New Roman" w:eastAsia="Times New Roman" w:hAnsi="Times New Roman" w:cs="Times New Roman"/>
          <w:color w:val="181818"/>
          <w:sz w:val="28"/>
          <w:szCs w:val="28"/>
          <w:lang w:eastAsia="ru-RU"/>
        </w:rPr>
        <w:t>колледже.</w:t>
      </w:r>
    </w:p>
    <w:p w:rsidR="00F36FA3" w:rsidRPr="005340FD" w:rsidRDefault="000D54C8" w:rsidP="005340F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Задачи</w:t>
      </w:r>
      <w:r w:rsidR="00A624E2">
        <w:rPr>
          <w:rFonts w:ascii="Times New Roman" w:eastAsia="Times New Roman" w:hAnsi="Times New Roman" w:cs="Times New Roman"/>
          <w:color w:val="181818"/>
          <w:sz w:val="28"/>
          <w:szCs w:val="28"/>
          <w:lang w:eastAsia="ru-RU"/>
        </w:rPr>
        <w:t>:</w:t>
      </w:r>
    </w:p>
    <w:p w:rsidR="000D54C8" w:rsidRPr="00EB2E2B" w:rsidRDefault="00EB2E2B" w:rsidP="002A19C1">
      <w:pPr>
        <w:pStyle w:val="a7"/>
        <w:numPr>
          <w:ilvl w:val="0"/>
          <w:numId w:val="16"/>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EB2E2B">
        <w:rPr>
          <w:rFonts w:ascii="Times New Roman" w:eastAsia="Times New Roman" w:hAnsi="Times New Roman" w:cs="Times New Roman"/>
          <w:sz w:val="28"/>
          <w:szCs w:val="28"/>
          <w:lang w:eastAsia="ru-RU"/>
        </w:rPr>
        <w:t>изучить литературу по теме межполуша</w:t>
      </w:r>
      <w:r w:rsidR="00B0533F">
        <w:rPr>
          <w:rFonts w:ascii="Times New Roman" w:eastAsia="Times New Roman" w:hAnsi="Times New Roman" w:cs="Times New Roman"/>
          <w:sz w:val="28"/>
          <w:szCs w:val="28"/>
          <w:lang w:eastAsia="ru-RU"/>
        </w:rPr>
        <w:t>рная асимметрия головного мозга;</w:t>
      </w:r>
    </w:p>
    <w:p w:rsidR="000D54C8" w:rsidRPr="005340FD" w:rsidRDefault="00EB2E2B" w:rsidP="002A19C1">
      <w:pPr>
        <w:pStyle w:val="a7"/>
        <w:numPr>
          <w:ilvl w:val="0"/>
          <w:numId w:val="16"/>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B2E2B">
        <w:rPr>
          <w:rFonts w:ascii="Times New Roman" w:eastAsia="Times New Roman" w:hAnsi="Times New Roman" w:cs="Times New Roman"/>
          <w:sz w:val="28"/>
          <w:szCs w:val="28"/>
          <w:lang w:eastAsia="ru-RU"/>
        </w:rPr>
        <w:t>вспомнить</w:t>
      </w:r>
      <w:r w:rsidRPr="005340FD">
        <w:rPr>
          <w:rFonts w:ascii="Times New Roman" w:eastAsia="Times New Roman" w:hAnsi="Times New Roman" w:cs="Times New Roman"/>
          <w:color w:val="181818"/>
          <w:sz w:val="28"/>
          <w:szCs w:val="28"/>
          <w:lang w:eastAsia="ru-RU"/>
        </w:rPr>
        <w:t xml:space="preserve"> </w:t>
      </w:r>
      <w:r w:rsidR="000D54C8" w:rsidRPr="005340FD">
        <w:rPr>
          <w:rFonts w:ascii="Times New Roman" w:eastAsia="Times New Roman" w:hAnsi="Times New Roman" w:cs="Times New Roman"/>
          <w:color w:val="181818"/>
          <w:sz w:val="28"/>
          <w:szCs w:val="28"/>
          <w:lang w:eastAsia="ru-RU"/>
        </w:rPr>
        <w:t>строение головного мозга</w:t>
      </w:r>
      <w:r w:rsidR="00B0533F">
        <w:rPr>
          <w:rFonts w:ascii="Times New Roman" w:eastAsia="Times New Roman" w:hAnsi="Times New Roman" w:cs="Times New Roman"/>
          <w:color w:val="181818"/>
          <w:sz w:val="28"/>
          <w:szCs w:val="28"/>
          <w:lang w:eastAsia="ru-RU"/>
        </w:rPr>
        <w:t>;</w:t>
      </w:r>
    </w:p>
    <w:p w:rsidR="000D54C8" w:rsidRPr="005340FD" w:rsidRDefault="00EB2E2B" w:rsidP="002A19C1">
      <w:pPr>
        <w:pStyle w:val="a7"/>
        <w:numPr>
          <w:ilvl w:val="0"/>
          <w:numId w:val="16"/>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рассмотреть функции межполушарной асимметрии полушарий головного мозга</w:t>
      </w:r>
      <w:r w:rsidR="00B0533F">
        <w:rPr>
          <w:rFonts w:ascii="Times New Roman" w:eastAsia="Times New Roman" w:hAnsi="Times New Roman" w:cs="Times New Roman"/>
          <w:color w:val="181818"/>
          <w:sz w:val="28"/>
          <w:szCs w:val="28"/>
          <w:lang w:eastAsia="ru-RU"/>
        </w:rPr>
        <w:t>;</w:t>
      </w:r>
    </w:p>
    <w:p w:rsidR="000D54C8" w:rsidRPr="005340FD" w:rsidRDefault="00EB2E2B" w:rsidP="002A19C1">
      <w:pPr>
        <w:pStyle w:val="a7"/>
        <w:numPr>
          <w:ilvl w:val="0"/>
          <w:numId w:val="16"/>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использовать метод тестирования и проанализировать работу полушарий у учащихся</w:t>
      </w:r>
      <w:r w:rsidR="00B0533F">
        <w:rPr>
          <w:rFonts w:ascii="Times New Roman" w:eastAsia="Times New Roman" w:hAnsi="Times New Roman" w:cs="Times New Roman"/>
          <w:color w:val="181818"/>
          <w:sz w:val="28"/>
          <w:szCs w:val="28"/>
          <w:lang w:eastAsia="ru-RU"/>
        </w:rPr>
        <w:t>;</w:t>
      </w:r>
    </w:p>
    <w:p w:rsidR="000D54C8" w:rsidRPr="005340FD" w:rsidRDefault="00EB2E2B" w:rsidP="002A19C1">
      <w:pPr>
        <w:pStyle w:val="a7"/>
        <w:numPr>
          <w:ilvl w:val="0"/>
          <w:numId w:val="16"/>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подвести итоги</w:t>
      </w:r>
      <w:r w:rsidR="00B0533F">
        <w:rPr>
          <w:rFonts w:ascii="Times New Roman" w:eastAsia="Times New Roman" w:hAnsi="Times New Roman" w:cs="Times New Roman"/>
          <w:color w:val="181818"/>
          <w:sz w:val="28"/>
          <w:szCs w:val="28"/>
          <w:lang w:eastAsia="ru-RU"/>
        </w:rPr>
        <w:t>;</w:t>
      </w:r>
    </w:p>
    <w:p w:rsidR="00A624E2" w:rsidRDefault="000D54C8" w:rsidP="002A19C1">
      <w:pPr>
        <w:pStyle w:val="a7"/>
        <w:widowControl w:val="0"/>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5340FD">
        <w:rPr>
          <w:rFonts w:ascii="Times New Roman" w:eastAsia="Times New Roman" w:hAnsi="Times New Roman" w:cs="Times New Roman"/>
          <w:color w:val="181818"/>
          <w:sz w:val="28"/>
          <w:szCs w:val="28"/>
          <w:lang w:eastAsia="ru-RU"/>
        </w:rPr>
        <w:t xml:space="preserve">Методы исследования: </w:t>
      </w:r>
    </w:p>
    <w:p w:rsidR="00A624E2" w:rsidRDefault="00A624E2" w:rsidP="002A19C1">
      <w:pPr>
        <w:pStyle w:val="a7"/>
        <w:widowControl w:val="0"/>
        <w:numPr>
          <w:ilvl w:val="0"/>
          <w:numId w:val="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опрос;</w:t>
      </w:r>
      <w:r w:rsidR="00D94994" w:rsidRPr="005340FD">
        <w:rPr>
          <w:rFonts w:ascii="Times New Roman" w:hAnsi="Times New Roman" w:cs="Times New Roman"/>
          <w:sz w:val="28"/>
          <w:szCs w:val="28"/>
        </w:rPr>
        <w:t xml:space="preserve"> </w:t>
      </w:r>
    </w:p>
    <w:p w:rsidR="00A624E2" w:rsidRDefault="00A624E2" w:rsidP="002A19C1">
      <w:pPr>
        <w:pStyle w:val="a7"/>
        <w:widowControl w:val="0"/>
        <w:numPr>
          <w:ilvl w:val="0"/>
          <w:numId w:val="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анкетирование;</w:t>
      </w:r>
      <w:r w:rsidR="00D94994" w:rsidRPr="005340FD">
        <w:rPr>
          <w:rFonts w:ascii="Times New Roman" w:hAnsi="Times New Roman" w:cs="Times New Roman"/>
          <w:sz w:val="28"/>
          <w:szCs w:val="28"/>
        </w:rPr>
        <w:t xml:space="preserve"> </w:t>
      </w:r>
    </w:p>
    <w:p w:rsidR="00D94994" w:rsidRPr="005340FD" w:rsidRDefault="00D94994" w:rsidP="002A19C1">
      <w:pPr>
        <w:pStyle w:val="a7"/>
        <w:widowControl w:val="0"/>
        <w:numPr>
          <w:ilvl w:val="0"/>
          <w:numId w:val="26"/>
        </w:numPr>
        <w:spacing w:after="0" w:line="360" w:lineRule="auto"/>
        <w:ind w:left="0" w:firstLine="709"/>
        <w:contextualSpacing w:val="0"/>
        <w:jc w:val="both"/>
        <w:rPr>
          <w:rFonts w:ascii="Times New Roman" w:hAnsi="Times New Roman" w:cs="Times New Roman"/>
          <w:sz w:val="28"/>
          <w:szCs w:val="28"/>
        </w:rPr>
      </w:pPr>
      <w:r w:rsidRPr="005340FD">
        <w:rPr>
          <w:rFonts w:ascii="Times New Roman" w:hAnsi="Times New Roman" w:cs="Times New Roman"/>
          <w:sz w:val="28"/>
          <w:szCs w:val="28"/>
        </w:rPr>
        <w:t>графические методы.</w:t>
      </w:r>
    </w:p>
    <w:p w:rsidR="000D54C8" w:rsidRDefault="000D54C8" w:rsidP="000D54C8">
      <w:pPr>
        <w:shd w:val="clear" w:color="auto" w:fill="FFFFFF"/>
        <w:spacing w:after="0" w:line="360" w:lineRule="atLeast"/>
        <w:ind w:left="709"/>
        <w:jc w:val="both"/>
        <w:rPr>
          <w:rFonts w:ascii="Times New Roman" w:eastAsia="Times New Roman" w:hAnsi="Times New Roman" w:cs="Times New Roman"/>
          <w:color w:val="181818"/>
          <w:sz w:val="28"/>
          <w:szCs w:val="28"/>
          <w:lang w:eastAsia="ru-RU"/>
        </w:rPr>
      </w:pPr>
    </w:p>
    <w:p w:rsidR="005340FD" w:rsidRDefault="005340FD" w:rsidP="00861C6D">
      <w:pPr>
        <w:pStyle w:val="11"/>
      </w:pPr>
    </w:p>
    <w:p w:rsidR="005340FD" w:rsidRDefault="005340FD">
      <w:pPr>
        <w:rPr>
          <w:rFonts w:ascii="Times New Roman" w:eastAsia="Times New Roman" w:hAnsi="Times New Roman" w:cs="Times New Roman"/>
          <w:sz w:val="28"/>
          <w:szCs w:val="28"/>
          <w:shd w:val="clear" w:color="auto" w:fill="FFFFFF"/>
          <w:lang w:eastAsia="ru-RU"/>
        </w:rPr>
      </w:pPr>
      <w:r>
        <w:br w:type="page"/>
      </w:r>
    </w:p>
    <w:p w:rsidR="005B1F48" w:rsidRPr="007921D4" w:rsidRDefault="00BA7084" w:rsidP="00861C6D">
      <w:pPr>
        <w:pStyle w:val="11"/>
        <w:rPr>
          <w:b/>
        </w:rPr>
      </w:pPr>
      <w:r w:rsidRPr="007921D4">
        <w:rPr>
          <w:b/>
        </w:rPr>
        <w:lastRenderedPageBreak/>
        <w:t xml:space="preserve">1. </w:t>
      </w:r>
      <w:hyperlink r:id="rId11" w:anchor="_Toc468972298" w:history="1">
        <w:r w:rsidRPr="007921D4">
          <w:rPr>
            <w:rStyle w:val="a8"/>
            <w:b/>
            <w:color w:val="auto"/>
            <w:u w:val="none"/>
          </w:rPr>
          <w:t>Общие сведения о строении и функциях головного мозга</w:t>
        </w:r>
      </w:hyperlink>
    </w:p>
    <w:p w:rsidR="00206484" w:rsidRPr="007921D4" w:rsidRDefault="00206484" w:rsidP="00861C6D">
      <w:pPr>
        <w:pStyle w:val="11"/>
        <w:rPr>
          <w:b/>
        </w:rPr>
      </w:pPr>
    </w:p>
    <w:p w:rsidR="005B1F48" w:rsidRPr="007921D4" w:rsidRDefault="00BA2D94" w:rsidP="00861C6D">
      <w:pPr>
        <w:pStyle w:val="11"/>
        <w:rPr>
          <w:b/>
        </w:rPr>
      </w:pPr>
      <w:hyperlink r:id="rId12" w:anchor="_Toc468972299" w:history="1">
        <w:r w:rsidR="005B1F48" w:rsidRPr="007921D4">
          <w:rPr>
            <w:rStyle w:val="a8"/>
            <w:b/>
            <w:color w:val="auto"/>
            <w:u w:val="none"/>
          </w:rPr>
          <w:t>1.1. Зачем изучать головной мозг?</w:t>
        </w:r>
      </w:hyperlink>
    </w:p>
    <w:p w:rsidR="00206484" w:rsidRPr="005B1F48" w:rsidRDefault="00206484" w:rsidP="00861C6D">
      <w:pPr>
        <w:pStyle w:val="11"/>
      </w:pPr>
    </w:p>
    <w:p w:rsidR="005B1F48" w:rsidRPr="005B1F48" w:rsidRDefault="005B1F48" w:rsidP="00592DC6">
      <w:pPr>
        <w:shd w:val="clear" w:color="auto" w:fill="FFFFFF"/>
        <w:spacing w:after="0" w:line="360" w:lineRule="auto"/>
        <w:ind w:firstLine="709"/>
        <w:jc w:val="both"/>
        <w:rPr>
          <w:rFonts w:ascii="Arial" w:eastAsia="Times New Roman" w:hAnsi="Arial" w:cs="Arial"/>
          <w:color w:val="181818"/>
          <w:sz w:val="24"/>
          <w:szCs w:val="24"/>
          <w:lang w:eastAsia="ru-RU"/>
        </w:rPr>
      </w:pPr>
      <w:r w:rsidRPr="005B1F48">
        <w:rPr>
          <w:rFonts w:ascii="Times New Roman" w:eastAsia="Times New Roman" w:hAnsi="Times New Roman" w:cs="Times New Roman"/>
          <w:color w:val="181818"/>
          <w:sz w:val="28"/>
          <w:szCs w:val="28"/>
          <w:lang w:eastAsia="ru-RU"/>
        </w:rPr>
        <w:t>Человеческий мозг - это, может быть, самая сложная из живых структур во Вселенной. Если вы сомневаетесь в этом, представьте на минуту, что ваш мозг битком набит миллиардами нервных клеток, каждая из которых - это как бы передающее устройство, соединенное многими милями живых проводов с тысячами заранее определенных слушателей</w:t>
      </w:r>
      <w:r w:rsidR="00592DC6">
        <w:rPr>
          <w:rFonts w:ascii="Times New Roman" w:eastAsia="Times New Roman" w:hAnsi="Times New Roman" w:cs="Times New Roman"/>
          <w:color w:val="181818"/>
          <w:sz w:val="28"/>
          <w:szCs w:val="28"/>
          <w:lang w:eastAsia="ru-RU"/>
        </w:rPr>
        <w:t xml:space="preserve">. Называется весь этот комплекс </w:t>
      </w:r>
      <w:r w:rsidRPr="005B1F48">
        <w:rPr>
          <w:rFonts w:ascii="Times New Roman" w:eastAsia="Times New Roman" w:hAnsi="Times New Roman" w:cs="Times New Roman"/>
          <w:color w:val="181818"/>
          <w:sz w:val="28"/>
          <w:szCs w:val="28"/>
          <w:lang w:eastAsia="ru-RU"/>
        </w:rPr>
        <w:t>структур нервной системой. Ученые, целиком посвятившие себя познанию того, как "работает" мозг, считают, что они сталкиваются здесь с наиболее трудным вопросом: почему и как люди делают то, что они делают?</w:t>
      </w:r>
    </w:p>
    <w:p w:rsidR="005B1F48" w:rsidRPr="005B1F48" w:rsidRDefault="005B1F48" w:rsidP="00592DC6">
      <w:pPr>
        <w:shd w:val="clear" w:color="auto" w:fill="FFFFFF"/>
        <w:spacing w:after="0" w:line="360" w:lineRule="auto"/>
        <w:ind w:firstLine="709"/>
        <w:jc w:val="both"/>
        <w:rPr>
          <w:rFonts w:ascii="Arial" w:eastAsia="Times New Roman" w:hAnsi="Arial" w:cs="Arial"/>
          <w:color w:val="181818"/>
          <w:sz w:val="24"/>
          <w:szCs w:val="24"/>
          <w:lang w:eastAsia="ru-RU"/>
        </w:rPr>
      </w:pPr>
      <w:r w:rsidRPr="005B1F48">
        <w:rPr>
          <w:rFonts w:ascii="Times New Roman" w:eastAsia="Times New Roman" w:hAnsi="Times New Roman" w:cs="Times New Roman"/>
          <w:color w:val="181818"/>
          <w:sz w:val="28"/>
          <w:szCs w:val="28"/>
          <w:lang w:eastAsia="ru-RU"/>
        </w:rPr>
        <w:t>Исследование мыслительных актов и вообще всего нашего внутреннего мира исторически было отделено от изучения устройства мозга и поведения животных. "Сознание" оставалось прибежищем абстрактного и субъективного, включающим в зависимости от убеждений "личность", самосознание, душу. По мнению некоторых, отсутствие физической основы для созерцательной деятельности означает, что сознательный опыт может существовать отдельно от мозга. Они считают, что мир внутренних переживаний существует независимо от мозга и не связан с ним как с физическим субстратом. По мнению других, любой законченный анализ психических функций должен базироваться на научном исследовании мозга.</w:t>
      </w:r>
    </w:p>
    <w:p w:rsidR="005B1F48" w:rsidRPr="00861C6D" w:rsidRDefault="005B1F48" w:rsidP="00592DC6">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B1F48">
        <w:rPr>
          <w:rFonts w:ascii="Times New Roman" w:eastAsia="Times New Roman" w:hAnsi="Times New Roman" w:cs="Times New Roman"/>
          <w:color w:val="181818"/>
          <w:sz w:val="28"/>
          <w:szCs w:val="28"/>
          <w:lang w:eastAsia="ru-RU"/>
        </w:rPr>
        <w:t>Мы всю жизнь пользуемся мозгом, ничего или почти ничего не зная о нем. А человеку интересно и необходимо знать, причины происходящего в его мышлении, причины его эмоций, снов, тех или иных способностей. Знание о том, какое полушарие у человека доминирует, может быть одним из факторов выбора будущей профессии.</w:t>
      </w:r>
      <w:r w:rsidR="00861C6D">
        <w:rPr>
          <w:rFonts w:ascii="Times New Roman" w:eastAsia="Times New Roman" w:hAnsi="Times New Roman" w:cs="Times New Roman"/>
          <w:color w:val="181818"/>
          <w:sz w:val="28"/>
          <w:szCs w:val="28"/>
          <w:lang w:eastAsia="ru-RU"/>
        </w:rPr>
        <w:t xml:space="preserve"> </w:t>
      </w:r>
      <w:r w:rsidR="00861C6D" w:rsidRPr="00861C6D">
        <w:rPr>
          <w:rFonts w:ascii="Times New Roman" w:eastAsia="Times New Roman" w:hAnsi="Times New Roman" w:cs="Times New Roman"/>
          <w:color w:val="181818"/>
          <w:sz w:val="28"/>
          <w:szCs w:val="28"/>
          <w:lang w:eastAsia="ru-RU"/>
        </w:rPr>
        <w:t>[</w:t>
      </w:r>
      <w:r w:rsidR="00861C6D">
        <w:rPr>
          <w:rFonts w:ascii="Times New Roman" w:eastAsia="Times New Roman" w:hAnsi="Times New Roman" w:cs="Times New Roman"/>
          <w:color w:val="181818"/>
          <w:sz w:val="28"/>
          <w:szCs w:val="28"/>
          <w:lang w:eastAsia="ru-RU"/>
        </w:rPr>
        <w:t>1</w:t>
      </w:r>
      <w:r w:rsidR="00861C6D" w:rsidRPr="00861C6D">
        <w:rPr>
          <w:rFonts w:ascii="Times New Roman" w:eastAsia="Times New Roman" w:hAnsi="Times New Roman" w:cs="Times New Roman"/>
          <w:color w:val="181818"/>
          <w:sz w:val="28"/>
          <w:szCs w:val="28"/>
          <w:lang w:eastAsia="ru-RU"/>
        </w:rPr>
        <w:t>]</w:t>
      </w:r>
    </w:p>
    <w:p w:rsidR="00592DC6" w:rsidRDefault="00592DC6" w:rsidP="00861C6D">
      <w:pPr>
        <w:pStyle w:val="11"/>
      </w:pPr>
    </w:p>
    <w:p w:rsidR="00592DC6" w:rsidRDefault="00592DC6" w:rsidP="00861C6D">
      <w:pPr>
        <w:pStyle w:val="11"/>
      </w:pPr>
    </w:p>
    <w:p w:rsidR="00592DC6" w:rsidRDefault="00592DC6" w:rsidP="00861C6D">
      <w:pPr>
        <w:pStyle w:val="11"/>
      </w:pPr>
    </w:p>
    <w:p w:rsidR="00592DC6" w:rsidRDefault="00592DC6" w:rsidP="00861C6D">
      <w:pPr>
        <w:pStyle w:val="11"/>
      </w:pPr>
    </w:p>
    <w:p w:rsidR="005B1F48" w:rsidRPr="00861C6D" w:rsidRDefault="00BA2D94" w:rsidP="00861C6D">
      <w:pPr>
        <w:pStyle w:val="11"/>
      </w:pPr>
      <w:hyperlink r:id="rId13" w:anchor="_Toc468972300" w:history="1">
        <w:r w:rsidR="005B1F48" w:rsidRPr="00861C6D">
          <w:rPr>
            <w:rStyle w:val="a8"/>
            <w:b/>
            <w:color w:val="auto"/>
            <w:u w:val="none"/>
          </w:rPr>
          <w:t>1.2. Строение и функции головного мозга</w:t>
        </w:r>
      </w:hyperlink>
    </w:p>
    <w:p w:rsidR="00206484" w:rsidRDefault="00206484" w:rsidP="00861C6D">
      <w:pPr>
        <w:pStyle w:val="11"/>
      </w:pPr>
    </w:p>
    <w:p w:rsidR="005B1F48" w:rsidRPr="005B1F48" w:rsidRDefault="005B1F48" w:rsidP="00592DC6">
      <w:pPr>
        <w:shd w:val="clear" w:color="auto" w:fill="FFFFFF"/>
        <w:spacing w:after="0" w:line="360" w:lineRule="auto"/>
        <w:ind w:firstLine="709"/>
        <w:jc w:val="both"/>
        <w:rPr>
          <w:rFonts w:ascii="Arial" w:eastAsia="Times New Roman" w:hAnsi="Arial" w:cs="Arial"/>
          <w:color w:val="181818"/>
          <w:sz w:val="24"/>
          <w:szCs w:val="24"/>
          <w:lang w:eastAsia="ru-RU"/>
        </w:rPr>
      </w:pPr>
      <w:r w:rsidRPr="005B1F48">
        <w:rPr>
          <w:rFonts w:ascii="Times New Roman" w:eastAsia="Times New Roman" w:hAnsi="Times New Roman" w:cs="Times New Roman"/>
          <w:color w:val="181818"/>
          <w:sz w:val="28"/>
          <w:szCs w:val="28"/>
          <w:lang w:eastAsia="ru-RU"/>
        </w:rPr>
        <w:t>Головной мозг является главным регулятором всех функций живого организма. Он представляет собой один из элементов центральной нервной системы. Строение и функции головного мозга — предмет изучения медиков до сих пор.</w:t>
      </w:r>
    </w:p>
    <w:p w:rsidR="005B1F48" w:rsidRPr="005B1F48" w:rsidRDefault="005B1F48" w:rsidP="00592DC6">
      <w:pPr>
        <w:shd w:val="clear" w:color="auto" w:fill="FFFFFF"/>
        <w:spacing w:after="0" w:line="360" w:lineRule="auto"/>
        <w:ind w:firstLine="709"/>
        <w:jc w:val="both"/>
        <w:rPr>
          <w:rFonts w:ascii="Arial" w:eastAsia="Times New Roman" w:hAnsi="Arial" w:cs="Arial"/>
          <w:color w:val="181818"/>
          <w:sz w:val="24"/>
          <w:szCs w:val="24"/>
          <w:lang w:eastAsia="ru-RU"/>
        </w:rPr>
      </w:pPr>
      <w:r w:rsidRPr="005B1F48">
        <w:rPr>
          <w:rFonts w:ascii="Times New Roman" w:eastAsia="Times New Roman" w:hAnsi="Times New Roman" w:cs="Times New Roman"/>
          <w:color w:val="181818"/>
          <w:sz w:val="28"/>
          <w:szCs w:val="28"/>
          <w:lang w:eastAsia="ru-RU"/>
        </w:rPr>
        <w:t>Человеческий мозг состоит из 25 млрд. нейронов. Именно эти клетки представляют собой серое вещество.</w:t>
      </w:r>
    </w:p>
    <w:p w:rsidR="005B1F48" w:rsidRDefault="005B1F48" w:rsidP="00592DC6">
      <w:pPr>
        <w:shd w:val="clear" w:color="auto" w:fill="FFFFFF"/>
        <w:spacing w:after="0" w:line="360" w:lineRule="auto"/>
        <w:ind w:firstLine="709"/>
        <w:jc w:val="both"/>
        <w:rPr>
          <w:rFonts w:ascii="Arial" w:eastAsia="Times New Roman" w:hAnsi="Arial" w:cs="Arial"/>
          <w:color w:val="181818"/>
          <w:sz w:val="24"/>
          <w:szCs w:val="24"/>
          <w:lang w:eastAsia="ru-RU"/>
        </w:rPr>
      </w:pPr>
      <w:r w:rsidRPr="005B1F48">
        <w:rPr>
          <w:rFonts w:ascii="Times New Roman" w:eastAsia="Times New Roman" w:hAnsi="Times New Roman" w:cs="Times New Roman"/>
          <w:color w:val="181818"/>
          <w:sz w:val="28"/>
          <w:szCs w:val="28"/>
          <w:lang w:eastAsia="ru-RU"/>
        </w:rPr>
        <w:t>Несмотря на то, что мозг женщин и мужчин одинаково развит, он имеет разную массу. Так у представителей сильного пола его масса в среднем составляет 1375 г, а у женщин  – 1245 г. Вес мозга составляет около 2% от веса человека нормального телосложения. Установлено, что уровень умственного развития человека никак не связан с его весом. Он зависит от количества связей, созданных головным мозгом.</w:t>
      </w:r>
    </w:p>
    <w:p w:rsidR="005B1F48" w:rsidRPr="00B544B9" w:rsidRDefault="005B1F48" w:rsidP="00592DC6">
      <w:pPr>
        <w:shd w:val="clear" w:color="auto" w:fill="FFFFFF"/>
        <w:spacing w:after="0" w:line="360" w:lineRule="auto"/>
        <w:ind w:firstLine="709"/>
        <w:jc w:val="both"/>
        <w:rPr>
          <w:rFonts w:ascii="Times New Roman" w:eastAsia="Times New Roman" w:hAnsi="Times New Roman" w:cs="Times New Roman"/>
          <w:color w:val="181818"/>
          <w:sz w:val="28"/>
          <w:szCs w:val="28"/>
          <w:lang w:val="en-US" w:eastAsia="ru-RU"/>
        </w:rPr>
      </w:pPr>
      <w:r w:rsidRPr="005B1F48">
        <w:rPr>
          <w:rFonts w:ascii="Times New Roman" w:eastAsia="Times New Roman" w:hAnsi="Times New Roman" w:cs="Times New Roman"/>
          <w:color w:val="181818"/>
          <w:sz w:val="28"/>
          <w:szCs w:val="28"/>
          <w:lang w:eastAsia="ru-RU"/>
        </w:rPr>
        <w:t>Головной мозг состоит из продолговатого мозга, моста, мозжечка, желудочка, среднего мозга, переднего мозга, промежуточного мозга, ствола и больших полушарий головного мозга, которые покрыты бороздами и извилинами</w:t>
      </w:r>
      <w:r>
        <w:rPr>
          <w:rFonts w:ascii="Times New Roman" w:eastAsia="Times New Roman" w:hAnsi="Times New Roman" w:cs="Times New Roman"/>
          <w:color w:val="181818"/>
          <w:sz w:val="28"/>
          <w:szCs w:val="28"/>
          <w:lang w:eastAsia="ru-RU"/>
        </w:rPr>
        <w:t>.</w:t>
      </w:r>
      <w:r w:rsidR="00B544B9">
        <w:rPr>
          <w:rFonts w:ascii="Times New Roman" w:eastAsia="Times New Roman" w:hAnsi="Times New Roman" w:cs="Times New Roman"/>
          <w:color w:val="181818"/>
          <w:sz w:val="28"/>
          <w:szCs w:val="28"/>
          <w:lang w:eastAsia="ru-RU"/>
        </w:rPr>
        <w:t xml:space="preserve"> </w:t>
      </w:r>
      <w:r w:rsidR="00B544B9">
        <w:rPr>
          <w:rFonts w:ascii="Times New Roman" w:eastAsia="Times New Roman" w:hAnsi="Times New Roman" w:cs="Times New Roman"/>
          <w:color w:val="181818"/>
          <w:sz w:val="28"/>
          <w:szCs w:val="28"/>
          <w:lang w:val="en-US" w:eastAsia="ru-RU"/>
        </w:rPr>
        <w:t>[2]</w:t>
      </w:r>
    </w:p>
    <w:p w:rsidR="005B1F48" w:rsidRDefault="00C21998" w:rsidP="00592DC6">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 таблице 1 представлены функции головного мозга</w:t>
      </w:r>
    </w:p>
    <w:p w:rsidR="00C21998" w:rsidRDefault="00C21998" w:rsidP="005B1F48">
      <w:pPr>
        <w:shd w:val="clear" w:color="auto" w:fill="FFFFFF"/>
        <w:spacing w:after="0" w:line="356" w:lineRule="atLeast"/>
        <w:ind w:firstLine="709"/>
        <w:jc w:val="both"/>
        <w:rPr>
          <w:rFonts w:ascii="Times New Roman" w:eastAsia="Times New Roman" w:hAnsi="Times New Roman" w:cs="Times New Roman"/>
          <w:color w:val="181818"/>
          <w:sz w:val="28"/>
          <w:szCs w:val="28"/>
          <w:lang w:eastAsia="ru-RU"/>
        </w:rPr>
      </w:pPr>
    </w:p>
    <w:p w:rsidR="00C21998" w:rsidRDefault="00C21998" w:rsidP="00C21998">
      <w:pPr>
        <w:shd w:val="clear" w:color="auto" w:fill="FFFFFF"/>
        <w:spacing w:after="0" w:line="356"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Таблица 1 – Функции головного мозга</w:t>
      </w:r>
    </w:p>
    <w:tbl>
      <w:tblPr>
        <w:tblStyle w:val="aa"/>
        <w:tblW w:w="0" w:type="auto"/>
        <w:tblLook w:val="04A0"/>
      </w:tblPr>
      <w:tblGrid>
        <w:gridCol w:w="3473"/>
        <w:gridCol w:w="3474"/>
        <w:gridCol w:w="3474"/>
      </w:tblGrid>
      <w:tr w:rsidR="00C21998" w:rsidRPr="0073197D" w:rsidTr="00C21998">
        <w:tc>
          <w:tcPr>
            <w:tcW w:w="3473" w:type="dxa"/>
          </w:tcPr>
          <w:p w:rsidR="00C21998" w:rsidRPr="00127FFC" w:rsidRDefault="00C21998" w:rsidP="00C21998">
            <w:pPr>
              <w:spacing w:line="356" w:lineRule="atLeast"/>
              <w:jc w:val="center"/>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Взаимодействие с окружающей средой</w:t>
            </w:r>
          </w:p>
        </w:tc>
        <w:tc>
          <w:tcPr>
            <w:tcW w:w="3474" w:type="dxa"/>
          </w:tcPr>
          <w:p w:rsidR="00C21998" w:rsidRPr="00127FFC" w:rsidRDefault="00C21998" w:rsidP="00C21998">
            <w:pPr>
              <w:spacing w:line="356" w:lineRule="atLeast"/>
              <w:jc w:val="center"/>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Действия контролирующие функции организма</w:t>
            </w:r>
          </w:p>
        </w:tc>
        <w:tc>
          <w:tcPr>
            <w:tcW w:w="3474" w:type="dxa"/>
          </w:tcPr>
          <w:p w:rsidR="00C21998" w:rsidRPr="00127FFC" w:rsidRDefault="00C21998" w:rsidP="00C21998">
            <w:pPr>
              <w:spacing w:line="356" w:lineRule="atLeast"/>
              <w:jc w:val="center"/>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Умственная деятельность</w:t>
            </w:r>
          </w:p>
        </w:tc>
      </w:tr>
      <w:tr w:rsidR="00C21998" w:rsidRPr="0073197D" w:rsidTr="00C21998">
        <w:tc>
          <w:tcPr>
            <w:tcW w:w="3473" w:type="dxa"/>
          </w:tcPr>
          <w:p w:rsidR="00C21998" w:rsidRPr="00127FFC" w:rsidRDefault="00C21998"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Зрение</w:t>
            </w:r>
          </w:p>
        </w:tc>
        <w:tc>
          <w:tcPr>
            <w:tcW w:w="3474"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Дыхание</w:t>
            </w:r>
          </w:p>
        </w:tc>
        <w:tc>
          <w:tcPr>
            <w:tcW w:w="3474" w:type="dxa"/>
          </w:tcPr>
          <w:p w:rsidR="00C21998" w:rsidRPr="00127FFC" w:rsidRDefault="000326F2"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Обучение</w:t>
            </w:r>
          </w:p>
        </w:tc>
      </w:tr>
      <w:tr w:rsidR="00C21998" w:rsidRPr="0073197D" w:rsidTr="00C21998">
        <w:tc>
          <w:tcPr>
            <w:tcW w:w="3473" w:type="dxa"/>
          </w:tcPr>
          <w:p w:rsidR="00C21998" w:rsidRPr="00127FFC" w:rsidRDefault="00A33D1C"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Слух</w:t>
            </w:r>
          </w:p>
        </w:tc>
        <w:tc>
          <w:tcPr>
            <w:tcW w:w="3474"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Регулирование кровяного давления и температуры</w:t>
            </w:r>
          </w:p>
        </w:tc>
        <w:tc>
          <w:tcPr>
            <w:tcW w:w="3474" w:type="dxa"/>
          </w:tcPr>
          <w:p w:rsidR="00C21998" w:rsidRPr="00127FFC" w:rsidRDefault="000326F2"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Письмо</w:t>
            </w:r>
          </w:p>
        </w:tc>
      </w:tr>
      <w:tr w:rsidR="00C21998" w:rsidRPr="0073197D" w:rsidTr="00C21998">
        <w:tc>
          <w:tcPr>
            <w:tcW w:w="3473"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Тактильное ощущение</w:t>
            </w:r>
          </w:p>
        </w:tc>
        <w:tc>
          <w:tcPr>
            <w:tcW w:w="3474"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Регулировка положения тела</w:t>
            </w:r>
          </w:p>
        </w:tc>
        <w:tc>
          <w:tcPr>
            <w:tcW w:w="3474" w:type="dxa"/>
          </w:tcPr>
          <w:p w:rsidR="00C21998" w:rsidRPr="00127FFC" w:rsidRDefault="000326F2"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Рисование</w:t>
            </w:r>
          </w:p>
        </w:tc>
      </w:tr>
      <w:tr w:rsidR="00C21998" w:rsidRPr="0073197D" w:rsidTr="00C21998">
        <w:tc>
          <w:tcPr>
            <w:tcW w:w="3473"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Обоняние</w:t>
            </w:r>
          </w:p>
        </w:tc>
        <w:tc>
          <w:tcPr>
            <w:tcW w:w="3474"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Регулировка движений, например локомоции</w:t>
            </w:r>
          </w:p>
        </w:tc>
        <w:tc>
          <w:tcPr>
            <w:tcW w:w="3474" w:type="dxa"/>
          </w:tcPr>
          <w:p w:rsidR="00C21998" w:rsidRPr="00127FFC" w:rsidRDefault="000326F2"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Чтение</w:t>
            </w:r>
          </w:p>
        </w:tc>
      </w:tr>
      <w:tr w:rsidR="00C21998" w:rsidRPr="0073197D" w:rsidTr="00C21998">
        <w:tc>
          <w:tcPr>
            <w:tcW w:w="3473"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Вкус</w:t>
            </w:r>
          </w:p>
        </w:tc>
        <w:tc>
          <w:tcPr>
            <w:tcW w:w="3474"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Регуляция рефлексов, например моргание</w:t>
            </w:r>
          </w:p>
        </w:tc>
        <w:tc>
          <w:tcPr>
            <w:tcW w:w="3474" w:type="dxa"/>
          </w:tcPr>
          <w:p w:rsidR="00C21998" w:rsidRPr="00127FFC" w:rsidRDefault="000326F2"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Созидание</w:t>
            </w:r>
          </w:p>
        </w:tc>
      </w:tr>
      <w:tr w:rsidR="00C21998" w:rsidRPr="0073197D" w:rsidTr="00C21998">
        <w:tc>
          <w:tcPr>
            <w:tcW w:w="3473"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Речь</w:t>
            </w:r>
          </w:p>
        </w:tc>
        <w:tc>
          <w:tcPr>
            <w:tcW w:w="3474" w:type="dxa"/>
          </w:tcPr>
          <w:p w:rsidR="00C21998" w:rsidRPr="00127FFC" w:rsidRDefault="000976BB"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Еда</w:t>
            </w:r>
          </w:p>
        </w:tc>
        <w:tc>
          <w:tcPr>
            <w:tcW w:w="3474" w:type="dxa"/>
          </w:tcPr>
          <w:p w:rsidR="00C21998" w:rsidRPr="00127FFC" w:rsidRDefault="000326F2" w:rsidP="005B1F48">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Анализирование</w:t>
            </w:r>
          </w:p>
        </w:tc>
      </w:tr>
      <w:tr w:rsidR="0073197D" w:rsidRPr="0073197D" w:rsidTr="00C21998">
        <w:tc>
          <w:tcPr>
            <w:tcW w:w="3473" w:type="dxa"/>
          </w:tcPr>
          <w:p w:rsidR="0073197D" w:rsidRPr="00127FFC" w:rsidRDefault="0073197D" w:rsidP="0073197D">
            <w:pPr>
              <w:spacing w:line="356" w:lineRule="atLeast"/>
              <w:jc w:val="both"/>
              <w:rPr>
                <w:rFonts w:ascii="Times New Roman" w:eastAsia="Times New Roman" w:hAnsi="Times New Roman" w:cs="Times New Roman"/>
                <w:color w:val="181818"/>
                <w:sz w:val="24"/>
                <w:szCs w:val="24"/>
                <w:lang w:eastAsia="ru-RU"/>
              </w:rPr>
            </w:pPr>
          </w:p>
        </w:tc>
        <w:tc>
          <w:tcPr>
            <w:tcW w:w="3474" w:type="dxa"/>
          </w:tcPr>
          <w:p w:rsidR="0073197D" w:rsidRPr="00127FFC" w:rsidRDefault="0073197D" w:rsidP="0073197D">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Питье</w:t>
            </w:r>
          </w:p>
        </w:tc>
        <w:tc>
          <w:tcPr>
            <w:tcW w:w="3474" w:type="dxa"/>
          </w:tcPr>
          <w:p w:rsidR="0073197D" w:rsidRPr="00127FFC" w:rsidRDefault="0073197D" w:rsidP="0073197D">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Решение</w:t>
            </w:r>
          </w:p>
        </w:tc>
      </w:tr>
    </w:tbl>
    <w:p w:rsidR="00E25145" w:rsidRDefault="00E25145"/>
    <w:p w:rsidR="0073197D" w:rsidRDefault="0073197D" w:rsidP="0073197D">
      <w:pPr>
        <w:spacing w:after="0" w:line="360" w:lineRule="auto"/>
        <w:rPr>
          <w:rFonts w:ascii="Times New Roman" w:hAnsi="Times New Roman" w:cs="Times New Roman"/>
          <w:i/>
          <w:sz w:val="28"/>
          <w:szCs w:val="28"/>
        </w:rPr>
      </w:pPr>
      <w:r>
        <w:rPr>
          <w:rFonts w:ascii="Times New Roman" w:hAnsi="Times New Roman" w:cs="Times New Roman"/>
          <w:i/>
          <w:sz w:val="28"/>
          <w:szCs w:val="28"/>
        </w:rPr>
        <w:lastRenderedPageBreak/>
        <w:t>Окончание таблицы 1</w:t>
      </w:r>
    </w:p>
    <w:p w:rsidR="0073197D" w:rsidRDefault="0073197D" w:rsidP="00734B07">
      <w:pPr>
        <w:spacing w:line="360" w:lineRule="auto"/>
        <w:contextualSpacing/>
        <w:rPr>
          <w:rFonts w:ascii="Times New Roman" w:hAnsi="Times New Roman" w:cs="Times New Roman"/>
          <w:i/>
          <w:sz w:val="28"/>
          <w:szCs w:val="28"/>
        </w:rPr>
      </w:pPr>
    </w:p>
    <w:p w:rsidR="00734B07" w:rsidRDefault="00734B07" w:rsidP="00734B07">
      <w:pPr>
        <w:spacing w:line="360" w:lineRule="auto"/>
        <w:contextualSpacing/>
        <w:rPr>
          <w:rFonts w:ascii="Times New Roman" w:hAnsi="Times New Roman" w:cs="Times New Roman"/>
          <w:i/>
          <w:sz w:val="28"/>
          <w:szCs w:val="28"/>
        </w:rPr>
      </w:pPr>
    </w:p>
    <w:tbl>
      <w:tblPr>
        <w:tblStyle w:val="aa"/>
        <w:tblpPr w:leftFromText="180" w:rightFromText="180" w:vertAnchor="page" w:horzAnchor="margin" w:tblpY="2000"/>
        <w:tblW w:w="0" w:type="auto"/>
        <w:tblLook w:val="04A0"/>
      </w:tblPr>
      <w:tblGrid>
        <w:gridCol w:w="3473"/>
        <w:gridCol w:w="3474"/>
        <w:gridCol w:w="3474"/>
      </w:tblGrid>
      <w:tr w:rsidR="00734B07" w:rsidTr="0087479C">
        <w:tc>
          <w:tcPr>
            <w:tcW w:w="3473" w:type="dxa"/>
          </w:tcPr>
          <w:p w:rsidR="00734B07" w:rsidRDefault="00734B07" w:rsidP="0087479C">
            <w:pPr>
              <w:spacing w:line="356" w:lineRule="atLeast"/>
              <w:jc w:val="both"/>
              <w:rPr>
                <w:rFonts w:ascii="Times New Roman" w:eastAsia="Times New Roman" w:hAnsi="Times New Roman" w:cs="Times New Roman"/>
                <w:color w:val="181818"/>
                <w:sz w:val="28"/>
                <w:szCs w:val="28"/>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Регуляция гормонального статуса</w:t>
            </w: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Вычисление</w:t>
            </w:r>
          </w:p>
        </w:tc>
      </w:tr>
      <w:tr w:rsidR="00734B07" w:rsidTr="0087479C">
        <w:tc>
          <w:tcPr>
            <w:tcW w:w="3473" w:type="dxa"/>
          </w:tcPr>
          <w:p w:rsidR="00734B07" w:rsidRDefault="00734B07" w:rsidP="0087479C">
            <w:pPr>
              <w:spacing w:line="356" w:lineRule="atLeast"/>
              <w:jc w:val="both"/>
              <w:rPr>
                <w:rFonts w:ascii="Times New Roman" w:eastAsia="Times New Roman" w:hAnsi="Times New Roman" w:cs="Times New Roman"/>
                <w:color w:val="181818"/>
                <w:sz w:val="28"/>
                <w:szCs w:val="28"/>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Воображение</w:t>
            </w:r>
          </w:p>
        </w:tc>
      </w:tr>
      <w:tr w:rsidR="00734B07" w:rsidTr="0087479C">
        <w:tc>
          <w:tcPr>
            <w:tcW w:w="3473" w:type="dxa"/>
          </w:tcPr>
          <w:p w:rsidR="00734B07" w:rsidRDefault="00734B07" w:rsidP="0087479C">
            <w:pPr>
              <w:spacing w:line="356" w:lineRule="atLeast"/>
              <w:jc w:val="both"/>
              <w:rPr>
                <w:rFonts w:ascii="Times New Roman" w:eastAsia="Times New Roman" w:hAnsi="Times New Roman" w:cs="Times New Roman"/>
                <w:color w:val="181818"/>
                <w:sz w:val="28"/>
                <w:szCs w:val="28"/>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Сосредоточение</w:t>
            </w:r>
          </w:p>
        </w:tc>
      </w:tr>
      <w:tr w:rsidR="00734B07" w:rsidTr="0087479C">
        <w:tc>
          <w:tcPr>
            <w:tcW w:w="3473" w:type="dxa"/>
          </w:tcPr>
          <w:p w:rsidR="00734B07" w:rsidRDefault="00734B07" w:rsidP="0087479C">
            <w:pPr>
              <w:spacing w:line="356" w:lineRule="atLeast"/>
              <w:jc w:val="both"/>
              <w:rPr>
                <w:rFonts w:ascii="Times New Roman" w:eastAsia="Times New Roman" w:hAnsi="Times New Roman" w:cs="Times New Roman"/>
                <w:color w:val="181818"/>
                <w:sz w:val="28"/>
                <w:szCs w:val="28"/>
                <w:lang w:eastAsia="ru-RU"/>
              </w:rPr>
            </w:pPr>
          </w:p>
        </w:tc>
        <w:tc>
          <w:tcPr>
            <w:tcW w:w="3474" w:type="dxa"/>
          </w:tcPr>
          <w:p w:rsidR="00734B07" w:rsidRPr="00127FFC" w:rsidRDefault="00734B07" w:rsidP="0087479C">
            <w:pPr>
              <w:spacing w:line="356" w:lineRule="atLeast"/>
              <w:ind w:firstLine="709"/>
              <w:jc w:val="both"/>
              <w:rPr>
                <w:rFonts w:ascii="Times New Roman" w:eastAsia="Times New Roman" w:hAnsi="Times New Roman" w:cs="Times New Roman"/>
                <w:color w:val="181818"/>
                <w:sz w:val="24"/>
                <w:szCs w:val="24"/>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Чувствование</w:t>
            </w:r>
          </w:p>
        </w:tc>
      </w:tr>
      <w:tr w:rsidR="00734B07" w:rsidTr="0087479C">
        <w:tc>
          <w:tcPr>
            <w:tcW w:w="3473" w:type="dxa"/>
          </w:tcPr>
          <w:p w:rsidR="00734B07" w:rsidRDefault="00734B07" w:rsidP="0087479C">
            <w:pPr>
              <w:spacing w:line="356" w:lineRule="atLeast"/>
              <w:jc w:val="both"/>
              <w:rPr>
                <w:rFonts w:ascii="Times New Roman" w:eastAsia="Times New Roman" w:hAnsi="Times New Roman" w:cs="Times New Roman"/>
                <w:color w:val="181818"/>
                <w:sz w:val="28"/>
                <w:szCs w:val="28"/>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Сон</w:t>
            </w:r>
          </w:p>
        </w:tc>
      </w:tr>
      <w:tr w:rsidR="00734B07" w:rsidTr="00734B07">
        <w:trPr>
          <w:trHeight w:val="78"/>
        </w:trPr>
        <w:tc>
          <w:tcPr>
            <w:tcW w:w="3473" w:type="dxa"/>
          </w:tcPr>
          <w:p w:rsidR="00734B07" w:rsidRDefault="00734B07" w:rsidP="0087479C">
            <w:pPr>
              <w:spacing w:line="356" w:lineRule="atLeast"/>
              <w:jc w:val="both"/>
              <w:rPr>
                <w:rFonts w:ascii="Times New Roman" w:eastAsia="Times New Roman" w:hAnsi="Times New Roman" w:cs="Times New Roman"/>
                <w:color w:val="181818"/>
                <w:sz w:val="28"/>
                <w:szCs w:val="28"/>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p>
        </w:tc>
        <w:tc>
          <w:tcPr>
            <w:tcW w:w="3474" w:type="dxa"/>
          </w:tcPr>
          <w:p w:rsidR="00734B07" w:rsidRPr="00127FFC" w:rsidRDefault="00734B07" w:rsidP="0087479C">
            <w:pPr>
              <w:spacing w:line="356" w:lineRule="atLeast"/>
              <w:jc w:val="both"/>
              <w:rPr>
                <w:rFonts w:ascii="Times New Roman" w:eastAsia="Times New Roman" w:hAnsi="Times New Roman" w:cs="Times New Roman"/>
                <w:color w:val="181818"/>
                <w:sz w:val="24"/>
                <w:szCs w:val="24"/>
                <w:lang w:eastAsia="ru-RU"/>
              </w:rPr>
            </w:pPr>
            <w:r w:rsidRPr="00127FFC">
              <w:rPr>
                <w:rFonts w:ascii="Times New Roman" w:eastAsia="Times New Roman" w:hAnsi="Times New Roman" w:cs="Times New Roman"/>
                <w:color w:val="181818"/>
                <w:sz w:val="24"/>
                <w:szCs w:val="24"/>
                <w:lang w:eastAsia="ru-RU"/>
              </w:rPr>
              <w:t>Сновидение</w:t>
            </w:r>
          </w:p>
        </w:tc>
      </w:tr>
    </w:tbl>
    <w:p w:rsidR="00E25145" w:rsidRPr="00E25145" w:rsidRDefault="00E25145" w:rsidP="00734B07">
      <w:pPr>
        <w:spacing w:line="360" w:lineRule="auto"/>
        <w:contextualSpacing/>
        <w:rPr>
          <w:rFonts w:ascii="Times New Roman" w:hAnsi="Times New Roman" w:cs="Times New Roman"/>
          <w:i/>
          <w:sz w:val="28"/>
          <w:szCs w:val="28"/>
        </w:rPr>
      </w:pPr>
    </w:p>
    <w:p w:rsidR="00E27909" w:rsidRDefault="00E27909">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br w:type="page"/>
      </w:r>
    </w:p>
    <w:p w:rsidR="00206484" w:rsidRPr="00861C6D" w:rsidRDefault="00E27909" w:rsidP="00861C6D">
      <w:pPr>
        <w:pStyle w:val="11"/>
        <w:rPr>
          <w:b/>
          <w:lang w:val="en-US"/>
        </w:rPr>
      </w:pPr>
      <w:r w:rsidRPr="00861C6D">
        <w:rPr>
          <w:b/>
        </w:rPr>
        <w:lastRenderedPageBreak/>
        <w:t>2. Межполушарная асимметрия головного мозга</w:t>
      </w:r>
      <w:r w:rsidR="00861C6D">
        <w:rPr>
          <w:b/>
          <w:lang w:val="en-US"/>
        </w:rPr>
        <w:t>.</w:t>
      </w:r>
    </w:p>
    <w:p w:rsidR="001C708D" w:rsidRPr="001C708D" w:rsidRDefault="001C708D" w:rsidP="00861C6D">
      <w:pPr>
        <w:pStyle w:val="11"/>
      </w:pPr>
    </w:p>
    <w:p w:rsidR="00E27909" w:rsidRPr="00A72453" w:rsidRDefault="00E27909" w:rsidP="007B6C7A">
      <w:pPr>
        <w:shd w:val="clear" w:color="auto" w:fill="FFFFFF"/>
        <w:spacing w:after="0" w:line="360" w:lineRule="auto"/>
        <w:ind w:firstLine="709"/>
        <w:jc w:val="both"/>
        <w:outlineLvl w:val="1"/>
        <w:rPr>
          <w:rFonts w:ascii="Times New Roman" w:hAnsi="Times New Roman" w:cs="Times New Roman"/>
          <w:b/>
          <w:sz w:val="28"/>
          <w:szCs w:val="28"/>
        </w:rPr>
      </w:pPr>
      <w:r w:rsidRPr="00A72453">
        <w:rPr>
          <w:rFonts w:ascii="Times New Roman" w:hAnsi="Times New Roman" w:cs="Times New Roman"/>
          <w:b/>
          <w:sz w:val="28"/>
          <w:szCs w:val="28"/>
        </w:rPr>
        <w:t>2.1 Понятие межполушарной асимметрии</w:t>
      </w:r>
    </w:p>
    <w:p w:rsidR="00206484" w:rsidRDefault="00206484" w:rsidP="001C708D">
      <w:pPr>
        <w:shd w:val="clear" w:color="auto" w:fill="FFFFFF"/>
        <w:spacing w:after="0" w:line="360" w:lineRule="auto"/>
        <w:ind w:firstLine="709"/>
        <w:jc w:val="both"/>
        <w:rPr>
          <w:rFonts w:ascii="Times New Roman" w:hAnsi="Times New Roman" w:cs="Times New Roman"/>
          <w:b/>
          <w:sz w:val="32"/>
          <w:szCs w:val="32"/>
        </w:rPr>
      </w:pP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181818"/>
          <w:sz w:val="28"/>
          <w:szCs w:val="28"/>
          <w:lang w:eastAsia="ru-RU"/>
        </w:rPr>
        <w:t>Функциональная асимметрия</w:t>
      </w:r>
      <w:r w:rsidRPr="00970AB7">
        <w:rPr>
          <w:rFonts w:ascii="Times New Roman" w:eastAsia="Times New Roman" w:hAnsi="Times New Roman" w:cs="Times New Roman"/>
          <w:color w:val="000000"/>
          <w:sz w:val="28"/>
          <w:lang w:eastAsia="ru-RU"/>
        </w:rPr>
        <w:t> полушарий головного мозга</w:t>
      </w:r>
      <w:r w:rsidRPr="00970AB7">
        <w:rPr>
          <w:rFonts w:ascii="Times New Roman" w:eastAsia="Times New Roman" w:hAnsi="Times New Roman" w:cs="Times New Roman"/>
          <w:b/>
          <w:bCs/>
          <w:color w:val="181818"/>
          <w:sz w:val="28"/>
          <w:szCs w:val="28"/>
          <w:lang w:eastAsia="ru-RU"/>
        </w:rPr>
        <w:t> -</w:t>
      </w:r>
      <w:r w:rsidRPr="00970AB7">
        <w:rPr>
          <w:rFonts w:ascii="Times New Roman" w:eastAsia="Times New Roman" w:hAnsi="Times New Roman" w:cs="Times New Roman"/>
          <w:color w:val="181818"/>
          <w:sz w:val="28"/>
          <w:szCs w:val="28"/>
          <w:lang w:eastAsia="ru-RU"/>
        </w:rPr>
        <w:t> это способность одного полушария мозга включаться на доли секунды раньше, подавляя функцию другого полушария.</w:t>
      </w: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pacing w:val="2"/>
          <w:sz w:val="28"/>
          <w:szCs w:val="28"/>
          <w:lang w:eastAsia="ru-RU"/>
        </w:rPr>
        <w:t>У человека мозг в норме состоит из двух полушарий, соединенных </w:t>
      </w:r>
      <w:r w:rsidRPr="00970AB7">
        <w:rPr>
          <w:rFonts w:ascii="Times New Roman" w:eastAsia="Times New Roman" w:hAnsi="Times New Roman" w:cs="Times New Roman"/>
          <w:color w:val="000000"/>
          <w:spacing w:val="3"/>
          <w:sz w:val="28"/>
          <w:szCs w:val="28"/>
          <w:lang w:eastAsia="ru-RU"/>
        </w:rPr>
        <w:t>специальной структурой, называемой «мозолистым телом». </w:t>
      </w:r>
      <w:r w:rsidRPr="00970AB7">
        <w:rPr>
          <w:rFonts w:ascii="Times New Roman" w:eastAsia="Times New Roman" w:hAnsi="Times New Roman" w:cs="Times New Roman"/>
          <w:color w:val="000000"/>
          <w:spacing w:val="2"/>
          <w:sz w:val="28"/>
          <w:szCs w:val="28"/>
          <w:lang w:eastAsia="ru-RU"/>
        </w:rPr>
        <w:t>Эти полушария работают по очереди, не одновременно, работа одного полушария подавляет действие другого.</w:t>
      </w: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pacing w:val="1"/>
          <w:sz w:val="28"/>
          <w:szCs w:val="28"/>
          <w:lang w:eastAsia="ru-RU"/>
        </w:rPr>
        <w:t>Каждое полушарие «специализируется» на определенных видах де</w:t>
      </w:r>
      <w:r w:rsidRPr="00970AB7">
        <w:rPr>
          <w:rFonts w:ascii="Times New Roman" w:eastAsia="Times New Roman" w:hAnsi="Times New Roman" w:cs="Times New Roman"/>
          <w:color w:val="000000"/>
          <w:spacing w:val="2"/>
          <w:sz w:val="28"/>
          <w:szCs w:val="28"/>
          <w:lang w:eastAsia="ru-RU"/>
        </w:rPr>
        <w:t>ятельности.</w:t>
      </w: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pacing w:val="4"/>
          <w:sz w:val="28"/>
          <w:szCs w:val="28"/>
          <w:lang w:eastAsia="ru-RU"/>
        </w:rPr>
        <w:t>У каждого человека есть наследственные отличия, из-за которых </w:t>
      </w:r>
      <w:r w:rsidRPr="00970AB7">
        <w:rPr>
          <w:rFonts w:ascii="Times New Roman" w:eastAsia="Times New Roman" w:hAnsi="Times New Roman" w:cs="Times New Roman"/>
          <w:color w:val="000000"/>
          <w:spacing w:val="1"/>
          <w:sz w:val="28"/>
          <w:szCs w:val="28"/>
          <w:lang w:eastAsia="ru-RU"/>
        </w:rPr>
        <w:t>одно из полушарий может включаться на доли секунды раньше дру</w:t>
      </w:r>
      <w:r w:rsidRPr="00970AB7">
        <w:rPr>
          <w:rFonts w:ascii="Times New Roman" w:eastAsia="Times New Roman" w:hAnsi="Times New Roman" w:cs="Times New Roman"/>
          <w:color w:val="000000"/>
          <w:spacing w:val="3"/>
          <w:sz w:val="28"/>
          <w:szCs w:val="28"/>
          <w:lang w:eastAsia="ru-RU"/>
        </w:rPr>
        <w:t>гого, определяя первую реакцию на анализируемый сигнал. Если раньше включается левое полушарие, и, следовательно, подавляется работа правого полушария, человек реагирует на при</w:t>
      </w:r>
      <w:r w:rsidRPr="00970AB7">
        <w:rPr>
          <w:rFonts w:ascii="Times New Roman" w:eastAsia="Times New Roman" w:hAnsi="Times New Roman" w:cs="Times New Roman"/>
          <w:color w:val="000000"/>
          <w:spacing w:val="4"/>
          <w:sz w:val="28"/>
          <w:szCs w:val="28"/>
          <w:lang w:eastAsia="ru-RU"/>
        </w:rPr>
        <w:t>шедшую информацию как аналитик, разбирая эту информацию на </w:t>
      </w:r>
      <w:r w:rsidRPr="00970AB7">
        <w:rPr>
          <w:rFonts w:ascii="Times New Roman" w:eastAsia="Times New Roman" w:hAnsi="Times New Roman" w:cs="Times New Roman"/>
          <w:color w:val="000000"/>
          <w:spacing w:val="2"/>
          <w:sz w:val="28"/>
          <w:szCs w:val="28"/>
          <w:lang w:eastAsia="ru-RU"/>
        </w:rPr>
        <w:t>составные части.</w:t>
      </w: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pacing w:val="3"/>
          <w:sz w:val="28"/>
          <w:szCs w:val="28"/>
          <w:lang w:eastAsia="ru-RU"/>
        </w:rPr>
        <w:t>Если сначала включается правое полушарие, подавляется работа левого полушария, и человек испытывает ощущения, оцениваемые </w:t>
      </w:r>
      <w:r w:rsidRPr="00970AB7">
        <w:rPr>
          <w:rFonts w:ascii="Times New Roman" w:eastAsia="Times New Roman" w:hAnsi="Times New Roman" w:cs="Times New Roman"/>
          <w:color w:val="000000"/>
          <w:spacing w:val="4"/>
          <w:sz w:val="28"/>
          <w:szCs w:val="28"/>
          <w:lang w:eastAsia="ru-RU"/>
        </w:rPr>
        <w:t>интуитивно, без осознанного анализа.</w:t>
      </w: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z w:val="28"/>
          <w:szCs w:val="28"/>
          <w:lang w:eastAsia="ru-RU"/>
        </w:rPr>
        <w:t>Левое полушарие помнит слова, формулы, символы, правое — образы и чувства.</w:t>
      </w: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z w:val="28"/>
          <w:szCs w:val="28"/>
          <w:lang w:eastAsia="ru-RU"/>
        </w:rPr>
        <w:t>Мозолистое тело является проводником сигналов — запросов от </w:t>
      </w:r>
      <w:r w:rsidRPr="00970AB7">
        <w:rPr>
          <w:rFonts w:ascii="Times New Roman" w:eastAsia="Times New Roman" w:hAnsi="Times New Roman" w:cs="Times New Roman"/>
          <w:color w:val="000000"/>
          <w:spacing w:val="2"/>
          <w:sz w:val="28"/>
          <w:szCs w:val="28"/>
          <w:lang w:eastAsia="ru-RU"/>
        </w:rPr>
        <w:t>одного полушария к другому.</w:t>
      </w:r>
    </w:p>
    <w:p w:rsidR="00970AB7" w:rsidRPr="00861C6D"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z w:val="28"/>
          <w:szCs w:val="28"/>
          <w:lang w:eastAsia="ru-RU"/>
        </w:rPr>
        <w:t>Способность человека «включать» и «действовать» каждым из полу</w:t>
      </w:r>
      <w:r w:rsidRPr="00970AB7">
        <w:rPr>
          <w:rFonts w:ascii="Times New Roman" w:eastAsia="Times New Roman" w:hAnsi="Times New Roman" w:cs="Times New Roman"/>
          <w:color w:val="000000"/>
          <w:spacing w:val="3"/>
          <w:sz w:val="28"/>
          <w:szCs w:val="28"/>
          <w:lang w:eastAsia="ru-RU"/>
        </w:rPr>
        <w:t>шарий</w:t>
      </w:r>
      <w:r w:rsidR="007B6C7A">
        <w:rPr>
          <w:rFonts w:ascii="Times New Roman" w:eastAsia="Times New Roman" w:hAnsi="Times New Roman" w:cs="Times New Roman"/>
          <w:color w:val="000000"/>
          <w:spacing w:val="3"/>
          <w:sz w:val="28"/>
          <w:szCs w:val="28"/>
          <w:lang w:eastAsia="ru-RU"/>
        </w:rPr>
        <w:t xml:space="preserve"> головного мозга</w:t>
      </w:r>
      <w:r w:rsidRPr="00970AB7">
        <w:rPr>
          <w:rFonts w:ascii="Times New Roman" w:eastAsia="Times New Roman" w:hAnsi="Times New Roman" w:cs="Times New Roman"/>
          <w:color w:val="000000"/>
          <w:spacing w:val="3"/>
          <w:sz w:val="28"/>
          <w:szCs w:val="28"/>
          <w:lang w:eastAsia="ru-RU"/>
        </w:rPr>
        <w:t>, несомненно, определяется генетически, но, как практичес</w:t>
      </w:r>
      <w:r w:rsidRPr="00970AB7">
        <w:rPr>
          <w:rFonts w:ascii="Times New Roman" w:eastAsia="Times New Roman" w:hAnsi="Times New Roman" w:cs="Times New Roman"/>
          <w:color w:val="000000"/>
          <w:spacing w:val="4"/>
          <w:sz w:val="28"/>
          <w:szCs w:val="28"/>
          <w:lang w:eastAsia="ru-RU"/>
        </w:rPr>
        <w:t>ки каждый наследственный признак, эта способность наследуется </w:t>
      </w:r>
      <w:r w:rsidRPr="00970AB7">
        <w:rPr>
          <w:rFonts w:ascii="Times New Roman" w:eastAsia="Times New Roman" w:hAnsi="Times New Roman" w:cs="Times New Roman"/>
          <w:color w:val="000000"/>
          <w:spacing w:val="5"/>
          <w:sz w:val="28"/>
          <w:szCs w:val="28"/>
          <w:lang w:eastAsia="ru-RU"/>
        </w:rPr>
        <w:t>как диапазон возможностей. Ширина этого диапазона зависит от </w:t>
      </w:r>
      <w:r w:rsidRPr="00970AB7">
        <w:rPr>
          <w:rFonts w:ascii="Times New Roman" w:eastAsia="Times New Roman" w:hAnsi="Times New Roman" w:cs="Times New Roman"/>
          <w:color w:val="000000"/>
          <w:spacing w:val="4"/>
          <w:sz w:val="28"/>
          <w:szCs w:val="28"/>
          <w:lang w:eastAsia="ru-RU"/>
        </w:rPr>
        <w:t xml:space="preserve">наследственности, но какова </w:t>
      </w:r>
      <w:r w:rsidRPr="00970AB7">
        <w:rPr>
          <w:rFonts w:ascii="Times New Roman" w:eastAsia="Times New Roman" w:hAnsi="Times New Roman" w:cs="Times New Roman"/>
          <w:color w:val="000000"/>
          <w:spacing w:val="4"/>
          <w:sz w:val="28"/>
          <w:szCs w:val="28"/>
          <w:lang w:eastAsia="ru-RU"/>
        </w:rPr>
        <w:lastRenderedPageBreak/>
        <w:t>будет реализация на практике этого </w:t>
      </w:r>
      <w:r w:rsidRPr="00970AB7">
        <w:rPr>
          <w:rFonts w:ascii="Times New Roman" w:eastAsia="Times New Roman" w:hAnsi="Times New Roman" w:cs="Times New Roman"/>
          <w:color w:val="000000"/>
          <w:spacing w:val="5"/>
          <w:sz w:val="28"/>
          <w:szCs w:val="28"/>
          <w:lang w:eastAsia="ru-RU"/>
        </w:rPr>
        <w:t>признака, зависит в данном случае от тренировки деятельности </w:t>
      </w:r>
      <w:r w:rsidRPr="00970AB7">
        <w:rPr>
          <w:rFonts w:ascii="Times New Roman" w:eastAsia="Times New Roman" w:hAnsi="Times New Roman" w:cs="Times New Roman"/>
          <w:color w:val="000000"/>
          <w:spacing w:val="2"/>
          <w:sz w:val="28"/>
          <w:szCs w:val="28"/>
          <w:lang w:eastAsia="ru-RU"/>
        </w:rPr>
        <w:t>каждого из мозговых полушарий.</w:t>
      </w:r>
      <w:r w:rsidR="00861C6D">
        <w:rPr>
          <w:rFonts w:ascii="Times New Roman" w:eastAsia="Times New Roman" w:hAnsi="Times New Roman" w:cs="Times New Roman"/>
          <w:color w:val="000000"/>
          <w:spacing w:val="2"/>
          <w:sz w:val="28"/>
          <w:szCs w:val="28"/>
          <w:lang w:eastAsia="ru-RU"/>
        </w:rPr>
        <w:t xml:space="preserve"> </w:t>
      </w:r>
      <w:r w:rsidR="00861C6D" w:rsidRPr="00861C6D">
        <w:rPr>
          <w:rFonts w:ascii="Times New Roman" w:eastAsia="Times New Roman" w:hAnsi="Times New Roman" w:cs="Times New Roman"/>
          <w:color w:val="000000"/>
          <w:spacing w:val="2"/>
          <w:sz w:val="28"/>
          <w:szCs w:val="28"/>
          <w:lang w:eastAsia="ru-RU"/>
        </w:rPr>
        <w:t>[3]</w:t>
      </w:r>
    </w:p>
    <w:p w:rsidR="00970AB7" w:rsidRPr="00970AB7" w:rsidRDefault="00970AB7" w:rsidP="007B6C7A">
      <w:pPr>
        <w:shd w:val="clear" w:color="auto" w:fill="FFFFFF"/>
        <w:spacing w:after="0" w:line="360" w:lineRule="auto"/>
        <w:ind w:firstLine="709"/>
        <w:jc w:val="both"/>
        <w:rPr>
          <w:rFonts w:ascii="Arial" w:eastAsia="Times New Roman" w:hAnsi="Arial" w:cs="Arial"/>
          <w:color w:val="181818"/>
          <w:sz w:val="24"/>
          <w:szCs w:val="24"/>
          <w:lang w:eastAsia="ru-RU"/>
        </w:rPr>
      </w:pPr>
      <w:r w:rsidRPr="00970AB7">
        <w:rPr>
          <w:rFonts w:ascii="Times New Roman" w:eastAsia="Times New Roman" w:hAnsi="Times New Roman" w:cs="Times New Roman"/>
          <w:color w:val="000000"/>
          <w:spacing w:val="4"/>
          <w:sz w:val="28"/>
          <w:szCs w:val="28"/>
          <w:lang w:eastAsia="ru-RU"/>
        </w:rPr>
        <w:t>Развивать каждое полушарие необходимо и возможно, но наиболее </w:t>
      </w:r>
      <w:r w:rsidRPr="00970AB7">
        <w:rPr>
          <w:rFonts w:ascii="Times New Roman" w:eastAsia="Times New Roman" w:hAnsi="Times New Roman" w:cs="Times New Roman"/>
          <w:color w:val="000000"/>
          <w:spacing w:val="3"/>
          <w:sz w:val="28"/>
          <w:szCs w:val="28"/>
          <w:lang w:eastAsia="ru-RU"/>
        </w:rPr>
        <w:t>эффективно это происходит, если человек сам осознает, какова его мо</w:t>
      </w:r>
      <w:r w:rsidRPr="00970AB7">
        <w:rPr>
          <w:rFonts w:ascii="Times New Roman" w:eastAsia="Times New Roman" w:hAnsi="Times New Roman" w:cs="Times New Roman"/>
          <w:color w:val="000000"/>
          <w:spacing w:val="4"/>
          <w:sz w:val="28"/>
          <w:szCs w:val="28"/>
          <w:lang w:eastAsia="ru-RU"/>
        </w:rPr>
        <w:t>дель полушарного взаимодействия: есть ли доминирование, насколько </w:t>
      </w:r>
      <w:r w:rsidRPr="00970AB7">
        <w:rPr>
          <w:rFonts w:ascii="Times New Roman" w:eastAsia="Times New Roman" w:hAnsi="Times New Roman" w:cs="Times New Roman"/>
          <w:color w:val="000000"/>
          <w:spacing w:val="2"/>
          <w:sz w:val="28"/>
          <w:szCs w:val="28"/>
          <w:lang w:eastAsia="ru-RU"/>
        </w:rPr>
        <w:t>оно выражено.</w:t>
      </w:r>
    </w:p>
    <w:p w:rsidR="001C708D" w:rsidRPr="001C708D" w:rsidRDefault="00A624E2" w:rsidP="007B6C7A">
      <w:pPr>
        <w:shd w:val="clear" w:color="auto" w:fill="FFFFFF"/>
        <w:spacing w:after="0" w:line="360" w:lineRule="auto"/>
        <w:ind w:firstLine="709"/>
        <w:jc w:val="both"/>
        <w:rPr>
          <w:rFonts w:ascii="Arial" w:eastAsia="Times New Roman" w:hAnsi="Arial" w:cs="Arial"/>
          <w:color w:val="181818"/>
          <w:sz w:val="24"/>
          <w:szCs w:val="24"/>
          <w:lang w:eastAsia="ru-RU"/>
        </w:rPr>
      </w:pPr>
      <w:r>
        <w:rPr>
          <w:rFonts w:ascii="Times New Roman" w:eastAsia="Times New Roman" w:hAnsi="Times New Roman" w:cs="Times New Roman"/>
          <w:color w:val="000000"/>
          <w:spacing w:val="2"/>
          <w:sz w:val="28"/>
          <w:szCs w:val="28"/>
          <w:lang w:eastAsia="ru-RU"/>
        </w:rPr>
        <w:t xml:space="preserve">В таблице </w:t>
      </w:r>
      <w:r w:rsidR="007B6C7A">
        <w:rPr>
          <w:rFonts w:ascii="Times New Roman" w:eastAsia="Times New Roman" w:hAnsi="Times New Roman" w:cs="Times New Roman"/>
          <w:color w:val="000000"/>
          <w:spacing w:val="2"/>
          <w:sz w:val="28"/>
          <w:szCs w:val="28"/>
          <w:lang w:eastAsia="ru-RU"/>
        </w:rPr>
        <w:t>2 представлены функции полушарий головного мозга</w:t>
      </w:r>
    </w:p>
    <w:p w:rsidR="00E27909" w:rsidRDefault="00970AB7" w:rsidP="005B1F48">
      <w:pPr>
        <w:shd w:val="clear" w:color="auto" w:fill="FFFFFF"/>
        <w:spacing w:after="0" w:line="356" w:lineRule="atLeast"/>
        <w:rPr>
          <w:rFonts w:ascii="Times New Roman" w:eastAsia="Times New Roman" w:hAnsi="Times New Roman" w:cs="Times New Roman"/>
          <w:iCs/>
          <w:color w:val="181818"/>
          <w:sz w:val="28"/>
          <w:szCs w:val="28"/>
          <w:lang w:eastAsia="ru-RU"/>
        </w:rPr>
      </w:pPr>
      <w:r w:rsidRPr="00970AB7">
        <w:rPr>
          <w:rFonts w:ascii="Times New Roman" w:eastAsia="Times New Roman" w:hAnsi="Times New Roman" w:cs="Times New Roman"/>
          <w:iCs/>
          <w:color w:val="181818"/>
          <w:sz w:val="28"/>
          <w:szCs w:val="28"/>
          <w:lang w:eastAsia="ru-RU"/>
        </w:rPr>
        <w:t>Табли</w:t>
      </w:r>
      <w:r w:rsidR="00A624E2">
        <w:rPr>
          <w:rFonts w:ascii="Times New Roman" w:eastAsia="Times New Roman" w:hAnsi="Times New Roman" w:cs="Times New Roman"/>
          <w:iCs/>
          <w:color w:val="181818"/>
          <w:sz w:val="28"/>
          <w:szCs w:val="28"/>
          <w:lang w:eastAsia="ru-RU"/>
        </w:rPr>
        <w:t xml:space="preserve">ца </w:t>
      </w:r>
      <w:r>
        <w:rPr>
          <w:rFonts w:ascii="Times New Roman" w:eastAsia="Times New Roman" w:hAnsi="Times New Roman" w:cs="Times New Roman"/>
          <w:iCs/>
          <w:color w:val="181818"/>
          <w:sz w:val="28"/>
          <w:szCs w:val="28"/>
          <w:lang w:eastAsia="ru-RU"/>
        </w:rPr>
        <w:t>2 – Функции полушарий</w:t>
      </w:r>
    </w:p>
    <w:tbl>
      <w:tblPr>
        <w:tblStyle w:val="aa"/>
        <w:tblW w:w="0" w:type="auto"/>
        <w:tblLook w:val="04A0"/>
      </w:tblPr>
      <w:tblGrid>
        <w:gridCol w:w="3473"/>
        <w:gridCol w:w="3474"/>
        <w:gridCol w:w="3474"/>
      </w:tblGrid>
      <w:tr w:rsidR="00970AB7" w:rsidTr="00970AB7">
        <w:tc>
          <w:tcPr>
            <w:tcW w:w="3473" w:type="dxa"/>
          </w:tcPr>
          <w:p w:rsidR="00970AB7" w:rsidRPr="0073197D" w:rsidRDefault="00970AB7" w:rsidP="00970AB7">
            <w:pPr>
              <w:spacing w:line="356" w:lineRule="atLeast"/>
              <w:jc w:val="center"/>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Операциональный этап</w:t>
            </w:r>
          </w:p>
        </w:tc>
        <w:tc>
          <w:tcPr>
            <w:tcW w:w="3474" w:type="dxa"/>
          </w:tcPr>
          <w:p w:rsidR="00970AB7" w:rsidRPr="0073197D" w:rsidRDefault="00970AB7" w:rsidP="00970AB7">
            <w:pPr>
              <w:spacing w:line="356" w:lineRule="atLeast"/>
              <w:jc w:val="center"/>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Доминирование правого полушария</w:t>
            </w:r>
          </w:p>
        </w:tc>
        <w:tc>
          <w:tcPr>
            <w:tcW w:w="3474" w:type="dxa"/>
          </w:tcPr>
          <w:p w:rsidR="00970AB7" w:rsidRPr="0073197D" w:rsidRDefault="00970AB7" w:rsidP="00970AB7">
            <w:pPr>
              <w:spacing w:line="356" w:lineRule="atLeast"/>
              <w:jc w:val="center"/>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Доминирование левого полушария</w:t>
            </w:r>
          </w:p>
        </w:tc>
      </w:tr>
      <w:tr w:rsidR="00970AB7" w:rsidTr="00970AB7">
        <w:tc>
          <w:tcPr>
            <w:tcW w:w="3473" w:type="dxa"/>
          </w:tcPr>
          <w:p w:rsidR="00970AB7" w:rsidRPr="0073197D" w:rsidRDefault="00970AB7"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Восприятие и переработка информации</w:t>
            </w:r>
          </w:p>
        </w:tc>
        <w:tc>
          <w:tcPr>
            <w:tcW w:w="3474" w:type="dxa"/>
          </w:tcPr>
          <w:p w:rsidR="00970AB7" w:rsidRPr="0073197D" w:rsidRDefault="00970AB7"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Целостное. Внимательны к интонациям. Быстрая параллельная, обработка информации, символов. Запоминание образов, узнавание,</w:t>
            </w:r>
            <w:r w:rsidR="00E1193C" w:rsidRPr="0073197D">
              <w:rPr>
                <w:rFonts w:ascii="Times New Roman" w:eastAsia="Times New Roman" w:hAnsi="Times New Roman" w:cs="Times New Roman"/>
                <w:iCs/>
                <w:color w:val="181818"/>
                <w:sz w:val="20"/>
                <w:szCs w:val="20"/>
                <w:lang w:eastAsia="ru-RU"/>
              </w:rPr>
              <w:t xml:space="preserve"> запоминание, конкретных событий</w:t>
            </w:r>
            <w:r w:rsidRPr="0073197D">
              <w:rPr>
                <w:rFonts w:ascii="Times New Roman" w:eastAsia="Times New Roman" w:hAnsi="Times New Roman" w:cs="Times New Roman"/>
                <w:iCs/>
                <w:color w:val="181818"/>
                <w:sz w:val="20"/>
                <w:szCs w:val="20"/>
                <w:lang w:eastAsia="ru-RU"/>
              </w:rPr>
              <w:t xml:space="preserve">  </w:t>
            </w:r>
          </w:p>
        </w:tc>
        <w:tc>
          <w:tcPr>
            <w:tcW w:w="3474" w:type="dxa"/>
          </w:tcPr>
          <w:p w:rsidR="00970AB7" w:rsidRPr="0073197D" w:rsidRDefault="00D354AD"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Последовательная, поочередная обработка информации. Запоминание имен, дат.</w:t>
            </w:r>
          </w:p>
        </w:tc>
      </w:tr>
      <w:tr w:rsidR="00970AB7" w:rsidTr="00970AB7">
        <w:tc>
          <w:tcPr>
            <w:tcW w:w="3473" w:type="dxa"/>
          </w:tcPr>
          <w:p w:rsidR="00970AB7" w:rsidRPr="0073197D" w:rsidRDefault="00970AB7"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Инте</w:t>
            </w:r>
            <w:r w:rsidR="00D04223" w:rsidRPr="0073197D">
              <w:rPr>
                <w:rFonts w:ascii="Times New Roman" w:eastAsia="Times New Roman" w:hAnsi="Times New Roman" w:cs="Times New Roman"/>
                <w:iCs/>
                <w:color w:val="181818"/>
                <w:sz w:val="20"/>
                <w:szCs w:val="20"/>
                <w:lang w:eastAsia="ru-RU"/>
              </w:rPr>
              <w:t>л</w:t>
            </w:r>
            <w:r w:rsidRPr="0073197D">
              <w:rPr>
                <w:rFonts w:ascii="Times New Roman" w:eastAsia="Times New Roman" w:hAnsi="Times New Roman" w:cs="Times New Roman"/>
                <w:iCs/>
                <w:color w:val="181818"/>
                <w:sz w:val="20"/>
                <w:szCs w:val="20"/>
                <w:lang w:eastAsia="ru-RU"/>
              </w:rPr>
              <w:t>лект</w:t>
            </w:r>
          </w:p>
        </w:tc>
        <w:tc>
          <w:tcPr>
            <w:tcW w:w="3474" w:type="dxa"/>
          </w:tcPr>
          <w:p w:rsidR="00970AB7" w:rsidRPr="0073197D" w:rsidRDefault="00E1193C"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 xml:space="preserve">Интуитивный, ценится в творческих профессиях, конструировании, дизайне </w:t>
            </w:r>
          </w:p>
        </w:tc>
        <w:tc>
          <w:tcPr>
            <w:tcW w:w="3474" w:type="dxa"/>
          </w:tcPr>
          <w:p w:rsidR="00970AB7" w:rsidRPr="0073197D" w:rsidRDefault="0095154A"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 xml:space="preserve">Логический, особенно ценится при обучении в школе и в вузе, а также в точных технических науках   </w:t>
            </w:r>
          </w:p>
        </w:tc>
      </w:tr>
      <w:tr w:rsidR="00970AB7" w:rsidTr="00970AB7">
        <w:tc>
          <w:tcPr>
            <w:tcW w:w="3473" w:type="dxa"/>
          </w:tcPr>
          <w:p w:rsidR="00970AB7" w:rsidRPr="0073197D" w:rsidRDefault="00970AB7"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Эмоции</w:t>
            </w:r>
          </w:p>
        </w:tc>
        <w:tc>
          <w:tcPr>
            <w:tcW w:w="3474" w:type="dxa"/>
          </w:tcPr>
          <w:p w:rsidR="00970AB7" w:rsidRPr="0073197D" w:rsidRDefault="00E1193C"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Легко «выходят из себя», чаще оптимисты</w:t>
            </w:r>
          </w:p>
        </w:tc>
        <w:tc>
          <w:tcPr>
            <w:tcW w:w="3474" w:type="dxa"/>
          </w:tcPr>
          <w:p w:rsidR="00970AB7" w:rsidRPr="0073197D" w:rsidRDefault="0095154A"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Практически не «не выходят из себя», чаще пессимисты</w:t>
            </w:r>
          </w:p>
        </w:tc>
      </w:tr>
      <w:tr w:rsidR="00970AB7" w:rsidTr="00970AB7">
        <w:tc>
          <w:tcPr>
            <w:tcW w:w="3473" w:type="dxa"/>
          </w:tcPr>
          <w:p w:rsidR="00970AB7" w:rsidRPr="0073197D" w:rsidRDefault="00970AB7"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Память</w:t>
            </w:r>
          </w:p>
        </w:tc>
        <w:tc>
          <w:tcPr>
            <w:tcW w:w="3474" w:type="dxa"/>
          </w:tcPr>
          <w:p w:rsidR="00970AB7" w:rsidRPr="0073197D" w:rsidRDefault="00E1193C"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Наглядно-образная, смысловая</w:t>
            </w:r>
          </w:p>
        </w:tc>
        <w:tc>
          <w:tcPr>
            <w:tcW w:w="3474" w:type="dxa"/>
          </w:tcPr>
          <w:p w:rsidR="00970AB7" w:rsidRPr="0073197D" w:rsidRDefault="0095154A"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 xml:space="preserve">Словесно-логическая, часто – «механическая» </w:t>
            </w:r>
          </w:p>
        </w:tc>
      </w:tr>
      <w:tr w:rsidR="00970AB7" w:rsidTr="00970AB7">
        <w:tc>
          <w:tcPr>
            <w:tcW w:w="3473" w:type="dxa"/>
          </w:tcPr>
          <w:p w:rsidR="00970AB7" w:rsidRPr="0073197D" w:rsidRDefault="00970AB7"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Мышление</w:t>
            </w:r>
          </w:p>
        </w:tc>
        <w:tc>
          <w:tcPr>
            <w:tcW w:w="3474" w:type="dxa"/>
          </w:tcPr>
          <w:p w:rsidR="00970AB7" w:rsidRPr="0073197D" w:rsidRDefault="0095154A"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Оперирование образцами. С</w:t>
            </w:r>
            <w:r w:rsidR="00E1193C" w:rsidRPr="0073197D">
              <w:rPr>
                <w:rFonts w:ascii="Times New Roman" w:eastAsia="Times New Roman" w:hAnsi="Times New Roman" w:cs="Times New Roman"/>
                <w:iCs/>
                <w:color w:val="181818"/>
                <w:sz w:val="20"/>
                <w:szCs w:val="20"/>
                <w:lang w:eastAsia="ru-RU"/>
              </w:rPr>
              <w:t>истематизация по реальным критериям</w:t>
            </w:r>
          </w:p>
        </w:tc>
        <w:tc>
          <w:tcPr>
            <w:tcW w:w="3474" w:type="dxa"/>
          </w:tcPr>
          <w:p w:rsidR="00970AB7" w:rsidRPr="0073197D" w:rsidRDefault="0095154A"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 xml:space="preserve">Оперирование цифрами, знаками. Систематизация по формальным критериям </w:t>
            </w:r>
          </w:p>
        </w:tc>
      </w:tr>
      <w:tr w:rsidR="00970AB7" w:rsidTr="00970AB7">
        <w:tc>
          <w:tcPr>
            <w:tcW w:w="3473" w:type="dxa"/>
          </w:tcPr>
          <w:p w:rsidR="00970AB7" w:rsidRPr="0073197D" w:rsidRDefault="00970AB7"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Деятельность</w:t>
            </w:r>
          </w:p>
        </w:tc>
        <w:tc>
          <w:tcPr>
            <w:tcW w:w="3474" w:type="dxa"/>
          </w:tcPr>
          <w:p w:rsidR="00970AB7" w:rsidRPr="0073197D" w:rsidRDefault="00E1193C"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 xml:space="preserve">Приверженность к практике: интересует сам процесс задания с точным сроком выполнения  </w:t>
            </w:r>
          </w:p>
        </w:tc>
        <w:tc>
          <w:tcPr>
            <w:tcW w:w="3474" w:type="dxa"/>
          </w:tcPr>
          <w:p w:rsidR="00970AB7" w:rsidRPr="0073197D" w:rsidRDefault="0095154A" w:rsidP="005B1F48">
            <w:pPr>
              <w:spacing w:line="356" w:lineRule="atLeast"/>
              <w:rPr>
                <w:rFonts w:ascii="Times New Roman" w:eastAsia="Times New Roman" w:hAnsi="Times New Roman" w:cs="Times New Roman"/>
                <w:iCs/>
                <w:color w:val="181818"/>
                <w:sz w:val="20"/>
                <w:szCs w:val="20"/>
                <w:lang w:eastAsia="ru-RU"/>
              </w:rPr>
            </w:pPr>
            <w:r w:rsidRPr="0073197D">
              <w:rPr>
                <w:rFonts w:ascii="Times New Roman" w:eastAsia="Times New Roman" w:hAnsi="Times New Roman" w:cs="Times New Roman"/>
                <w:iCs/>
                <w:color w:val="181818"/>
                <w:sz w:val="20"/>
                <w:szCs w:val="20"/>
                <w:lang w:eastAsia="ru-RU"/>
              </w:rPr>
              <w:t>Приверженность теории: интересует результат задания с неограниченным сроком выполнения.</w:t>
            </w:r>
          </w:p>
        </w:tc>
      </w:tr>
    </w:tbl>
    <w:p w:rsidR="001C708D" w:rsidRDefault="001C708D" w:rsidP="001C708D">
      <w:pPr>
        <w:shd w:val="clear" w:color="auto" w:fill="FFFFFF"/>
        <w:spacing w:after="0" w:line="360" w:lineRule="auto"/>
        <w:ind w:firstLine="709"/>
        <w:jc w:val="both"/>
        <w:rPr>
          <w:rFonts w:ascii="Times New Roman" w:eastAsia="Times New Roman" w:hAnsi="Times New Roman" w:cs="Times New Roman"/>
          <w:iCs/>
          <w:color w:val="181818"/>
          <w:sz w:val="28"/>
          <w:szCs w:val="28"/>
          <w:lang w:eastAsia="ru-RU"/>
        </w:rPr>
      </w:pPr>
    </w:p>
    <w:p w:rsidR="008D0EA1" w:rsidRDefault="008D0EA1" w:rsidP="00A624E2">
      <w:pPr>
        <w:shd w:val="clear" w:color="auto" w:fill="FFFFFF"/>
        <w:spacing w:after="0" w:line="360" w:lineRule="auto"/>
        <w:jc w:val="both"/>
        <w:outlineLvl w:val="1"/>
        <w:rPr>
          <w:rFonts w:ascii="Times New Roman" w:hAnsi="Times New Roman" w:cs="Times New Roman"/>
          <w:b/>
          <w:sz w:val="28"/>
          <w:szCs w:val="28"/>
          <w:shd w:val="clear" w:color="auto" w:fill="FFFFFF"/>
        </w:rPr>
      </w:pPr>
      <w:r w:rsidRPr="008D0EA1">
        <w:rPr>
          <w:rFonts w:ascii="Times New Roman" w:hAnsi="Times New Roman" w:cs="Times New Roman"/>
          <w:b/>
          <w:sz w:val="28"/>
          <w:szCs w:val="28"/>
          <w:shd w:val="clear" w:color="auto" w:fill="FFFFFF"/>
        </w:rPr>
        <w:t xml:space="preserve">2.2. Взаимосвязь межполушарной асимметрии с </w:t>
      </w:r>
      <w:r>
        <w:rPr>
          <w:rFonts w:ascii="Times New Roman" w:hAnsi="Times New Roman" w:cs="Times New Roman"/>
          <w:b/>
          <w:sz w:val="28"/>
          <w:szCs w:val="28"/>
          <w:shd w:val="clear" w:color="auto" w:fill="FFFFFF"/>
        </w:rPr>
        <w:t xml:space="preserve">познавательными способностями и </w:t>
      </w:r>
      <w:r w:rsidRPr="008D0EA1">
        <w:rPr>
          <w:rFonts w:ascii="Times New Roman" w:hAnsi="Times New Roman" w:cs="Times New Roman"/>
          <w:b/>
          <w:sz w:val="28"/>
          <w:szCs w:val="28"/>
          <w:shd w:val="clear" w:color="auto" w:fill="FFFFFF"/>
        </w:rPr>
        <w:t>особенностями</w:t>
      </w:r>
      <w:r w:rsidR="0073197D">
        <w:rPr>
          <w:rFonts w:ascii="Times New Roman" w:hAnsi="Times New Roman" w:cs="Times New Roman"/>
          <w:b/>
          <w:sz w:val="28"/>
          <w:szCs w:val="28"/>
          <w:shd w:val="clear" w:color="auto" w:fill="FFFFFF"/>
        </w:rPr>
        <w:t xml:space="preserve"> эмоциональной личностной сферы.</w:t>
      </w:r>
    </w:p>
    <w:p w:rsidR="008D0EA1" w:rsidRDefault="008D0EA1" w:rsidP="0073197D">
      <w:pPr>
        <w:shd w:val="clear" w:color="auto" w:fill="FFFFFF"/>
        <w:spacing w:after="0" w:line="360" w:lineRule="auto"/>
        <w:jc w:val="both"/>
        <w:rPr>
          <w:rFonts w:ascii="Times New Roman" w:hAnsi="Times New Roman" w:cs="Times New Roman"/>
          <w:b/>
          <w:sz w:val="28"/>
          <w:szCs w:val="28"/>
          <w:shd w:val="clear" w:color="auto" w:fill="FFFFFF"/>
        </w:rPr>
      </w:pPr>
    </w:p>
    <w:p w:rsidR="008D0EA1" w:rsidRPr="008D0EA1" w:rsidRDefault="008D0EA1" w:rsidP="007B6C7A">
      <w:pPr>
        <w:pStyle w:val="a9"/>
        <w:shd w:val="clear" w:color="auto" w:fill="FFFFFF"/>
        <w:spacing w:before="0" w:beforeAutospacing="0" w:after="0" w:afterAutospacing="0" w:line="360" w:lineRule="auto"/>
        <w:ind w:firstLine="709"/>
        <w:jc w:val="both"/>
        <w:rPr>
          <w:color w:val="000000"/>
          <w:sz w:val="28"/>
          <w:szCs w:val="28"/>
        </w:rPr>
      </w:pPr>
      <w:r w:rsidRPr="008D0EA1">
        <w:rPr>
          <w:color w:val="000000"/>
          <w:sz w:val="28"/>
          <w:szCs w:val="28"/>
        </w:rPr>
        <w:t xml:space="preserve">В своей монографии известный российский доктор психологических наук, профессор В.Н. Дружинин на основании различных психологических исследований делает выводы о том, что «левополушарный» человек хуже решает образно-пространственные задачи, менее чутко воспринимает интонации, мелодии. Он </w:t>
      </w:r>
      <w:r w:rsidRPr="008D0EA1">
        <w:rPr>
          <w:color w:val="000000"/>
          <w:sz w:val="28"/>
          <w:szCs w:val="28"/>
        </w:rPr>
        <w:lastRenderedPageBreak/>
        <w:t>словоохотлив, имеет богатый словарный запас, хорошее абстрактное мышление, любит классифицировать предметы и явления.</w:t>
      </w:r>
    </w:p>
    <w:p w:rsidR="008D0EA1" w:rsidRPr="008D0EA1" w:rsidRDefault="008D0EA1" w:rsidP="007B6C7A">
      <w:pPr>
        <w:pStyle w:val="a9"/>
        <w:shd w:val="clear" w:color="auto" w:fill="FFFFFF"/>
        <w:spacing w:before="0" w:beforeAutospacing="0" w:after="0" w:afterAutospacing="0" w:line="360" w:lineRule="auto"/>
        <w:ind w:firstLine="709"/>
        <w:jc w:val="both"/>
        <w:rPr>
          <w:color w:val="000000"/>
          <w:sz w:val="28"/>
          <w:szCs w:val="28"/>
        </w:rPr>
      </w:pPr>
      <w:r w:rsidRPr="008D0EA1">
        <w:rPr>
          <w:color w:val="000000"/>
          <w:sz w:val="28"/>
          <w:szCs w:val="28"/>
        </w:rPr>
        <w:t>У «правополушарного» человека менее развиты речевые способности. Он хуже классифицирует, охотнее использует в объяснениях мимику и жесты, у него преобладает образное мышление [</w:t>
      </w:r>
      <w:r w:rsidR="00E978C3" w:rsidRPr="00E978C3">
        <w:rPr>
          <w:color w:val="000000"/>
          <w:sz w:val="28"/>
          <w:szCs w:val="28"/>
        </w:rPr>
        <w:t>4</w:t>
      </w:r>
      <w:r w:rsidRPr="008D0EA1">
        <w:rPr>
          <w:color w:val="000000"/>
          <w:sz w:val="28"/>
          <w:szCs w:val="28"/>
        </w:rPr>
        <w:t>, 140].</w:t>
      </w:r>
    </w:p>
    <w:p w:rsidR="008D0EA1" w:rsidRPr="008D0EA1" w:rsidRDefault="008D0EA1" w:rsidP="007B6C7A">
      <w:pPr>
        <w:pStyle w:val="a9"/>
        <w:shd w:val="clear" w:color="auto" w:fill="FFFFFF"/>
        <w:spacing w:before="0" w:beforeAutospacing="0" w:after="0" w:afterAutospacing="0" w:line="360" w:lineRule="auto"/>
        <w:ind w:firstLine="709"/>
        <w:jc w:val="both"/>
        <w:rPr>
          <w:color w:val="000000"/>
          <w:sz w:val="28"/>
          <w:szCs w:val="28"/>
        </w:rPr>
      </w:pPr>
      <w:r w:rsidRPr="008D0EA1">
        <w:rPr>
          <w:color w:val="000000"/>
          <w:sz w:val="28"/>
          <w:szCs w:val="28"/>
        </w:rPr>
        <w:t>Считается, что левши более креативны, чем правши, у них более выражены художественные способности. Левшами были: Леонардо да Винчи, Микеланджело, Пикассо, Александр Македонский, Юлий Цезарь, Наполеон, Борис Пастернак, И.П. Павлов.</w:t>
      </w:r>
    </w:p>
    <w:p w:rsidR="008D0EA1" w:rsidRDefault="008D0EA1" w:rsidP="007B6C7A">
      <w:pPr>
        <w:pStyle w:val="a9"/>
        <w:shd w:val="clear" w:color="auto" w:fill="FFFFFF"/>
        <w:spacing w:before="0" w:beforeAutospacing="0" w:after="0" w:afterAutospacing="0" w:line="360" w:lineRule="auto"/>
        <w:ind w:firstLine="709"/>
        <w:jc w:val="both"/>
        <w:rPr>
          <w:color w:val="000000"/>
          <w:sz w:val="28"/>
          <w:szCs w:val="28"/>
        </w:rPr>
      </w:pPr>
      <w:r w:rsidRPr="008D0EA1">
        <w:rPr>
          <w:color w:val="000000"/>
          <w:sz w:val="28"/>
          <w:szCs w:val="28"/>
        </w:rPr>
        <w:t>Опираясь на данные В.Н. Дружинина, можно сделать выводы о влиянии межполушарной асимметрии на особенности эмоциональ</w:t>
      </w:r>
      <w:r w:rsidR="00E978C3">
        <w:rPr>
          <w:color w:val="000000"/>
          <w:sz w:val="28"/>
          <w:szCs w:val="28"/>
        </w:rPr>
        <w:t>ной личностной сферы человека [</w:t>
      </w:r>
      <w:r w:rsidR="00E978C3" w:rsidRPr="00E978C3">
        <w:rPr>
          <w:color w:val="000000"/>
          <w:sz w:val="28"/>
          <w:szCs w:val="28"/>
        </w:rPr>
        <w:t>4</w:t>
      </w:r>
      <w:r w:rsidRPr="008D0EA1">
        <w:rPr>
          <w:color w:val="000000"/>
          <w:sz w:val="28"/>
          <w:szCs w:val="28"/>
        </w:rPr>
        <w:t>, 257]. Так, левши чаще совершают ошибки в стрессовых ситуациях, и более эмоциональны, не зависимо от пола, лучше адаптируются к перемене климатических условий. Но среди них чаще встречаются лица с неврозами. Известно так же, что у правшей преобладают положительные эмоции (с функционированием левого полушария связывают чувство юмора), а у левшей – отрицательный эмоциональный фон.</w:t>
      </w:r>
    </w:p>
    <w:p w:rsidR="00D27969" w:rsidRDefault="00D27969" w:rsidP="001C708D">
      <w:pPr>
        <w:pStyle w:val="a9"/>
        <w:shd w:val="clear" w:color="auto" w:fill="FFFFFF"/>
        <w:spacing w:before="0" w:beforeAutospacing="0" w:after="169" w:afterAutospacing="0" w:line="360" w:lineRule="auto"/>
        <w:ind w:firstLine="709"/>
        <w:contextualSpacing/>
        <w:jc w:val="both"/>
        <w:rPr>
          <w:color w:val="000000"/>
          <w:sz w:val="28"/>
          <w:szCs w:val="28"/>
        </w:rPr>
      </w:pPr>
    </w:p>
    <w:p w:rsidR="00D27969" w:rsidRDefault="00D27969" w:rsidP="007B6C7A">
      <w:pPr>
        <w:pStyle w:val="a7"/>
        <w:spacing w:after="0" w:line="360" w:lineRule="auto"/>
        <w:ind w:left="0" w:firstLine="709"/>
        <w:jc w:val="both"/>
        <w:outlineLvl w:val="1"/>
        <w:rPr>
          <w:rFonts w:ascii="Times New Roman" w:hAnsi="Times New Roman" w:cs="Times New Roman"/>
          <w:b/>
          <w:sz w:val="28"/>
          <w:szCs w:val="28"/>
          <w:shd w:val="clear" w:color="auto" w:fill="FFFFFF"/>
        </w:rPr>
      </w:pPr>
      <w:r w:rsidRPr="00D27969">
        <w:rPr>
          <w:rFonts w:ascii="Times New Roman" w:hAnsi="Times New Roman" w:cs="Times New Roman"/>
          <w:b/>
          <w:sz w:val="28"/>
          <w:szCs w:val="28"/>
          <w:shd w:val="clear" w:color="auto" w:fill="FFFFFF"/>
        </w:rPr>
        <w:t xml:space="preserve">  2.3. Межполушарная асимметрия и психические функции</w:t>
      </w:r>
    </w:p>
    <w:p w:rsidR="00127FFC" w:rsidRDefault="00127FFC" w:rsidP="007B6C7A">
      <w:pPr>
        <w:pStyle w:val="a7"/>
        <w:spacing w:after="0" w:line="360" w:lineRule="auto"/>
        <w:ind w:left="0" w:firstLine="709"/>
        <w:jc w:val="both"/>
        <w:outlineLvl w:val="1"/>
        <w:rPr>
          <w:rFonts w:ascii="Times New Roman" w:hAnsi="Times New Roman" w:cs="Times New Roman"/>
          <w:b/>
          <w:sz w:val="28"/>
          <w:szCs w:val="28"/>
          <w:shd w:val="clear" w:color="auto" w:fill="FFFFFF"/>
        </w:rPr>
      </w:pPr>
    </w:p>
    <w:p w:rsidR="00D27969" w:rsidRPr="00EC7A43" w:rsidRDefault="00D27969" w:rsidP="007B6C7A">
      <w:pPr>
        <w:spacing w:after="0" w:line="360" w:lineRule="auto"/>
        <w:ind w:firstLine="709"/>
        <w:jc w:val="both"/>
        <w:rPr>
          <w:rFonts w:ascii="Times New Roman" w:eastAsia="Times New Roman" w:hAnsi="Times New Roman" w:cs="Times New Roman"/>
          <w:color w:val="000000"/>
          <w:sz w:val="27"/>
          <w:szCs w:val="27"/>
          <w:lang w:eastAsia="ru-RU"/>
        </w:rPr>
      </w:pPr>
      <w:r w:rsidRPr="00D27969">
        <w:rPr>
          <w:rFonts w:ascii="Times New Roman" w:eastAsia="Times New Roman" w:hAnsi="Times New Roman" w:cs="Times New Roman"/>
          <w:color w:val="000000"/>
          <w:sz w:val="28"/>
          <w:szCs w:val="28"/>
          <w:lang w:eastAsia="ru-RU"/>
        </w:rPr>
        <w:t>Часть психических процессов управляется левым полушарием, часть-правым, в зависимости от расположения их центров. Левое полушарие </w:t>
      </w:r>
      <w:r w:rsidRPr="00D27969">
        <w:rPr>
          <w:rFonts w:ascii="Times New Roman" w:eastAsia="Times New Roman" w:hAnsi="Times New Roman" w:cs="Times New Roman"/>
          <w:color w:val="000000"/>
          <w:sz w:val="28"/>
          <w:szCs w:val="28"/>
          <w:shd w:val="clear" w:color="auto" w:fill="FFFFFF"/>
          <w:lang w:eastAsia="ru-RU"/>
        </w:rPr>
        <w:t>участвует в процессе восприятия, памяти и мышления, речи, в то время как правое полушарие в меньшей степени участвует в этих процессах. Безусловно, правое полушарие тоже участвует в восприятии, но именно в пространственном восприятии, в котором речевая связь имеет малую роль. Например, нарушение функциональности правого полушария ведет к нарушению узнавания лиц.</w:t>
      </w:r>
      <w:r w:rsidR="00EC7A43" w:rsidRPr="00EC7A43">
        <w:rPr>
          <w:rFonts w:ascii="Times New Roman" w:eastAsia="Times New Roman" w:hAnsi="Times New Roman" w:cs="Times New Roman"/>
          <w:color w:val="000000"/>
          <w:sz w:val="28"/>
          <w:szCs w:val="28"/>
          <w:shd w:val="clear" w:color="auto" w:fill="FFFFFF"/>
          <w:lang w:eastAsia="ru-RU"/>
        </w:rPr>
        <w:t xml:space="preserve"> </w:t>
      </w:r>
      <w:r w:rsidR="00E978C3" w:rsidRPr="00E978C3">
        <w:rPr>
          <w:rFonts w:ascii="Times New Roman" w:eastAsia="Times New Roman" w:hAnsi="Times New Roman" w:cs="Times New Roman"/>
          <w:color w:val="000000"/>
          <w:sz w:val="28"/>
          <w:szCs w:val="28"/>
          <w:shd w:val="clear" w:color="auto" w:fill="FFFFFF"/>
          <w:lang w:eastAsia="ru-RU"/>
        </w:rPr>
        <w:t>[5</w:t>
      </w:r>
      <w:r w:rsidR="00EC7A43" w:rsidRPr="00EC7A43">
        <w:rPr>
          <w:rFonts w:ascii="Times New Roman" w:eastAsia="Times New Roman" w:hAnsi="Times New Roman" w:cs="Times New Roman"/>
          <w:color w:val="000000"/>
          <w:sz w:val="28"/>
          <w:szCs w:val="28"/>
          <w:shd w:val="clear" w:color="auto" w:fill="FFFFFF"/>
          <w:lang w:eastAsia="ru-RU"/>
        </w:rPr>
        <w:t>]</w:t>
      </w:r>
    </w:p>
    <w:p w:rsidR="00D27969" w:rsidRPr="00EC7A43" w:rsidRDefault="00D27969" w:rsidP="007B6C7A">
      <w:pPr>
        <w:spacing w:after="0" w:line="360" w:lineRule="auto"/>
        <w:ind w:firstLine="709"/>
        <w:jc w:val="both"/>
        <w:rPr>
          <w:rFonts w:ascii="Times New Roman" w:eastAsia="Times New Roman" w:hAnsi="Times New Roman" w:cs="Times New Roman"/>
          <w:color w:val="000000"/>
          <w:sz w:val="27"/>
          <w:szCs w:val="27"/>
          <w:lang w:eastAsia="ru-RU"/>
        </w:rPr>
      </w:pPr>
      <w:r w:rsidRPr="00D27969">
        <w:rPr>
          <w:rFonts w:ascii="Times New Roman" w:eastAsia="Times New Roman" w:hAnsi="Times New Roman" w:cs="Times New Roman"/>
          <w:color w:val="000000"/>
          <w:sz w:val="28"/>
          <w:szCs w:val="28"/>
          <w:shd w:val="clear" w:color="auto" w:fill="FFFFFF"/>
          <w:lang w:eastAsia="ru-RU"/>
        </w:rPr>
        <w:t xml:space="preserve">Несмотря на то, что за речевую функцию отвечает левое полушарие, это характерно не для всех жителей Земли. В середине XX века на конгрессе в Париже </w:t>
      </w:r>
      <w:r w:rsidRPr="00D27969">
        <w:rPr>
          <w:rFonts w:ascii="Times New Roman" w:eastAsia="Times New Roman" w:hAnsi="Times New Roman" w:cs="Times New Roman"/>
          <w:color w:val="000000"/>
          <w:sz w:val="28"/>
          <w:szCs w:val="28"/>
          <w:shd w:val="clear" w:color="auto" w:fill="FFFFFF"/>
          <w:lang w:eastAsia="ru-RU"/>
        </w:rPr>
        <w:lastRenderedPageBreak/>
        <w:t>ученых поразило выступление китайского делегата. Он утверждал, что его больные с повреждениями левого полушария в районе речевых центров не теряли способности к письму и чтению. Такому явлению нужно было найти разумное объяснение. Оказывается, разница в последствиях повреждений одних и тех же участков мозга у европейцев и азиатов связана не с особенностями локализации их речевых центров, а с различиями систем письменной речи. В современном мире существует два вида письменности: буквенная и иероглифическое. Иероглифы считаются рисунками. Отсюда следует, что их распознание должно входить в сферу деятельности правого полушария. Именно поэтому повреждения левого полушария не отразились на способности к письму и чтению.</w:t>
      </w:r>
      <w:r w:rsidR="00EC7A43" w:rsidRPr="00EC7A43">
        <w:rPr>
          <w:rFonts w:ascii="Times New Roman" w:eastAsia="Times New Roman" w:hAnsi="Times New Roman" w:cs="Times New Roman"/>
          <w:color w:val="000000"/>
          <w:sz w:val="28"/>
          <w:szCs w:val="28"/>
          <w:shd w:val="clear" w:color="auto" w:fill="FFFFFF"/>
          <w:lang w:eastAsia="ru-RU"/>
        </w:rPr>
        <w:t>[6]</w:t>
      </w:r>
    </w:p>
    <w:p w:rsidR="00982B41" w:rsidRPr="00210D63" w:rsidRDefault="00D27969" w:rsidP="00210D63">
      <w:pPr>
        <w:spacing w:after="0" w:line="360" w:lineRule="auto"/>
        <w:ind w:firstLine="709"/>
        <w:jc w:val="both"/>
        <w:rPr>
          <w:rFonts w:ascii="Times New Roman" w:eastAsia="Times New Roman" w:hAnsi="Times New Roman" w:cs="Times New Roman"/>
          <w:color w:val="000000"/>
          <w:sz w:val="27"/>
          <w:szCs w:val="27"/>
          <w:lang w:eastAsia="ru-RU"/>
        </w:rPr>
      </w:pPr>
      <w:r w:rsidRPr="00D27969">
        <w:rPr>
          <w:rFonts w:ascii="Times New Roman" w:eastAsia="Times New Roman" w:hAnsi="Times New Roman" w:cs="Times New Roman"/>
          <w:color w:val="000000"/>
          <w:sz w:val="28"/>
          <w:szCs w:val="28"/>
          <w:shd w:val="clear" w:color="auto" w:fill="FFFFFF"/>
          <w:lang w:eastAsia="ru-RU"/>
        </w:rPr>
        <w:t>В отношении эмоций мнения ученых разделились. Бытующее представление о том, что эмоциональные процессы связанны ис</w:t>
      </w:r>
      <w:r w:rsidR="004554A1">
        <w:rPr>
          <w:rFonts w:ascii="Times New Roman" w:eastAsia="Times New Roman" w:hAnsi="Times New Roman" w:cs="Times New Roman"/>
          <w:color w:val="000000"/>
          <w:sz w:val="28"/>
          <w:szCs w:val="28"/>
          <w:shd w:val="clear" w:color="auto" w:fill="FFFFFF"/>
          <w:lang w:eastAsia="ru-RU"/>
        </w:rPr>
        <w:t>ключительно с правым</w:t>
      </w:r>
      <w:r w:rsidRPr="00D27969">
        <w:rPr>
          <w:rFonts w:ascii="Times New Roman" w:eastAsia="Times New Roman" w:hAnsi="Times New Roman" w:cs="Times New Roman"/>
          <w:color w:val="000000"/>
          <w:sz w:val="28"/>
          <w:szCs w:val="28"/>
          <w:shd w:val="clear" w:color="auto" w:fill="FFFFFF"/>
          <w:lang w:eastAsia="ru-RU"/>
        </w:rPr>
        <w:t xml:space="preserve"> полушарием, многими учеными оспаривается. Существует мнение, что положительные эмоции связанны с л</w:t>
      </w:r>
      <w:r w:rsidR="00A624E2">
        <w:rPr>
          <w:rFonts w:ascii="Times New Roman" w:eastAsia="Times New Roman" w:hAnsi="Times New Roman" w:cs="Times New Roman"/>
          <w:color w:val="000000"/>
          <w:sz w:val="28"/>
          <w:szCs w:val="28"/>
          <w:shd w:val="clear" w:color="auto" w:fill="FFFFFF"/>
          <w:lang w:eastAsia="ru-RU"/>
        </w:rPr>
        <w:t>евым полушарием, а отрицательные</w:t>
      </w:r>
      <w:r w:rsidRPr="00D27969">
        <w:rPr>
          <w:rFonts w:ascii="Times New Roman" w:eastAsia="Times New Roman" w:hAnsi="Times New Roman" w:cs="Times New Roman"/>
          <w:color w:val="000000"/>
          <w:sz w:val="28"/>
          <w:szCs w:val="28"/>
          <w:shd w:val="clear" w:color="auto" w:fill="FFFFFF"/>
          <w:lang w:eastAsia="ru-RU"/>
        </w:rPr>
        <w:t xml:space="preserve"> – с правым. По </w:t>
      </w:r>
      <w:r w:rsidR="00210D63">
        <w:rPr>
          <w:rFonts w:ascii="Times New Roman" w:eastAsia="Times New Roman" w:hAnsi="Times New Roman" w:cs="Times New Roman"/>
          <w:color w:val="000000"/>
          <w:sz w:val="28"/>
          <w:szCs w:val="28"/>
          <w:shd w:val="clear" w:color="auto" w:fill="FFFFFF"/>
          <w:lang w:eastAsia="ru-RU"/>
        </w:rPr>
        <w:t>данным Х. Терциана и К. Цекотто</w:t>
      </w:r>
      <w:r w:rsidRPr="00D27969">
        <w:rPr>
          <w:rFonts w:ascii="Times New Roman" w:eastAsia="Times New Roman" w:hAnsi="Times New Roman" w:cs="Times New Roman"/>
          <w:color w:val="000000"/>
          <w:sz w:val="28"/>
          <w:szCs w:val="28"/>
          <w:shd w:val="clear" w:color="auto" w:fill="FFFFFF"/>
          <w:lang w:eastAsia="ru-RU"/>
        </w:rPr>
        <w:t>, выключение с помощью барбитуратов одного из полушарий дало разные результаты. При действии на правое полушарие наблюдалось эйфорическое состояние, а при действии на левое полушарие- депрессивное состояние. Из этих наблюдений можно сделать вывод, что люди жизнерадостные, оптимистичные отличаются активностью левого полушария, тогда как склонные к депрессии – большей активностью правого полушария.</w:t>
      </w:r>
      <w:r w:rsidR="00EC7A43" w:rsidRPr="00EC7A43">
        <w:rPr>
          <w:rFonts w:ascii="Times New Roman" w:eastAsia="Times New Roman" w:hAnsi="Times New Roman" w:cs="Times New Roman"/>
          <w:color w:val="000000"/>
          <w:sz w:val="28"/>
          <w:szCs w:val="28"/>
          <w:shd w:val="clear" w:color="auto" w:fill="FFFFFF"/>
          <w:lang w:eastAsia="ru-RU"/>
        </w:rPr>
        <w:t>[7]</w:t>
      </w:r>
    </w:p>
    <w:p w:rsidR="00210D63" w:rsidRDefault="00210D63" w:rsidP="00861C6D">
      <w:pPr>
        <w:pStyle w:val="11"/>
        <w:rPr>
          <w:b/>
        </w:rPr>
      </w:pPr>
    </w:p>
    <w:p w:rsidR="00E774EE" w:rsidRPr="00E978C3" w:rsidRDefault="00210D63" w:rsidP="00861C6D">
      <w:pPr>
        <w:pStyle w:val="11"/>
        <w:rPr>
          <w:b/>
        </w:rPr>
      </w:pPr>
      <w:r>
        <w:rPr>
          <w:b/>
        </w:rPr>
        <w:t>2.4</w:t>
      </w:r>
      <w:r w:rsidR="00E774EE" w:rsidRPr="00E978C3">
        <w:rPr>
          <w:b/>
        </w:rPr>
        <w:t xml:space="preserve">. Одаренность и межполушарная асимметрия </w:t>
      </w:r>
    </w:p>
    <w:p w:rsidR="00E774EE" w:rsidRDefault="00E774EE" w:rsidP="00861C6D">
      <w:pPr>
        <w:pStyle w:val="11"/>
      </w:pPr>
    </w:p>
    <w:p w:rsidR="00E774EE" w:rsidRPr="00AD099A" w:rsidRDefault="00E774EE" w:rsidP="009B4930">
      <w:pPr>
        <w:shd w:val="clear" w:color="auto" w:fill="FFFFFF"/>
        <w:spacing w:after="0" w:line="360" w:lineRule="auto"/>
        <w:ind w:firstLine="709"/>
        <w:jc w:val="both"/>
        <w:rPr>
          <w:rFonts w:ascii="Times New Roman" w:eastAsia="Times New Roman" w:hAnsi="Times New Roman" w:cs="Times New Roman"/>
          <w:color w:val="181818"/>
          <w:sz w:val="28"/>
          <w:szCs w:val="28"/>
          <w:lang w:val="en-US" w:eastAsia="ru-RU"/>
        </w:rPr>
      </w:pPr>
      <w:r w:rsidRPr="00E774EE">
        <w:rPr>
          <w:rFonts w:ascii="Times New Roman" w:eastAsia="Times New Roman" w:hAnsi="Times New Roman" w:cs="Times New Roman"/>
          <w:color w:val="181818"/>
          <w:sz w:val="28"/>
          <w:szCs w:val="28"/>
          <w:lang w:eastAsia="ru-RU"/>
        </w:rPr>
        <w:t xml:space="preserve">Понимание термина «одаренный» претерпело значительные изменения на протяжении XX столетия. Сначала это понятие относилось только к взрослым, достижения которых считались выдающимися. Затем его стали применять к детям, имея в виду их интеллектуальное развитие, исключительные успехи в учении. В одаренные попадали дети, которые оказывались в числе нескольких процентов имеющих высокие показатели по тестам интеллекта. Однако жизнь постоянно вносила поправки в прогнозы, которые делались на основе тестов: высокие </w:t>
      </w:r>
      <w:r w:rsidR="00B416F7">
        <w:rPr>
          <w:rFonts w:ascii="Times New Roman" w:eastAsia="Times New Roman" w:hAnsi="Times New Roman" w:cs="Times New Roman"/>
          <w:color w:val="181818"/>
          <w:sz w:val="28"/>
          <w:szCs w:val="28"/>
          <w:lang w:eastAsia="ru-RU"/>
        </w:rPr>
        <w:lastRenderedPageBreak/>
        <w:t>показатели умственного развити</w:t>
      </w:r>
      <w:r w:rsidR="006A47EE">
        <w:rPr>
          <w:rFonts w:ascii="Times New Roman" w:eastAsia="Times New Roman" w:hAnsi="Times New Roman" w:cs="Times New Roman"/>
          <w:color w:val="181818"/>
          <w:sz w:val="28"/>
          <w:szCs w:val="28"/>
          <w:lang w:eastAsia="ru-RU"/>
        </w:rPr>
        <w:t xml:space="preserve">я не гарантируют не </w:t>
      </w:r>
      <w:r w:rsidRPr="00E774EE">
        <w:rPr>
          <w:rFonts w:ascii="Times New Roman" w:eastAsia="Times New Roman" w:hAnsi="Times New Roman" w:cs="Times New Roman"/>
          <w:color w:val="181818"/>
          <w:sz w:val="28"/>
          <w:szCs w:val="28"/>
          <w:lang w:eastAsia="ru-RU"/>
        </w:rPr>
        <w:t>очень успешную карьеру, ни выдающиеся творческие достижения. В то же время дети с более скромными показателями IQ попадают в число людей, влияющих на прогресс, меняющих жизнь общества. Подобные курьезы заст</w:t>
      </w:r>
      <w:r w:rsidR="006A47EE">
        <w:rPr>
          <w:rFonts w:ascii="Times New Roman" w:eastAsia="Times New Roman" w:hAnsi="Times New Roman" w:cs="Times New Roman"/>
          <w:color w:val="181818"/>
          <w:sz w:val="28"/>
          <w:szCs w:val="28"/>
          <w:lang w:eastAsia="ru-RU"/>
        </w:rPr>
        <w:t>авляли</w:t>
      </w:r>
      <w:r w:rsidRPr="00E774EE">
        <w:rPr>
          <w:rFonts w:ascii="Times New Roman" w:eastAsia="Times New Roman" w:hAnsi="Times New Roman" w:cs="Times New Roman"/>
          <w:color w:val="181818"/>
          <w:sz w:val="28"/>
          <w:szCs w:val="28"/>
          <w:lang w:eastAsia="ru-RU"/>
        </w:rPr>
        <w:t xml:space="preserve"> вновь и вновь обращаться к содержанию термина «одаренный» и, в частности, к вопросу, какие же виды одаренности выпали из поля зрения исследователей и практиков.</w:t>
      </w:r>
      <w:r w:rsidR="00AD099A" w:rsidRPr="00AD099A">
        <w:rPr>
          <w:rFonts w:ascii="Times New Roman" w:eastAsia="Times New Roman" w:hAnsi="Times New Roman" w:cs="Times New Roman"/>
          <w:color w:val="181818"/>
          <w:sz w:val="28"/>
          <w:szCs w:val="28"/>
          <w:lang w:eastAsia="ru-RU"/>
        </w:rPr>
        <w:t xml:space="preserve"> </w:t>
      </w:r>
      <w:r w:rsidR="00AD099A">
        <w:rPr>
          <w:rFonts w:ascii="Times New Roman" w:eastAsia="Times New Roman" w:hAnsi="Times New Roman" w:cs="Times New Roman"/>
          <w:color w:val="181818"/>
          <w:sz w:val="28"/>
          <w:szCs w:val="28"/>
          <w:lang w:val="en-US" w:eastAsia="ru-RU"/>
        </w:rPr>
        <w:t>[8]</w:t>
      </w:r>
    </w:p>
    <w:p w:rsidR="00E774EE" w:rsidRPr="00E774EE" w:rsidRDefault="00E774EE" w:rsidP="009B493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Виды одаренности:</w:t>
      </w:r>
    </w:p>
    <w:p w:rsidR="00E774EE" w:rsidRPr="00EB2E2B" w:rsidRDefault="00EB2E2B" w:rsidP="00EB2E2B">
      <w:pPr>
        <w:pStyle w:val="a7"/>
        <w:numPr>
          <w:ilvl w:val="0"/>
          <w:numId w:val="29"/>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EB2E2B">
        <w:rPr>
          <w:rFonts w:ascii="Times New Roman" w:eastAsia="Times New Roman" w:hAnsi="Times New Roman" w:cs="Times New Roman"/>
          <w:sz w:val="28"/>
          <w:szCs w:val="28"/>
          <w:lang w:eastAsia="ru-RU"/>
        </w:rPr>
        <w:t>художественная одаренность</w:t>
      </w:r>
      <w:r w:rsidR="00B0533F">
        <w:rPr>
          <w:rFonts w:ascii="Times New Roman" w:eastAsia="Times New Roman" w:hAnsi="Times New Roman" w:cs="Times New Roman"/>
          <w:sz w:val="28"/>
          <w:szCs w:val="28"/>
          <w:lang w:eastAsia="ru-RU"/>
        </w:rPr>
        <w:t>;</w:t>
      </w:r>
    </w:p>
    <w:p w:rsidR="00E774EE" w:rsidRPr="00EB2E2B" w:rsidRDefault="00EB2E2B" w:rsidP="00EB2E2B">
      <w:pPr>
        <w:pStyle w:val="a7"/>
        <w:numPr>
          <w:ilvl w:val="0"/>
          <w:numId w:val="29"/>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EB2E2B">
        <w:rPr>
          <w:rFonts w:ascii="Times New Roman" w:eastAsia="Times New Roman" w:hAnsi="Times New Roman" w:cs="Times New Roman"/>
          <w:sz w:val="28"/>
          <w:szCs w:val="28"/>
          <w:lang w:eastAsia="ru-RU"/>
        </w:rPr>
        <w:t>общая интеллектуальная и академическая одаренность</w:t>
      </w:r>
      <w:r w:rsidR="00B0533F">
        <w:rPr>
          <w:rFonts w:ascii="Times New Roman" w:eastAsia="Times New Roman" w:hAnsi="Times New Roman" w:cs="Times New Roman"/>
          <w:sz w:val="28"/>
          <w:szCs w:val="28"/>
          <w:lang w:eastAsia="ru-RU"/>
        </w:rPr>
        <w:t>;</w:t>
      </w:r>
    </w:p>
    <w:p w:rsidR="00E774EE" w:rsidRPr="00EB2E2B" w:rsidRDefault="00EB2E2B" w:rsidP="00EB2E2B">
      <w:pPr>
        <w:pStyle w:val="a7"/>
        <w:numPr>
          <w:ilvl w:val="0"/>
          <w:numId w:val="29"/>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EB2E2B">
        <w:rPr>
          <w:rFonts w:ascii="Times New Roman" w:eastAsia="Times New Roman" w:hAnsi="Times New Roman" w:cs="Times New Roman"/>
          <w:sz w:val="28"/>
          <w:szCs w:val="28"/>
          <w:lang w:eastAsia="ru-RU"/>
        </w:rPr>
        <w:t>структура математических способностей</w:t>
      </w:r>
      <w:r w:rsidR="00B0533F">
        <w:rPr>
          <w:rFonts w:ascii="Times New Roman" w:eastAsia="Times New Roman" w:hAnsi="Times New Roman" w:cs="Times New Roman"/>
          <w:sz w:val="28"/>
          <w:szCs w:val="28"/>
          <w:lang w:eastAsia="ru-RU"/>
        </w:rPr>
        <w:t>;</w:t>
      </w:r>
    </w:p>
    <w:p w:rsidR="00E774EE" w:rsidRPr="00EB2E2B" w:rsidRDefault="00EB2E2B" w:rsidP="00EB2E2B">
      <w:pPr>
        <w:pStyle w:val="a7"/>
        <w:numPr>
          <w:ilvl w:val="0"/>
          <w:numId w:val="29"/>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EB2E2B">
        <w:rPr>
          <w:rFonts w:ascii="Times New Roman" w:eastAsia="Times New Roman" w:hAnsi="Times New Roman" w:cs="Times New Roman"/>
          <w:sz w:val="28"/>
          <w:szCs w:val="28"/>
          <w:lang w:eastAsia="ru-RU"/>
        </w:rPr>
        <w:t>социальная одаренность</w:t>
      </w:r>
      <w:r w:rsidR="00B0533F">
        <w:rPr>
          <w:rFonts w:ascii="Times New Roman" w:eastAsia="Times New Roman" w:hAnsi="Times New Roman" w:cs="Times New Roman"/>
          <w:sz w:val="28"/>
          <w:szCs w:val="28"/>
          <w:lang w:eastAsia="ru-RU"/>
        </w:rPr>
        <w:t>;</w:t>
      </w:r>
    </w:p>
    <w:p w:rsidR="00E774EE" w:rsidRPr="00EB2E2B" w:rsidRDefault="00EB2E2B" w:rsidP="00EB2E2B">
      <w:pPr>
        <w:pStyle w:val="a7"/>
        <w:numPr>
          <w:ilvl w:val="0"/>
          <w:numId w:val="29"/>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EB2E2B">
        <w:rPr>
          <w:rFonts w:ascii="Times New Roman" w:eastAsia="Times New Roman" w:hAnsi="Times New Roman" w:cs="Times New Roman"/>
          <w:sz w:val="28"/>
          <w:szCs w:val="28"/>
          <w:lang w:eastAsia="ru-RU"/>
        </w:rPr>
        <w:t>творческая одаренность</w:t>
      </w:r>
      <w:r w:rsidR="00B0533F">
        <w:rPr>
          <w:rFonts w:ascii="Times New Roman" w:eastAsia="Times New Roman" w:hAnsi="Times New Roman" w:cs="Times New Roman"/>
          <w:sz w:val="28"/>
          <w:szCs w:val="28"/>
          <w:lang w:eastAsia="ru-RU"/>
        </w:rPr>
        <w:t>.</w:t>
      </w:r>
    </w:p>
    <w:p w:rsidR="00E774EE" w:rsidRPr="00E774EE" w:rsidRDefault="00E774EE" w:rsidP="009B493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У одаренных людей обычно находят такие признаки:</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живость, любознательность;</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независимость в действиях;</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инициатива, стремление участвовать во всем новом;</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использование воображения в мышлении;</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гибкость в подходах к проблемам;</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быстрота в обучении через практический опыт;</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способность использовать полученные знания в других областях и отыскивать отношения между идеями, которые кажутся не связанными друг с другом;</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разнообразные интересы;</w:t>
      </w:r>
    </w:p>
    <w:p w:rsidR="00E774EE" w:rsidRPr="00E774EE" w:rsidRDefault="00E774EE" w:rsidP="00EB2E2B">
      <w:pPr>
        <w:pStyle w:val="a7"/>
        <w:numPr>
          <w:ilvl w:val="0"/>
          <w:numId w:val="30"/>
        </w:numPr>
        <w:shd w:val="clear" w:color="auto" w:fill="FFFFFF"/>
        <w:spacing w:after="0" w:line="360" w:lineRule="auto"/>
        <w:ind w:left="0" w:firstLine="709"/>
        <w:contextualSpacing w:val="0"/>
        <w:jc w:val="both"/>
        <w:rPr>
          <w:rFonts w:ascii="Times New Roman" w:eastAsia="Times New Roman" w:hAnsi="Times New Roman" w:cs="Times New Roman"/>
          <w:color w:val="181818"/>
          <w:sz w:val="28"/>
          <w:szCs w:val="28"/>
          <w:lang w:eastAsia="ru-RU"/>
        </w:rPr>
      </w:pPr>
      <w:r w:rsidRPr="00E774EE">
        <w:rPr>
          <w:rFonts w:ascii="Times New Roman" w:eastAsia="Times New Roman" w:hAnsi="Times New Roman" w:cs="Times New Roman"/>
          <w:color w:val="181818"/>
          <w:sz w:val="28"/>
          <w:szCs w:val="28"/>
          <w:lang w:eastAsia="ru-RU"/>
        </w:rPr>
        <w:t>чувство юмора.</w:t>
      </w:r>
    </w:p>
    <w:p w:rsidR="00E774EE" w:rsidRPr="00E774EE" w:rsidRDefault="00E774EE" w:rsidP="00861C6D">
      <w:pPr>
        <w:pStyle w:val="11"/>
      </w:pPr>
    </w:p>
    <w:p w:rsidR="0051209D" w:rsidRDefault="0051209D">
      <w:pPr>
        <w:rPr>
          <w:rFonts w:ascii="Times New Roman" w:eastAsia="Times New Roman" w:hAnsi="Times New Roman" w:cs="Times New Roman"/>
          <w:b/>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br w:type="page"/>
      </w:r>
    </w:p>
    <w:p w:rsidR="00FA7032" w:rsidRDefault="00210D63" w:rsidP="00995E8F">
      <w:pPr>
        <w:shd w:val="clear" w:color="auto" w:fill="FFFFFF"/>
        <w:spacing w:after="0" w:line="360" w:lineRule="auto"/>
        <w:ind w:firstLine="709"/>
        <w:jc w:val="both"/>
        <w:textAlignment w:val="baseline"/>
        <w:outlineLvl w:val="0"/>
        <w:rPr>
          <w:rFonts w:ascii="Times New Roman" w:hAnsi="Times New Roman" w:cs="Times New Roman"/>
          <w:b/>
          <w:sz w:val="28"/>
          <w:szCs w:val="28"/>
        </w:rPr>
      </w:pPr>
      <w:r w:rsidRPr="00210D63">
        <w:rPr>
          <w:rFonts w:ascii="Times New Roman" w:eastAsia="Times New Roman" w:hAnsi="Times New Roman" w:cs="Times New Roman"/>
          <w:b/>
          <w:iCs/>
          <w:color w:val="000000" w:themeColor="text1"/>
          <w:sz w:val="28"/>
          <w:szCs w:val="28"/>
          <w:lang w:eastAsia="ru-RU"/>
        </w:rPr>
        <w:lastRenderedPageBreak/>
        <w:t>3.</w:t>
      </w:r>
      <w:r w:rsidR="00FB4F1B" w:rsidRPr="0052717A">
        <w:rPr>
          <w:rFonts w:ascii="Times New Roman" w:eastAsia="Times New Roman" w:hAnsi="Times New Roman" w:cs="Times New Roman"/>
          <w:b/>
          <w:iCs/>
          <w:color w:val="181818"/>
          <w:sz w:val="28"/>
          <w:szCs w:val="28"/>
          <w:lang w:eastAsia="ru-RU"/>
        </w:rPr>
        <w:t xml:space="preserve"> </w:t>
      </w:r>
      <w:bookmarkStart w:id="0" w:name="_Toc96082314"/>
      <w:r w:rsidR="00461D14" w:rsidRPr="00995E8F">
        <w:rPr>
          <w:rFonts w:ascii="Times New Roman" w:hAnsi="Times New Roman" w:cs="Times New Roman"/>
          <w:b/>
          <w:sz w:val="28"/>
          <w:szCs w:val="28"/>
        </w:rPr>
        <w:t>Анализ анкетирования «</w:t>
      </w:r>
      <w:r w:rsidR="005340FD" w:rsidRPr="00995E8F">
        <w:rPr>
          <w:rFonts w:ascii="Times New Roman" w:hAnsi="Times New Roman" w:cs="Times New Roman"/>
          <w:b/>
          <w:sz w:val="28"/>
          <w:szCs w:val="28"/>
        </w:rPr>
        <w:t xml:space="preserve">влияния межполушарной асимметрии головного мозга на способности и </w:t>
      </w:r>
      <w:r w:rsidR="003C3D14">
        <w:rPr>
          <w:rFonts w:ascii="Times New Roman" w:hAnsi="Times New Roman" w:cs="Times New Roman"/>
          <w:b/>
          <w:sz w:val="28"/>
          <w:szCs w:val="28"/>
        </w:rPr>
        <w:t>творческий потенциал у студентов</w:t>
      </w:r>
      <w:r w:rsidR="005340FD" w:rsidRPr="00995E8F">
        <w:rPr>
          <w:rFonts w:ascii="Times New Roman" w:hAnsi="Times New Roman" w:cs="Times New Roman"/>
          <w:b/>
          <w:sz w:val="28"/>
          <w:szCs w:val="28"/>
        </w:rPr>
        <w:t xml:space="preserve">  медицинского колледжа</w:t>
      </w:r>
      <w:r w:rsidR="00461D14" w:rsidRPr="00995E8F">
        <w:rPr>
          <w:rFonts w:ascii="Times New Roman" w:hAnsi="Times New Roman" w:cs="Times New Roman"/>
          <w:b/>
          <w:sz w:val="28"/>
          <w:szCs w:val="28"/>
        </w:rPr>
        <w:t>» среди студентов КГБ ПОУ «Уссурийский медицинский колледж»</w:t>
      </w:r>
      <w:bookmarkEnd w:id="0"/>
    </w:p>
    <w:p w:rsidR="00995E8F" w:rsidRDefault="00995E8F" w:rsidP="00F97502">
      <w:pPr>
        <w:shd w:val="clear" w:color="auto" w:fill="FFFFFF"/>
        <w:spacing w:after="0" w:line="360" w:lineRule="auto"/>
        <w:jc w:val="both"/>
        <w:textAlignment w:val="baseline"/>
        <w:outlineLvl w:val="1"/>
        <w:rPr>
          <w:rFonts w:ascii="Times New Roman" w:eastAsia="Times New Roman" w:hAnsi="Times New Roman" w:cs="Times New Roman"/>
          <w:b/>
          <w:iCs/>
          <w:color w:val="181818"/>
          <w:sz w:val="28"/>
          <w:szCs w:val="28"/>
          <w:lang w:eastAsia="ru-RU"/>
        </w:rPr>
      </w:pPr>
    </w:p>
    <w:p w:rsidR="00607E18" w:rsidRDefault="00A916B4" w:rsidP="00C35360">
      <w:pPr>
        <w:shd w:val="clear" w:color="auto" w:fill="FFFFFF"/>
        <w:spacing w:after="0" w:line="360" w:lineRule="auto"/>
        <w:ind w:firstLine="709"/>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Исследование проводилось на базе КГБ ПОУ «Уссурийский медицинский колледж», среди студентов 231 группы</w:t>
      </w:r>
      <w:r w:rsidR="00995E8F">
        <w:rPr>
          <w:rFonts w:ascii="Times New Roman" w:eastAsia="Times New Roman" w:hAnsi="Times New Roman" w:cs="Times New Roman"/>
          <w:iCs/>
          <w:color w:val="181818"/>
          <w:sz w:val="28"/>
          <w:szCs w:val="28"/>
          <w:lang w:eastAsia="ru-RU"/>
        </w:rPr>
        <w:t xml:space="preserve"> </w:t>
      </w:r>
    </w:p>
    <w:p w:rsidR="00A916B4" w:rsidRDefault="00A916B4" w:rsidP="00C35360">
      <w:pPr>
        <w:shd w:val="clear" w:color="auto" w:fill="FFFFFF"/>
        <w:spacing w:after="0" w:line="360" w:lineRule="auto"/>
        <w:ind w:firstLine="709"/>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В ходе исследования использовались методы:</w:t>
      </w:r>
    </w:p>
    <w:p w:rsidR="00995E8F" w:rsidRDefault="00F97502" w:rsidP="00C35360">
      <w:pPr>
        <w:pStyle w:val="a7"/>
        <w:numPr>
          <w:ilvl w:val="0"/>
          <w:numId w:val="15"/>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а</w:t>
      </w:r>
      <w:r w:rsidR="00995E8F">
        <w:rPr>
          <w:rFonts w:ascii="Times New Roman" w:eastAsia="Times New Roman" w:hAnsi="Times New Roman" w:cs="Times New Roman"/>
          <w:iCs/>
          <w:color w:val="181818"/>
          <w:sz w:val="28"/>
          <w:szCs w:val="28"/>
          <w:lang w:eastAsia="ru-RU"/>
        </w:rPr>
        <w:t xml:space="preserve">налитический (анализ информационных источников); </w:t>
      </w:r>
    </w:p>
    <w:p w:rsidR="00A916B4" w:rsidRDefault="00F97502" w:rsidP="00C35360">
      <w:pPr>
        <w:pStyle w:val="a7"/>
        <w:numPr>
          <w:ilvl w:val="0"/>
          <w:numId w:val="15"/>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с</w:t>
      </w:r>
      <w:r w:rsidR="00A916B4">
        <w:rPr>
          <w:rFonts w:ascii="Times New Roman" w:eastAsia="Times New Roman" w:hAnsi="Times New Roman" w:cs="Times New Roman"/>
          <w:iCs/>
          <w:color w:val="181818"/>
          <w:sz w:val="28"/>
          <w:szCs w:val="28"/>
          <w:lang w:eastAsia="ru-RU"/>
        </w:rPr>
        <w:t>оциологический (анкетирование студентов, беседа);</w:t>
      </w:r>
    </w:p>
    <w:p w:rsidR="008A1FB2" w:rsidRPr="00E67309" w:rsidRDefault="00E67309" w:rsidP="00C35360">
      <w:pPr>
        <w:pStyle w:val="a7"/>
        <w:numPr>
          <w:ilvl w:val="0"/>
          <w:numId w:val="15"/>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E67309">
        <w:rPr>
          <w:rFonts w:ascii="Times New Roman" w:eastAsia="Times New Roman" w:hAnsi="Times New Roman" w:cs="Times New Roman"/>
          <w:iCs/>
          <w:color w:val="000000" w:themeColor="text1"/>
          <w:sz w:val="28"/>
          <w:szCs w:val="28"/>
          <w:lang w:eastAsia="ru-RU"/>
        </w:rPr>
        <w:t>с</w:t>
      </w:r>
      <w:r w:rsidR="00A916B4" w:rsidRPr="00E67309">
        <w:rPr>
          <w:rFonts w:ascii="Times New Roman" w:eastAsia="Times New Roman" w:hAnsi="Times New Roman" w:cs="Times New Roman"/>
          <w:iCs/>
          <w:color w:val="000000" w:themeColor="text1"/>
          <w:sz w:val="28"/>
          <w:szCs w:val="28"/>
          <w:lang w:eastAsia="ru-RU"/>
        </w:rPr>
        <w:t>татистический (математическая обработка рез</w:t>
      </w:r>
      <w:r w:rsidR="008A1FB2" w:rsidRPr="00E67309">
        <w:rPr>
          <w:rFonts w:ascii="Times New Roman" w:eastAsia="Times New Roman" w:hAnsi="Times New Roman" w:cs="Times New Roman"/>
          <w:iCs/>
          <w:color w:val="000000" w:themeColor="text1"/>
          <w:sz w:val="28"/>
          <w:szCs w:val="28"/>
          <w:lang w:eastAsia="ru-RU"/>
        </w:rPr>
        <w:t>ультатов исследования);</w:t>
      </w:r>
    </w:p>
    <w:p w:rsidR="00A916B4" w:rsidRPr="00A916B4" w:rsidRDefault="00E67309" w:rsidP="00C35360">
      <w:pPr>
        <w:pStyle w:val="a7"/>
        <w:numPr>
          <w:ilvl w:val="0"/>
          <w:numId w:val="15"/>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iCs/>
          <w:color w:val="181818"/>
          <w:sz w:val="28"/>
          <w:szCs w:val="28"/>
          <w:lang w:eastAsia="ru-RU"/>
        </w:rPr>
      </w:pPr>
      <w:r w:rsidRPr="00E67309">
        <w:rPr>
          <w:rFonts w:ascii="Times New Roman" w:eastAsia="Times New Roman" w:hAnsi="Times New Roman" w:cs="Times New Roman"/>
          <w:iCs/>
          <w:color w:val="000000" w:themeColor="text1"/>
          <w:sz w:val="28"/>
          <w:szCs w:val="28"/>
          <w:lang w:eastAsia="ru-RU"/>
        </w:rPr>
        <w:t>г</w:t>
      </w:r>
      <w:r w:rsidR="008A1FB2" w:rsidRPr="00E67309">
        <w:rPr>
          <w:rFonts w:ascii="Times New Roman" w:eastAsia="Times New Roman" w:hAnsi="Times New Roman" w:cs="Times New Roman"/>
          <w:iCs/>
          <w:color w:val="000000" w:themeColor="text1"/>
          <w:sz w:val="28"/>
          <w:szCs w:val="28"/>
          <w:lang w:eastAsia="ru-RU"/>
        </w:rPr>
        <w:t>р</w:t>
      </w:r>
      <w:r w:rsidR="008A1FB2">
        <w:rPr>
          <w:rFonts w:ascii="Times New Roman" w:eastAsia="Times New Roman" w:hAnsi="Times New Roman" w:cs="Times New Roman"/>
          <w:iCs/>
          <w:color w:val="181818"/>
          <w:sz w:val="28"/>
          <w:szCs w:val="28"/>
          <w:lang w:eastAsia="ru-RU"/>
        </w:rPr>
        <w:t>афический</w:t>
      </w:r>
      <w:r w:rsidR="00B0533F">
        <w:rPr>
          <w:rFonts w:ascii="Times New Roman" w:eastAsia="Times New Roman" w:hAnsi="Times New Roman" w:cs="Times New Roman"/>
          <w:iCs/>
          <w:color w:val="181818"/>
          <w:sz w:val="28"/>
          <w:szCs w:val="28"/>
          <w:lang w:eastAsia="ru-RU"/>
        </w:rPr>
        <w:t>.</w:t>
      </w:r>
      <w:r w:rsidR="008A1FB2">
        <w:rPr>
          <w:rFonts w:ascii="Times New Roman" w:eastAsia="Times New Roman" w:hAnsi="Times New Roman" w:cs="Times New Roman"/>
          <w:iCs/>
          <w:color w:val="181818"/>
          <w:sz w:val="28"/>
          <w:szCs w:val="28"/>
          <w:lang w:eastAsia="ru-RU"/>
        </w:rPr>
        <w:t xml:space="preserve">  </w:t>
      </w:r>
      <w:r w:rsidR="00A916B4">
        <w:rPr>
          <w:rFonts w:ascii="Times New Roman" w:eastAsia="Times New Roman" w:hAnsi="Times New Roman" w:cs="Times New Roman"/>
          <w:iCs/>
          <w:color w:val="181818"/>
          <w:sz w:val="28"/>
          <w:szCs w:val="28"/>
          <w:lang w:eastAsia="ru-RU"/>
        </w:rPr>
        <w:t xml:space="preserve"> </w:t>
      </w:r>
      <w:r w:rsidR="00A916B4" w:rsidRPr="00A916B4">
        <w:rPr>
          <w:rFonts w:ascii="Times New Roman" w:eastAsia="Times New Roman" w:hAnsi="Times New Roman" w:cs="Times New Roman"/>
          <w:iCs/>
          <w:color w:val="181818"/>
          <w:sz w:val="28"/>
          <w:szCs w:val="28"/>
          <w:lang w:eastAsia="ru-RU"/>
        </w:rPr>
        <w:t xml:space="preserve"> </w:t>
      </w:r>
    </w:p>
    <w:p w:rsidR="00BD32CE" w:rsidRPr="00F802C7" w:rsidRDefault="00BD32CE" w:rsidP="00C35360">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Изучение литературы помогает узнать, какие стороны и проблемы уже достаточно хорошо изучены, по каким ведутся научные дискуссии, что устарело, а какие вопросы еще не решены. Работа с литературой предполагает:</w:t>
      </w:r>
    </w:p>
    <w:p w:rsidR="00BD32CE" w:rsidRPr="00F802C7" w:rsidRDefault="00BD32CE" w:rsidP="00C35360">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802C7">
        <w:rPr>
          <w:rFonts w:ascii="Times New Roman" w:hAnsi="Times New Roman" w:cs="Times New Roman"/>
          <w:sz w:val="28"/>
          <w:szCs w:val="28"/>
        </w:rPr>
        <w:tab/>
        <w:t>составление библиографии - перечня источников, отобранных для работы в связи с исследуемой проблемой;</w:t>
      </w:r>
    </w:p>
    <w:p w:rsidR="00BD32CE" w:rsidRPr="00F802C7" w:rsidRDefault="00BD32CE" w:rsidP="00C3536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02C7">
        <w:rPr>
          <w:rFonts w:ascii="Times New Roman" w:hAnsi="Times New Roman" w:cs="Times New Roman"/>
          <w:sz w:val="28"/>
          <w:szCs w:val="28"/>
        </w:rPr>
        <w:t>реферирование - сжатое переложение основного содержания одной или нескольких работ по общей тематике;</w:t>
      </w:r>
    </w:p>
    <w:p w:rsidR="00BD32CE" w:rsidRPr="00F802C7" w:rsidRDefault="00BD32CE" w:rsidP="00C3536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02C7">
        <w:rPr>
          <w:rFonts w:ascii="Times New Roman" w:hAnsi="Times New Roman" w:cs="Times New Roman"/>
          <w:sz w:val="28"/>
          <w:szCs w:val="28"/>
        </w:rPr>
        <w:t>конспектирование - ведение более детальных записей, основу которых составляет выделение главных идей и положений работы.</w:t>
      </w:r>
    </w:p>
    <w:p w:rsidR="00BD32CE" w:rsidRPr="00F802C7" w:rsidRDefault="00BD32CE" w:rsidP="00C35360">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Методы опроса (социологический метод) - беседа, интервью, анкетирование.</w:t>
      </w:r>
    </w:p>
    <w:p w:rsidR="00BD32CE" w:rsidRPr="00F802C7" w:rsidRDefault="00BD32CE" w:rsidP="00C35360">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Беседа - самостоятельный или дополнительный метод исследования, применяемый с целью получения необходимой информации или разъяснения того, что не было достаточно ясным при наблюдении. Беседа проводится по заранее намеченному плану с выделением вопросов, требующих выяснения. Она ведется в свободной форме без записи ответов собеседника. Успех беседы зависит от заинтересованности исследователя в предмете разговора, умения вызвать собеседника на открытость. </w:t>
      </w:r>
    </w:p>
    <w:p w:rsidR="00BD32CE" w:rsidRPr="00F802C7" w:rsidRDefault="00BD32CE" w:rsidP="00C35360">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Анкетирование - сбор информации посредством опросного листа с серией </w:t>
      </w:r>
      <w:r w:rsidRPr="00F802C7">
        <w:rPr>
          <w:rFonts w:ascii="Times New Roman" w:hAnsi="Times New Roman" w:cs="Times New Roman"/>
          <w:sz w:val="28"/>
          <w:szCs w:val="28"/>
        </w:rPr>
        <w:lastRenderedPageBreak/>
        <w:t>определенных вопросов, отвечая на которые человек дает информацию о себе, своих интересах, отношениях, занятиях. Полученный путем анкетирования материал должен подвергаться статистической и качественной обработке.</w:t>
      </w:r>
    </w:p>
    <w:p w:rsidR="00BD32CE" w:rsidRPr="00F97502" w:rsidRDefault="00BD32CE" w:rsidP="00C35360">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На основании анкетирования проводился заключительный этап социологического исследования, который включал обработку и анализ данных, построение диаграмм, выводов.</w:t>
      </w:r>
    </w:p>
    <w:p w:rsidR="001A3ABE" w:rsidRPr="00F802C7" w:rsidRDefault="001A3ABE" w:rsidP="00C35360">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В </w:t>
      </w:r>
      <w:r>
        <w:rPr>
          <w:rFonts w:ascii="Times New Roman" w:hAnsi="Times New Roman" w:cs="Times New Roman"/>
          <w:sz w:val="28"/>
          <w:szCs w:val="28"/>
        </w:rPr>
        <w:t xml:space="preserve">анкетировании приняли участие </w:t>
      </w:r>
      <w:r w:rsidR="00E67309" w:rsidRPr="00E67309">
        <w:rPr>
          <w:rFonts w:ascii="Times New Roman" w:hAnsi="Times New Roman" w:cs="Times New Roman"/>
          <w:color w:val="000000" w:themeColor="text1"/>
          <w:sz w:val="28"/>
          <w:szCs w:val="28"/>
        </w:rPr>
        <w:t>2</w:t>
      </w:r>
      <w:r w:rsidRPr="00E67309">
        <w:rPr>
          <w:rFonts w:ascii="Times New Roman" w:hAnsi="Times New Roman" w:cs="Times New Roman"/>
          <w:color w:val="000000" w:themeColor="text1"/>
          <w:sz w:val="28"/>
          <w:szCs w:val="28"/>
        </w:rPr>
        <w:t>0 студентов</w:t>
      </w:r>
      <w:r w:rsidRPr="00F802C7">
        <w:rPr>
          <w:rFonts w:ascii="Times New Roman" w:hAnsi="Times New Roman" w:cs="Times New Roman"/>
          <w:sz w:val="28"/>
          <w:szCs w:val="28"/>
        </w:rPr>
        <w:t xml:space="preserve"> 231 группы, отделение «Сестринское дело». Участие в анкетировани</w:t>
      </w:r>
      <w:r w:rsidR="00F97502">
        <w:rPr>
          <w:rFonts w:ascii="Times New Roman" w:hAnsi="Times New Roman" w:cs="Times New Roman"/>
          <w:sz w:val="28"/>
          <w:szCs w:val="28"/>
        </w:rPr>
        <w:t>и было анонимным и добровольным</w:t>
      </w:r>
      <w:r w:rsidR="0051209D">
        <w:rPr>
          <w:rFonts w:ascii="Times New Roman" w:hAnsi="Times New Roman" w:cs="Times New Roman"/>
          <w:sz w:val="28"/>
          <w:szCs w:val="28"/>
        </w:rPr>
        <w:t xml:space="preserve"> </w:t>
      </w:r>
      <w:r w:rsidR="00F97502">
        <w:rPr>
          <w:rFonts w:ascii="Times New Roman" w:hAnsi="Times New Roman" w:cs="Times New Roman"/>
          <w:sz w:val="28"/>
          <w:szCs w:val="28"/>
        </w:rPr>
        <w:t>(Приложение 1).</w:t>
      </w:r>
    </w:p>
    <w:p w:rsidR="00BD32CE" w:rsidRDefault="00542FFA" w:rsidP="00C35360">
      <w:pPr>
        <w:widowControl w:val="0"/>
        <w:spacing w:after="0" w:line="360" w:lineRule="auto"/>
        <w:ind w:firstLine="709"/>
        <w:jc w:val="both"/>
        <w:rPr>
          <w:rFonts w:ascii="Times New Roman" w:hAnsi="Times New Roman" w:cs="Times New Roman"/>
          <w:sz w:val="28"/>
          <w:szCs w:val="28"/>
        </w:rPr>
      </w:pPr>
      <w:r w:rsidRPr="00542FFA">
        <w:rPr>
          <w:rFonts w:ascii="Times New Roman" w:hAnsi="Times New Roman" w:cs="Times New Roman"/>
          <w:sz w:val="28"/>
          <w:szCs w:val="28"/>
        </w:rPr>
        <w:t>На</w:t>
      </w:r>
      <w:r>
        <w:rPr>
          <w:rFonts w:ascii="Times New Roman" w:hAnsi="Times New Roman" w:cs="Times New Roman"/>
          <w:b/>
          <w:sz w:val="28"/>
          <w:szCs w:val="28"/>
        </w:rPr>
        <w:t xml:space="preserve"> </w:t>
      </w:r>
      <w:r>
        <w:rPr>
          <w:rFonts w:ascii="Times New Roman" w:hAnsi="Times New Roman" w:cs="Times New Roman"/>
          <w:sz w:val="28"/>
          <w:szCs w:val="28"/>
        </w:rPr>
        <w:t>рисунке 1 представлены результаты на первый вопрос</w:t>
      </w:r>
      <w:r w:rsidR="00127DE9">
        <w:rPr>
          <w:rFonts w:ascii="Times New Roman" w:hAnsi="Times New Roman" w:cs="Times New Roman"/>
          <w:sz w:val="28"/>
          <w:szCs w:val="28"/>
        </w:rPr>
        <w:t xml:space="preserve"> «</w:t>
      </w:r>
      <w:r w:rsidR="00127DE9">
        <w:rPr>
          <w:rFonts w:ascii="Times New Roman" w:eastAsia="Times New Roman" w:hAnsi="Times New Roman" w:cs="Times New Roman"/>
          <w:iCs/>
          <w:color w:val="181818"/>
          <w:sz w:val="28"/>
          <w:szCs w:val="28"/>
          <w:lang w:eastAsia="ru-RU"/>
        </w:rPr>
        <w:t>Как вы лучше запоминаете человека?»</w:t>
      </w:r>
    </w:p>
    <w:p w:rsidR="00542FFA" w:rsidRPr="00542FFA" w:rsidRDefault="00542FFA" w:rsidP="00E253AB">
      <w:pPr>
        <w:widowControl w:val="0"/>
        <w:spacing w:after="136"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4620" cy="2904565"/>
            <wp:effectExtent l="19050" t="0" r="179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32CE" w:rsidRDefault="003107CF" w:rsidP="003107CF">
      <w:pPr>
        <w:shd w:val="clear" w:color="auto" w:fill="FFFFFF"/>
        <w:spacing w:after="135" w:line="360" w:lineRule="auto"/>
        <w:ind w:firstLine="709"/>
        <w:jc w:val="center"/>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Рисунок 1 - «</w:t>
      </w:r>
      <w:r w:rsidR="0051209D">
        <w:rPr>
          <w:rFonts w:ascii="Times New Roman" w:eastAsia="Times New Roman" w:hAnsi="Times New Roman" w:cs="Times New Roman"/>
          <w:iCs/>
          <w:color w:val="181818"/>
          <w:sz w:val="28"/>
          <w:szCs w:val="28"/>
          <w:lang w:eastAsia="ru-RU"/>
        </w:rPr>
        <w:t>Как вы лучше запоминаете человека?</w:t>
      </w:r>
      <w:r>
        <w:rPr>
          <w:rFonts w:ascii="Times New Roman" w:eastAsia="Times New Roman" w:hAnsi="Times New Roman" w:cs="Times New Roman"/>
          <w:iCs/>
          <w:color w:val="181818"/>
          <w:sz w:val="28"/>
          <w:szCs w:val="28"/>
          <w:lang w:eastAsia="ru-RU"/>
        </w:rPr>
        <w:t>»</w:t>
      </w:r>
    </w:p>
    <w:p w:rsidR="003107CF" w:rsidRDefault="003107CF" w:rsidP="003107CF">
      <w:pPr>
        <w:shd w:val="clear" w:color="auto" w:fill="FFFFFF"/>
        <w:spacing w:after="135" w:line="360" w:lineRule="auto"/>
        <w:ind w:firstLine="709"/>
        <w:jc w:val="center"/>
        <w:textAlignment w:val="baseline"/>
        <w:rPr>
          <w:rFonts w:ascii="Times New Roman" w:eastAsia="Times New Roman" w:hAnsi="Times New Roman" w:cs="Times New Roman"/>
          <w:iCs/>
          <w:color w:val="181818"/>
          <w:sz w:val="28"/>
          <w:szCs w:val="28"/>
          <w:lang w:eastAsia="ru-RU"/>
        </w:rPr>
      </w:pPr>
    </w:p>
    <w:p w:rsidR="003107CF" w:rsidRDefault="003107CF" w:rsidP="00C35360">
      <w:pPr>
        <w:shd w:val="clear" w:color="auto" w:fill="FFFFFF"/>
        <w:spacing w:after="0" w:line="360" w:lineRule="auto"/>
        <w:ind w:firstLine="709"/>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Из данных диаграммы мы видим, что 50% опрошенных имеют хорошую память на лица и имена людей, что говорит о том, что в данном вопросе у них участвуют оба полушария головного мозга</w:t>
      </w:r>
    </w:p>
    <w:p w:rsidR="003107CF" w:rsidRPr="00127DE9" w:rsidRDefault="003107CF" w:rsidP="00C35360">
      <w:pPr>
        <w:shd w:val="clear" w:color="auto" w:fill="FFFFFF"/>
        <w:spacing w:after="0" w:line="360" w:lineRule="auto"/>
        <w:ind w:firstLine="709"/>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color w:val="181818"/>
          <w:sz w:val="28"/>
          <w:szCs w:val="28"/>
          <w:lang w:eastAsia="ru-RU"/>
        </w:rPr>
        <w:t xml:space="preserve">На рисунке 2 представлены ответы на </w:t>
      </w:r>
      <w:r w:rsidR="006878D3">
        <w:rPr>
          <w:rFonts w:ascii="Times New Roman" w:eastAsia="Times New Roman" w:hAnsi="Times New Roman" w:cs="Times New Roman"/>
          <w:iCs/>
          <w:color w:val="181818"/>
          <w:sz w:val="28"/>
          <w:szCs w:val="28"/>
          <w:lang w:eastAsia="ru-RU"/>
        </w:rPr>
        <w:t>второй вопрос</w:t>
      </w:r>
      <w:r w:rsidR="00127FFC">
        <w:rPr>
          <w:rFonts w:ascii="Times New Roman" w:eastAsia="Times New Roman" w:hAnsi="Times New Roman" w:cs="Times New Roman"/>
          <w:iCs/>
          <w:color w:val="181818"/>
          <w:sz w:val="28"/>
          <w:szCs w:val="28"/>
          <w:lang w:eastAsia="ru-RU"/>
        </w:rPr>
        <w:t xml:space="preserve"> «</w:t>
      </w:r>
      <w:r w:rsidR="00127FFC" w:rsidRPr="00127DE9">
        <w:rPr>
          <w:rFonts w:ascii="Times New Roman" w:eastAsia="Times New Roman" w:hAnsi="Times New Roman" w:cs="Times New Roman"/>
          <w:iCs/>
          <w:sz w:val="28"/>
          <w:szCs w:val="28"/>
          <w:lang w:eastAsia="ru-RU"/>
        </w:rPr>
        <w:t>Какое</w:t>
      </w:r>
      <w:r w:rsidR="00127DE9" w:rsidRPr="00127DE9">
        <w:rPr>
          <w:rFonts w:ascii="Times New Roman" w:eastAsia="Times New Roman" w:hAnsi="Times New Roman" w:cs="Times New Roman"/>
          <w:iCs/>
          <w:sz w:val="28"/>
          <w:szCs w:val="28"/>
          <w:lang w:eastAsia="ru-RU"/>
        </w:rPr>
        <w:t xml:space="preserve"> объяснение вы лучше всего усваиваете?»</w:t>
      </w:r>
    </w:p>
    <w:p w:rsidR="006878D3" w:rsidRDefault="006878D3" w:rsidP="003107CF">
      <w:pPr>
        <w:shd w:val="clear" w:color="auto" w:fill="FFFFFF"/>
        <w:spacing w:after="135" w:line="360" w:lineRule="auto"/>
        <w:ind w:firstLine="709"/>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noProof/>
          <w:color w:val="181818"/>
          <w:sz w:val="28"/>
          <w:szCs w:val="28"/>
          <w:lang w:eastAsia="ru-RU"/>
        </w:rPr>
        <w:lastRenderedPageBreak/>
        <w:drawing>
          <wp:inline distT="0" distB="0" distL="0" distR="0">
            <wp:extent cx="5496410" cy="2775473"/>
            <wp:effectExtent l="19050" t="0" r="28090" b="5827"/>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78D3" w:rsidRDefault="006878D3" w:rsidP="006878D3">
      <w:pPr>
        <w:shd w:val="clear" w:color="auto" w:fill="FFFFFF"/>
        <w:spacing w:after="135" w:line="360" w:lineRule="auto"/>
        <w:ind w:firstLine="709"/>
        <w:jc w:val="center"/>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Рисунок 2 – «</w:t>
      </w:r>
      <w:r w:rsidR="0051209D">
        <w:rPr>
          <w:rFonts w:ascii="Times New Roman" w:eastAsia="Times New Roman" w:hAnsi="Times New Roman" w:cs="Times New Roman"/>
          <w:iCs/>
          <w:color w:val="181818"/>
          <w:sz w:val="28"/>
          <w:szCs w:val="28"/>
          <w:lang w:eastAsia="ru-RU"/>
        </w:rPr>
        <w:t>Какое объяснение вы лучше всего усваиваете?</w:t>
      </w:r>
      <w:r>
        <w:rPr>
          <w:rFonts w:ascii="Times New Roman" w:eastAsia="Times New Roman" w:hAnsi="Times New Roman" w:cs="Times New Roman"/>
          <w:iCs/>
          <w:color w:val="181818"/>
          <w:sz w:val="28"/>
          <w:szCs w:val="28"/>
          <w:lang w:eastAsia="ru-RU"/>
        </w:rPr>
        <w:t>»</w:t>
      </w:r>
    </w:p>
    <w:p w:rsidR="00B41684" w:rsidRDefault="00B41684" w:rsidP="006878D3">
      <w:pPr>
        <w:shd w:val="clear" w:color="auto" w:fill="FFFFFF"/>
        <w:spacing w:after="135" w:line="360" w:lineRule="auto"/>
        <w:ind w:firstLine="709"/>
        <w:jc w:val="center"/>
        <w:textAlignment w:val="baseline"/>
        <w:rPr>
          <w:rFonts w:ascii="Times New Roman" w:eastAsia="Times New Roman" w:hAnsi="Times New Roman" w:cs="Times New Roman"/>
          <w:iCs/>
          <w:color w:val="181818"/>
          <w:sz w:val="28"/>
          <w:szCs w:val="28"/>
          <w:lang w:eastAsia="ru-RU"/>
        </w:rPr>
      </w:pPr>
    </w:p>
    <w:p w:rsidR="00D70278" w:rsidRDefault="006878D3" w:rsidP="00C35360">
      <w:pPr>
        <w:shd w:val="clear" w:color="auto" w:fill="FFFFFF"/>
        <w:spacing w:after="0" w:line="360" w:lineRule="auto"/>
        <w:ind w:firstLine="709"/>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 xml:space="preserve">Из данных диаграммы </w:t>
      </w:r>
      <w:r w:rsidR="00B41684">
        <w:rPr>
          <w:rFonts w:ascii="Times New Roman" w:eastAsia="Times New Roman" w:hAnsi="Times New Roman" w:cs="Times New Roman"/>
          <w:iCs/>
          <w:color w:val="181818"/>
          <w:sz w:val="28"/>
          <w:szCs w:val="28"/>
          <w:lang w:eastAsia="ru-RU"/>
        </w:rPr>
        <w:t xml:space="preserve">мы видим, </w:t>
      </w:r>
      <w:r w:rsidR="00D70278">
        <w:rPr>
          <w:rFonts w:ascii="Times New Roman" w:eastAsia="Times New Roman" w:hAnsi="Times New Roman" w:cs="Times New Roman"/>
          <w:iCs/>
          <w:color w:val="181818"/>
          <w:sz w:val="28"/>
          <w:szCs w:val="28"/>
          <w:lang w:eastAsia="ru-RU"/>
        </w:rPr>
        <w:t>что 55% лучше всего усваивают объяснение в примерах. Здесь уже начинает лучше работать правое полушарие</w:t>
      </w:r>
    </w:p>
    <w:p w:rsidR="00D70278" w:rsidRDefault="00D70278" w:rsidP="00C35360">
      <w:pPr>
        <w:shd w:val="clear" w:color="auto" w:fill="FFFFFF"/>
        <w:spacing w:after="0" w:line="360" w:lineRule="auto"/>
        <w:ind w:firstLine="709"/>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На рисунке 3 представл</w:t>
      </w:r>
      <w:r w:rsidR="00B41684">
        <w:rPr>
          <w:rFonts w:ascii="Times New Roman" w:eastAsia="Times New Roman" w:hAnsi="Times New Roman" w:cs="Times New Roman"/>
          <w:iCs/>
          <w:color w:val="181818"/>
          <w:sz w:val="28"/>
          <w:szCs w:val="28"/>
          <w:lang w:eastAsia="ru-RU"/>
        </w:rPr>
        <w:t xml:space="preserve">ены результаты на третий вопрос </w:t>
      </w:r>
      <w:r w:rsidR="00B41684">
        <w:rPr>
          <w:rFonts w:ascii="Times New Roman" w:hAnsi="Times New Roman" w:cs="Times New Roman"/>
          <w:color w:val="000000"/>
          <w:sz w:val="28"/>
          <w:szCs w:val="28"/>
        </w:rPr>
        <w:t>«Какие вы предпочитаете тесты?»</w:t>
      </w:r>
    </w:p>
    <w:p w:rsidR="00A72453" w:rsidRDefault="00D70278" w:rsidP="00E253AB">
      <w:pPr>
        <w:shd w:val="clear" w:color="auto" w:fill="FFFFFF"/>
        <w:spacing w:after="135" w:line="360" w:lineRule="auto"/>
        <w:ind w:firstLine="709"/>
        <w:jc w:val="center"/>
        <w:textAlignment w:val="baseline"/>
        <w:rPr>
          <w:rFonts w:ascii="Times New Roman" w:hAnsi="Times New Roman" w:cs="Times New Roman"/>
          <w:color w:val="000000"/>
          <w:sz w:val="28"/>
          <w:szCs w:val="28"/>
        </w:rPr>
      </w:pPr>
      <w:r>
        <w:rPr>
          <w:rFonts w:ascii="Arial" w:hAnsi="Arial" w:cs="Arial"/>
          <w:noProof/>
          <w:color w:val="000000"/>
          <w:sz w:val="28"/>
          <w:szCs w:val="28"/>
          <w:lang w:eastAsia="ru-RU"/>
        </w:rPr>
        <w:drawing>
          <wp:inline distT="0" distB="0" distL="0" distR="0">
            <wp:extent cx="5252197" cy="2657139"/>
            <wp:effectExtent l="19050" t="0" r="2465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A2079" w:rsidRPr="006878D3">
        <w:rPr>
          <w:rFonts w:ascii="Arial" w:hAnsi="Arial" w:cs="Arial"/>
          <w:color w:val="000000"/>
          <w:sz w:val="28"/>
          <w:szCs w:val="28"/>
        </w:rPr>
        <w:br/>
      </w:r>
      <w:proofErr w:type="gramStart"/>
      <w:r w:rsidR="00E253AB" w:rsidRPr="00E253AB">
        <w:rPr>
          <w:rFonts w:ascii="Times New Roman" w:hAnsi="Times New Roman" w:cs="Times New Roman"/>
          <w:color w:val="000000"/>
          <w:sz w:val="28"/>
          <w:szCs w:val="28"/>
        </w:rPr>
        <w:t>Рисунок</w:t>
      </w:r>
      <w:proofErr w:type="gramEnd"/>
      <w:r w:rsidR="00E253AB" w:rsidRPr="00E253AB">
        <w:rPr>
          <w:rFonts w:ascii="Times New Roman" w:hAnsi="Times New Roman" w:cs="Times New Roman"/>
          <w:color w:val="000000"/>
          <w:sz w:val="28"/>
          <w:szCs w:val="28"/>
        </w:rPr>
        <w:t xml:space="preserve"> 3</w:t>
      </w:r>
      <w:r w:rsidR="00407ABE">
        <w:rPr>
          <w:rFonts w:ascii="Times New Roman" w:hAnsi="Times New Roman" w:cs="Times New Roman"/>
          <w:color w:val="000000"/>
          <w:sz w:val="28"/>
          <w:szCs w:val="28"/>
        </w:rPr>
        <w:t xml:space="preserve"> – «</w:t>
      </w:r>
      <w:proofErr w:type="gramStart"/>
      <w:r w:rsidR="0051209D">
        <w:rPr>
          <w:rFonts w:ascii="Times New Roman" w:hAnsi="Times New Roman" w:cs="Times New Roman"/>
          <w:color w:val="000000"/>
          <w:sz w:val="28"/>
          <w:szCs w:val="28"/>
        </w:rPr>
        <w:t>Какие</w:t>
      </w:r>
      <w:proofErr w:type="gramEnd"/>
      <w:r w:rsidR="0051209D">
        <w:rPr>
          <w:rFonts w:ascii="Times New Roman" w:hAnsi="Times New Roman" w:cs="Times New Roman"/>
          <w:color w:val="000000"/>
          <w:sz w:val="28"/>
          <w:szCs w:val="28"/>
        </w:rPr>
        <w:t xml:space="preserve"> вы предпочитаете тесты?</w:t>
      </w:r>
      <w:r w:rsidR="00407ABE">
        <w:rPr>
          <w:rFonts w:ascii="Times New Roman" w:hAnsi="Times New Roman" w:cs="Times New Roman"/>
          <w:color w:val="000000"/>
          <w:sz w:val="28"/>
          <w:szCs w:val="28"/>
        </w:rPr>
        <w:t>»</w:t>
      </w:r>
    </w:p>
    <w:p w:rsidR="00B41684" w:rsidRPr="00E253AB" w:rsidRDefault="00B41684" w:rsidP="00E253AB">
      <w:pPr>
        <w:shd w:val="clear" w:color="auto" w:fill="FFFFFF"/>
        <w:spacing w:after="135" w:line="360" w:lineRule="auto"/>
        <w:ind w:firstLine="709"/>
        <w:jc w:val="center"/>
        <w:textAlignment w:val="baseline"/>
        <w:rPr>
          <w:rFonts w:ascii="Times New Roman" w:eastAsia="Times New Roman" w:hAnsi="Times New Roman" w:cs="Times New Roman"/>
          <w:iCs/>
          <w:color w:val="181818"/>
          <w:sz w:val="28"/>
          <w:szCs w:val="28"/>
          <w:lang w:eastAsia="ru-RU"/>
        </w:rPr>
      </w:pPr>
    </w:p>
    <w:p w:rsidR="00E253AB" w:rsidRDefault="00E253AB" w:rsidP="00C35360">
      <w:pPr>
        <w:pStyle w:val="11"/>
        <w:outlineLvl w:val="9"/>
      </w:pPr>
      <w:r>
        <w:lastRenderedPageBreak/>
        <w:t xml:space="preserve">Из данных диаграммы мы </w:t>
      </w:r>
      <w:r w:rsidR="00407ABE">
        <w:t>видим</w:t>
      </w:r>
      <w:r>
        <w:t>, что большинство студентов больше устраивают тест с выбором ответа, чем с устным опросом. Здесь начинает вновь действовать правое полушарие.</w:t>
      </w:r>
    </w:p>
    <w:p w:rsidR="00E253AB" w:rsidRDefault="00E253AB" w:rsidP="00C35360">
      <w:pPr>
        <w:pStyle w:val="11"/>
        <w:outlineLvl w:val="9"/>
      </w:pPr>
      <w:r>
        <w:t>На рисунке 4 представлены результаты на четвёртый вопрос</w:t>
      </w:r>
      <w:r w:rsidR="00B41684">
        <w:t xml:space="preserve"> «Что вы используете в случаях суждения?»</w:t>
      </w:r>
    </w:p>
    <w:p w:rsidR="00CD7576" w:rsidRPr="00E253AB" w:rsidRDefault="00E253AB" w:rsidP="00861C6D">
      <w:pPr>
        <w:pStyle w:val="11"/>
      </w:pPr>
      <w:r>
        <w:rPr>
          <w:noProof/>
        </w:rPr>
        <w:drawing>
          <wp:inline distT="0" distB="0" distL="0" distR="0">
            <wp:extent cx="5099610" cy="2700000"/>
            <wp:effectExtent l="19050" t="0" r="24840" b="51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p>
    <w:p w:rsidR="00305F74" w:rsidRDefault="00407ABE" w:rsidP="00407ABE">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4-«</w:t>
      </w:r>
      <w:r w:rsidR="0051209D">
        <w:rPr>
          <w:rFonts w:ascii="Times New Roman" w:hAnsi="Times New Roman" w:cs="Times New Roman"/>
          <w:sz w:val="28"/>
          <w:szCs w:val="28"/>
        </w:rPr>
        <w:t>Что вы используете в случаях суждения?</w:t>
      </w:r>
      <w:r>
        <w:rPr>
          <w:rFonts w:ascii="Times New Roman" w:hAnsi="Times New Roman" w:cs="Times New Roman"/>
          <w:sz w:val="28"/>
          <w:szCs w:val="28"/>
        </w:rPr>
        <w:t>»</w:t>
      </w:r>
    </w:p>
    <w:p w:rsidR="00407ABE" w:rsidRDefault="00407ABE" w:rsidP="00407ABE">
      <w:pPr>
        <w:pStyle w:val="a7"/>
        <w:spacing w:after="0" w:line="360" w:lineRule="auto"/>
        <w:ind w:left="0"/>
        <w:jc w:val="center"/>
        <w:rPr>
          <w:rFonts w:ascii="Times New Roman" w:hAnsi="Times New Roman" w:cs="Times New Roman"/>
          <w:sz w:val="28"/>
          <w:szCs w:val="28"/>
        </w:rPr>
      </w:pPr>
    </w:p>
    <w:p w:rsidR="00407ABE" w:rsidRDefault="00407ABE" w:rsidP="00407ABE">
      <w:pPr>
        <w:pStyle w:val="a7"/>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 данных диаграммы мы видим, в суждениях студенты используют равно факты для обоснования и свой личный опыт. Здесь уже идёт равная работа обоих полушарий головного мозга</w:t>
      </w:r>
    </w:p>
    <w:p w:rsidR="00407ABE" w:rsidRDefault="00407ABE" w:rsidP="00B4168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5 представлены результаты на пятый вопрос </w:t>
      </w:r>
      <w:r w:rsidR="00B41684">
        <w:rPr>
          <w:rFonts w:ascii="Times New Roman" w:hAnsi="Times New Roman" w:cs="Times New Roman"/>
          <w:sz w:val="28"/>
          <w:szCs w:val="28"/>
        </w:rPr>
        <w:t>«Как вы предпочитаете планировать занятия?»</w:t>
      </w:r>
    </w:p>
    <w:p w:rsidR="00654DCC" w:rsidRDefault="00654DCC" w:rsidP="00407ABE">
      <w:pPr>
        <w:pStyle w:val="a7"/>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28310" cy="287079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1" w:name="_GoBack"/>
      <w:bookmarkEnd w:id="1"/>
    </w:p>
    <w:p w:rsidR="00407ABE" w:rsidRDefault="00654DCC" w:rsidP="00407ABE">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5-«</w:t>
      </w:r>
      <w:r w:rsidR="0051209D">
        <w:rPr>
          <w:rFonts w:ascii="Times New Roman" w:hAnsi="Times New Roman" w:cs="Times New Roman"/>
          <w:sz w:val="28"/>
          <w:szCs w:val="28"/>
        </w:rPr>
        <w:t>Как вы предпочитаете планировать занятия?</w:t>
      </w:r>
      <w:r>
        <w:rPr>
          <w:rFonts w:ascii="Times New Roman" w:hAnsi="Times New Roman" w:cs="Times New Roman"/>
          <w:sz w:val="28"/>
          <w:szCs w:val="28"/>
        </w:rPr>
        <w:t>»</w:t>
      </w:r>
    </w:p>
    <w:p w:rsidR="00654DCC" w:rsidRDefault="00654DCC" w:rsidP="00407ABE">
      <w:pPr>
        <w:pStyle w:val="a7"/>
        <w:spacing w:after="0" w:line="360" w:lineRule="auto"/>
        <w:ind w:left="0"/>
        <w:jc w:val="center"/>
        <w:rPr>
          <w:rFonts w:ascii="Times New Roman" w:hAnsi="Times New Roman" w:cs="Times New Roman"/>
          <w:sz w:val="28"/>
          <w:szCs w:val="28"/>
        </w:rPr>
      </w:pPr>
    </w:p>
    <w:p w:rsidR="00654DCC" w:rsidRDefault="00654DCC" w:rsidP="00654DCC">
      <w:pPr>
        <w:pStyle w:val="a7"/>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 данных диаграммы, мы видим</w:t>
      </w:r>
      <w:r w:rsidR="00D9006F">
        <w:rPr>
          <w:rFonts w:ascii="Times New Roman" w:hAnsi="Times New Roman" w:cs="Times New Roman"/>
          <w:sz w:val="28"/>
          <w:szCs w:val="28"/>
        </w:rPr>
        <w:t>,</w:t>
      </w:r>
      <w:r>
        <w:rPr>
          <w:rFonts w:ascii="Times New Roman" w:hAnsi="Times New Roman" w:cs="Times New Roman"/>
          <w:sz w:val="28"/>
          <w:szCs w:val="28"/>
        </w:rPr>
        <w:t xml:space="preserve"> что</w:t>
      </w:r>
      <w:r w:rsidR="00D9006F">
        <w:rPr>
          <w:rFonts w:ascii="Times New Roman" w:hAnsi="Times New Roman" w:cs="Times New Roman"/>
          <w:sz w:val="28"/>
          <w:szCs w:val="28"/>
        </w:rPr>
        <w:t xml:space="preserve"> у</w:t>
      </w:r>
      <w:r>
        <w:rPr>
          <w:rFonts w:ascii="Times New Roman" w:hAnsi="Times New Roman" w:cs="Times New Roman"/>
          <w:sz w:val="28"/>
          <w:szCs w:val="28"/>
        </w:rPr>
        <w:t xml:space="preserve"> 45% студентов решают одновременно планировать свои дела, но и могут поменять свой план и способ действия. Здесь работают оба полушария</w:t>
      </w:r>
    </w:p>
    <w:p w:rsidR="00A0778F" w:rsidRDefault="00654DCC" w:rsidP="00A0778F">
      <w:pPr>
        <w:pStyle w:val="a7"/>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Данные вопросы были представлены студентам не просто так</w:t>
      </w:r>
      <w:r w:rsidR="00A0778F">
        <w:rPr>
          <w:rFonts w:ascii="Times New Roman" w:hAnsi="Times New Roman" w:cs="Times New Roman"/>
          <w:sz w:val="28"/>
          <w:szCs w:val="28"/>
        </w:rPr>
        <w:t>.</w:t>
      </w:r>
      <w:r>
        <w:rPr>
          <w:rFonts w:ascii="Times New Roman" w:hAnsi="Times New Roman" w:cs="Times New Roman"/>
          <w:sz w:val="28"/>
          <w:szCs w:val="28"/>
        </w:rPr>
        <w:t xml:space="preserve"> </w:t>
      </w:r>
      <w:r w:rsidR="00A0778F">
        <w:rPr>
          <w:rFonts w:ascii="Times New Roman" w:hAnsi="Times New Roman" w:cs="Times New Roman"/>
          <w:sz w:val="28"/>
          <w:szCs w:val="28"/>
        </w:rPr>
        <w:t>С</w:t>
      </w:r>
      <w:r>
        <w:rPr>
          <w:rFonts w:ascii="Times New Roman" w:hAnsi="Times New Roman" w:cs="Times New Roman"/>
          <w:sz w:val="28"/>
          <w:szCs w:val="28"/>
        </w:rPr>
        <w:t xml:space="preserve"> помощью </w:t>
      </w:r>
      <w:r w:rsidR="00A0778F">
        <w:rPr>
          <w:rFonts w:ascii="Times New Roman" w:hAnsi="Times New Roman" w:cs="Times New Roman"/>
          <w:sz w:val="28"/>
          <w:szCs w:val="28"/>
        </w:rPr>
        <w:t xml:space="preserve">результатов, </w:t>
      </w:r>
      <w:r>
        <w:rPr>
          <w:rFonts w:ascii="Times New Roman" w:hAnsi="Times New Roman" w:cs="Times New Roman"/>
          <w:sz w:val="28"/>
          <w:szCs w:val="28"/>
        </w:rPr>
        <w:t>мы сможем проанализировать</w:t>
      </w:r>
      <w:r w:rsidR="00A0778F">
        <w:rPr>
          <w:rFonts w:ascii="Times New Roman" w:hAnsi="Times New Roman" w:cs="Times New Roman"/>
          <w:sz w:val="28"/>
          <w:szCs w:val="28"/>
        </w:rPr>
        <w:t xml:space="preserve"> </w:t>
      </w:r>
      <w:r>
        <w:rPr>
          <w:rFonts w:ascii="Times New Roman" w:hAnsi="Times New Roman" w:cs="Times New Roman"/>
          <w:sz w:val="28"/>
          <w:szCs w:val="28"/>
        </w:rPr>
        <w:t>асимметрию головного мозга</w:t>
      </w:r>
      <w:r w:rsidR="00A0778F">
        <w:rPr>
          <w:rFonts w:ascii="Times New Roman" w:hAnsi="Times New Roman" w:cs="Times New Roman"/>
          <w:sz w:val="28"/>
          <w:szCs w:val="28"/>
        </w:rPr>
        <w:t>,</w:t>
      </w:r>
      <w:r w:rsidR="00DD39E9">
        <w:rPr>
          <w:rFonts w:ascii="Times New Roman" w:hAnsi="Times New Roman" w:cs="Times New Roman"/>
          <w:sz w:val="28"/>
          <w:szCs w:val="28"/>
        </w:rPr>
        <w:t xml:space="preserve"> у</w:t>
      </w:r>
      <w:r w:rsidR="00A0778F">
        <w:rPr>
          <w:rFonts w:ascii="Times New Roman" w:hAnsi="Times New Roman" w:cs="Times New Roman"/>
          <w:sz w:val="28"/>
          <w:szCs w:val="28"/>
        </w:rPr>
        <w:t xml:space="preserve"> обучающих</w:t>
      </w:r>
      <w:r w:rsidR="00DD39E9">
        <w:rPr>
          <w:rFonts w:ascii="Times New Roman" w:hAnsi="Times New Roman" w:cs="Times New Roman"/>
          <w:sz w:val="28"/>
          <w:szCs w:val="28"/>
        </w:rPr>
        <w:t>ся</w:t>
      </w:r>
      <w:r w:rsidR="00A0778F">
        <w:rPr>
          <w:rFonts w:ascii="Times New Roman" w:hAnsi="Times New Roman" w:cs="Times New Roman"/>
          <w:sz w:val="28"/>
          <w:szCs w:val="28"/>
        </w:rPr>
        <w:t xml:space="preserve"> 231 группы. </w:t>
      </w:r>
    </w:p>
    <w:p w:rsidR="00A0778F" w:rsidRDefault="00A0778F" w:rsidP="00A0778F">
      <w:pPr>
        <w:pStyle w:val="a7"/>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рисунке 6 представлены результаты на работу полушарий головного мозга</w:t>
      </w:r>
    </w:p>
    <w:p w:rsidR="00A0778F" w:rsidRPr="00A0778F" w:rsidRDefault="00A0778F" w:rsidP="00A0778F">
      <w:pPr>
        <w:pStyle w:val="a7"/>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24319" cy="2915323"/>
            <wp:effectExtent l="19050" t="0" r="23981"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414D" w:rsidRDefault="008F2A96" w:rsidP="00C4234D">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6 </w:t>
      </w:r>
      <w:r w:rsidR="000B21F3">
        <w:rPr>
          <w:rFonts w:ascii="Times New Roman" w:hAnsi="Times New Roman" w:cs="Times New Roman"/>
          <w:sz w:val="28"/>
          <w:szCs w:val="28"/>
        </w:rPr>
        <w:t xml:space="preserve">- </w:t>
      </w:r>
      <w:r>
        <w:rPr>
          <w:rFonts w:ascii="Times New Roman" w:hAnsi="Times New Roman" w:cs="Times New Roman"/>
          <w:sz w:val="28"/>
          <w:szCs w:val="28"/>
        </w:rPr>
        <w:t>« работа полушарий головного мозга»</w:t>
      </w:r>
    </w:p>
    <w:p w:rsidR="008F2A96" w:rsidRDefault="009B414D" w:rsidP="009B414D">
      <w:pPr>
        <w:pStyle w:val="a7"/>
        <w:spacing w:after="0" w:line="360" w:lineRule="auto"/>
        <w:ind w:left="0" w:firstLine="709"/>
        <w:contextualSpacing w:val="0"/>
        <w:jc w:val="center"/>
        <w:outlineLvl w:val="0"/>
        <w:rPr>
          <w:rFonts w:ascii="Times New Roman" w:hAnsi="Times New Roman" w:cs="Times New Roman"/>
          <w:b/>
          <w:sz w:val="28"/>
          <w:szCs w:val="28"/>
        </w:rPr>
      </w:pPr>
      <w:r w:rsidRPr="009B414D">
        <w:rPr>
          <w:rFonts w:ascii="Times New Roman" w:hAnsi="Times New Roman" w:cs="Times New Roman"/>
          <w:b/>
          <w:sz w:val="28"/>
          <w:szCs w:val="28"/>
        </w:rPr>
        <w:lastRenderedPageBreak/>
        <w:t>Заключение</w:t>
      </w:r>
    </w:p>
    <w:p w:rsidR="009B414D" w:rsidRDefault="009B414D" w:rsidP="009B414D">
      <w:pPr>
        <w:pStyle w:val="a7"/>
        <w:spacing w:after="0" w:line="360" w:lineRule="auto"/>
        <w:ind w:left="0" w:firstLine="709"/>
        <w:contextualSpacing w:val="0"/>
        <w:jc w:val="center"/>
        <w:outlineLvl w:val="0"/>
        <w:rPr>
          <w:rFonts w:ascii="Times New Roman" w:hAnsi="Times New Roman" w:cs="Times New Roman"/>
          <w:b/>
          <w:sz w:val="28"/>
          <w:szCs w:val="28"/>
        </w:rPr>
      </w:pPr>
    </w:p>
    <w:p w:rsidR="0073197D" w:rsidRPr="0073197D" w:rsidRDefault="0073197D" w:rsidP="0073197D">
      <w:pPr>
        <w:pStyle w:val="a7"/>
        <w:spacing w:after="0" w:line="360" w:lineRule="auto"/>
        <w:ind w:left="0" w:firstLine="709"/>
        <w:contextualSpacing w:val="0"/>
        <w:jc w:val="both"/>
        <w:rPr>
          <w:rFonts w:ascii="Times New Roman" w:hAnsi="Times New Roman" w:cs="Times New Roman"/>
          <w:color w:val="181818"/>
          <w:sz w:val="28"/>
          <w:szCs w:val="28"/>
          <w:shd w:val="clear" w:color="auto" w:fill="FFFFFF"/>
        </w:rPr>
      </w:pPr>
      <w:r w:rsidRPr="009B414D">
        <w:rPr>
          <w:rStyle w:val="c7"/>
          <w:rFonts w:ascii="Times New Roman" w:hAnsi="Times New Roman" w:cs="Times New Roman"/>
          <w:color w:val="181818"/>
          <w:sz w:val="28"/>
          <w:szCs w:val="28"/>
          <w:shd w:val="clear" w:color="auto" w:fill="FFFFFF"/>
        </w:rPr>
        <w:t>Функциональная асимметрия больших полушарий головного мозга влияет на способности человека. За каждым из полушарий головного мозга закреплены свои определённые функции, за счёт которых человек осуществляет разные виды деятельности. Поэтому </w:t>
      </w:r>
      <w:r w:rsidRPr="009B414D">
        <w:rPr>
          <w:rFonts w:ascii="Times New Roman" w:hAnsi="Times New Roman" w:cs="Times New Roman"/>
          <w:color w:val="181818"/>
          <w:sz w:val="28"/>
          <w:szCs w:val="28"/>
          <w:shd w:val="clear" w:color="auto" w:fill="FFFFFF"/>
        </w:rPr>
        <w:t xml:space="preserve">диагностика профессиональных интересов, склонностей и способностей </w:t>
      </w:r>
      <w:r>
        <w:rPr>
          <w:rFonts w:ascii="Times New Roman" w:hAnsi="Times New Roman" w:cs="Times New Roman"/>
          <w:color w:val="181818"/>
          <w:sz w:val="28"/>
          <w:szCs w:val="28"/>
          <w:shd w:val="clear" w:color="auto" w:fill="FFFFFF"/>
        </w:rPr>
        <w:t xml:space="preserve">студентов </w:t>
      </w:r>
      <w:r w:rsidRPr="009B414D">
        <w:rPr>
          <w:rFonts w:ascii="Times New Roman" w:hAnsi="Times New Roman" w:cs="Times New Roman"/>
          <w:color w:val="181818"/>
          <w:sz w:val="28"/>
          <w:szCs w:val="28"/>
          <w:shd w:val="clear" w:color="auto" w:fill="FFFFFF"/>
        </w:rPr>
        <w:t>важна.</w:t>
      </w:r>
    </w:p>
    <w:p w:rsidR="0073197D" w:rsidRDefault="0073197D" w:rsidP="0073197D">
      <w:pPr>
        <w:shd w:val="clear" w:color="auto" w:fill="FFFFFF"/>
        <w:spacing w:after="0" w:line="360" w:lineRule="auto"/>
        <w:ind w:firstLine="709"/>
        <w:jc w:val="both"/>
        <w:textAlignment w:val="baseline"/>
        <w:rPr>
          <w:rFonts w:ascii="Times New Roman" w:eastAsia="Times New Roman" w:hAnsi="Times New Roman" w:cs="Times New Roman"/>
          <w:iCs/>
          <w:color w:val="181818"/>
          <w:sz w:val="28"/>
          <w:szCs w:val="28"/>
          <w:lang w:eastAsia="ru-RU"/>
        </w:rPr>
      </w:pPr>
      <w:r>
        <w:rPr>
          <w:rFonts w:ascii="Times New Roman" w:eastAsia="Times New Roman" w:hAnsi="Times New Roman" w:cs="Times New Roman"/>
          <w:iCs/>
          <w:color w:val="181818"/>
          <w:sz w:val="28"/>
          <w:szCs w:val="28"/>
          <w:lang w:eastAsia="ru-RU"/>
        </w:rPr>
        <w:t>Практическая значимость исследовательской работы заключается в том, что результаты исследовательской работы могут быть использованы в выявлении развитии полушария головного мозга и помогут понять, какое полушарие развито слабо и развить его для лучшей работы мозга.</w:t>
      </w:r>
    </w:p>
    <w:p w:rsidR="0073197D" w:rsidRDefault="0073197D" w:rsidP="007319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мы изучили и проанализировали работу полушарий головного мозга у студентов уссурийского медицинского колледжа.</w:t>
      </w:r>
    </w:p>
    <w:p w:rsidR="0051209D" w:rsidRPr="003C3D14" w:rsidRDefault="0073197D" w:rsidP="007319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цель работы достигнута, все поставленные задачи выполнены.</w:t>
      </w:r>
    </w:p>
    <w:p w:rsidR="0051209D" w:rsidRDefault="0051209D" w:rsidP="007319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исследования можно сделать следующие выводы:</w:t>
      </w:r>
    </w:p>
    <w:p w:rsidR="0051209D" w:rsidRPr="0051209D" w:rsidRDefault="0051209D" w:rsidP="00EB2E2B">
      <w:pPr>
        <w:pStyle w:val="a7"/>
        <w:numPr>
          <w:ilvl w:val="0"/>
          <w:numId w:val="27"/>
        </w:numPr>
        <w:spacing w:after="0" w:line="360" w:lineRule="auto"/>
        <w:ind w:left="0" w:firstLine="709"/>
        <w:contextualSpacing w:val="0"/>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у 60% студентов развито два полушария головного мозга.</w:t>
      </w:r>
      <w:r w:rsidRPr="0051209D">
        <w:rPr>
          <w:rFonts w:ascii="Times New Roman" w:hAnsi="Times New Roman" w:cs="Times New Roman"/>
          <w:sz w:val="28"/>
          <w:szCs w:val="28"/>
        </w:rPr>
        <w:t xml:space="preserve"> </w:t>
      </w:r>
      <w:r>
        <w:rPr>
          <w:rFonts w:ascii="Times New Roman" w:hAnsi="Times New Roman" w:cs="Times New Roman"/>
          <w:sz w:val="28"/>
          <w:szCs w:val="28"/>
        </w:rPr>
        <w:t>Такие люди могут использовать логическое мышление, за которое отвечает левое полушарие мозга, и также использовать творческий потенциал с правого полушария</w:t>
      </w:r>
      <w:r w:rsidR="00EB2E2B">
        <w:rPr>
          <w:rFonts w:ascii="Times New Roman" w:hAnsi="Times New Roman" w:cs="Times New Roman"/>
          <w:sz w:val="28"/>
          <w:szCs w:val="28"/>
        </w:rPr>
        <w:t>;</w:t>
      </w:r>
    </w:p>
    <w:p w:rsidR="0051209D" w:rsidRPr="0051209D" w:rsidRDefault="0051209D" w:rsidP="00EB2E2B">
      <w:pPr>
        <w:pStyle w:val="a7"/>
        <w:numPr>
          <w:ilvl w:val="0"/>
          <w:numId w:val="27"/>
        </w:numPr>
        <w:spacing w:after="0" w:line="360" w:lineRule="auto"/>
        <w:ind w:left="0" w:firstLine="709"/>
        <w:contextualSpacing w:val="0"/>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у 40% студентов развито правое полушарие головного мозга.</w:t>
      </w:r>
      <w:r>
        <w:rPr>
          <w:rFonts w:ascii="Times New Roman" w:hAnsi="Times New Roman" w:cs="Times New Roman"/>
          <w:sz w:val="28"/>
          <w:szCs w:val="28"/>
        </w:rPr>
        <w:t xml:space="preserve"> Им даются тяжело решение задач, логическое мышление и т.д., но зато в творчестве у них нет равных</w:t>
      </w:r>
      <w:r w:rsidR="00EB2E2B">
        <w:rPr>
          <w:rFonts w:ascii="Times New Roman" w:hAnsi="Times New Roman" w:cs="Times New Roman"/>
          <w:sz w:val="28"/>
          <w:szCs w:val="28"/>
        </w:rPr>
        <w:t>;</w:t>
      </w:r>
    </w:p>
    <w:p w:rsidR="0051209D" w:rsidRPr="00A936B5" w:rsidRDefault="0051209D" w:rsidP="00EB2E2B">
      <w:pPr>
        <w:pStyle w:val="a7"/>
        <w:numPr>
          <w:ilvl w:val="0"/>
          <w:numId w:val="27"/>
        </w:numPr>
        <w:spacing w:after="0" w:line="36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iCs/>
          <w:color w:val="181818"/>
          <w:sz w:val="28"/>
          <w:szCs w:val="28"/>
          <w:lang w:eastAsia="ru-RU"/>
        </w:rPr>
        <w:t>если допустить доминирование одного из полушарий, другое полушарие становится слабым и пассивным. В таких случаях, человек решает свои проблемы лишь половиной мозга. Но мозг человека построен таким образом, что работает как единое целое. В наше время ученые считают, что наш мозг имеет гораздо больший потенциал, чем используется. Особенно правое полушарие мозга, которое имеет исключительную визуальную память, мощное воображение и креативность. Однако этот потенциал остаётся необработанным, неактивным и не используется у большинства людей.</w:t>
      </w:r>
    </w:p>
    <w:p w:rsidR="0051209D" w:rsidRDefault="0051209D" w:rsidP="0051209D">
      <w:pPr>
        <w:pStyle w:val="a7"/>
        <w:spacing w:after="0" w:line="360" w:lineRule="auto"/>
        <w:ind w:left="0" w:firstLine="709"/>
        <w:contextualSpacing w:val="0"/>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На основании исследования были разработаны следующие рекомендации</w:t>
      </w:r>
    </w:p>
    <w:p w:rsidR="0051209D" w:rsidRPr="0051209D" w:rsidRDefault="00EB2E2B" w:rsidP="003A66BA">
      <w:pPr>
        <w:pStyle w:val="a7"/>
        <w:numPr>
          <w:ilvl w:val="0"/>
          <w:numId w:val="28"/>
        </w:numPr>
        <w:spacing w:after="0" w:line="360" w:lineRule="auto"/>
        <w:ind w:left="0" w:firstLine="709"/>
        <w:contextualSpacing w:val="0"/>
        <w:jc w:val="both"/>
        <w:rPr>
          <w:rFonts w:ascii="Times New Roman" w:hAnsi="Times New Roman" w:cs="Times New Roman"/>
          <w:color w:val="181818"/>
          <w:sz w:val="28"/>
          <w:szCs w:val="28"/>
          <w:shd w:val="clear" w:color="auto" w:fill="FFFFFF"/>
        </w:rPr>
      </w:pPr>
      <w:r w:rsidRPr="0051209D">
        <w:rPr>
          <w:rFonts w:ascii="Times New Roman" w:hAnsi="Times New Roman" w:cs="Times New Roman"/>
          <w:bCs/>
          <w:color w:val="181818"/>
          <w:sz w:val="28"/>
          <w:szCs w:val="28"/>
          <w:shd w:val="clear" w:color="auto" w:fill="FFFFFF"/>
        </w:rPr>
        <w:lastRenderedPageBreak/>
        <w:t>тр</w:t>
      </w:r>
      <w:r w:rsidR="0051209D" w:rsidRPr="0051209D">
        <w:rPr>
          <w:rFonts w:ascii="Times New Roman" w:hAnsi="Times New Roman" w:cs="Times New Roman"/>
          <w:bCs/>
          <w:color w:val="181818"/>
          <w:sz w:val="28"/>
          <w:szCs w:val="28"/>
          <w:shd w:val="clear" w:color="auto" w:fill="FFFFFF"/>
        </w:rPr>
        <w:t xml:space="preserve">енировка правого полушария происходит в момент занятия любым видом творческой деятельности: прослушиванием классических музыкальных произведений, занятий лепкой, рисованием, рукоделием, т.е. когда требуется оперировать целостным образом. Хорошее влияние на развитие способностей правого полушария головного мозга оказывает также любое литературное </w:t>
      </w:r>
      <w:proofErr w:type="gramStart"/>
      <w:r w:rsidR="0051209D" w:rsidRPr="0051209D">
        <w:rPr>
          <w:rFonts w:ascii="Times New Roman" w:hAnsi="Times New Roman" w:cs="Times New Roman"/>
          <w:bCs/>
          <w:color w:val="181818"/>
          <w:sz w:val="28"/>
          <w:szCs w:val="28"/>
          <w:shd w:val="clear" w:color="auto" w:fill="FFFFFF"/>
        </w:rPr>
        <w:t>творчество</w:t>
      </w:r>
      <w:proofErr w:type="gramEnd"/>
      <w:r w:rsidR="0051209D" w:rsidRPr="0051209D">
        <w:rPr>
          <w:rFonts w:ascii="Times New Roman" w:hAnsi="Times New Roman" w:cs="Times New Roman"/>
          <w:bCs/>
          <w:color w:val="181818"/>
          <w:sz w:val="28"/>
          <w:szCs w:val="28"/>
          <w:shd w:val="clear" w:color="auto" w:fill="FFFFFF"/>
        </w:rPr>
        <w:t xml:space="preserve"> а также занятия</w:t>
      </w:r>
      <w:r>
        <w:rPr>
          <w:rFonts w:ascii="Times New Roman" w:hAnsi="Times New Roman" w:cs="Times New Roman"/>
          <w:bCs/>
          <w:color w:val="181818"/>
          <w:sz w:val="28"/>
          <w:szCs w:val="28"/>
          <w:shd w:val="clear" w:color="auto" w:fill="FFFFFF"/>
        </w:rPr>
        <w:t xml:space="preserve"> в танцевальных кружках и пение;</w:t>
      </w:r>
    </w:p>
    <w:p w:rsidR="003515D5" w:rsidRPr="003515D5" w:rsidRDefault="00EB2E2B" w:rsidP="003A66BA">
      <w:pPr>
        <w:pStyle w:val="a7"/>
        <w:numPr>
          <w:ilvl w:val="0"/>
          <w:numId w:val="28"/>
        </w:numPr>
        <w:spacing w:after="0" w:line="360" w:lineRule="auto"/>
        <w:ind w:left="0" w:firstLine="709"/>
        <w:contextualSpacing w:val="0"/>
        <w:jc w:val="both"/>
        <w:rPr>
          <w:rFonts w:ascii="Times New Roman" w:hAnsi="Times New Roman" w:cs="Times New Roman"/>
          <w:color w:val="181818"/>
          <w:sz w:val="28"/>
          <w:szCs w:val="28"/>
          <w:shd w:val="clear" w:color="auto" w:fill="FFFFFF"/>
        </w:rPr>
      </w:pPr>
      <w:r>
        <w:rPr>
          <w:rFonts w:ascii="Times New Roman" w:hAnsi="Times New Roman" w:cs="Times New Roman"/>
          <w:bCs/>
          <w:color w:val="181818"/>
          <w:sz w:val="28"/>
          <w:szCs w:val="28"/>
          <w:shd w:val="clear" w:color="auto" w:fill="FFFFFF"/>
        </w:rPr>
        <w:t>д</w:t>
      </w:r>
      <w:r w:rsidR="003515D5" w:rsidRPr="003515D5">
        <w:rPr>
          <w:rFonts w:ascii="Times New Roman" w:hAnsi="Times New Roman" w:cs="Times New Roman"/>
          <w:bCs/>
          <w:color w:val="181818"/>
          <w:sz w:val="28"/>
          <w:szCs w:val="28"/>
          <w:shd w:val="clear" w:color="auto" w:fill="FFFFFF"/>
        </w:rPr>
        <w:t xml:space="preserve">ля развития левого полушария можно посоветовать решение логических и математических задач, разгадывание кроссвордов, </w:t>
      </w:r>
      <w:proofErr w:type="gramStart"/>
      <w:r w:rsidR="003515D5" w:rsidRPr="003515D5">
        <w:rPr>
          <w:rFonts w:ascii="Times New Roman" w:hAnsi="Times New Roman" w:cs="Times New Roman"/>
          <w:bCs/>
          <w:color w:val="181818"/>
          <w:sz w:val="28"/>
          <w:szCs w:val="28"/>
          <w:shd w:val="clear" w:color="auto" w:fill="FFFFFF"/>
        </w:rPr>
        <w:t>процессе</w:t>
      </w:r>
      <w:proofErr w:type="gramEnd"/>
      <w:r w:rsidR="003515D5" w:rsidRPr="003515D5">
        <w:rPr>
          <w:rFonts w:ascii="Times New Roman" w:hAnsi="Times New Roman" w:cs="Times New Roman"/>
          <w:bCs/>
          <w:color w:val="181818"/>
          <w:sz w:val="28"/>
          <w:szCs w:val="28"/>
          <w:shd w:val="clear" w:color="auto" w:fill="FFFFFF"/>
        </w:rPr>
        <w:t xml:space="preserve"> их решения человек рассуждает. Как известно, правая половина нашего тела, контролируется левым полушарием головного мозга. Поэтому усиленно тренируя мышцы правой половины тела, мы развиваем и л</w:t>
      </w:r>
      <w:r>
        <w:rPr>
          <w:rFonts w:ascii="Times New Roman" w:hAnsi="Times New Roman" w:cs="Times New Roman"/>
          <w:bCs/>
          <w:color w:val="181818"/>
          <w:sz w:val="28"/>
          <w:szCs w:val="28"/>
          <w:shd w:val="clear" w:color="auto" w:fill="FFFFFF"/>
        </w:rPr>
        <w:t>евое полушарие мозга и наоборот;</w:t>
      </w:r>
    </w:p>
    <w:p w:rsidR="0051209D" w:rsidRPr="003A66BA" w:rsidRDefault="003A66BA" w:rsidP="003A66BA">
      <w:pPr>
        <w:pStyle w:val="a7"/>
        <w:numPr>
          <w:ilvl w:val="0"/>
          <w:numId w:val="28"/>
        </w:numPr>
        <w:spacing w:after="0" w:line="360" w:lineRule="auto"/>
        <w:ind w:left="0" w:firstLine="709"/>
        <w:contextualSpacing w:val="0"/>
        <w:jc w:val="both"/>
        <w:rPr>
          <w:rFonts w:ascii="Times New Roman" w:hAnsi="Times New Roman" w:cs="Times New Roman"/>
          <w:color w:val="181818"/>
          <w:sz w:val="28"/>
          <w:szCs w:val="28"/>
          <w:shd w:val="clear" w:color="auto" w:fill="FFFFFF"/>
        </w:rPr>
      </w:pPr>
      <w:r>
        <w:rPr>
          <w:rFonts w:ascii="Times New Roman" w:hAnsi="Times New Roman" w:cs="Times New Roman"/>
          <w:color w:val="000000"/>
          <w:sz w:val="28"/>
          <w:szCs w:val="28"/>
          <w:shd w:val="clear" w:color="auto" w:fill="FFFFFF"/>
        </w:rPr>
        <w:t>Ещё для того</w:t>
      </w:r>
      <w:r w:rsidR="00C0302F" w:rsidRPr="00C0302F">
        <w:rPr>
          <w:rFonts w:ascii="Times New Roman" w:hAnsi="Times New Roman" w:cs="Times New Roman"/>
          <w:color w:val="000000"/>
          <w:sz w:val="28"/>
          <w:szCs w:val="28"/>
          <w:shd w:val="clear" w:color="auto" w:fill="FFFFFF"/>
        </w:rPr>
        <w:t>, чтобы развивать одновременно два полушария головного мозга, необходимо во время упражнений задействовать обе руки</w:t>
      </w:r>
      <w:r w:rsidR="00EB2E2B">
        <w:rPr>
          <w:rFonts w:ascii="Times New Roman" w:hAnsi="Times New Roman" w:cs="Times New Roman"/>
          <w:color w:val="000000"/>
          <w:sz w:val="28"/>
          <w:szCs w:val="28"/>
          <w:shd w:val="clear" w:color="auto" w:fill="FFFFFF"/>
        </w:rPr>
        <w:t>.</w:t>
      </w:r>
    </w:p>
    <w:p w:rsidR="003A66BA" w:rsidRDefault="003A66BA" w:rsidP="003A66BA">
      <w:pPr>
        <w:pStyle w:val="a7"/>
        <w:spacing w:after="0" w:line="360" w:lineRule="auto"/>
        <w:ind w:left="0" w:firstLine="709"/>
        <w:contextualSpacing w:val="0"/>
        <w:jc w:val="both"/>
        <w:rPr>
          <w:rStyle w:val="c1"/>
          <w:rFonts w:ascii="Times New Roman" w:hAnsi="Times New Roman" w:cs="Times New Roman"/>
          <w:color w:val="000000"/>
          <w:sz w:val="28"/>
          <w:szCs w:val="28"/>
        </w:rPr>
      </w:pPr>
      <w:proofErr w:type="gramStart"/>
      <w:r>
        <w:rPr>
          <w:rStyle w:val="c6"/>
          <w:rFonts w:ascii="Times New Roman" w:hAnsi="Times New Roman" w:cs="Times New Roman"/>
          <w:bCs/>
          <w:iCs/>
          <w:color w:val="000000"/>
          <w:sz w:val="28"/>
          <w:szCs w:val="28"/>
        </w:rPr>
        <w:t>Безусловно</w:t>
      </w:r>
      <w:proofErr w:type="gramEnd"/>
      <w:r>
        <w:rPr>
          <w:rStyle w:val="c6"/>
          <w:rFonts w:ascii="Times New Roman" w:hAnsi="Times New Roman" w:cs="Times New Roman"/>
          <w:bCs/>
          <w:iCs/>
          <w:color w:val="000000"/>
          <w:sz w:val="28"/>
          <w:szCs w:val="28"/>
        </w:rPr>
        <w:t xml:space="preserve"> м</w:t>
      </w:r>
      <w:r w:rsidRPr="003A66BA">
        <w:rPr>
          <w:rStyle w:val="c6"/>
          <w:rFonts w:ascii="Times New Roman" w:hAnsi="Times New Roman" w:cs="Times New Roman"/>
          <w:bCs/>
          <w:iCs/>
          <w:color w:val="000000"/>
          <w:sz w:val="28"/>
          <w:szCs w:val="28"/>
        </w:rPr>
        <w:t>ежполушарная асимметрия</w:t>
      </w:r>
      <w:r w:rsidRPr="003A66BA">
        <w:rPr>
          <w:rStyle w:val="c1"/>
          <w:rFonts w:ascii="Times New Roman" w:hAnsi="Times New Roman" w:cs="Times New Roman"/>
          <w:color w:val="000000"/>
          <w:sz w:val="28"/>
          <w:szCs w:val="28"/>
        </w:rPr>
        <w:t> – одна из фундаментальных закономерностей организации мозга. Каждое полушарие обрабатывает информацию специфическим образом. Логическое полушарие (обычно левое) имеет дело с точным счётом, обработкой языка и линейным анализом. В противоположность этому гештальт-полушарие (обычно правое) обрабатывает информацию цельно, имеет дело с образами, эмоциями</w:t>
      </w:r>
      <w:r>
        <w:rPr>
          <w:rStyle w:val="c1"/>
          <w:rFonts w:ascii="Times New Roman" w:hAnsi="Times New Roman" w:cs="Times New Roman"/>
          <w:color w:val="000000"/>
          <w:sz w:val="28"/>
          <w:szCs w:val="28"/>
        </w:rPr>
        <w:t>.</w:t>
      </w:r>
    </w:p>
    <w:p w:rsidR="003A66BA" w:rsidRPr="003A66BA" w:rsidRDefault="003A66BA" w:rsidP="003A66BA">
      <w:pPr>
        <w:pStyle w:val="a7"/>
        <w:spacing w:after="0" w:line="360" w:lineRule="auto"/>
        <w:ind w:left="0" w:firstLine="709"/>
        <w:contextualSpacing w:val="0"/>
        <w:jc w:val="both"/>
        <w:rPr>
          <w:rFonts w:ascii="Times New Roman" w:hAnsi="Times New Roman" w:cs="Times New Roman"/>
          <w:color w:val="181818"/>
          <w:sz w:val="28"/>
          <w:szCs w:val="28"/>
          <w:shd w:val="clear" w:color="auto" w:fill="FFFFFF"/>
        </w:rPr>
      </w:pPr>
    </w:p>
    <w:p w:rsidR="008E73B5" w:rsidRPr="0051209D" w:rsidRDefault="008E73B5" w:rsidP="0051209D">
      <w:pPr>
        <w:pStyle w:val="a7"/>
        <w:numPr>
          <w:ilvl w:val="0"/>
          <w:numId w:val="27"/>
        </w:numPr>
        <w:spacing w:after="0" w:line="360" w:lineRule="auto"/>
        <w:jc w:val="both"/>
        <w:rPr>
          <w:rFonts w:ascii="Times New Roman" w:hAnsi="Times New Roman" w:cs="Times New Roman"/>
          <w:color w:val="181818"/>
          <w:sz w:val="28"/>
          <w:szCs w:val="28"/>
          <w:shd w:val="clear" w:color="auto" w:fill="FFFFFF"/>
        </w:rPr>
      </w:pPr>
      <w:r w:rsidRPr="0051209D">
        <w:rPr>
          <w:rFonts w:ascii="Times New Roman" w:hAnsi="Times New Roman" w:cs="Times New Roman"/>
          <w:color w:val="181818"/>
          <w:sz w:val="28"/>
          <w:szCs w:val="28"/>
          <w:shd w:val="clear" w:color="auto" w:fill="FFFFFF"/>
        </w:rPr>
        <w:br w:type="page"/>
      </w:r>
    </w:p>
    <w:p w:rsidR="008E73B5" w:rsidRPr="008E73B5" w:rsidRDefault="008E73B5" w:rsidP="008E73B5">
      <w:pPr>
        <w:pStyle w:val="1"/>
        <w:keepNext w:val="0"/>
        <w:keepLines w:val="0"/>
        <w:widowControl w:val="0"/>
        <w:spacing w:before="0"/>
        <w:ind w:firstLine="709"/>
        <w:jc w:val="center"/>
        <w:rPr>
          <w:rFonts w:ascii="Times New Roman" w:hAnsi="Times New Roman" w:cs="Times New Roman"/>
          <w:b w:val="0"/>
          <w:color w:val="auto"/>
        </w:rPr>
      </w:pPr>
      <w:bookmarkStart w:id="2" w:name="_Toc96082318"/>
      <w:r w:rsidRPr="008E73B5">
        <w:rPr>
          <w:rFonts w:ascii="Times New Roman" w:hAnsi="Times New Roman" w:cs="Times New Roman"/>
          <w:color w:val="auto"/>
        </w:rPr>
        <w:lastRenderedPageBreak/>
        <w:t>Список использованных источников</w:t>
      </w:r>
      <w:bookmarkEnd w:id="2"/>
    </w:p>
    <w:p w:rsidR="008E73B5" w:rsidRDefault="008E73B5" w:rsidP="009B414D">
      <w:pPr>
        <w:pStyle w:val="a7"/>
        <w:spacing w:after="0" w:line="360" w:lineRule="auto"/>
        <w:ind w:left="0" w:firstLine="709"/>
        <w:contextualSpacing w:val="0"/>
        <w:jc w:val="both"/>
        <w:rPr>
          <w:rFonts w:ascii="Times New Roman" w:hAnsi="Times New Roman" w:cs="Times New Roman"/>
          <w:b/>
          <w:sz w:val="28"/>
          <w:szCs w:val="28"/>
        </w:rPr>
      </w:pPr>
    </w:p>
    <w:p w:rsidR="00B544B9" w:rsidRPr="00B544B9" w:rsidRDefault="00B544B9" w:rsidP="00EB635B">
      <w:pPr>
        <w:pStyle w:val="a7"/>
        <w:numPr>
          <w:ilvl w:val="0"/>
          <w:numId w:val="25"/>
        </w:numPr>
        <w:spacing w:after="0" w:line="360" w:lineRule="auto"/>
        <w:ind w:left="0" w:firstLine="709"/>
        <w:contextualSpacing w:val="0"/>
        <w:jc w:val="both"/>
        <w:rPr>
          <w:rFonts w:ascii="Times New Roman" w:hAnsi="Times New Roman" w:cs="Times New Roman"/>
          <w:color w:val="00B0F0"/>
          <w:sz w:val="28"/>
          <w:szCs w:val="28"/>
        </w:rPr>
      </w:pPr>
      <w:r>
        <w:rPr>
          <w:rFonts w:ascii="Times New Roman" w:hAnsi="Times New Roman" w:cs="Times New Roman"/>
          <w:sz w:val="28"/>
          <w:szCs w:val="28"/>
        </w:rPr>
        <w:t>Почему нужно изучать головной мозг</w:t>
      </w:r>
      <w:r w:rsidRPr="00B544B9">
        <w:rPr>
          <w:rFonts w:ascii="Times New Roman" w:hAnsi="Times New Roman" w:cs="Times New Roman"/>
          <w:sz w:val="28"/>
          <w:szCs w:val="28"/>
        </w:rPr>
        <w:t>?</w:t>
      </w:r>
      <w:r w:rsidR="008B32B5" w:rsidRPr="008B32B5">
        <w:rPr>
          <w:rFonts w:ascii="Times New Roman" w:hAnsi="Times New Roman" w:cs="Times New Roman"/>
          <w:sz w:val="28"/>
          <w:szCs w:val="28"/>
        </w:rPr>
        <w:t xml:space="preserve"> </w:t>
      </w:r>
      <w:r w:rsidR="0051209D">
        <w:rPr>
          <w:rFonts w:ascii="Times New Roman" w:hAnsi="Times New Roman" w:cs="Times New Roman"/>
          <w:sz w:val="28"/>
          <w:szCs w:val="28"/>
        </w:rPr>
        <w:t>[Электронный ресурс]</w:t>
      </w:r>
      <w:r>
        <w:rPr>
          <w:rFonts w:ascii="Times New Roman" w:hAnsi="Times New Roman" w:cs="Times New Roman"/>
          <w:sz w:val="28"/>
          <w:szCs w:val="28"/>
        </w:rPr>
        <w:t xml:space="preserve"> Режим доступа</w:t>
      </w:r>
      <w:r w:rsidRPr="00B544B9">
        <w:rPr>
          <w:rFonts w:ascii="Times New Roman" w:hAnsi="Times New Roman" w:cs="Times New Roman"/>
          <w:color w:val="00B0F0"/>
          <w:sz w:val="28"/>
          <w:szCs w:val="28"/>
        </w:rPr>
        <w:t>:</w:t>
      </w:r>
      <w:r w:rsidRPr="00B544B9">
        <w:rPr>
          <w:color w:val="00B0F0"/>
        </w:rPr>
        <w:t xml:space="preserve"> </w:t>
      </w:r>
      <w:hyperlink r:id="rId20" w:history="1">
        <w:r w:rsidRPr="00861C6D">
          <w:rPr>
            <w:rStyle w:val="a8"/>
            <w:rFonts w:ascii="Times New Roman" w:hAnsi="Times New Roman" w:cs="Times New Roman"/>
            <w:sz w:val="28"/>
            <w:szCs w:val="28"/>
          </w:rPr>
          <w:t>http://chelo-vek.ru/content/view/111/71/</w:t>
        </w:r>
      </w:hyperlink>
    </w:p>
    <w:p w:rsidR="009B414D" w:rsidRPr="008B32B5" w:rsidRDefault="008E73B5" w:rsidP="00EB635B">
      <w:pPr>
        <w:pStyle w:val="a7"/>
        <w:numPr>
          <w:ilvl w:val="0"/>
          <w:numId w:val="25"/>
        </w:numPr>
        <w:spacing w:after="0" w:line="360" w:lineRule="auto"/>
        <w:ind w:left="0" w:firstLine="709"/>
        <w:contextualSpacing w:val="0"/>
        <w:jc w:val="both"/>
        <w:rPr>
          <w:rFonts w:ascii="Times New Roman" w:hAnsi="Times New Roman" w:cs="Times New Roman"/>
          <w:color w:val="00B0F0"/>
          <w:sz w:val="28"/>
          <w:szCs w:val="28"/>
        </w:rPr>
      </w:pPr>
      <w:r w:rsidRPr="008E73B5">
        <w:rPr>
          <w:rFonts w:ascii="Times New Roman" w:hAnsi="Times New Roman" w:cs="Times New Roman"/>
          <w:sz w:val="28"/>
          <w:szCs w:val="28"/>
        </w:rPr>
        <w:t>Головной мозг является главным регулятором всех функций живого организма</w:t>
      </w:r>
      <w:r w:rsidR="008B32B5" w:rsidRPr="008B32B5">
        <w:rPr>
          <w:rFonts w:ascii="Times New Roman" w:hAnsi="Times New Roman" w:cs="Times New Roman"/>
          <w:sz w:val="28"/>
          <w:szCs w:val="28"/>
        </w:rPr>
        <w:t xml:space="preserve"> </w:t>
      </w:r>
      <w:r w:rsidR="008B32B5">
        <w:rPr>
          <w:rFonts w:ascii="Times New Roman" w:hAnsi="Times New Roman" w:cs="Times New Roman"/>
          <w:sz w:val="28"/>
          <w:szCs w:val="28"/>
        </w:rPr>
        <w:t>[Электронный ресурс]</w:t>
      </w:r>
      <w:r w:rsidR="008B32B5" w:rsidRPr="008B32B5">
        <w:rPr>
          <w:rFonts w:ascii="Times New Roman" w:hAnsi="Times New Roman" w:cs="Times New Roman"/>
          <w:sz w:val="28"/>
          <w:szCs w:val="28"/>
        </w:rPr>
        <w:t xml:space="preserve"> /</w:t>
      </w:r>
      <w:r>
        <w:rPr>
          <w:rFonts w:ascii="Times New Roman" w:hAnsi="Times New Roman" w:cs="Times New Roman"/>
          <w:sz w:val="28"/>
          <w:szCs w:val="28"/>
        </w:rPr>
        <w:t xml:space="preserve">автор школа </w:t>
      </w:r>
      <w:proofErr w:type="spellStart"/>
      <w:r>
        <w:rPr>
          <w:rFonts w:ascii="Times New Roman" w:hAnsi="Times New Roman" w:cs="Times New Roman"/>
          <w:sz w:val="28"/>
          <w:szCs w:val="28"/>
          <w:lang w:val="en-US"/>
        </w:rPr>
        <w:t>Kotovsky</w:t>
      </w:r>
      <w:proofErr w:type="spellEnd"/>
      <w:r w:rsidR="008B32B5" w:rsidRPr="008B32B5">
        <w:rPr>
          <w:rFonts w:ascii="Times New Roman" w:hAnsi="Times New Roman" w:cs="Times New Roman"/>
          <w:sz w:val="28"/>
          <w:szCs w:val="28"/>
        </w:rPr>
        <w:t xml:space="preserve">. </w:t>
      </w:r>
      <w:r w:rsidR="00B544B9">
        <w:rPr>
          <w:rFonts w:ascii="Times New Roman" w:hAnsi="Times New Roman" w:cs="Times New Roman"/>
          <w:sz w:val="28"/>
          <w:szCs w:val="28"/>
        </w:rPr>
        <w:t xml:space="preserve">Режим доступа: </w:t>
      </w:r>
      <w:hyperlink r:id="rId21" w:history="1">
        <w:r w:rsidR="00B544B9" w:rsidRPr="00456D61">
          <w:rPr>
            <w:rStyle w:val="a8"/>
            <w:rFonts w:ascii="Times New Roman" w:hAnsi="Times New Roman" w:cs="Times New Roman"/>
            <w:sz w:val="28"/>
            <w:szCs w:val="28"/>
          </w:rPr>
          <w:t>https://pandia.ru/text/81/524/31457.php</w:t>
        </w:r>
      </w:hyperlink>
    </w:p>
    <w:p w:rsidR="00861C6D" w:rsidRPr="00861C6D" w:rsidRDefault="00861C6D" w:rsidP="00EB635B">
      <w:pPr>
        <w:pStyle w:val="a7"/>
        <w:numPr>
          <w:ilvl w:val="0"/>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w:t>
      </w:r>
      <w:r w:rsidR="0051209D">
        <w:rPr>
          <w:rFonts w:ascii="Times New Roman" w:hAnsi="Times New Roman" w:cs="Times New Roman"/>
          <w:sz w:val="28"/>
          <w:szCs w:val="28"/>
        </w:rPr>
        <w:t xml:space="preserve">нятие межполушарной асимметрии </w:t>
      </w:r>
      <w:r w:rsidR="0051209D" w:rsidRPr="0051209D">
        <w:rPr>
          <w:rFonts w:ascii="Times New Roman" w:hAnsi="Times New Roman" w:cs="Times New Roman"/>
          <w:sz w:val="28"/>
          <w:szCs w:val="28"/>
        </w:rPr>
        <w:t>[</w:t>
      </w:r>
      <w:r w:rsidR="0051209D">
        <w:rPr>
          <w:rFonts w:ascii="Times New Roman" w:hAnsi="Times New Roman" w:cs="Times New Roman"/>
          <w:sz w:val="28"/>
          <w:szCs w:val="28"/>
        </w:rPr>
        <w:t>Электронный ресурс</w:t>
      </w:r>
      <w:r w:rsidR="0051209D" w:rsidRPr="0051209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2" w:history="1">
        <w:r w:rsidRPr="00861C6D">
          <w:rPr>
            <w:rStyle w:val="a8"/>
            <w:rFonts w:ascii="Times New Roman" w:hAnsi="Times New Roman" w:cs="Times New Roman"/>
            <w:sz w:val="28"/>
            <w:szCs w:val="28"/>
          </w:rPr>
          <w:t>https://studopedia.ru/10_189576_ponyatie-mezhpolusharnoy-asimmetrii.html</w:t>
        </w:r>
      </w:hyperlink>
    </w:p>
    <w:p w:rsidR="008B32B5" w:rsidRPr="00EC7A43" w:rsidRDefault="008B32B5" w:rsidP="00EB635B">
      <w:pPr>
        <w:pStyle w:val="a9"/>
        <w:numPr>
          <w:ilvl w:val="0"/>
          <w:numId w:val="25"/>
        </w:numPr>
        <w:shd w:val="clear" w:color="auto" w:fill="FFFFFF"/>
        <w:spacing w:before="0" w:beforeAutospacing="0" w:after="0" w:afterAutospacing="0" w:line="360" w:lineRule="auto"/>
        <w:ind w:left="0" w:firstLine="709"/>
        <w:jc w:val="both"/>
        <w:rPr>
          <w:rFonts w:ascii="Arial" w:hAnsi="Arial" w:cs="Arial"/>
          <w:color w:val="000000"/>
        </w:rPr>
      </w:pPr>
      <w:r w:rsidRPr="008B32B5">
        <w:rPr>
          <w:color w:val="000000"/>
          <w:sz w:val="28"/>
          <w:szCs w:val="28"/>
        </w:rPr>
        <w:t>Дружинин, В. И. Психология общих способностей [Текст] / В. И. Дружинин. – Спб.: Питер, 2013. – 611 с</w:t>
      </w:r>
      <w:r>
        <w:rPr>
          <w:rFonts w:ascii="Arial" w:hAnsi="Arial" w:cs="Arial"/>
          <w:color w:val="000000"/>
        </w:rPr>
        <w:t>.</w:t>
      </w:r>
    </w:p>
    <w:p w:rsidR="00E978C3" w:rsidRPr="00E978C3" w:rsidRDefault="00E978C3" w:rsidP="00EB635B">
      <w:pPr>
        <w:pStyle w:val="a9"/>
        <w:numPr>
          <w:ilvl w:val="0"/>
          <w:numId w:val="2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Контроль сложных психических процессов полушариями мозга </w:t>
      </w:r>
      <w:r w:rsidRPr="00E978C3">
        <w:rPr>
          <w:color w:val="000000"/>
          <w:sz w:val="28"/>
          <w:szCs w:val="28"/>
        </w:rPr>
        <w:t>[</w:t>
      </w:r>
      <w:r>
        <w:rPr>
          <w:color w:val="000000"/>
          <w:sz w:val="28"/>
          <w:szCs w:val="28"/>
        </w:rPr>
        <w:t>Электронный ресурс</w:t>
      </w:r>
      <w:r w:rsidRPr="00E978C3">
        <w:rPr>
          <w:color w:val="000000"/>
          <w:sz w:val="28"/>
          <w:szCs w:val="28"/>
        </w:rPr>
        <w:t>]</w:t>
      </w:r>
      <w:r>
        <w:rPr>
          <w:color w:val="000000"/>
          <w:sz w:val="28"/>
          <w:szCs w:val="28"/>
        </w:rPr>
        <w:t xml:space="preserve"> Режим доступа: </w:t>
      </w:r>
    </w:p>
    <w:p w:rsidR="00B544B9" w:rsidRPr="00EC7A43" w:rsidRDefault="00BA2D94" w:rsidP="00EB635B">
      <w:pPr>
        <w:pStyle w:val="a7"/>
        <w:spacing w:after="0" w:line="360" w:lineRule="auto"/>
        <w:ind w:left="0" w:firstLine="709"/>
        <w:contextualSpacing w:val="0"/>
        <w:jc w:val="both"/>
        <w:rPr>
          <w:rFonts w:ascii="Times New Roman" w:hAnsi="Times New Roman" w:cs="Times New Roman"/>
          <w:color w:val="548DD4" w:themeColor="text2" w:themeTint="99"/>
          <w:sz w:val="28"/>
          <w:szCs w:val="28"/>
        </w:rPr>
      </w:pPr>
      <w:hyperlink r:id="rId23" w:history="1">
        <w:r w:rsidR="00E978C3" w:rsidRPr="00EC7A43">
          <w:rPr>
            <w:rStyle w:val="a8"/>
            <w:rFonts w:ascii="Times New Roman" w:hAnsi="Times New Roman" w:cs="Times New Roman"/>
            <w:sz w:val="28"/>
            <w:szCs w:val="28"/>
          </w:rPr>
          <w:t>https://studbooks.net/1716130/psihologiya/funktsii_pravogo_polushariya</w:t>
        </w:r>
      </w:hyperlink>
    </w:p>
    <w:p w:rsidR="00B544B9" w:rsidRPr="007921D4" w:rsidRDefault="00EC7A43" w:rsidP="00EB635B">
      <w:pPr>
        <w:pStyle w:val="a7"/>
        <w:numPr>
          <w:ilvl w:val="0"/>
          <w:numId w:val="25"/>
        </w:numPr>
        <w:spacing w:after="0" w:line="360" w:lineRule="auto"/>
        <w:ind w:left="0" w:firstLine="709"/>
        <w:contextualSpacing w:val="0"/>
        <w:jc w:val="both"/>
        <w:rPr>
          <w:rFonts w:ascii="Times New Roman" w:hAnsi="Times New Roman" w:cs="Times New Roman"/>
          <w:sz w:val="28"/>
          <w:szCs w:val="28"/>
        </w:rPr>
      </w:pPr>
      <w:r w:rsidRPr="00EC7A43">
        <w:rPr>
          <w:rFonts w:ascii="Times New Roman" w:hAnsi="Times New Roman" w:cs="Times New Roman"/>
          <w:sz w:val="28"/>
          <w:szCs w:val="28"/>
        </w:rPr>
        <w:t xml:space="preserve">Функциональная межполушарная асимметрия. [Электронный ресурс]. Режим доступа: </w:t>
      </w:r>
      <w:hyperlink r:id="rId24" w:history="1">
        <w:r w:rsidRPr="00EC7A43">
          <w:rPr>
            <w:rStyle w:val="a8"/>
            <w:rFonts w:ascii="Times New Roman" w:hAnsi="Times New Roman" w:cs="Times New Roman"/>
            <w:sz w:val="28"/>
            <w:szCs w:val="28"/>
          </w:rPr>
          <w:t>http://www.cerebral-asymmetry.narod.ru</w:t>
        </w:r>
      </w:hyperlink>
    </w:p>
    <w:p w:rsidR="00AD099A" w:rsidRDefault="00AD099A" w:rsidP="00EB635B">
      <w:pPr>
        <w:pStyle w:val="a7"/>
        <w:numPr>
          <w:ilvl w:val="0"/>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Доминирование полушарий. </w:t>
      </w:r>
      <w:r w:rsidRPr="00AD099A">
        <w:rPr>
          <w:rFonts w:ascii="Times New Roman" w:hAnsi="Times New Roman" w:cs="Times New Roman"/>
          <w:sz w:val="28"/>
          <w:szCs w:val="28"/>
        </w:rPr>
        <w:t>[</w:t>
      </w:r>
      <w:r>
        <w:rPr>
          <w:rFonts w:ascii="Times New Roman" w:hAnsi="Times New Roman" w:cs="Times New Roman"/>
          <w:sz w:val="28"/>
          <w:szCs w:val="28"/>
        </w:rPr>
        <w:t>Электронный ресурс</w:t>
      </w:r>
      <w:r w:rsidRPr="00AD099A">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5" w:history="1">
        <w:r w:rsidRPr="00AD099A">
          <w:rPr>
            <w:rStyle w:val="a8"/>
            <w:rFonts w:ascii="Times New Roman" w:hAnsi="Times New Roman" w:cs="Times New Roman"/>
            <w:sz w:val="28"/>
            <w:szCs w:val="28"/>
          </w:rPr>
          <w:t>https://www.studsell.com/view/41642/?page=4</w:t>
        </w:r>
      </w:hyperlink>
    </w:p>
    <w:p w:rsidR="00AD099A" w:rsidRPr="00AD099A" w:rsidRDefault="00AD099A" w:rsidP="00EB635B">
      <w:pPr>
        <w:pStyle w:val="1"/>
        <w:numPr>
          <w:ilvl w:val="0"/>
          <w:numId w:val="25"/>
        </w:numPr>
        <w:shd w:val="clear" w:color="auto" w:fill="FFFFFF"/>
        <w:spacing w:before="0" w:line="360" w:lineRule="auto"/>
        <w:ind w:left="0" w:firstLine="709"/>
        <w:jc w:val="both"/>
        <w:textAlignment w:val="baseline"/>
        <w:rPr>
          <w:rFonts w:ascii="Times New Roman" w:hAnsi="Times New Roman" w:cs="Times New Roman"/>
          <w:b w:val="0"/>
          <w:bCs w:val="0"/>
          <w:color w:val="auto"/>
        </w:rPr>
      </w:pPr>
      <w:r w:rsidRPr="00AD099A">
        <w:rPr>
          <w:rFonts w:ascii="Times New Roman" w:hAnsi="Times New Roman" w:cs="Times New Roman"/>
          <w:b w:val="0"/>
          <w:bCs w:val="0"/>
          <w:color w:val="auto"/>
        </w:rPr>
        <w:t>Одаренность - как психологический и педагогический феномен</w:t>
      </w:r>
      <w:r>
        <w:rPr>
          <w:rFonts w:ascii="Times New Roman" w:hAnsi="Times New Roman" w:cs="Times New Roman"/>
          <w:b w:val="0"/>
          <w:bCs w:val="0"/>
          <w:color w:val="auto"/>
        </w:rPr>
        <w:t xml:space="preserve">. </w:t>
      </w:r>
      <w:r w:rsidRPr="00AD099A">
        <w:rPr>
          <w:rFonts w:ascii="Times New Roman" w:hAnsi="Times New Roman" w:cs="Times New Roman"/>
          <w:b w:val="0"/>
          <w:bCs w:val="0"/>
          <w:color w:val="auto"/>
        </w:rPr>
        <w:t>[</w:t>
      </w:r>
      <w:r>
        <w:rPr>
          <w:rFonts w:ascii="Times New Roman" w:hAnsi="Times New Roman" w:cs="Times New Roman"/>
          <w:b w:val="0"/>
          <w:bCs w:val="0"/>
          <w:color w:val="auto"/>
        </w:rPr>
        <w:t>Электронный ресурс</w:t>
      </w:r>
      <w:r w:rsidRPr="00AD099A">
        <w:rPr>
          <w:rFonts w:ascii="Times New Roman" w:hAnsi="Times New Roman" w:cs="Times New Roman"/>
          <w:b w:val="0"/>
          <w:bCs w:val="0"/>
          <w:color w:val="auto"/>
        </w:rPr>
        <w:t>]</w:t>
      </w:r>
      <w:r>
        <w:rPr>
          <w:rFonts w:ascii="Times New Roman" w:hAnsi="Times New Roman" w:cs="Times New Roman"/>
          <w:b w:val="0"/>
          <w:bCs w:val="0"/>
          <w:color w:val="auto"/>
        </w:rPr>
        <w:t>. Режим доступа:</w:t>
      </w:r>
      <w:r w:rsidRPr="00AD099A">
        <w:t xml:space="preserve"> </w:t>
      </w:r>
      <w:hyperlink r:id="rId26" w:history="1">
        <w:r w:rsidRPr="00AD099A">
          <w:rPr>
            <w:rStyle w:val="a8"/>
            <w:rFonts w:ascii="Times New Roman" w:hAnsi="Times New Roman" w:cs="Times New Roman"/>
            <w:b w:val="0"/>
            <w:bCs w:val="0"/>
          </w:rPr>
          <w:t>http://www.basicpedagog.ru/nowods-412-1.html</w:t>
        </w:r>
      </w:hyperlink>
    </w:p>
    <w:p w:rsidR="00E67309" w:rsidRDefault="00E67309" w:rsidP="00EC7A43">
      <w:pPr>
        <w:spacing w:after="0" w:line="360" w:lineRule="auto"/>
        <w:jc w:val="both"/>
        <w:rPr>
          <w:rFonts w:ascii="Times New Roman" w:hAnsi="Times New Roman" w:cs="Times New Roman"/>
          <w:sz w:val="28"/>
          <w:szCs w:val="28"/>
        </w:rPr>
      </w:pPr>
    </w:p>
    <w:p w:rsidR="00E67309" w:rsidRDefault="00E67309">
      <w:pPr>
        <w:rPr>
          <w:rFonts w:ascii="Times New Roman" w:hAnsi="Times New Roman" w:cs="Times New Roman"/>
          <w:sz w:val="28"/>
          <w:szCs w:val="28"/>
        </w:rPr>
      </w:pPr>
      <w:r>
        <w:rPr>
          <w:rFonts w:ascii="Times New Roman" w:hAnsi="Times New Roman" w:cs="Times New Roman"/>
          <w:sz w:val="28"/>
          <w:szCs w:val="28"/>
        </w:rPr>
        <w:br w:type="page"/>
      </w:r>
    </w:p>
    <w:p w:rsidR="00EC7A43" w:rsidRDefault="006C3982" w:rsidP="006C3982">
      <w:pPr>
        <w:spacing w:after="0" w:line="360" w:lineRule="auto"/>
        <w:jc w:val="center"/>
        <w:rPr>
          <w:rFonts w:ascii="Times New Roman" w:hAnsi="Times New Roman" w:cs="Times New Roman"/>
          <w:b/>
          <w:sz w:val="28"/>
          <w:szCs w:val="28"/>
        </w:rPr>
      </w:pPr>
      <w:r w:rsidRPr="006C3982">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А</w:t>
      </w:r>
    </w:p>
    <w:p w:rsidR="006C3982" w:rsidRDefault="006C3982" w:rsidP="006C3982">
      <w:pPr>
        <w:spacing w:after="0" w:line="360" w:lineRule="auto"/>
        <w:jc w:val="center"/>
        <w:rPr>
          <w:rFonts w:ascii="Times New Roman" w:hAnsi="Times New Roman" w:cs="Times New Roman"/>
          <w:b/>
          <w:sz w:val="28"/>
          <w:szCs w:val="28"/>
        </w:rPr>
      </w:pPr>
    </w:p>
    <w:p w:rsidR="006C3982" w:rsidRDefault="006C3982" w:rsidP="00EB2E2B">
      <w:pPr>
        <w:spacing w:after="0" w:line="360" w:lineRule="auto"/>
        <w:jc w:val="center"/>
        <w:rPr>
          <w:rFonts w:ascii="Times New Roman" w:hAnsi="Times New Roman" w:cs="Times New Roman"/>
          <w:b/>
          <w:color w:val="FF0000"/>
          <w:sz w:val="28"/>
          <w:szCs w:val="28"/>
        </w:rPr>
      </w:pPr>
    </w:p>
    <w:p w:rsidR="00EB2E2B" w:rsidRDefault="00EB2E2B" w:rsidP="00EB2E2B">
      <w:pPr>
        <w:spacing w:after="0" w:line="360" w:lineRule="auto"/>
        <w:jc w:val="center"/>
        <w:rPr>
          <w:rFonts w:ascii="Times New Roman" w:hAnsi="Times New Roman" w:cs="Times New Roman"/>
          <w:sz w:val="28"/>
          <w:szCs w:val="28"/>
        </w:rPr>
      </w:pPr>
      <w:r w:rsidRPr="00EB2E2B">
        <w:rPr>
          <w:rFonts w:ascii="Times New Roman" w:hAnsi="Times New Roman" w:cs="Times New Roman"/>
          <w:sz w:val="28"/>
          <w:szCs w:val="28"/>
        </w:rPr>
        <w:t>Уважаемые участники опроса!</w:t>
      </w:r>
    </w:p>
    <w:p w:rsidR="00EB2E2B" w:rsidRDefault="00EB2E2B" w:rsidP="00EB2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Проводится исследование, цель которого изучить работу полушарий головного мозга</w:t>
      </w:r>
    </w:p>
    <w:p w:rsidR="00EB2E2B" w:rsidRDefault="00EB2E2B" w:rsidP="00EB2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анонимное. Просим вас предельно искрене ответить на предлагаемые вопросы.</w:t>
      </w:r>
    </w:p>
    <w:p w:rsidR="00B0533F" w:rsidRPr="00EB2E2B" w:rsidRDefault="00B0533F" w:rsidP="00EB2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Выбранный вариант ответа подчеркните чертой!</w:t>
      </w:r>
    </w:p>
    <w:p w:rsidR="00EB2E2B" w:rsidRPr="00B0533F" w:rsidRDefault="00B0533F" w:rsidP="00B0533F">
      <w:pPr>
        <w:shd w:val="clear" w:color="auto" w:fill="FFFFFF"/>
        <w:spacing w:after="0" w:line="36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1. </w:t>
      </w:r>
      <w:r w:rsidR="00EB2E2B" w:rsidRPr="00B0533F">
        <w:rPr>
          <w:rFonts w:ascii="Times New Roman" w:eastAsia="Times New Roman" w:hAnsi="Times New Roman" w:cs="Times New Roman"/>
          <w:spacing w:val="1"/>
          <w:sz w:val="28"/>
          <w:szCs w:val="28"/>
          <w:lang w:eastAsia="ru-RU"/>
        </w:rPr>
        <w:t>Как вы лучше запоминаете человека?</w:t>
      </w:r>
    </w:p>
    <w:p w:rsidR="00EB2E2B" w:rsidRPr="00B0533F" w:rsidRDefault="00B0533F" w:rsidP="00B0533F">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pacing w:val="1"/>
          <w:sz w:val="28"/>
          <w:szCs w:val="28"/>
          <w:lang w:eastAsia="ru-RU"/>
        </w:rPr>
        <w:t xml:space="preserve">а) </w:t>
      </w:r>
      <w:r w:rsidR="00EB2E2B" w:rsidRPr="00B0533F">
        <w:rPr>
          <w:rFonts w:ascii="Times New Roman" w:eastAsia="Times New Roman" w:hAnsi="Times New Roman" w:cs="Times New Roman"/>
          <w:spacing w:val="1"/>
          <w:sz w:val="28"/>
          <w:szCs w:val="28"/>
          <w:lang w:eastAsia="ru-RU"/>
        </w:rPr>
        <w:t>я не очень хорошо запоминаю лица; (левое полушарие)</w:t>
      </w:r>
    </w:p>
    <w:p w:rsidR="00EB2E2B" w:rsidRPr="00B0533F" w:rsidRDefault="00B0533F" w:rsidP="00B0533F">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pacing w:val="2"/>
          <w:sz w:val="28"/>
          <w:szCs w:val="28"/>
          <w:lang w:eastAsia="ru-RU"/>
        </w:rPr>
        <w:t>б)</w:t>
      </w:r>
      <w:r w:rsidR="00EB2E2B" w:rsidRPr="00B0533F">
        <w:rPr>
          <w:rFonts w:ascii="Times New Roman" w:eastAsia="Times New Roman" w:hAnsi="Times New Roman" w:cs="Times New Roman"/>
          <w:spacing w:val="2"/>
          <w:sz w:val="28"/>
          <w:szCs w:val="28"/>
          <w:lang w:eastAsia="ru-RU"/>
        </w:rPr>
        <w:t xml:space="preserve"> я не очень хорошо запоминаю имена; (правое полушарие)</w:t>
      </w:r>
    </w:p>
    <w:p w:rsidR="00EB2E2B" w:rsidRDefault="00B0533F" w:rsidP="00B0533F">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w:t>
      </w:r>
      <w:r w:rsidR="00EB2E2B" w:rsidRPr="00B0533F">
        <w:rPr>
          <w:rFonts w:ascii="Times New Roman" w:eastAsia="Times New Roman" w:hAnsi="Times New Roman" w:cs="Times New Roman"/>
          <w:spacing w:val="2"/>
          <w:sz w:val="28"/>
          <w:szCs w:val="28"/>
          <w:lang w:eastAsia="ru-RU"/>
        </w:rPr>
        <w:t>одинаково запоминаю имена и лица; (равное полушарие)</w:t>
      </w:r>
    </w:p>
    <w:p w:rsidR="00B0533F" w:rsidRPr="00B0533F" w:rsidRDefault="00B0533F" w:rsidP="00B0533F">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2.</w:t>
      </w:r>
      <w:r w:rsidRPr="00B0533F">
        <w:rPr>
          <w:rFonts w:ascii="Times New Roman" w:eastAsia="Times New Roman" w:hAnsi="Times New Roman" w:cs="Times New Roman"/>
          <w:color w:val="000000"/>
          <w:spacing w:val="2"/>
          <w:sz w:val="28"/>
          <w:szCs w:val="28"/>
          <w:lang w:eastAsia="ru-RU"/>
        </w:rPr>
        <w:t>Какое объяснение вы лучше всего усваиваете?</w:t>
      </w:r>
    </w:p>
    <w:p w:rsidR="00B0533F" w:rsidRPr="00B0533F" w:rsidRDefault="00B0533F" w:rsidP="00B0533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2"/>
          <w:sz w:val="28"/>
          <w:szCs w:val="28"/>
          <w:lang w:eastAsia="ru-RU"/>
        </w:rPr>
        <w:t xml:space="preserve">а) </w:t>
      </w:r>
      <w:r w:rsidRPr="00B0533F">
        <w:rPr>
          <w:rFonts w:ascii="Times New Roman" w:eastAsia="Times New Roman" w:hAnsi="Times New Roman" w:cs="Times New Roman"/>
          <w:color w:val="000000"/>
          <w:spacing w:val="2"/>
          <w:sz w:val="28"/>
          <w:szCs w:val="28"/>
          <w:lang w:eastAsia="ru-RU"/>
        </w:rPr>
        <w:t>лучше всего усваиваю устные объяснения;</w:t>
      </w:r>
      <w:r w:rsidRPr="00B0533F">
        <w:rPr>
          <w:rFonts w:ascii="Times New Roman" w:eastAsia="Times New Roman" w:hAnsi="Times New Roman" w:cs="Times New Roman"/>
          <w:color w:val="000000"/>
          <w:spacing w:val="1"/>
          <w:sz w:val="28"/>
          <w:szCs w:val="28"/>
          <w:lang w:eastAsia="ru-RU"/>
        </w:rPr>
        <w:t xml:space="preserve"> (левое полушарие)</w:t>
      </w:r>
    </w:p>
    <w:p w:rsidR="00B0533F" w:rsidRPr="00B0533F" w:rsidRDefault="00B0533F" w:rsidP="00B0533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1"/>
          <w:sz w:val="28"/>
          <w:szCs w:val="28"/>
          <w:lang w:eastAsia="ru-RU"/>
        </w:rPr>
        <w:t>б)</w:t>
      </w:r>
      <w:r w:rsidRPr="00B0533F">
        <w:rPr>
          <w:rFonts w:ascii="Times New Roman" w:eastAsia="Times New Roman" w:hAnsi="Times New Roman" w:cs="Times New Roman"/>
          <w:color w:val="000000"/>
          <w:spacing w:val="1"/>
          <w:sz w:val="28"/>
          <w:szCs w:val="28"/>
          <w:lang w:eastAsia="ru-RU"/>
        </w:rPr>
        <w:t xml:space="preserve"> лучше всего усваиваю объяснение в примерах;</w:t>
      </w:r>
      <w:r w:rsidRPr="00B0533F">
        <w:rPr>
          <w:rFonts w:ascii="Times New Roman" w:eastAsia="Times New Roman" w:hAnsi="Times New Roman" w:cs="Times New Roman"/>
          <w:color w:val="000000"/>
          <w:spacing w:val="2"/>
          <w:sz w:val="28"/>
          <w:szCs w:val="28"/>
          <w:lang w:eastAsia="ru-RU"/>
        </w:rPr>
        <w:t xml:space="preserve"> (правое полушарие)</w:t>
      </w:r>
    </w:p>
    <w:p w:rsidR="00B0533F" w:rsidRDefault="00B0533F" w:rsidP="00B0533F">
      <w:pPr>
        <w:spacing w:after="0" w:line="36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6"/>
          <w:sz w:val="28"/>
          <w:szCs w:val="28"/>
          <w:lang w:eastAsia="ru-RU"/>
        </w:rPr>
        <w:t>в</w:t>
      </w:r>
      <w:proofErr w:type="gramStart"/>
      <w:r>
        <w:rPr>
          <w:rFonts w:ascii="Times New Roman" w:eastAsia="Times New Roman" w:hAnsi="Times New Roman" w:cs="Times New Roman"/>
          <w:color w:val="000000"/>
          <w:spacing w:val="6"/>
          <w:sz w:val="28"/>
          <w:szCs w:val="28"/>
          <w:lang w:eastAsia="ru-RU"/>
        </w:rPr>
        <w:t>)</w:t>
      </w:r>
      <w:r w:rsidRPr="00B0533F">
        <w:rPr>
          <w:rFonts w:ascii="Times New Roman" w:eastAsia="Times New Roman" w:hAnsi="Times New Roman" w:cs="Times New Roman"/>
          <w:color w:val="000000"/>
          <w:spacing w:val="6"/>
          <w:sz w:val="28"/>
          <w:szCs w:val="28"/>
          <w:lang w:eastAsia="ru-RU"/>
        </w:rPr>
        <w:t>о</w:t>
      </w:r>
      <w:proofErr w:type="gramEnd"/>
      <w:r w:rsidRPr="00B0533F">
        <w:rPr>
          <w:rFonts w:ascii="Times New Roman" w:eastAsia="Times New Roman" w:hAnsi="Times New Roman" w:cs="Times New Roman"/>
          <w:color w:val="000000"/>
          <w:spacing w:val="6"/>
          <w:sz w:val="28"/>
          <w:szCs w:val="28"/>
          <w:lang w:eastAsia="ru-RU"/>
        </w:rPr>
        <w:t>динаково усваиваю устные объяснения и объяснение в </w:t>
      </w:r>
      <w:r w:rsidRPr="00B0533F">
        <w:rPr>
          <w:rFonts w:ascii="Times New Roman" w:eastAsia="Times New Roman" w:hAnsi="Times New Roman" w:cs="Times New Roman"/>
          <w:color w:val="000000"/>
          <w:spacing w:val="1"/>
          <w:sz w:val="28"/>
          <w:szCs w:val="28"/>
          <w:lang w:eastAsia="ru-RU"/>
        </w:rPr>
        <w:t>примерах</w:t>
      </w:r>
      <w:r>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2"/>
          <w:sz w:val="28"/>
          <w:szCs w:val="28"/>
          <w:lang w:eastAsia="ru-RU"/>
        </w:rPr>
        <w:t xml:space="preserve"> (равное полушарие)</w:t>
      </w:r>
    </w:p>
    <w:p w:rsidR="00B0533F" w:rsidRPr="00B0533F" w:rsidRDefault="00B0533F" w:rsidP="00B0533F">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ru-RU"/>
        </w:rPr>
      </w:pPr>
      <w:r w:rsidRPr="00B0533F">
        <w:rPr>
          <w:rFonts w:ascii="Times New Roman" w:eastAsia="Times New Roman" w:hAnsi="Times New Roman" w:cs="Times New Roman"/>
          <w:color w:val="000000"/>
          <w:spacing w:val="2"/>
          <w:sz w:val="28"/>
          <w:szCs w:val="28"/>
          <w:lang w:eastAsia="ru-RU"/>
        </w:rPr>
        <w:t>3. Какие вы предпочитаете тесты?</w:t>
      </w:r>
    </w:p>
    <w:p w:rsidR="00B0533F" w:rsidRPr="00B0533F" w:rsidRDefault="00B0533F" w:rsidP="00B0533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2"/>
          <w:sz w:val="28"/>
          <w:szCs w:val="28"/>
          <w:lang w:eastAsia="ru-RU"/>
        </w:rPr>
        <w:t xml:space="preserve">а) </w:t>
      </w:r>
      <w:r w:rsidRPr="00B0533F">
        <w:rPr>
          <w:rFonts w:ascii="Times New Roman" w:eastAsia="Times New Roman" w:hAnsi="Times New Roman" w:cs="Times New Roman"/>
          <w:color w:val="000000"/>
          <w:spacing w:val="2"/>
          <w:sz w:val="28"/>
          <w:szCs w:val="28"/>
          <w:lang w:eastAsia="ru-RU"/>
        </w:rPr>
        <w:t>предпочитаю тесты с выбором ответа; (правое полушарие)</w:t>
      </w:r>
    </w:p>
    <w:p w:rsidR="00B0533F" w:rsidRPr="00B0533F" w:rsidRDefault="00B0533F" w:rsidP="00B0533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1"/>
          <w:sz w:val="28"/>
          <w:szCs w:val="28"/>
          <w:lang w:eastAsia="ru-RU"/>
        </w:rPr>
        <w:t>б)</w:t>
      </w:r>
      <w:r w:rsidRPr="00B0533F">
        <w:rPr>
          <w:rFonts w:ascii="Times New Roman" w:eastAsia="Times New Roman" w:hAnsi="Times New Roman" w:cs="Times New Roman"/>
          <w:color w:val="000000"/>
          <w:spacing w:val="1"/>
          <w:sz w:val="28"/>
          <w:szCs w:val="28"/>
          <w:lang w:eastAsia="ru-RU"/>
        </w:rPr>
        <w:t xml:space="preserve"> предпочитаю вопросы с открытым ответом; (левое полушарие)</w:t>
      </w:r>
    </w:p>
    <w:p w:rsidR="00B0533F" w:rsidRDefault="00B0533F" w:rsidP="00B0533F">
      <w:pPr>
        <w:spacing w:after="0" w:line="36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1"/>
          <w:sz w:val="28"/>
          <w:szCs w:val="28"/>
          <w:lang w:eastAsia="ru-RU"/>
        </w:rPr>
        <w:t xml:space="preserve">в) </w:t>
      </w:r>
      <w:r w:rsidRPr="00B0533F">
        <w:rPr>
          <w:rFonts w:ascii="Times New Roman" w:eastAsia="Times New Roman" w:hAnsi="Times New Roman" w:cs="Times New Roman"/>
          <w:color w:val="000000"/>
          <w:spacing w:val="1"/>
          <w:sz w:val="28"/>
          <w:szCs w:val="28"/>
          <w:lang w:eastAsia="ru-RU"/>
        </w:rPr>
        <w:t xml:space="preserve"> одинаково отношусь к первым и вторым</w:t>
      </w:r>
      <w:proofErr w:type="gramStart"/>
      <w:r w:rsidRPr="00B0533F">
        <w:rPr>
          <w:rFonts w:ascii="Times New Roman" w:eastAsia="Times New Roman" w:hAnsi="Times New Roman" w:cs="Times New Roman"/>
          <w:color w:val="000000"/>
          <w:spacing w:val="1"/>
          <w:sz w:val="28"/>
          <w:szCs w:val="28"/>
          <w:lang w:eastAsia="ru-RU"/>
        </w:rPr>
        <w:t>.</w:t>
      </w:r>
      <w:proofErr w:type="gramEnd"/>
      <w:r w:rsidRPr="00B0533F">
        <w:rPr>
          <w:rFonts w:ascii="Times New Roman" w:eastAsia="Times New Roman" w:hAnsi="Times New Roman" w:cs="Times New Roman"/>
          <w:color w:val="000000"/>
          <w:spacing w:val="2"/>
          <w:sz w:val="28"/>
          <w:szCs w:val="28"/>
          <w:lang w:eastAsia="ru-RU"/>
        </w:rPr>
        <w:t xml:space="preserve"> (</w:t>
      </w:r>
      <w:proofErr w:type="gramStart"/>
      <w:r w:rsidRPr="00B0533F">
        <w:rPr>
          <w:rFonts w:ascii="Times New Roman" w:eastAsia="Times New Roman" w:hAnsi="Times New Roman" w:cs="Times New Roman"/>
          <w:color w:val="000000"/>
          <w:spacing w:val="2"/>
          <w:sz w:val="28"/>
          <w:szCs w:val="28"/>
          <w:lang w:eastAsia="ru-RU"/>
        </w:rPr>
        <w:t>р</w:t>
      </w:r>
      <w:proofErr w:type="gramEnd"/>
      <w:r w:rsidRPr="00B0533F">
        <w:rPr>
          <w:rFonts w:ascii="Times New Roman" w:eastAsia="Times New Roman" w:hAnsi="Times New Roman" w:cs="Times New Roman"/>
          <w:color w:val="000000"/>
          <w:spacing w:val="2"/>
          <w:sz w:val="28"/>
          <w:szCs w:val="28"/>
          <w:lang w:eastAsia="ru-RU"/>
        </w:rPr>
        <w:t>авное полушарие)</w:t>
      </w:r>
    </w:p>
    <w:p w:rsidR="00B0533F" w:rsidRPr="00B0533F" w:rsidRDefault="00B0533F" w:rsidP="00B0533F">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ru-RU"/>
        </w:rPr>
      </w:pPr>
      <w:r w:rsidRPr="00B0533F">
        <w:rPr>
          <w:rFonts w:ascii="Times New Roman" w:eastAsia="Times New Roman" w:hAnsi="Times New Roman" w:cs="Times New Roman"/>
          <w:color w:val="000000"/>
          <w:spacing w:val="2"/>
          <w:sz w:val="28"/>
          <w:szCs w:val="28"/>
          <w:lang w:eastAsia="ru-RU"/>
        </w:rPr>
        <w:t>4. Что вы используете в случаях суждения?</w:t>
      </w:r>
    </w:p>
    <w:p w:rsidR="00B0533F" w:rsidRPr="00B0533F" w:rsidRDefault="008F29AF" w:rsidP="00B0533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2"/>
          <w:sz w:val="28"/>
          <w:szCs w:val="28"/>
          <w:lang w:eastAsia="ru-RU"/>
        </w:rPr>
        <w:t xml:space="preserve">а) </w:t>
      </w:r>
      <w:r w:rsidR="00B0533F" w:rsidRPr="00B0533F">
        <w:rPr>
          <w:rFonts w:ascii="Times New Roman" w:eastAsia="Times New Roman" w:hAnsi="Times New Roman" w:cs="Times New Roman"/>
          <w:color w:val="000000"/>
          <w:spacing w:val="2"/>
          <w:sz w:val="28"/>
          <w:szCs w:val="28"/>
          <w:lang w:eastAsia="ru-RU"/>
        </w:rPr>
        <w:t xml:space="preserve"> использую факты для обоснования суждений;</w:t>
      </w:r>
      <w:r w:rsidR="00B0533F" w:rsidRPr="00B0533F">
        <w:rPr>
          <w:rFonts w:ascii="Times New Roman" w:eastAsia="Times New Roman" w:hAnsi="Times New Roman" w:cs="Times New Roman"/>
          <w:color w:val="000000"/>
          <w:spacing w:val="1"/>
          <w:sz w:val="28"/>
          <w:szCs w:val="28"/>
          <w:lang w:eastAsia="ru-RU"/>
        </w:rPr>
        <w:t xml:space="preserve"> (левое полушарие)</w:t>
      </w:r>
    </w:p>
    <w:p w:rsidR="00B0533F" w:rsidRPr="00B0533F" w:rsidRDefault="008F29AF" w:rsidP="00B0533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2"/>
          <w:sz w:val="28"/>
          <w:szCs w:val="28"/>
          <w:lang w:eastAsia="ru-RU"/>
        </w:rPr>
        <w:t xml:space="preserve">б) </w:t>
      </w:r>
      <w:r w:rsidR="00B0533F" w:rsidRPr="00B0533F">
        <w:rPr>
          <w:rFonts w:ascii="Times New Roman" w:eastAsia="Times New Roman" w:hAnsi="Times New Roman" w:cs="Times New Roman"/>
          <w:color w:val="000000"/>
          <w:spacing w:val="-2"/>
          <w:sz w:val="28"/>
          <w:szCs w:val="28"/>
          <w:lang w:eastAsia="ru-RU"/>
        </w:rPr>
        <w:t>использую личный опыт и собственные чувства в суждениях;</w:t>
      </w:r>
      <w:r w:rsidR="00B0533F" w:rsidRPr="00B0533F">
        <w:rPr>
          <w:rFonts w:ascii="Times New Roman" w:eastAsia="Times New Roman" w:hAnsi="Times New Roman" w:cs="Times New Roman"/>
          <w:color w:val="000000"/>
          <w:spacing w:val="2"/>
          <w:sz w:val="28"/>
          <w:szCs w:val="28"/>
          <w:lang w:eastAsia="ru-RU"/>
        </w:rPr>
        <w:t xml:space="preserve"> (правое полушарие)</w:t>
      </w:r>
    </w:p>
    <w:p w:rsidR="00B0533F" w:rsidRDefault="008F29AF" w:rsidP="00B0533F">
      <w:pPr>
        <w:spacing w:after="0" w:line="36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z w:val="28"/>
          <w:szCs w:val="28"/>
          <w:lang w:eastAsia="ru-RU"/>
        </w:rPr>
        <w:t xml:space="preserve">в) </w:t>
      </w:r>
      <w:r w:rsidR="00B0533F" w:rsidRPr="00B0533F">
        <w:rPr>
          <w:rFonts w:ascii="Times New Roman" w:eastAsia="Times New Roman" w:hAnsi="Times New Roman" w:cs="Times New Roman"/>
          <w:color w:val="000000"/>
          <w:sz w:val="28"/>
          <w:szCs w:val="28"/>
          <w:lang w:eastAsia="ru-RU"/>
        </w:rPr>
        <w:t>использую в равной мере и то и другое</w:t>
      </w:r>
      <w:proofErr w:type="gramStart"/>
      <w:r>
        <w:rPr>
          <w:rFonts w:ascii="Times New Roman" w:eastAsia="Times New Roman" w:hAnsi="Times New Roman" w:cs="Times New Roman"/>
          <w:color w:val="000000"/>
          <w:sz w:val="28"/>
          <w:szCs w:val="28"/>
          <w:lang w:eastAsia="ru-RU"/>
        </w:rPr>
        <w:t>.</w:t>
      </w:r>
      <w:proofErr w:type="gramEnd"/>
      <w:r w:rsidR="00B0533F" w:rsidRPr="00B0533F">
        <w:rPr>
          <w:rFonts w:ascii="Times New Roman" w:eastAsia="Times New Roman" w:hAnsi="Times New Roman" w:cs="Times New Roman"/>
          <w:color w:val="000000"/>
          <w:spacing w:val="2"/>
          <w:sz w:val="28"/>
          <w:szCs w:val="28"/>
          <w:lang w:eastAsia="ru-RU"/>
        </w:rPr>
        <w:t xml:space="preserve"> (</w:t>
      </w:r>
      <w:proofErr w:type="gramStart"/>
      <w:r w:rsidR="00B0533F" w:rsidRPr="00B0533F">
        <w:rPr>
          <w:rFonts w:ascii="Times New Roman" w:eastAsia="Times New Roman" w:hAnsi="Times New Roman" w:cs="Times New Roman"/>
          <w:color w:val="000000"/>
          <w:spacing w:val="2"/>
          <w:sz w:val="28"/>
          <w:szCs w:val="28"/>
          <w:lang w:eastAsia="ru-RU"/>
        </w:rPr>
        <w:t>р</w:t>
      </w:r>
      <w:proofErr w:type="gramEnd"/>
      <w:r w:rsidR="00B0533F" w:rsidRPr="00B0533F">
        <w:rPr>
          <w:rFonts w:ascii="Times New Roman" w:eastAsia="Times New Roman" w:hAnsi="Times New Roman" w:cs="Times New Roman"/>
          <w:color w:val="000000"/>
          <w:spacing w:val="2"/>
          <w:sz w:val="28"/>
          <w:szCs w:val="28"/>
          <w:lang w:eastAsia="ru-RU"/>
        </w:rPr>
        <w:t>авное полушарие)</w:t>
      </w:r>
    </w:p>
    <w:p w:rsidR="008F29AF" w:rsidRPr="008F29AF" w:rsidRDefault="008F29AF" w:rsidP="008F29AF">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ru-RU"/>
        </w:rPr>
      </w:pPr>
      <w:r w:rsidRPr="008F29AF">
        <w:rPr>
          <w:rFonts w:ascii="Times New Roman" w:eastAsia="Times New Roman" w:hAnsi="Times New Roman" w:cs="Times New Roman"/>
          <w:color w:val="000000"/>
          <w:spacing w:val="2"/>
          <w:sz w:val="28"/>
          <w:szCs w:val="28"/>
          <w:lang w:eastAsia="ru-RU"/>
        </w:rPr>
        <w:t>5. Как вы предпочитаете планировать занятия?</w:t>
      </w:r>
    </w:p>
    <w:p w:rsidR="008F29AF" w:rsidRPr="008F29AF" w:rsidRDefault="008F29AF" w:rsidP="008F29A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2"/>
          <w:sz w:val="28"/>
          <w:szCs w:val="28"/>
          <w:lang w:eastAsia="ru-RU"/>
        </w:rPr>
        <w:t>а)</w:t>
      </w:r>
      <w:r w:rsidRPr="008F29AF">
        <w:rPr>
          <w:rFonts w:ascii="Times New Roman" w:eastAsia="Times New Roman" w:hAnsi="Times New Roman" w:cs="Times New Roman"/>
          <w:color w:val="000000"/>
          <w:spacing w:val="2"/>
          <w:sz w:val="28"/>
          <w:szCs w:val="28"/>
          <w:lang w:eastAsia="ru-RU"/>
        </w:rPr>
        <w:t xml:space="preserve"> люблю, когда мои занятия спланированы;</w:t>
      </w:r>
      <w:r w:rsidRPr="008F29AF">
        <w:rPr>
          <w:rFonts w:ascii="Times New Roman" w:eastAsia="Times New Roman" w:hAnsi="Times New Roman" w:cs="Times New Roman"/>
          <w:color w:val="000000"/>
          <w:spacing w:val="1"/>
          <w:sz w:val="28"/>
          <w:szCs w:val="28"/>
          <w:lang w:eastAsia="ru-RU"/>
        </w:rPr>
        <w:t xml:space="preserve"> (левое полушарие)</w:t>
      </w:r>
    </w:p>
    <w:p w:rsidR="008F29AF" w:rsidRPr="008F29AF" w:rsidRDefault="008F29AF" w:rsidP="008F29AF">
      <w:pPr>
        <w:shd w:val="clear" w:color="auto" w:fill="FFFFFF"/>
        <w:spacing w:after="0" w:line="360" w:lineRule="auto"/>
        <w:ind w:firstLine="709"/>
        <w:jc w:val="both"/>
        <w:rPr>
          <w:rFonts w:ascii="Arial" w:eastAsia="Times New Roman" w:hAnsi="Arial" w:cs="Arial"/>
          <w:color w:val="181818"/>
          <w:sz w:val="28"/>
          <w:szCs w:val="28"/>
          <w:lang w:eastAsia="ru-RU"/>
        </w:rPr>
      </w:pPr>
      <w:r>
        <w:rPr>
          <w:rFonts w:ascii="Times New Roman" w:eastAsia="Times New Roman" w:hAnsi="Times New Roman" w:cs="Times New Roman"/>
          <w:color w:val="000000"/>
          <w:spacing w:val="2"/>
          <w:sz w:val="28"/>
          <w:szCs w:val="28"/>
          <w:lang w:eastAsia="ru-RU"/>
        </w:rPr>
        <w:lastRenderedPageBreak/>
        <w:t xml:space="preserve"> б) </w:t>
      </w:r>
      <w:r w:rsidRPr="008F29AF">
        <w:rPr>
          <w:rFonts w:ascii="Times New Roman" w:eastAsia="Times New Roman" w:hAnsi="Times New Roman" w:cs="Times New Roman"/>
          <w:color w:val="000000"/>
          <w:spacing w:val="2"/>
          <w:sz w:val="28"/>
          <w:szCs w:val="28"/>
          <w:lang w:eastAsia="ru-RU"/>
        </w:rPr>
        <w:t>люблю, когда по мере продвижения в деятельности необхо</w:t>
      </w:r>
      <w:r w:rsidRPr="008F29AF">
        <w:rPr>
          <w:rFonts w:ascii="Times New Roman" w:eastAsia="Times New Roman" w:hAnsi="Times New Roman" w:cs="Times New Roman"/>
          <w:color w:val="000000"/>
          <w:spacing w:val="2"/>
          <w:sz w:val="28"/>
          <w:szCs w:val="28"/>
          <w:lang w:eastAsia="ru-RU"/>
        </w:rPr>
        <w:softHyphen/>
        <w:t>димо менять способ или цели деятельности; (правое полушарие)</w:t>
      </w:r>
    </w:p>
    <w:p w:rsidR="008F29AF" w:rsidRPr="00B0533F" w:rsidRDefault="008F29AF" w:rsidP="008F29AF">
      <w:pPr>
        <w:spacing w:after="0" w:line="36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в)</w:t>
      </w:r>
      <w:r w:rsidRPr="008F29AF">
        <w:rPr>
          <w:rFonts w:ascii="Times New Roman" w:eastAsia="Times New Roman" w:hAnsi="Times New Roman" w:cs="Times New Roman"/>
          <w:color w:val="000000"/>
          <w:spacing w:val="2"/>
          <w:sz w:val="28"/>
          <w:szCs w:val="28"/>
          <w:lang w:eastAsia="ru-RU"/>
        </w:rPr>
        <w:t xml:space="preserve"> одинаково, предпо</w:t>
      </w:r>
      <w:r>
        <w:rPr>
          <w:rFonts w:ascii="Times New Roman" w:eastAsia="Times New Roman" w:hAnsi="Times New Roman" w:cs="Times New Roman"/>
          <w:color w:val="000000"/>
          <w:spacing w:val="2"/>
          <w:sz w:val="28"/>
          <w:szCs w:val="28"/>
          <w:lang w:eastAsia="ru-RU"/>
        </w:rPr>
        <w:t>читаю, как первое, так и второе</w:t>
      </w:r>
      <w:proofErr w:type="gramStart"/>
      <w:r>
        <w:rPr>
          <w:rFonts w:ascii="Times New Roman" w:eastAsia="Times New Roman" w:hAnsi="Times New Roman" w:cs="Times New Roman"/>
          <w:color w:val="000000"/>
          <w:spacing w:val="2"/>
          <w:sz w:val="28"/>
          <w:szCs w:val="28"/>
          <w:lang w:eastAsia="ru-RU"/>
        </w:rPr>
        <w:t>.</w:t>
      </w:r>
      <w:proofErr w:type="gramEnd"/>
      <w:r>
        <w:rPr>
          <w:rFonts w:ascii="Times New Roman" w:eastAsia="Times New Roman" w:hAnsi="Times New Roman" w:cs="Times New Roman"/>
          <w:color w:val="000000"/>
          <w:spacing w:val="2"/>
          <w:sz w:val="28"/>
          <w:szCs w:val="28"/>
          <w:lang w:eastAsia="ru-RU"/>
        </w:rPr>
        <w:t xml:space="preserve"> </w:t>
      </w:r>
      <w:r w:rsidRPr="008F29AF">
        <w:rPr>
          <w:rFonts w:ascii="Times New Roman" w:eastAsia="Times New Roman" w:hAnsi="Times New Roman" w:cs="Times New Roman"/>
          <w:color w:val="000000"/>
          <w:spacing w:val="2"/>
          <w:sz w:val="28"/>
          <w:szCs w:val="28"/>
          <w:lang w:eastAsia="ru-RU"/>
        </w:rPr>
        <w:t>(</w:t>
      </w:r>
      <w:proofErr w:type="gramStart"/>
      <w:r w:rsidRPr="008F29AF">
        <w:rPr>
          <w:rFonts w:ascii="Times New Roman" w:eastAsia="Times New Roman" w:hAnsi="Times New Roman" w:cs="Times New Roman"/>
          <w:color w:val="000000"/>
          <w:spacing w:val="2"/>
          <w:sz w:val="28"/>
          <w:szCs w:val="28"/>
          <w:lang w:eastAsia="ru-RU"/>
        </w:rPr>
        <w:t>р</w:t>
      </w:r>
      <w:proofErr w:type="gramEnd"/>
      <w:r w:rsidRPr="008F29AF">
        <w:rPr>
          <w:rFonts w:ascii="Times New Roman" w:eastAsia="Times New Roman" w:hAnsi="Times New Roman" w:cs="Times New Roman"/>
          <w:color w:val="000000"/>
          <w:spacing w:val="2"/>
          <w:sz w:val="28"/>
          <w:szCs w:val="28"/>
          <w:lang w:eastAsia="ru-RU"/>
        </w:rPr>
        <w:t>авное полушарие)</w:t>
      </w:r>
    </w:p>
    <w:p w:rsidR="00B0533F" w:rsidRPr="00B0533F" w:rsidRDefault="00B0533F" w:rsidP="00B0533F">
      <w:pPr>
        <w:spacing w:after="0" w:line="360" w:lineRule="auto"/>
        <w:ind w:firstLine="709"/>
        <w:jc w:val="both"/>
        <w:rPr>
          <w:rFonts w:ascii="Times New Roman" w:eastAsia="Times New Roman" w:hAnsi="Times New Roman" w:cs="Times New Roman"/>
          <w:color w:val="000000"/>
          <w:spacing w:val="2"/>
          <w:sz w:val="28"/>
          <w:szCs w:val="28"/>
          <w:lang w:eastAsia="ru-RU"/>
        </w:rPr>
      </w:pPr>
    </w:p>
    <w:p w:rsidR="00B0533F" w:rsidRDefault="00B0533F" w:rsidP="00B0533F">
      <w:pPr>
        <w:spacing w:after="0" w:line="360" w:lineRule="auto"/>
        <w:ind w:firstLine="709"/>
        <w:jc w:val="both"/>
        <w:rPr>
          <w:rFonts w:ascii="Times New Roman" w:eastAsia="Times New Roman" w:hAnsi="Times New Roman" w:cs="Times New Roman"/>
          <w:color w:val="000000"/>
          <w:spacing w:val="2"/>
          <w:sz w:val="28"/>
          <w:szCs w:val="28"/>
          <w:lang w:eastAsia="ru-RU"/>
        </w:rPr>
      </w:pPr>
    </w:p>
    <w:p w:rsidR="00B0533F" w:rsidRPr="00B0533F" w:rsidRDefault="00B0533F" w:rsidP="00B0533F">
      <w:pPr>
        <w:spacing w:after="0" w:line="360" w:lineRule="auto"/>
        <w:ind w:firstLine="709"/>
        <w:jc w:val="both"/>
        <w:rPr>
          <w:rFonts w:ascii="Times New Roman" w:hAnsi="Times New Roman" w:cs="Times New Roman"/>
          <w:b/>
          <w:sz w:val="28"/>
          <w:szCs w:val="28"/>
        </w:rPr>
      </w:pPr>
    </w:p>
    <w:sectPr w:rsidR="00B0533F" w:rsidRPr="00B0533F" w:rsidSect="00F93A96">
      <w:foot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9D" w:rsidRDefault="0051209D" w:rsidP="00D5046D">
      <w:pPr>
        <w:spacing w:after="0" w:line="240" w:lineRule="auto"/>
      </w:pPr>
      <w:r>
        <w:separator/>
      </w:r>
    </w:p>
  </w:endnote>
  <w:endnote w:type="continuationSeparator" w:id="0">
    <w:p w:rsidR="0051209D" w:rsidRDefault="0051209D" w:rsidP="00D50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471"/>
      <w:docPartObj>
        <w:docPartGallery w:val="Page Numbers (Bottom of Page)"/>
        <w:docPartUnique/>
      </w:docPartObj>
    </w:sdtPr>
    <w:sdtContent>
      <w:p w:rsidR="0051209D" w:rsidRDefault="00BA2D94">
        <w:pPr>
          <w:pStyle w:val="a5"/>
          <w:jc w:val="center"/>
        </w:pPr>
        <w:r>
          <w:fldChar w:fldCharType="begin"/>
        </w:r>
        <w:r w:rsidR="001B6689">
          <w:instrText xml:space="preserve"> PAGE   \* MERGEFORMAT </w:instrText>
        </w:r>
        <w:r>
          <w:fldChar w:fldCharType="separate"/>
        </w:r>
        <w:r w:rsidR="00795FB3">
          <w:rPr>
            <w:noProof/>
          </w:rPr>
          <w:t>2</w:t>
        </w:r>
        <w:r>
          <w:rPr>
            <w:noProof/>
          </w:rPr>
          <w:fldChar w:fldCharType="end"/>
        </w:r>
      </w:p>
    </w:sdtContent>
  </w:sdt>
  <w:p w:rsidR="0051209D" w:rsidRDefault="005120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9D" w:rsidRDefault="0051209D" w:rsidP="00D5046D">
      <w:pPr>
        <w:spacing w:after="0" w:line="240" w:lineRule="auto"/>
      </w:pPr>
      <w:r>
        <w:separator/>
      </w:r>
    </w:p>
  </w:footnote>
  <w:footnote w:type="continuationSeparator" w:id="0">
    <w:p w:rsidR="0051209D" w:rsidRDefault="0051209D" w:rsidP="00D50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46A"/>
    <w:multiLevelType w:val="hybridMultilevel"/>
    <w:tmpl w:val="823CB7CC"/>
    <w:lvl w:ilvl="0" w:tplc="13B09584">
      <w:start w:val="4"/>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E3CEE"/>
    <w:multiLevelType w:val="hybridMultilevel"/>
    <w:tmpl w:val="6A1663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A1EE7"/>
    <w:multiLevelType w:val="hybridMultilevel"/>
    <w:tmpl w:val="94C017F6"/>
    <w:lvl w:ilvl="0" w:tplc="AB0C7F6E">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50046"/>
    <w:multiLevelType w:val="hybridMultilevel"/>
    <w:tmpl w:val="E2B8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A2C77"/>
    <w:multiLevelType w:val="hybridMultilevel"/>
    <w:tmpl w:val="A270398E"/>
    <w:lvl w:ilvl="0" w:tplc="7EF86C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5126E8"/>
    <w:multiLevelType w:val="hybridMultilevel"/>
    <w:tmpl w:val="9580E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7A76C0"/>
    <w:multiLevelType w:val="hybridMultilevel"/>
    <w:tmpl w:val="F6441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24498"/>
    <w:multiLevelType w:val="hybridMultilevel"/>
    <w:tmpl w:val="55AACE3E"/>
    <w:lvl w:ilvl="0" w:tplc="32F6812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DE2247"/>
    <w:multiLevelType w:val="hybridMultilevel"/>
    <w:tmpl w:val="88F6C9E4"/>
    <w:lvl w:ilvl="0" w:tplc="2C0AF292">
      <w:start w:val="4"/>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B316D"/>
    <w:multiLevelType w:val="hybridMultilevel"/>
    <w:tmpl w:val="A0D45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3F1D80"/>
    <w:multiLevelType w:val="hybridMultilevel"/>
    <w:tmpl w:val="516C1F42"/>
    <w:lvl w:ilvl="0" w:tplc="54327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D2212B"/>
    <w:multiLevelType w:val="hybridMultilevel"/>
    <w:tmpl w:val="2B885FD6"/>
    <w:lvl w:ilvl="0" w:tplc="D654E2C4">
      <w:start w:val="1"/>
      <w:numFmt w:val="decimal"/>
      <w:lvlText w:val="%1)"/>
      <w:lvlJc w:val="left"/>
      <w:pPr>
        <w:ind w:left="1069" w:hanging="360"/>
      </w:pPr>
      <w:rPr>
        <w:rFonts w:eastAsia="Times New Roman" w:hint="default"/>
        <w:color w:val="1818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3D7095"/>
    <w:multiLevelType w:val="hybridMultilevel"/>
    <w:tmpl w:val="EA4880BE"/>
    <w:lvl w:ilvl="0" w:tplc="8F728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BE39EE"/>
    <w:multiLevelType w:val="hybridMultilevel"/>
    <w:tmpl w:val="5D12C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453BBC"/>
    <w:multiLevelType w:val="hybridMultilevel"/>
    <w:tmpl w:val="21087E4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C3C51"/>
    <w:multiLevelType w:val="hybridMultilevel"/>
    <w:tmpl w:val="CCA0CB84"/>
    <w:lvl w:ilvl="0" w:tplc="64B83D52">
      <w:start w:val="1"/>
      <w:numFmt w:val="decimal"/>
      <w:lvlText w:val="%1."/>
      <w:lvlJc w:val="left"/>
      <w:pPr>
        <w:ind w:left="720" w:hanging="360"/>
      </w:pPr>
      <w:rPr>
        <w:rFonts w:ascii="Arial" w:eastAsiaTheme="minorHAnsi"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E1CAB"/>
    <w:multiLevelType w:val="hybridMultilevel"/>
    <w:tmpl w:val="1772F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DE60BF"/>
    <w:multiLevelType w:val="hybridMultilevel"/>
    <w:tmpl w:val="67664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256880"/>
    <w:multiLevelType w:val="hybridMultilevel"/>
    <w:tmpl w:val="67DAA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7331AF"/>
    <w:multiLevelType w:val="multilevel"/>
    <w:tmpl w:val="7B34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FF5B43"/>
    <w:multiLevelType w:val="hybridMultilevel"/>
    <w:tmpl w:val="3E801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D246E3"/>
    <w:multiLevelType w:val="hybridMultilevel"/>
    <w:tmpl w:val="C76E4858"/>
    <w:lvl w:ilvl="0" w:tplc="BEBE07C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0E6F07"/>
    <w:multiLevelType w:val="hybridMultilevel"/>
    <w:tmpl w:val="30CEA800"/>
    <w:lvl w:ilvl="0" w:tplc="81DA1A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A092B"/>
    <w:multiLevelType w:val="hybridMultilevel"/>
    <w:tmpl w:val="B492C002"/>
    <w:lvl w:ilvl="0" w:tplc="8FA2E1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752DE"/>
    <w:multiLevelType w:val="hybridMultilevel"/>
    <w:tmpl w:val="6638CD3C"/>
    <w:lvl w:ilvl="0" w:tplc="7EF86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ED7408"/>
    <w:multiLevelType w:val="hybridMultilevel"/>
    <w:tmpl w:val="6B9839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0573A7"/>
    <w:multiLevelType w:val="hybridMultilevel"/>
    <w:tmpl w:val="295C16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E0203"/>
    <w:multiLevelType w:val="hybridMultilevel"/>
    <w:tmpl w:val="2490F21A"/>
    <w:lvl w:ilvl="0" w:tplc="912CC502">
      <w:start w:val="1"/>
      <w:numFmt w:val="decimal"/>
      <w:lvlText w:val="%1)"/>
      <w:lvlJc w:val="left"/>
      <w:pPr>
        <w:ind w:left="1069" w:hanging="360"/>
      </w:pPr>
      <w:rPr>
        <w:rFonts w:ascii="Times New Roman" w:eastAsiaTheme="minorHAnsi"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B361D1"/>
    <w:multiLevelType w:val="hybridMultilevel"/>
    <w:tmpl w:val="277C2CF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C4DA4"/>
    <w:multiLevelType w:val="multilevel"/>
    <w:tmpl w:val="A482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28"/>
  </w:num>
  <w:num w:numId="4">
    <w:abstractNumId w:val="6"/>
  </w:num>
  <w:num w:numId="5">
    <w:abstractNumId w:val="26"/>
  </w:num>
  <w:num w:numId="6">
    <w:abstractNumId w:val="14"/>
  </w:num>
  <w:num w:numId="7">
    <w:abstractNumId w:val="12"/>
  </w:num>
  <w:num w:numId="8">
    <w:abstractNumId w:val="29"/>
  </w:num>
  <w:num w:numId="9">
    <w:abstractNumId w:val="8"/>
  </w:num>
  <w:num w:numId="10">
    <w:abstractNumId w:val="0"/>
  </w:num>
  <w:num w:numId="11">
    <w:abstractNumId w:val="17"/>
  </w:num>
  <w:num w:numId="12">
    <w:abstractNumId w:val="3"/>
  </w:num>
  <w:num w:numId="13">
    <w:abstractNumId w:val="20"/>
  </w:num>
  <w:num w:numId="14">
    <w:abstractNumId w:val="15"/>
  </w:num>
  <w:num w:numId="15">
    <w:abstractNumId w:val="24"/>
  </w:num>
  <w:num w:numId="16">
    <w:abstractNumId w:val="21"/>
  </w:num>
  <w:num w:numId="17">
    <w:abstractNumId w:val="18"/>
  </w:num>
  <w:num w:numId="18">
    <w:abstractNumId w:val="5"/>
  </w:num>
  <w:num w:numId="19">
    <w:abstractNumId w:val="7"/>
  </w:num>
  <w:num w:numId="20">
    <w:abstractNumId w:val="13"/>
  </w:num>
  <w:num w:numId="21">
    <w:abstractNumId w:val="16"/>
  </w:num>
  <w:num w:numId="22">
    <w:abstractNumId w:val="9"/>
  </w:num>
  <w:num w:numId="23">
    <w:abstractNumId w:val="19"/>
  </w:num>
  <w:num w:numId="24">
    <w:abstractNumId w:val="4"/>
  </w:num>
  <w:num w:numId="25">
    <w:abstractNumId w:val="2"/>
  </w:num>
  <w:num w:numId="26">
    <w:abstractNumId w:val="11"/>
  </w:num>
  <w:num w:numId="27">
    <w:abstractNumId w:val="27"/>
  </w:num>
  <w:num w:numId="28">
    <w:abstractNumId w:val="10"/>
  </w:num>
  <w:num w:numId="29">
    <w:abstractNumId w:val="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DD377B"/>
    <w:rsid w:val="00010D0A"/>
    <w:rsid w:val="0001146D"/>
    <w:rsid w:val="000164CB"/>
    <w:rsid w:val="0001744C"/>
    <w:rsid w:val="0002079B"/>
    <w:rsid w:val="00020C7C"/>
    <w:rsid w:val="000258FB"/>
    <w:rsid w:val="00027D10"/>
    <w:rsid w:val="000326F2"/>
    <w:rsid w:val="00032889"/>
    <w:rsid w:val="000372F1"/>
    <w:rsid w:val="00043796"/>
    <w:rsid w:val="00046E17"/>
    <w:rsid w:val="00071987"/>
    <w:rsid w:val="000727D4"/>
    <w:rsid w:val="00074391"/>
    <w:rsid w:val="00081099"/>
    <w:rsid w:val="00090426"/>
    <w:rsid w:val="0009380F"/>
    <w:rsid w:val="0009452D"/>
    <w:rsid w:val="0009721C"/>
    <w:rsid w:val="000976BB"/>
    <w:rsid w:val="000A0307"/>
    <w:rsid w:val="000A2079"/>
    <w:rsid w:val="000A7E58"/>
    <w:rsid w:val="000B21F3"/>
    <w:rsid w:val="000B5187"/>
    <w:rsid w:val="000B6321"/>
    <w:rsid w:val="000C0359"/>
    <w:rsid w:val="000C2B22"/>
    <w:rsid w:val="000C765D"/>
    <w:rsid w:val="000D29E1"/>
    <w:rsid w:val="000D54C8"/>
    <w:rsid w:val="000D5F30"/>
    <w:rsid w:val="000E2EF2"/>
    <w:rsid w:val="000E4BA4"/>
    <w:rsid w:val="000F058B"/>
    <w:rsid w:val="000F0AC8"/>
    <w:rsid w:val="000F0E57"/>
    <w:rsid w:val="000F5100"/>
    <w:rsid w:val="000F69A1"/>
    <w:rsid w:val="001000DA"/>
    <w:rsid w:val="001049E6"/>
    <w:rsid w:val="00104A32"/>
    <w:rsid w:val="00110B87"/>
    <w:rsid w:val="00120854"/>
    <w:rsid w:val="00122AE4"/>
    <w:rsid w:val="00127DE9"/>
    <w:rsid w:val="00127FFC"/>
    <w:rsid w:val="00133EED"/>
    <w:rsid w:val="00143C5A"/>
    <w:rsid w:val="00147D71"/>
    <w:rsid w:val="001602E1"/>
    <w:rsid w:val="00163E29"/>
    <w:rsid w:val="00176028"/>
    <w:rsid w:val="001761C6"/>
    <w:rsid w:val="0018044A"/>
    <w:rsid w:val="00184122"/>
    <w:rsid w:val="0018612B"/>
    <w:rsid w:val="00190C3A"/>
    <w:rsid w:val="00192310"/>
    <w:rsid w:val="00192A2F"/>
    <w:rsid w:val="00197D36"/>
    <w:rsid w:val="001A0DB7"/>
    <w:rsid w:val="001A2974"/>
    <w:rsid w:val="001A2BAD"/>
    <w:rsid w:val="001A2C3F"/>
    <w:rsid w:val="001A3798"/>
    <w:rsid w:val="001A3ABE"/>
    <w:rsid w:val="001B0243"/>
    <w:rsid w:val="001B2158"/>
    <w:rsid w:val="001B6689"/>
    <w:rsid w:val="001C047A"/>
    <w:rsid w:val="001C44BC"/>
    <w:rsid w:val="001C6F92"/>
    <w:rsid w:val="001C708D"/>
    <w:rsid w:val="001D2B9F"/>
    <w:rsid w:val="001D58AC"/>
    <w:rsid w:val="001D6010"/>
    <w:rsid w:val="001D7B46"/>
    <w:rsid w:val="001E2590"/>
    <w:rsid w:val="001E2BDA"/>
    <w:rsid w:val="001E3E69"/>
    <w:rsid w:val="001E57F3"/>
    <w:rsid w:val="001E675C"/>
    <w:rsid w:val="001E7B3C"/>
    <w:rsid w:val="00200333"/>
    <w:rsid w:val="00202DEF"/>
    <w:rsid w:val="00203B2E"/>
    <w:rsid w:val="002053CF"/>
    <w:rsid w:val="00206484"/>
    <w:rsid w:val="00207E16"/>
    <w:rsid w:val="002108E6"/>
    <w:rsid w:val="00210D63"/>
    <w:rsid w:val="0021257E"/>
    <w:rsid w:val="00213790"/>
    <w:rsid w:val="00216C24"/>
    <w:rsid w:val="0022091E"/>
    <w:rsid w:val="0022655C"/>
    <w:rsid w:val="002269CF"/>
    <w:rsid w:val="002301B4"/>
    <w:rsid w:val="00232BAC"/>
    <w:rsid w:val="00233498"/>
    <w:rsid w:val="00234B3D"/>
    <w:rsid w:val="00235A5C"/>
    <w:rsid w:val="00236C05"/>
    <w:rsid w:val="0024146E"/>
    <w:rsid w:val="002423E2"/>
    <w:rsid w:val="00257408"/>
    <w:rsid w:val="002607F0"/>
    <w:rsid w:val="00262FEA"/>
    <w:rsid w:val="00274B13"/>
    <w:rsid w:val="002753A7"/>
    <w:rsid w:val="00281A03"/>
    <w:rsid w:val="00281EF9"/>
    <w:rsid w:val="00286A7F"/>
    <w:rsid w:val="00286F56"/>
    <w:rsid w:val="002969BE"/>
    <w:rsid w:val="002A19C1"/>
    <w:rsid w:val="002A285C"/>
    <w:rsid w:val="002B3A06"/>
    <w:rsid w:val="002B48CD"/>
    <w:rsid w:val="002C2D58"/>
    <w:rsid w:val="002C3FE1"/>
    <w:rsid w:val="002C41EB"/>
    <w:rsid w:val="002C49E7"/>
    <w:rsid w:val="002C5E5F"/>
    <w:rsid w:val="002D0008"/>
    <w:rsid w:val="002D2146"/>
    <w:rsid w:val="002D7E88"/>
    <w:rsid w:val="002E28F9"/>
    <w:rsid w:val="002E5F96"/>
    <w:rsid w:val="002E724F"/>
    <w:rsid w:val="002F38B6"/>
    <w:rsid w:val="003018D2"/>
    <w:rsid w:val="003029D3"/>
    <w:rsid w:val="00303CCB"/>
    <w:rsid w:val="00305F74"/>
    <w:rsid w:val="00306D70"/>
    <w:rsid w:val="00306EF9"/>
    <w:rsid w:val="00310697"/>
    <w:rsid w:val="003107CF"/>
    <w:rsid w:val="00315C64"/>
    <w:rsid w:val="003175F0"/>
    <w:rsid w:val="0032087B"/>
    <w:rsid w:val="0033447D"/>
    <w:rsid w:val="00337D41"/>
    <w:rsid w:val="003402E2"/>
    <w:rsid w:val="00345563"/>
    <w:rsid w:val="003515D5"/>
    <w:rsid w:val="00355DED"/>
    <w:rsid w:val="00357E27"/>
    <w:rsid w:val="00364BA8"/>
    <w:rsid w:val="00367CCF"/>
    <w:rsid w:val="00370A77"/>
    <w:rsid w:val="00373389"/>
    <w:rsid w:val="00376957"/>
    <w:rsid w:val="00381EE6"/>
    <w:rsid w:val="003821DD"/>
    <w:rsid w:val="00382220"/>
    <w:rsid w:val="00382768"/>
    <w:rsid w:val="003857CF"/>
    <w:rsid w:val="003905AA"/>
    <w:rsid w:val="0039088F"/>
    <w:rsid w:val="0039227E"/>
    <w:rsid w:val="00393A32"/>
    <w:rsid w:val="00395736"/>
    <w:rsid w:val="00397709"/>
    <w:rsid w:val="00397F5B"/>
    <w:rsid w:val="003A0B8D"/>
    <w:rsid w:val="003A2658"/>
    <w:rsid w:val="003A3692"/>
    <w:rsid w:val="003A66BA"/>
    <w:rsid w:val="003B1479"/>
    <w:rsid w:val="003B3BCC"/>
    <w:rsid w:val="003C2E63"/>
    <w:rsid w:val="003C3D14"/>
    <w:rsid w:val="003D0A2E"/>
    <w:rsid w:val="003D4B90"/>
    <w:rsid w:val="003D5236"/>
    <w:rsid w:val="003E2419"/>
    <w:rsid w:val="003F0991"/>
    <w:rsid w:val="003F3C8F"/>
    <w:rsid w:val="0040320B"/>
    <w:rsid w:val="00407ABE"/>
    <w:rsid w:val="00411B1C"/>
    <w:rsid w:val="00415D42"/>
    <w:rsid w:val="00420D10"/>
    <w:rsid w:val="004217BC"/>
    <w:rsid w:val="00425B80"/>
    <w:rsid w:val="00430FEB"/>
    <w:rsid w:val="004346C0"/>
    <w:rsid w:val="004362DB"/>
    <w:rsid w:val="00450124"/>
    <w:rsid w:val="004535CB"/>
    <w:rsid w:val="004554A1"/>
    <w:rsid w:val="00455C8E"/>
    <w:rsid w:val="0045647D"/>
    <w:rsid w:val="00461D14"/>
    <w:rsid w:val="00466C0F"/>
    <w:rsid w:val="00474BBF"/>
    <w:rsid w:val="0048256D"/>
    <w:rsid w:val="0048648F"/>
    <w:rsid w:val="00490A21"/>
    <w:rsid w:val="00491EB5"/>
    <w:rsid w:val="00493449"/>
    <w:rsid w:val="00493722"/>
    <w:rsid w:val="004A0A9B"/>
    <w:rsid w:val="004A3671"/>
    <w:rsid w:val="004A7B70"/>
    <w:rsid w:val="004B0221"/>
    <w:rsid w:val="004B32BF"/>
    <w:rsid w:val="004B6E64"/>
    <w:rsid w:val="004C049C"/>
    <w:rsid w:val="004C2F0C"/>
    <w:rsid w:val="004C40C5"/>
    <w:rsid w:val="004C688F"/>
    <w:rsid w:val="004C70C6"/>
    <w:rsid w:val="004D75C9"/>
    <w:rsid w:val="004D7A25"/>
    <w:rsid w:val="004E57B9"/>
    <w:rsid w:val="004F77EA"/>
    <w:rsid w:val="00500B3E"/>
    <w:rsid w:val="00503360"/>
    <w:rsid w:val="00503CDA"/>
    <w:rsid w:val="005043AB"/>
    <w:rsid w:val="00505544"/>
    <w:rsid w:val="005060DD"/>
    <w:rsid w:val="00506677"/>
    <w:rsid w:val="00510F78"/>
    <w:rsid w:val="00511698"/>
    <w:rsid w:val="0051209D"/>
    <w:rsid w:val="0051236E"/>
    <w:rsid w:val="00512E82"/>
    <w:rsid w:val="00515655"/>
    <w:rsid w:val="00516CC2"/>
    <w:rsid w:val="00520430"/>
    <w:rsid w:val="005246FF"/>
    <w:rsid w:val="00526895"/>
    <w:rsid w:val="0052717A"/>
    <w:rsid w:val="00531BBD"/>
    <w:rsid w:val="005340FD"/>
    <w:rsid w:val="005354EA"/>
    <w:rsid w:val="00541483"/>
    <w:rsid w:val="00542FFA"/>
    <w:rsid w:val="005454A3"/>
    <w:rsid w:val="005504DD"/>
    <w:rsid w:val="0055409C"/>
    <w:rsid w:val="00555C92"/>
    <w:rsid w:val="00557448"/>
    <w:rsid w:val="00560A87"/>
    <w:rsid w:val="005629BD"/>
    <w:rsid w:val="0056571E"/>
    <w:rsid w:val="00572ED1"/>
    <w:rsid w:val="00576ED9"/>
    <w:rsid w:val="005830D5"/>
    <w:rsid w:val="00583300"/>
    <w:rsid w:val="005918D5"/>
    <w:rsid w:val="00592DC6"/>
    <w:rsid w:val="005938D8"/>
    <w:rsid w:val="005978EE"/>
    <w:rsid w:val="005A3C5F"/>
    <w:rsid w:val="005B1F48"/>
    <w:rsid w:val="005B3EEA"/>
    <w:rsid w:val="005B5818"/>
    <w:rsid w:val="005C5CC2"/>
    <w:rsid w:val="005C669C"/>
    <w:rsid w:val="005C7FFA"/>
    <w:rsid w:val="005D352E"/>
    <w:rsid w:val="005D6A36"/>
    <w:rsid w:val="005D754C"/>
    <w:rsid w:val="005D75AF"/>
    <w:rsid w:val="005E217C"/>
    <w:rsid w:val="005E3155"/>
    <w:rsid w:val="005E340D"/>
    <w:rsid w:val="005E472C"/>
    <w:rsid w:val="005E7432"/>
    <w:rsid w:val="005F1D75"/>
    <w:rsid w:val="005F3FCE"/>
    <w:rsid w:val="005F61E5"/>
    <w:rsid w:val="005F789A"/>
    <w:rsid w:val="006017F8"/>
    <w:rsid w:val="00605A67"/>
    <w:rsid w:val="00607E18"/>
    <w:rsid w:val="00612768"/>
    <w:rsid w:val="00613121"/>
    <w:rsid w:val="00617C87"/>
    <w:rsid w:val="006277BA"/>
    <w:rsid w:val="00627F6F"/>
    <w:rsid w:val="00632E7E"/>
    <w:rsid w:val="00634AA6"/>
    <w:rsid w:val="00635897"/>
    <w:rsid w:val="00640C76"/>
    <w:rsid w:val="0064249A"/>
    <w:rsid w:val="00642520"/>
    <w:rsid w:val="006438A2"/>
    <w:rsid w:val="00645F87"/>
    <w:rsid w:val="00652AD6"/>
    <w:rsid w:val="00654892"/>
    <w:rsid w:val="00654DCC"/>
    <w:rsid w:val="00657096"/>
    <w:rsid w:val="0065747E"/>
    <w:rsid w:val="00667996"/>
    <w:rsid w:val="006758F7"/>
    <w:rsid w:val="00675A4C"/>
    <w:rsid w:val="00683987"/>
    <w:rsid w:val="0068579C"/>
    <w:rsid w:val="00686BB6"/>
    <w:rsid w:val="006878D3"/>
    <w:rsid w:val="00690324"/>
    <w:rsid w:val="00690565"/>
    <w:rsid w:val="006905A5"/>
    <w:rsid w:val="00690A2C"/>
    <w:rsid w:val="00691C25"/>
    <w:rsid w:val="00694F2F"/>
    <w:rsid w:val="006977C0"/>
    <w:rsid w:val="006A1F82"/>
    <w:rsid w:val="006A2CEB"/>
    <w:rsid w:val="006A3BDB"/>
    <w:rsid w:val="006A4632"/>
    <w:rsid w:val="006A47EE"/>
    <w:rsid w:val="006A5D1E"/>
    <w:rsid w:val="006B5EB9"/>
    <w:rsid w:val="006C3982"/>
    <w:rsid w:val="006C52D5"/>
    <w:rsid w:val="006C6157"/>
    <w:rsid w:val="006D26CC"/>
    <w:rsid w:val="006E6E85"/>
    <w:rsid w:val="006F1194"/>
    <w:rsid w:val="006F2E2F"/>
    <w:rsid w:val="0070310F"/>
    <w:rsid w:val="00703F09"/>
    <w:rsid w:val="00704806"/>
    <w:rsid w:val="00705E22"/>
    <w:rsid w:val="0070719E"/>
    <w:rsid w:val="00711387"/>
    <w:rsid w:val="00715B10"/>
    <w:rsid w:val="00726D6A"/>
    <w:rsid w:val="00727A85"/>
    <w:rsid w:val="0073197D"/>
    <w:rsid w:val="00731D67"/>
    <w:rsid w:val="00733A86"/>
    <w:rsid w:val="007341E2"/>
    <w:rsid w:val="007341E8"/>
    <w:rsid w:val="00734B07"/>
    <w:rsid w:val="00735444"/>
    <w:rsid w:val="00740EDD"/>
    <w:rsid w:val="007437B4"/>
    <w:rsid w:val="00746736"/>
    <w:rsid w:val="0074736C"/>
    <w:rsid w:val="0075644A"/>
    <w:rsid w:val="00762142"/>
    <w:rsid w:val="007734E7"/>
    <w:rsid w:val="00773E77"/>
    <w:rsid w:val="00773FFB"/>
    <w:rsid w:val="0077457E"/>
    <w:rsid w:val="007747E1"/>
    <w:rsid w:val="00774BA9"/>
    <w:rsid w:val="00776560"/>
    <w:rsid w:val="0078277C"/>
    <w:rsid w:val="00783E70"/>
    <w:rsid w:val="0078553D"/>
    <w:rsid w:val="0078620F"/>
    <w:rsid w:val="00790228"/>
    <w:rsid w:val="00790EA4"/>
    <w:rsid w:val="007921D4"/>
    <w:rsid w:val="00792EA3"/>
    <w:rsid w:val="00795FB3"/>
    <w:rsid w:val="007A50C8"/>
    <w:rsid w:val="007A5B15"/>
    <w:rsid w:val="007A7AD5"/>
    <w:rsid w:val="007B276F"/>
    <w:rsid w:val="007B599A"/>
    <w:rsid w:val="007B6C7A"/>
    <w:rsid w:val="007B7ABB"/>
    <w:rsid w:val="007D0E29"/>
    <w:rsid w:val="007D1EDC"/>
    <w:rsid w:val="007E54EA"/>
    <w:rsid w:val="007F2BE3"/>
    <w:rsid w:val="007F3DB4"/>
    <w:rsid w:val="007F4FE0"/>
    <w:rsid w:val="00802F8C"/>
    <w:rsid w:val="00803DF9"/>
    <w:rsid w:val="00810E8F"/>
    <w:rsid w:val="0081416A"/>
    <w:rsid w:val="00820D7A"/>
    <w:rsid w:val="00827900"/>
    <w:rsid w:val="00830773"/>
    <w:rsid w:val="00834D64"/>
    <w:rsid w:val="008417AD"/>
    <w:rsid w:val="00843D89"/>
    <w:rsid w:val="00847D87"/>
    <w:rsid w:val="00853A2C"/>
    <w:rsid w:val="0085511E"/>
    <w:rsid w:val="008612A0"/>
    <w:rsid w:val="00861C6D"/>
    <w:rsid w:val="0087479C"/>
    <w:rsid w:val="0088781A"/>
    <w:rsid w:val="00890BE0"/>
    <w:rsid w:val="008911C3"/>
    <w:rsid w:val="008914FE"/>
    <w:rsid w:val="00897045"/>
    <w:rsid w:val="008973C2"/>
    <w:rsid w:val="008A00D6"/>
    <w:rsid w:val="008A1A33"/>
    <w:rsid w:val="008A1FB2"/>
    <w:rsid w:val="008A69A3"/>
    <w:rsid w:val="008B32B5"/>
    <w:rsid w:val="008C2337"/>
    <w:rsid w:val="008C495C"/>
    <w:rsid w:val="008C59B7"/>
    <w:rsid w:val="008C7293"/>
    <w:rsid w:val="008D0EA1"/>
    <w:rsid w:val="008D18E1"/>
    <w:rsid w:val="008D2CD9"/>
    <w:rsid w:val="008D711B"/>
    <w:rsid w:val="008E2025"/>
    <w:rsid w:val="008E55FE"/>
    <w:rsid w:val="008E6FDE"/>
    <w:rsid w:val="008E73B5"/>
    <w:rsid w:val="008E7AF2"/>
    <w:rsid w:val="008F29AF"/>
    <w:rsid w:val="008F2A96"/>
    <w:rsid w:val="008F3ED8"/>
    <w:rsid w:val="008F76FA"/>
    <w:rsid w:val="008F7EA2"/>
    <w:rsid w:val="00901CD7"/>
    <w:rsid w:val="009057F0"/>
    <w:rsid w:val="009122EF"/>
    <w:rsid w:val="00916B1C"/>
    <w:rsid w:val="0092174E"/>
    <w:rsid w:val="00923D42"/>
    <w:rsid w:val="00927E35"/>
    <w:rsid w:val="00930D1D"/>
    <w:rsid w:val="009368DD"/>
    <w:rsid w:val="009445EE"/>
    <w:rsid w:val="0095154A"/>
    <w:rsid w:val="00954448"/>
    <w:rsid w:val="00954C98"/>
    <w:rsid w:val="00957232"/>
    <w:rsid w:val="00960778"/>
    <w:rsid w:val="009611CD"/>
    <w:rsid w:val="00962C2B"/>
    <w:rsid w:val="00970AB7"/>
    <w:rsid w:val="00971A50"/>
    <w:rsid w:val="0097494E"/>
    <w:rsid w:val="00974F0D"/>
    <w:rsid w:val="00982B41"/>
    <w:rsid w:val="00982E9E"/>
    <w:rsid w:val="00985600"/>
    <w:rsid w:val="00995237"/>
    <w:rsid w:val="00995E8F"/>
    <w:rsid w:val="009A6302"/>
    <w:rsid w:val="009B0170"/>
    <w:rsid w:val="009B1273"/>
    <w:rsid w:val="009B14F9"/>
    <w:rsid w:val="009B414D"/>
    <w:rsid w:val="009B4930"/>
    <w:rsid w:val="009C0D4E"/>
    <w:rsid w:val="009C1E3F"/>
    <w:rsid w:val="009C2A25"/>
    <w:rsid w:val="009C4AF8"/>
    <w:rsid w:val="009C4FA7"/>
    <w:rsid w:val="009D55B8"/>
    <w:rsid w:val="009D71BC"/>
    <w:rsid w:val="009E3422"/>
    <w:rsid w:val="009E4CE3"/>
    <w:rsid w:val="009E70B5"/>
    <w:rsid w:val="009F238F"/>
    <w:rsid w:val="009F56EA"/>
    <w:rsid w:val="009F5F39"/>
    <w:rsid w:val="009F67B3"/>
    <w:rsid w:val="009F7CC7"/>
    <w:rsid w:val="00A00963"/>
    <w:rsid w:val="00A06D54"/>
    <w:rsid w:val="00A0778F"/>
    <w:rsid w:val="00A17673"/>
    <w:rsid w:val="00A24BA6"/>
    <w:rsid w:val="00A27D32"/>
    <w:rsid w:val="00A327D0"/>
    <w:rsid w:val="00A33D1C"/>
    <w:rsid w:val="00A439F8"/>
    <w:rsid w:val="00A44945"/>
    <w:rsid w:val="00A47554"/>
    <w:rsid w:val="00A51F06"/>
    <w:rsid w:val="00A5306F"/>
    <w:rsid w:val="00A53A55"/>
    <w:rsid w:val="00A56F20"/>
    <w:rsid w:val="00A624E2"/>
    <w:rsid w:val="00A72453"/>
    <w:rsid w:val="00A86D9B"/>
    <w:rsid w:val="00A90A8F"/>
    <w:rsid w:val="00A916B4"/>
    <w:rsid w:val="00A91854"/>
    <w:rsid w:val="00A936B5"/>
    <w:rsid w:val="00A95C51"/>
    <w:rsid w:val="00A97946"/>
    <w:rsid w:val="00AA403D"/>
    <w:rsid w:val="00AB7431"/>
    <w:rsid w:val="00AB75F4"/>
    <w:rsid w:val="00AD099A"/>
    <w:rsid w:val="00AD3BF5"/>
    <w:rsid w:val="00AD588E"/>
    <w:rsid w:val="00AD7F18"/>
    <w:rsid w:val="00AE4B86"/>
    <w:rsid w:val="00AE4F1F"/>
    <w:rsid w:val="00AF03B5"/>
    <w:rsid w:val="00AF057C"/>
    <w:rsid w:val="00AF16EF"/>
    <w:rsid w:val="00AF1FF9"/>
    <w:rsid w:val="00AF2283"/>
    <w:rsid w:val="00AF3DC7"/>
    <w:rsid w:val="00B0533F"/>
    <w:rsid w:val="00B065FA"/>
    <w:rsid w:val="00B07A33"/>
    <w:rsid w:val="00B15554"/>
    <w:rsid w:val="00B22AC3"/>
    <w:rsid w:val="00B24530"/>
    <w:rsid w:val="00B41684"/>
    <w:rsid w:val="00B416F7"/>
    <w:rsid w:val="00B45B05"/>
    <w:rsid w:val="00B528E4"/>
    <w:rsid w:val="00B531D3"/>
    <w:rsid w:val="00B53DA9"/>
    <w:rsid w:val="00B544B9"/>
    <w:rsid w:val="00B55611"/>
    <w:rsid w:val="00B604BA"/>
    <w:rsid w:val="00B61934"/>
    <w:rsid w:val="00B620AA"/>
    <w:rsid w:val="00B80E13"/>
    <w:rsid w:val="00B93EB2"/>
    <w:rsid w:val="00B94364"/>
    <w:rsid w:val="00BA09C1"/>
    <w:rsid w:val="00BA2D94"/>
    <w:rsid w:val="00BA3C9C"/>
    <w:rsid w:val="00BA5775"/>
    <w:rsid w:val="00BA6108"/>
    <w:rsid w:val="00BA7084"/>
    <w:rsid w:val="00BA71ED"/>
    <w:rsid w:val="00BA789C"/>
    <w:rsid w:val="00BB0DCC"/>
    <w:rsid w:val="00BB602E"/>
    <w:rsid w:val="00BD006A"/>
    <w:rsid w:val="00BD075C"/>
    <w:rsid w:val="00BD1E80"/>
    <w:rsid w:val="00BD2E62"/>
    <w:rsid w:val="00BD32CE"/>
    <w:rsid w:val="00BD3B97"/>
    <w:rsid w:val="00BE1AF0"/>
    <w:rsid w:val="00BE1CB2"/>
    <w:rsid w:val="00BE4561"/>
    <w:rsid w:val="00BE4FD9"/>
    <w:rsid w:val="00BE5766"/>
    <w:rsid w:val="00BE6C02"/>
    <w:rsid w:val="00BF440F"/>
    <w:rsid w:val="00BF4A7D"/>
    <w:rsid w:val="00BF67DF"/>
    <w:rsid w:val="00BF778C"/>
    <w:rsid w:val="00BF7C2B"/>
    <w:rsid w:val="00C0185B"/>
    <w:rsid w:val="00C0302F"/>
    <w:rsid w:val="00C0310D"/>
    <w:rsid w:val="00C133CA"/>
    <w:rsid w:val="00C13D3E"/>
    <w:rsid w:val="00C1650E"/>
    <w:rsid w:val="00C21998"/>
    <w:rsid w:val="00C239FB"/>
    <w:rsid w:val="00C23E74"/>
    <w:rsid w:val="00C2511B"/>
    <w:rsid w:val="00C350FA"/>
    <w:rsid w:val="00C35360"/>
    <w:rsid w:val="00C36F35"/>
    <w:rsid w:val="00C379C8"/>
    <w:rsid w:val="00C4234D"/>
    <w:rsid w:val="00C46A6C"/>
    <w:rsid w:val="00C51AE6"/>
    <w:rsid w:val="00C5393B"/>
    <w:rsid w:val="00C74FBB"/>
    <w:rsid w:val="00C75B28"/>
    <w:rsid w:val="00C83548"/>
    <w:rsid w:val="00C86224"/>
    <w:rsid w:val="00C87579"/>
    <w:rsid w:val="00C903AD"/>
    <w:rsid w:val="00C91E65"/>
    <w:rsid w:val="00C97286"/>
    <w:rsid w:val="00CA24BA"/>
    <w:rsid w:val="00CA7ED0"/>
    <w:rsid w:val="00CB1AC0"/>
    <w:rsid w:val="00CB452A"/>
    <w:rsid w:val="00CB62B3"/>
    <w:rsid w:val="00CC0D07"/>
    <w:rsid w:val="00CC1709"/>
    <w:rsid w:val="00CC26B7"/>
    <w:rsid w:val="00CC4AB4"/>
    <w:rsid w:val="00CD16EA"/>
    <w:rsid w:val="00CD64F2"/>
    <w:rsid w:val="00CD6F8E"/>
    <w:rsid w:val="00CD7576"/>
    <w:rsid w:val="00CF16A9"/>
    <w:rsid w:val="00CF435C"/>
    <w:rsid w:val="00D00D43"/>
    <w:rsid w:val="00D04161"/>
    <w:rsid w:val="00D04223"/>
    <w:rsid w:val="00D104EE"/>
    <w:rsid w:val="00D132E1"/>
    <w:rsid w:val="00D1359D"/>
    <w:rsid w:val="00D14BEC"/>
    <w:rsid w:val="00D152E0"/>
    <w:rsid w:val="00D1533F"/>
    <w:rsid w:val="00D15F54"/>
    <w:rsid w:val="00D17322"/>
    <w:rsid w:val="00D177BB"/>
    <w:rsid w:val="00D2054F"/>
    <w:rsid w:val="00D21466"/>
    <w:rsid w:val="00D262D5"/>
    <w:rsid w:val="00D264B7"/>
    <w:rsid w:val="00D269D6"/>
    <w:rsid w:val="00D27969"/>
    <w:rsid w:val="00D30CBF"/>
    <w:rsid w:val="00D354AD"/>
    <w:rsid w:val="00D5046D"/>
    <w:rsid w:val="00D53801"/>
    <w:rsid w:val="00D60BBA"/>
    <w:rsid w:val="00D65FF8"/>
    <w:rsid w:val="00D70278"/>
    <w:rsid w:val="00D81557"/>
    <w:rsid w:val="00D8428C"/>
    <w:rsid w:val="00D9006F"/>
    <w:rsid w:val="00D94994"/>
    <w:rsid w:val="00D97D55"/>
    <w:rsid w:val="00DA4C72"/>
    <w:rsid w:val="00DB015C"/>
    <w:rsid w:val="00DB068D"/>
    <w:rsid w:val="00DB098F"/>
    <w:rsid w:val="00DB29BF"/>
    <w:rsid w:val="00DB4B42"/>
    <w:rsid w:val="00DB518D"/>
    <w:rsid w:val="00DC441D"/>
    <w:rsid w:val="00DC5A5D"/>
    <w:rsid w:val="00DC67DA"/>
    <w:rsid w:val="00DC6957"/>
    <w:rsid w:val="00DC7004"/>
    <w:rsid w:val="00DD0B33"/>
    <w:rsid w:val="00DD377B"/>
    <w:rsid w:val="00DD39E9"/>
    <w:rsid w:val="00DE3AFC"/>
    <w:rsid w:val="00DE52B4"/>
    <w:rsid w:val="00DE61FD"/>
    <w:rsid w:val="00DF28D6"/>
    <w:rsid w:val="00DF302F"/>
    <w:rsid w:val="00DF55AF"/>
    <w:rsid w:val="00E00099"/>
    <w:rsid w:val="00E036F6"/>
    <w:rsid w:val="00E1193C"/>
    <w:rsid w:val="00E22880"/>
    <w:rsid w:val="00E23304"/>
    <w:rsid w:val="00E25145"/>
    <w:rsid w:val="00E253AB"/>
    <w:rsid w:val="00E27909"/>
    <w:rsid w:val="00E27EBF"/>
    <w:rsid w:val="00E33B86"/>
    <w:rsid w:val="00E34C33"/>
    <w:rsid w:val="00E41B24"/>
    <w:rsid w:val="00E4653D"/>
    <w:rsid w:val="00E50CFA"/>
    <w:rsid w:val="00E578B8"/>
    <w:rsid w:val="00E57B4C"/>
    <w:rsid w:val="00E647B3"/>
    <w:rsid w:val="00E67309"/>
    <w:rsid w:val="00E675D7"/>
    <w:rsid w:val="00E722BC"/>
    <w:rsid w:val="00E73142"/>
    <w:rsid w:val="00E774EE"/>
    <w:rsid w:val="00E81F93"/>
    <w:rsid w:val="00E8352C"/>
    <w:rsid w:val="00E87BA7"/>
    <w:rsid w:val="00E929EA"/>
    <w:rsid w:val="00E9470B"/>
    <w:rsid w:val="00E94C70"/>
    <w:rsid w:val="00E956E4"/>
    <w:rsid w:val="00E978C3"/>
    <w:rsid w:val="00EA1089"/>
    <w:rsid w:val="00EA1F3A"/>
    <w:rsid w:val="00EA3388"/>
    <w:rsid w:val="00EA6BDF"/>
    <w:rsid w:val="00EB0BEC"/>
    <w:rsid w:val="00EB2E2B"/>
    <w:rsid w:val="00EB3E17"/>
    <w:rsid w:val="00EB635B"/>
    <w:rsid w:val="00EC105A"/>
    <w:rsid w:val="00EC1E7D"/>
    <w:rsid w:val="00EC7A43"/>
    <w:rsid w:val="00ED0477"/>
    <w:rsid w:val="00ED165C"/>
    <w:rsid w:val="00ED2596"/>
    <w:rsid w:val="00ED66B2"/>
    <w:rsid w:val="00EE3FA9"/>
    <w:rsid w:val="00EE4CED"/>
    <w:rsid w:val="00EE63A4"/>
    <w:rsid w:val="00EF324E"/>
    <w:rsid w:val="00F00007"/>
    <w:rsid w:val="00F00879"/>
    <w:rsid w:val="00F05E3A"/>
    <w:rsid w:val="00F110D9"/>
    <w:rsid w:val="00F11E08"/>
    <w:rsid w:val="00F12EA0"/>
    <w:rsid w:val="00F149E9"/>
    <w:rsid w:val="00F213EC"/>
    <w:rsid w:val="00F2646E"/>
    <w:rsid w:val="00F31161"/>
    <w:rsid w:val="00F33809"/>
    <w:rsid w:val="00F36B95"/>
    <w:rsid w:val="00F36FA3"/>
    <w:rsid w:val="00F43DCD"/>
    <w:rsid w:val="00F50673"/>
    <w:rsid w:val="00F7252C"/>
    <w:rsid w:val="00F73C71"/>
    <w:rsid w:val="00F844AA"/>
    <w:rsid w:val="00F87B35"/>
    <w:rsid w:val="00F93A2D"/>
    <w:rsid w:val="00F93A96"/>
    <w:rsid w:val="00F97502"/>
    <w:rsid w:val="00FA3991"/>
    <w:rsid w:val="00FA504D"/>
    <w:rsid w:val="00FA7032"/>
    <w:rsid w:val="00FB2F76"/>
    <w:rsid w:val="00FB4284"/>
    <w:rsid w:val="00FB4F1B"/>
    <w:rsid w:val="00FB50D4"/>
    <w:rsid w:val="00FB5D20"/>
    <w:rsid w:val="00FC318B"/>
    <w:rsid w:val="00FC3B3D"/>
    <w:rsid w:val="00FC6442"/>
    <w:rsid w:val="00FC71D9"/>
    <w:rsid w:val="00FC74EB"/>
    <w:rsid w:val="00FD315C"/>
    <w:rsid w:val="00FD36FD"/>
    <w:rsid w:val="00FD3BC0"/>
    <w:rsid w:val="00FD5210"/>
    <w:rsid w:val="00FD5824"/>
    <w:rsid w:val="00FD5ABF"/>
    <w:rsid w:val="00FF4B2D"/>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6D"/>
  </w:style>
  <w:style w:type="paragraph" w:styleId="1">
    <w:name w:val="heading 1"/>
    <w:basedOn w:val="a"/>
    <w:next w:val="a"/>
    <w:link w:val="10"/>
    <w:uiPriority w:val="9"/>
    <w:qFormat/>
    <w:rsid w:val="00FA7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31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78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4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046D"/>
  </w:style>
  <w:style w:type="paragraph" w:styleId="a5">
    <w:name w:val="footer"/>
    <w:basedOn w:val="a"/>
    <w:link w:val="a6"/>
    <w:uiPriority w:val="99"/>
    <w:unhideWhenUsed/>
    <w:rsid w:val="00D504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46D"/>
  </w:style>
  <w:style w:type="paragraph" w:styleId="a7">
    <w:name w:val="List Paragraph"/>
    <w:basedOn w:val="a"/>
    <w:uiPriority w:val="34"/>
    <w:qFormat/>
    <w:rsid w:val="00D5046D"/>
    <w:pPr>
      <w:ind w:left="720"/>
      <w:contextualSpacing/>
    </w:pPr>
  </w:style>
  <w:style w:type="paragraph" w:styleId="11">
    <w:name w:val="toc 1"/>
    <w:basedOn w:val="a"/>
    <w:autoRedefine/>
    <w:uiPriority w:val="39"/>
    <w:unhideWhenUsed/>
    <w:qFormat/>
    <w:rsid w:val="00861C6D"/>
    <w:pPr>
      <w:shd w:val="clear" w:color="auto" w:fill="FFFFFF"/>
      <w:tabs>
        <w:tab w:val="right" w:leader="dot" w:pos="9498"/>
      </w:tabs>
      <w:spacing w:after="0" w:line="360" w:lineRule="auto"/>
      <w:ind w:firstLine="709"/>
      <w:jc w:val="both"/>
      <w:outlineLvl w:val="1"/>
    </w:pPr>
    <w:rPr>
      <w:rFonts w:ascii="Times New Roman" w:eastAsia="Times New Roman" w:hAnsi="Times New Roman" w:cs="Times New Roman"/>
      <w:sz w:val="28"/>
      <w:szCs w:val="28"/>
      <w:shd w:val="clear" w:color="auto" w:fill="FFFFFF"/>
      <w:lang w:eastAsia="ru-RU"/>
    </w:rPr>
  </w:style>
  <w:style w:type="character" w:styleId="a8">
    <w:name w:val="Hyperlink"/>
    <w:basedOn w:val="a0"/>
    <w:uiPriority w:val="99"/>
    <w:unhideWhenUsed/>
    <w:rsid w:val="00D5046D"/>
    <w:rPr>
      <w:color w:val="0000FF"/>
      <w:u w:val="single"/>
    </w:rPr>
  </w:style>
  <w:style w:type="paragraph" w:styleId="a9">
    <w:name w:val="Normal (Web)"/>
    <w:basedOn w:val="a"/>
    <w:uiPriority w:val="99"/>
    <w:unhideWhenUsed/>
    <w:rsid w:val="000945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C2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1"/>
    <w:basedOn w:val="a0"/>
    <w:rsid w:val="00970AB7"/>
  </w:style>
  <w:style w:type="character" w:customStyle="1" w:styleId="c7">
    <w:name w:val="c7"/>
    <w:basedOn w:val="a0"/>
    <w:rsid w:val="00B604BA"/>
  </w:style>
  <w:style w:type="character" w:customStyle="1" w:styleId="30">
    <w:name w:val="Заголовок 3 Знак"/>
    <w:basedOn w:val="a0"/>
    <w:link w:val="3"/>
    <w:uiPriority w:val="9"/>
    <w:rsid w:val="005F789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A703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500B3E"/>
    <w:pPr>
      <w:outlineLvl w:val="9"/>
    </w:pPr>
  </w:style>
  <w:style w:type="paragraph" w:styleId="31">
    <w:name w:val="toc 3"/>
    <w:basedOn w:val="a"/>
    <w:next w:val="a"/>
    <w:autoRedefine/>
    <w:uiPriority w:val="39"/>
    <w:unhideWhenUsed/>
    <w:qFormat/>
    <w:rsid w:val="00D94994"/>
    <w:pPr>
      <w:tabs>
        <w:tab w:val="left" w:pos="880"/>
        <w:tab w:val="right" w:leader="dot" w:pos="10195"/>
      </w:tabs>
      <w:spacing w:after="100"/>
      <w:ind w:left="440"/>
    </w:pPr>
    <w:rPr>
      <w:rFonts w:ascii="Times New Roman" w:hAnsi="Times New Roman" w:cs="Times New Roman"/>
      <w:sz w:val="28"/>
      <w:szCs w:val="28"/>
    </w:rPr>
  </w:style>
  <w:style w:type="paragraph" w:styleId="ac">
    <w:name w:val="Balloon Text"/>
    <w:basedOn w:val="a"/>
    <w:link w:val="ad"/>
    <w:uiPriority w:val="99"/>
    <w:semiHidden/>
    <w:unhideWhenUsed/>
    <w:rsid w:val="00500B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0B3E"/>
    <w:rPr>
      <w:rFonts w:ascii="Tahoma" w:hAnsi="Tahoma" w:cs="Tahoma"/>
      <w:sz w:val="16"/>
      <w:szCs w:val="16"/>
    </w:rPr>
  </w:style>
  <w:style w:type="paragraph" w:styleId="21">
    <w:name w:val="toc 2"/>
    <w:basedOn w:val="a"/>
    <w:next w:val="a"/>
    <w:autoRedefine/>
    <w:uiPriority w:val="39"/>
    <w:semiHidden/>
    <w:unhideWhenUsed/>
    <w:qFormat/>
    <w:rsid w:val="00500B3E"/>
    <w:pPr>
      <w:spacing w:after="100"/>
      <w:ind w:left="220"/>
    </w:pPr>
    <w:rPr>
      <w:rFonts w:eastAsiaTheme="minorEastAsia"/>
    </w:rPr>
  </w:style>
  <w:style w:type="character" w:customStyle="1" w:styleId="20">
    <w:name w:val="Заголовок 2 Знак"/>
    <w:basedOn w:val="a0"/>
    <w:link w:val="2"/>
    <w:uiPriority w:val="9"/>
    <w:semiHidden/>
    <w:rsid w:val="00E73142"/>
    <w:rPr>
      <w:rFonts w:asciiTheme="majorHAnsi" w:eastAsiaTheme="majorEastAsia" w:hAnsiTheme="majorHAnsi" w:cstheme="majorBidi"/>
      <w:b/>
      <w:bCs/>
      <w:color w:val="4F81BD" w:themeColor="accent1"/>
      <w:sz w:val="26"/>
      <w:szCs w:val="26"/>
    </w:rPr>
  </w:style>
  <w:style w:type="character" w:customStyle="1" w:styleId="c6">
    <w:name w:val="c6"/>
    <w:basedOn w:val="a0"/>
    <w:rsid w:val="003A66BA"/>
  </w:style>
  <w:style w:type="character" w:customStyle="1" w:styleId="c1">
    <w:name w:val="c1"/>
    <w:basedOn w:val="a0"/>
    <w:rsid w:val="003A66BA"/>
  </w:style>
</w:styles>
</file>

<file path=word/webSettings.xml><?xml version="1.0" encoding="utf-8"?>
<w:webSettings xmlns:r="http://schemas.openxmlformats.org/officeDocument/2006/relationships" xmlns:w="http://schemas.openxmlformats.org/wordprocessingml/2006/main">
  <w:divs>
    <w:div w:id="49889539">
      <w:bodyDiv w:val="1"/>
      <w:marLeft w:val="0"/>
      <w:marRight w:val="0"/>
      <w:marTop w:val="0"/>
      <w:marBottom w:val="0"/>
      <w:divBdr>
        <w:top w:val="none" w:sz="0" w:space="0" w:color="auto"/>
        <w:left w:val="none" w:sz="0" w:space="0" w:color="auto"/>
        <w:bottom w:val="none" w:sz="0" w:space="0" w:color="auto"/>
        <w:right w:val="none" w:sz="0" w:space="0" w:color="auto"/>
      </w:divBdr>
    </w:div>
    <w:div w:id="94132648">
      <w:bodyDiv w:val="1"/>
      <w:marLeft w:val="0"/>
      <w:marRight w:val="0"/>
      <w:marTop w:val="0"/>
      <w:marBottom w:val="0"/>
      <w:divBdr>
        <w:top w:val="none" w:sz="0" w:space="0" w:color="auto"/>
        <w:left w:val="none" w:sz="0" w:space="0" w:color="auto"/>
        <w:bottom w:val="none" w:sz="0" w:space="0" w:color="auto"/>
        <w:right w:val="none" w:sz="0" w:space="0" w:color="auto"/>
      </w:divBdr>
    </w:div>
    <w:div w:id="216667740">
      <w:bodyDiv w:val="1"/>
      <w:marLeft w:val="0"/>
      <w:marRight w:val="0"/>
      <w:marTop w:val="0"/>
      <w:marBottom w:val="0"/>
      <w:divBdr>
        <w:top w:val="none" w:sz="0" w:space="0" w:color="auto"/>
        <w:left w:val="none" w:sz="0" w:space="0" w:color="auto"/>
        <w:bottom w:val="none" w:sz="0" w:space="0" w:color="auto"/>
        <w:right w:val="none" w:sz="0" w:space="0" w:color="auto"/>
      </w:divBdr>
    </w:div>
    <w:div w:id="299268930">
      <w:bodyDiv w:val="1"/>
      <w:marLeft w:val="0"/>
      <w:marRight w:val="0"/>
      <w:marTop w:val="0"/>
      <w:marBottom w:val="0"/>
      <w:divBdr>
        <w:top w:val="none" w:sz="0" w:space="0" w:color="auto"/>
        <w:left w:val="none" w:sz="0" w:space="0" w:color="auto"/>
        <w:bottom w:val="none" w:sz="0" w:space="0" w:color="auto"/>
        <w:right w:val="none" w:sz="0" w:space="0" w:color="auto"/>
      </w:divBdr>
    </w:div>
    <w:div w:id="402680343">
      <w:bodyDiv w:val="1"/>
      <w:marLeft w:val="0"/>
      <w:marRight w:val="0"/>
      <w:marTop w:val="0"/>
      <w:marBottom w:val="0"/>
      <w:divBdr>
        <w:top w:val="none" w:sz="0" w:space="0" w:color="auto"/>
        <w:left w:val="none" w:sz="0" w:space="0" w:color="auto"/>
        <w:bottom w:val="none" w:sz="0" w:space="0" w:color="auto"/>
        <w:right w:val="none" w:sz="0" w:space="0" w:color="auto"/>
      </w:divBdr>
    </w:div>
    <w:div w:id="453597174">
      <w:bodyDiv w:val="1"/>
      <w:marLeft w:val="0"/>
      <w:marRight w:val="0"/>
      <w:marTop w:val="0"/>
      <w:marBottom w:val="0"/>
      <w:divBdr>
        <w:top w:val="none" w:sz="0" w:space="0" w:color="auto"/>
        <w:left w:val="none" w:sz="0" w:space="0" w:color="auto"/>
        <w:bottom w:val="none" w:sz="0" w:space="0" w:color="auto"/>
        <w:right w:val="none" w:sz="0" w:space="0" w:color="auto"/>
      </w:divBdr>
    </w:div>
    <w:div w:id="493420568">
      <w:bodyDiv w:val="1"/>
      <w:marLeft w:val="0"/>
      <w:marRight w:val="0"/>
      <w:marTop w:val="0"/>
      <w:marBottom w:val="0"/>
      <w:divBdr>
        <w:top w:val="none" w:sz="0" w:space="0" w:color="auto"/>
        <w:left w:val="none" w:sz="0" w:space="0" w:color="auto"/>
        <w:bottom w:val="none" w:sz="0" w:space="0" w:color="auto"/>
        <w:right w:val="none" w:sz="0" w:space="0" w:color="auto"/>
      </w:divBdr>
    </w:div>
    <w:div w:id="571621591">
      <w:bodyDiv w:val="1"/>
      <w:marLeft w:val="0"/>
      <w:marRight w:val="0"/>
      <w:marTop w:val="0"/>
      <w:marBottom w:val="0"/>
      <w:divBdr>
        <w:top w:val="none" w:sz="0" w:space="0" w:color="auto"/>
        <w:left w:val="none" w:sz="0" w:space="0" w:color="auto"/>
        <w:bottom w:val="none" w:sz="0" w:space="0" w:color="auto"/>
        <w:right w:val="none" w:sz="0" w:space="0" w:color="auto"/>
      </w:divBdr>
    </w:div>
    <w:div w:id="776683980">
      <w:bodyDiv w:val="1"/>
      <w:marLeft w:val="0"/>
      <w:marRight w:val="0"/>
      <w:marTop w:val="0"/>
      <w:marBottom w:val="0"/>
      <w:divBdr>
        <w:top w:val="none" w:sz="0" w:space="0" w:color="auto"/>
        <w:left w:val="none" w:sz="0" w:space="0" w:color="auto"/>
        <w:bottom w:val="none" w:sz="0" w:space="0" w:color="auto"/>
        <w:right w:val="none" w:sz="0" w:space="0" w:color="auto"/>
      </w:divBdr>
    </w:div>
    <w:div w:id="800271829">
      <w:bodyDiv w:val="1"/>
      <w:marLeft w:val="0"/>
      <w:marRight w:val="0"/>
      <w:marTop w:val="0"/>
      <w:marBottom w:val="0"/>
      <w:divBdr>
        <w:top w:val="none" w:sz="0" w:space="0" w:color="auto"/>
        <w:left w:val="none" w:sz="0" w:space="0" w:color="auto"/>
        <w:bottom w:val="none" w:sz="0" w:space="0" w:color="auto"/>
        <w:right w:val="none" w:sz="0" w:space="0" w:color="auto"/>
      </w:divBdr>
    </w:div>
    <w:div w:id="872890101">
      <w:bodyDiv w:val="1"/>
      <w:marLeft w:val="0"/>
      <w:marRight w:val="0"/>
      <w:marTop w:val="0"/>
      <w:marBottom w:val="0"/>
      <w:divBdr>
        <w:top w:val="none" w:sz="0" w:space="0" w:color="auto"/>
        <w:left w:val="none" w:sz="0" w:space="0" w:color="auto"/>
        <w:bottom w:val="none" w:sz="0" w:space="0" w:color="auto"/>
        <w:right w:val="none" w:sz="0" w:space="0" w:color="auto"/>
      </w:divBdr>
    </w:div>
    <w:div w:id="951326169">
      <w:bodyDiv w:val="1"/>
      <w:marLeft w:val="0"/>
      <w:marRight w:val="0"/>
      <w:marTop w:val="0"/>
      <w:marBottom w:val="0"/>
      <w:divBdr>
        <w:top w:val="none" w:sz="0" w:space="0" w:color="auto"/>
        <w:left w:val="none" w:sz="0" w:space="0" w:color="auto"/>
        <w:bottom w:val="none" w:sz="0" w:space="0" w:color="auto"/>
        <w:right w:val="none" w:sz="0" w:space="0" w:color="auto"/>
      </w:divBdr>
    </w:div>
    <w:div w:id="1015378762">
      <w:bodyDiv w:val="1"/>
      <w:marLeft w:val="0"/>
      <w:marRight w:val="0"/>
      <w:marTop w:val="0"/>
      <w:marBottom w:val="0"/>
      <w:divBdr>
        <w:top w:val="none" w:sz="0" w:space="0" w:color="auto"/>
        <w:left w:val="none" w:sz="0" w:space="0" w:color="auto"/>
        <w:bottom w:val="none" w:sz="0" w:space="0" w:color="auto"/>
        <w:right w:val="none" w:sz="0" w:space="0" w:color="auto"/>
      </w:divBdr>
    </w:div>
    <w:div w:id="1016005318">
      <w:bodyDiv w:val="1"/>
      <w:marLeft w:val="0"/>
      <w:marRight w:val="0"/>
      <w:marTop w:val="0"/>
      <w:marBottom w:val="0"/>
      <w:divBdr>
        <w:top w:val="none" w:sz="0" w:space="0" w:color="auto"/>
        <w:left w:val="none" w:sz="0" w:space="0" w:color="auto"/>
        <w:bottom w:val="none" w:sz="0" w:space="0" w:color="auto"/>
        <w:right w:val="none" w:sz="0" w:space="0" w:color="auto"/>
      </w:divBdr>
    </w:div>
    <w:div w:id="1053193244">
      <w:bodyDiv w:val="1"/>
      <w:marLeft w:val="0"/>
      <w:marRight w:val="0"/>
      <w:marTop w:val="0"/>
      <w:marBottom w:val="0"/>
      <w:divBdr>
        <w:top w:val="none" w:sz="0" w:space="0" w:color="auto"/>
        <w:left w:val="none" w:sz="0" w:space="0" w:color="auto"/>
        <w:bottom w:val="none" w:sz="0" w:space="0" w:color="auto"/>
        <w:right w:val="none" w:sz="0" w:space="0" w:color="auto"/>
      </w:divBdr>
    </w:div>
    <w:div w:id="1057244933">
      <w:bodyDiv w:val="1"/>
      <w:marLeft w:val="0"/>
      <w:marRight w:val="0"/>
      <w:marTop w:val="0"/>
      <w:marBottom w:val="0"/>
      <w:divBdr>
        <w:top w:val="none" w:sz="0" w:space="0" w:color="auto"/>
        <w:left w:val="none" w:sz="0" w:space="0" w:color="auto"/>
        <w:bottom w:val="none" w:sz="0" w:space="0" w:color="auto"/>
        <w:right w:val="none" w:sz="0" w:space="0" w:color="auto"/>
      </w:divBdr>
    </w:div>
    <w:div w:id="1099646053">
      <w:bodyDiv w:val="1"/>
      <w:marLeft w:val="0"/>
      <w:marRight w:val="0"/>
      <w:marTop w:val="0"/>
      <w:marBottom w:val="0"/>
      <w:divBdr>
        <w:top w:val="none" w:sz="0" w:space="0" w:color="auto"/>
        <w:left w:val="none" w:sz="0" w:space="0" w:color="auto"/>
        <w:bottom w:val="none" w:sz="0" w:space="0" w:color="auto"/>
        <w:right w:val="none" w:sz="0" w:space="0" w:color="auto"/>
      </w:divBdr>
    </w:div>
    <w:div w:id="1154026712">
      <w:bodyDiv w:val="1"/>
      <w:marLeft w:val="0"/>
      <w:marRight w:val="0"/>
      <w:marTop w:val="0"/>
      <w:marBottom w:val="0"/>
      <w:divBdr>
        <w:top w:val="none" w:sz="0" w:space="0" w:color="auto"/>
        <w:left w:val="none" w:sz="0" w:space="0" w:color="auto"/>
        <w:bottom w:val="none" w:sz="0" w:space="0" w:color="auto"/>
        <w:right w:val="none" w:sz="0" w:space="0" w:color="auto"/>
      </w:divBdr>
    </w:div>
    <w:div w:id="1184049501">
      <w:bodyDiv w:val="1"/>
      <w:marLeft w:val="0"/>
      <w:marRight w:val="0"/>
      <w:marTop w:val="0"/>
      <w:marBottom w:val="0"/>
      <w:divBdr>
        <w:top w:val="none" w:sz="0" w:space="0" w:color="auto"/>
        <w:left w:val="none" w:sz="0" w:space="0" w:color="auto"/>
        <w:bottom w:val="none" w:sz="0" w:space="0" w:color="auto"/>
        <w:right w:val="none" w:sz="0" w:space="0" w:color="auto"/>
      </w:divBdr>
    </w:div>
    <w:div w:id="1228422324">
      <w:bodyDiv w:val="1"/>
      <w:marLeft w:val="0"/>
      <w:marRight w:val="0"/>
      <w:marTop w:val="0"/>
      <w:marBottom w:val="0"/>
      <w:divBdr>
        <w:top w:val="none" w:sz="0" w:space="0" w:color="auto"/>
        <w:left w:val="none" w:sz="0" w:space="0" w:color="auto"/>
        <w:bottom w:val="none" w:sz="0" w:space="0" w:color="auto"/>
        <w:right w:val="none" w:sz="0" w:space="0" w:color="auto"/>
      </w:divBdr>
    </w:div>
    <w:div w:id="1241677239">
      <w:bodyDiv w:val="1"/>
      <w:marLeft w:val="0"/>
      <w:marRight w:val="0"/>
      <w:marTop w:val="0"/>
      <w:marBottom w:val="0"/>
      <w:divBdr>
        <w:top w:val="none" w:sz="0" w:space="0" w:color="auto"/>
        <w:left w:val="none" w:sz="0" w:space="0" w:color="auto"/>
        <w:bottom w:val="none" w:sz="0" w:space="0" w:color="auto"/>
        <w:right w:val="none" w:sz="0" w:space="0" w:color="auto"/>
      </w:divBdr>
    </w:div>
    <w:div w:id="1254632372">
      <w:bodyDiv w:val="1"/>
      <w:marLeft w:val="0"/>
      <w:marRight w:val="0"/>
      <w:marTop w:val="0"/>
      <w:marBottom w:val="0"/>
      <w:divBdr>
        <w:top w:val="none" w:sz="0" w:space="0" w:color="auto"/>
        <w:left w:val="none" w:sz="0" w:space="0" w:color="auto"/>
        <w:bottom w:val="none" w:sz="0" w:space="0" w:color="auto"/>
        <w:right w:val="none" w:sz="0" w:space="0" w:color="auto"/>
      </w:divBdr>
    </w:div>
    <w:div w:id="1353459457">
      <w:bodyDiv w:val="1"/>
      <w:marLeft w:val="0"/>
      <w:marRight w:val="0"/>
      <w:marTop w:val="0"/>
      <w:marBottom w:val="0"/>
      <w:divBdr>
        <w:top w:val="none" w:sz="0" w:space="0" w:color="auto"/>
        <w:left w:val="none" w:sz="0" w:space="0" w:color="auto"/>
        <w:bottom w:val="none" w:sz="0" w:space="0" w:color="auto"/>
        <w:right w:val="none" w:sz="0" w:space="0" w:color="auto"/>
      </w:divBdr>
    </w:div>
    <w:div w:id="1390572463">
      <w:bodyDiv w:val="1"/>
      <w:marLeft w:val="0"/>
      <w:marRight w:val="0"/>
      <w:marTop w:val="0"/>
      <w:marBottom w:val="0"/>
      <w:divBdr>
        <w:top w:val="none" w:sz="0" w:space="0" w:color="auto"/>
        <w:left w:val="none" w:sz="0" w:space="0" w:color="auto"/>
        <w:bottom w:val="none" w:sz="0" w:space="0" w:color="auto"/>
        <w:right w:val="none" w:sz="0" w:space="0" w:color="auto"/>
      </w:divBdr>
    </w:div>
    <w:div w:id="1413968461">
      <w:bodyDiv w:val="1"/>
      <w:marLeft w:val="0"/>
      <w:marRight w:val="0"/>
      <w:marTop w:val="0"/>
      <w:marBottom w:val="0"/>
      <w:divBdr>
        <w:top w:val="none" w:sz="0" w:space="0" w:color="auto"/>
        <w:left w:val="none" w:sz="0" w:space="0" w:color="auto"/>
        <w:bottom w:val="none" w:sz="0" w:space="0" w:color="auto"/>
        <w:right w:val="none" w:sz="0" w:space="0" w:color="auto"/>
      </w:divBdr>
    </w:div>
    <w:div w:id="1424566025">
      <w:bodyDiv w:val="1"/>
      <w:marLeft w:val="0"/>
      <w:marRight w:val="0"/>
      <w:marTop w:val="0"/>
      <w:marBottom w:val="0"/>
      <w:divBdr>
        <w:top w:val="none" w:sz="0" w:space="0" w:color="auto"/>
        <w:left w:val="none" w:sz="0" w:space="0" w:color="auto"/>
        <w:bottom w:val="none" w:sz="0" w:space="0" w:color="auto"/>
        <w:right w:val="none" w:sz="0" w:space="0" w:color="auto"/>
      </w:divBdr>
    </w:div>
    <w:div w:id="1456485637">
      <w:bodyDiv w:val="1"/>
      <w:marLeft w:val="0"/>
      <w:marRight w:val="0"/>
      <w:marTop w:val="0"/>
      <w:marBottom w:val="0"/>
      <w:divBdr>
        <w:top w:val="none" w:sz="0" w:space="0" w:color="auto"/>
        <w:left w:val="none" w:sz="0" w:space="0" w:color="auto"/>
        <w:bottom w:val="none" w:sz="0" w:space="0" w:color="auto"/>
        <w:right w:val="none" w:sz="0" w:space="0" w:color="auto"/>
      </w:divBdr>
    </w:div>
    <w:div w:id="1486388687">
      <w:bodyDiv w:val="1"/>
      <w:marLeft w:val="0"/>
      <w:marRight w:val="0"/>
      <w:marTop w:val="0"/>
      <w:marBottom w:val="0"/>
      <w:divBdr>
        <w:top w:val="none" w:sz="0" w:space="0" w:color="auto"/>
        <w:left w:val="none" w:sz="0" w:space="0" w:color="auto"/>
        <w:bottom w:val="none" w:sz="0" w:space="0" w:color="auto"/>
        <w:right w:val="none" w:sz="0" w:space="0" w:color="auto"/>
      </w:divBdr>
    </w:div>
    <w:div w:id="1492142453">
      <w:bodyDiv w:val="1"/>
      <w:marLeft w:val="0"/>
      <w:marRight w:val="0"/>
      <w:marTop w:val="0"/>
      <w:marBottom w:val="0"/>
      <w:divBdr>
        <w:top w:val="none" w:sz="0" w:space="0" w:color="auto"/>
        <w:left w:val="none" w:sz="0" w:space="0" w:color="auto"/>
        <w:bottom w:val="none" w:sz="0" w:space="0" w:color="auto"/>
        <w:right w:val="none" w:sz="0" w:space="0" w:color="auto"/>
      </w:divBdr>
      <w:divsChild>
        <w:div w:id="1191601682">
          <w:marLeft w:val="0"/>
          <w:marRight w:val="0"/>
          <w:marTop w:val="0"/>
          <w:marBottom w:val="0"/>
          <w:divBdr>
            <w:top w:val="none" w:sz="0" w:space="0" w:color="auto"/>
            <w:left w:val="none" w:sz="0" w:space="0" w:color="auto"/>
            <w:bottom w:val="none" w:sz="0" w:space="0" w:color="auto"/>
            <w:right w:val="none" w:sz="0" w:space="0" w:color="auto"/>
          </w:divBdr>
          <w:divsChild>
            <w:div w:id="1239363352">
              <w:marLeft w:val="0"/>
              <w:marRight w:val="0"/>
              <w:marTop w:val="0"/>
              <w:marBottom w:val="424"/>
              <w:divBdr>
                <w:top w:val="none" w:sz="0" w:space="0" w:color="auto"/>
                <w:left w:val="none" w:sz="0" w:space="0" w:color="auto"/>
                <w:bottom w:val="none" w:sz="0" w:space="0" w:color="auto"/>
                <w:right w:val="none" w:sz="0" w:space="0" w:color="auto"/>
              </w:divBdr>
              <w:divsChild>
                <w:div w:id="602423439">
                  <w:marLeft w:val="0"/>
                  <w:marRight w:val="0"/>
                  <w:marTop w:val="0"/>
                  <w:marBottom w:val="0"/>
                  <w:divBdr>
                    <w:top w:val="none" w:sz="0" w:space="0" w:color="auto"/>
                    <w:left w:val="none" w:sz="0" w:space="0" w:color="auto"/>
                    <w:bottom w:val="none" w:sz="0" w:space="0" w:color="auto"/>
                    <w:right w:val="none" w:sz="0" w:space="0" w:color="auto"/>
                  </w:divBdr>
                  <w:divsChild>
                    <w:div w:id="1243954132">
                      <w:marLeft w:val="0"/>
                      <w:marRight w:val="508"/>
                      <w:marTop w:val="0"/>
                      <w:marBottom w:val="0"/>
                      <w:divBdr>
                        <w:top w:val="none" w:sz="0" w:space="0" w:color="auto"/>
                        <w:left w:val="none" w:sz="0" w:space="0" w:color="auto"/>
                        <w:bottom w:val="none" w:sz="0" w:space="0" w:color="auto"/>
                        <w:right w:val="none" w:sz="0" w:space="0" w:color="auto"/>
                      </w:divBdr>
                    </w:div>
                    <w:div w:id="15257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0145">
              <w:marLeft w:val="0"/>
              <w:marRight w:val="0"/>
              <w:marTop w:val="0"/>
              <w:marBottom w:val="0"/>
              <w:divBdr>
                <w:top w:val="none" w:sz="0" w:space="0" w:color="auto"/>
                <w:left w:val="none" w:sz="0" w:space="0" w:color="auto"/>
                <w:bottom w:val="none" w:sz="0" w:space="0" w:color="auto"/>
                <w:right w:val="none" w:sz="0" w:space="0" w:color="auto"/>
              </w:divBdr>
              <w:divsChild>
                <w:div w:id="926574584">
                  <w:blockQuote w:val="1"/>
                  <w:marLeft w:val="0"/>
                  <w:marRight w:val="0"/>
                  <w:marTop w:val="339"/>
                  <w:marBottom w:val="339"/>
                  <w:divBdr>
                    <w:top w:val="none" w:sz="0" w:space="0" w:color="auto"/>
                    <w:left w:val="none" w:sz="0" w:space="0" w:color="auto"/>
                    <w:bottom w:val="none" w:sz="0" w:space="0" w:color="auto"/>
                    <w:right w:val="none" w:sz="0" w:space="0" w:color="auto"/>
                  </w:divBdr>
                </w:div>
                <w:div w:id="590625316">
                  <w:blockQuote w:val="1"/>
                  <w:marLeft w:val="0"/>
                  <w:marRight w:val="0"/>
                  <w:marTop w:val="339"/>
                  <w:marBottom w:val="339"/>
                  <w:divBdr>
                    <w:top w:val="none" w:sz="0" w:space="0" w:color="auto"/>
                    <w:left w:val="none" w:sz="0" w:space="0" w:color="auto"/>
                    <w:bottom w:val="none" w:sz="0" w:space="0" w:color="auto"/>
                    <w:right w:val="none" w:sz="0" w:space="0" w:color="auto"/>
                  </w:divBdr>
                </w:div>
              </w:divsChild>
            </w:div>
          </w:divsChild>
        </w:div>
      </w:divsChild>
    </w:div>
    <w:div w:id="1583221703">
      <w:bodyDiv w:val="1"/>
      <w:marLeft w:val="0"/>
      <w:marRight w:val="0"/>
      <w:marTop w:val="0"/>
      <w:marBottom w:val="0"/>
      <w:divBdr>
        <w:top w:val="none" w:sz="0" w:space="0" w:color="auto"/>
        <w:left w:val="none" w:sz="0" w:space="0" w:color="auto"/>
        <w:bottom w:val="none" w:sz="0" w:space="0" w:color="auto"/>
        <w:right w:val="none" w:sz="0" w:space="0" w:color="auto"/>
      </w:divBdr>
    </w:div>
    <w:div w:id="1653364342">
      <w:bodyDiv w:val="1"/>
      <w:marLeft w:val="0"/>
      <w:marRight w:val="0"/>
      <w:marTop w:val="0"/>
      <w:marBottom w:val="0"/>
      <w:divBdr>
        <w:top w:val="none" w:sz="0" w:space="0" w:color="auto"/>
        <w:left w:val="none" w:sz="0" w:space="0" w:color="auto"/>
        <w:bottom w:val="none" w:sz="0" w:space="0" w:color="auto"/>
        <w:right w:val="none" w:sz="0" w:space="0" w:color="auto"/>
      </w:divBdr>
    </w:div>
    <w:div w:id="1714767280">
      <w:bodyDiv w:val="1"/>
      <w:marLeft w:val="0"/>
      <w:marRight w:val="0"/>
      <w:marTop w:val="0"/>
      <w:marBottom w:val="0"/>
      <w:divBdr>
        <w:top w:val="none" w:sz="0" w:space="0" w:color="auto"/>
        <w:left w:val="none" w:sz="0" w:space="0" w:color="auto"/>
        <w:bottom w:val="none" w:sz="0" w:space="0" w:color="auto"/>
        <w:right w:val="none" w:sz="0" w:space="0" w:color="auto"/>
      </w:divBdr>
    </w:div>
    <w:div w:id="1744061304">
      <w:bodyDiv w:val="1"/>
      <w:marLeft w:val="0"/>
      <w:marRight w:val="0"/>
      <w:marTop w:val="0"/>
      <w:marBottom w:val="0"/>
      <w:divBdr>
        <w:top w:val="none" w:sz="0" w:space="0" w:color="auto"/>
        <w:left w:val="none" w:sz="0" w:space="0" w:color="auto"/>
        <w:bottom w:val="none" w:sz="0" w:space="0" w:color="auto"/>
        <w:right w:val="none" w:sz="0" w:space="0" w:color="auto"/>
      </w:divBdr>
    </w:div>
    <w:div w:id="1786843818">
      <w:bodyDiv w:val="1"/>
      <w:marLeft w:val="0"/>
      <w:marRight w:val="0"/>
      <w:marTop w:val="0"/>
      <w:marBottom w:val="0"/>
      <w:divBdr>
        <w:top w:val="none" w:sz="0" w:space="0" w:color="auto"/>
        <w:left w:val="none" w:sz="0" w:space="0" w:color="auto"/>
        <w:bottom w:val="none" w:sz="0" w:space="0" w:color="auto"/>
        <w:right w:val="none" w:sz="0" w:space="0" w:color="auto"/>
      </w:divBdr>
      <w:divsChild>
        <w:div w:id="1022705254">
          <w:marLeft w:val="0"/>
          <w:marRight w:val="0"/>
          <w:marTop w:val="0"/>
          <w:marBottom w:val="0"/>
          <w:divBdr>
            <w:top w:val="none" w:sz="0" w:space="0" w:color="auto"/>
            <w:left w:val="none" w:sz="0" w:space="0" w:color="auto"/>
            <w:bottom w:val="none" w:sz="0" w:space="0" w:color="auto"/>
            <w:right w:val="none" w:sz="0" w:space="0" w:color="auto"/>
          </w:divBdr>
          <w:divsChild>
            <w:div w:id="1156996672">
              <w:marLeft w:val="0"/>
              <w:marRight w:val="0"/>
              <w:marTop w:val="0"/>
              <w:marBottom w:val="424"/>
              <w:divBdr>
                <w:top w:val="none" w:sz="0" w:space="0" w:color="auto"/>
                <w:left w:val="none" w:sz="0" w:space="0" w:color="auto"/>
                <w:bottom w:val="none" w:sz="0" w:space="0" w:color="auto"/>
                <w:right w:val="none" w:sz="0" w:space="0" w:color="auto"/>
              </w:divBdr>
              <w:divsChild>
                <w:div w:id="1384863351">
                  <w:marLeft w:val="0"/>
                  <w:marRight w:val="0"/>
                  <w:marTop w:val="0"/>
                  <w:marBottom w:val="0"/>
                  <w:divBdr>
                    <w:top w:val="none" w:sz="0" w:space="0" w:color="auto"/>
                    <w:left w:val="none" w:sz="0" w:space="0" w:color="auto"/>
                    <w:bottom w:val="none" w:sz="0" w:space="0" w:color="auto"/>
                    <w:right w:val="none" w:sz="0" w:space="0" w:color="auto"/>
                  </w:divBdr>
                  <w:divsChild>
                    <w:div w:id="1023820937">
                      <w:marLeft w:val="0"/>
                      <w:marRight w:val="508"/>
                      <w:marTop w:val="0"/>
                      <w:marBottom w:val="0"/>
                      <w:divBdr>
                        <w:top w:val="none" w:sz="0" w:space="0" w:color="auto"/>
                        <w:left w:val="none" w:sz="0" w:space="0" w:color="auto"/>
                        <w:bottom w:val="none" w:sz="0" w:space="0" w:color="auto"/>
                        <w:right w:val="none" w:sz="0" w:space="0" w:color="auto"/>
                      </w:divBdr>
                    </w:div>
                    <w:div w:id="1723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00758">
              <w:marLeft w:val="0"/>
              <w:marRight w:val="0"/>
              <w:marTop w:val="0"/>
              <w:marBottom w:val="0"/>
              <w:divBdr>
                <w:top w:val="none" w:sz="0" w:space="0" w:color="auto"/>
                <w:left w:val="none" w:sz="0" w:space="0" w:color="auto"/>
                <w:bottom w:val="none" w:sz="0" w:space="0" w:color="auto"/>
                <w:right w:val="none" w:sz="0" w:space="0" w:color="auto"/>
              </w:divBdr>
              <w:divsChild>
                <w:div w:id="1556770437">
                  <w:blockQuote w:val="1"/>
                  <w:marLeft w:val="0"/>
                  <w:marRight w:val="0"/>
                  <w:marTop w:val="339"/>
                  <w:marBottom w:val="339"/>
                  <w:divBdr>
                    <w:top w:val="none" w:sz="0" w:space="0" w:color="auto"/>
                    <w:left w:val="none" w:sz="0" w:space="0" w:color="auto"/>
                    <w:bottom w:val="none" w:sz="0" w:space="0" w:color="auto"/>
                    <w:right w:val="none" w:sz="0" w:space="0" w:color="auto"/>
                  </w:divBdr>
                </w:div>
                <w:div w:id="319847484">
                  <w:blockQuote w:val="1"/>
                  <w:marLeft w:val="0"/>
                  <w:marRight w:val="0"/>
                  <w:marTop w:val="339"/>
                  <w:marBottom w:val="339"/>
                  <w:divBdr>
                    <w:top w:val="none" w:sz="0" w:space="0" w:color="auto"/>
                    <w:left w:val="none" w:sz="0" w:space="0" w:color="auto"/>
                    <w:bottom w:val="none" w:sz="0" w:space="0" w:color="auto"/>
                    <w:right w:val="none" w:sz="0" w:space="0" w:color="auto"/>
                  </w:divBdr>
                </w:div>
              </w:divsChild>
            </w:div>
          </w:divsChild>
        </w:div>
      </w:divsChild>
    </w:div>
    <w:div w:id="1853110564">
      <w:bodyDiv w:val="1"/>
      <w:marLeft w:val="0"/>
      <w:marRight w:val="0"/>
      <w:marTop w:val="0"/>
      <w:marBottom w:val="0"/>
      <w:divBdr>
        <w:top w:val="none" w:sz="0" w:space="0" w:color="auto"/>
        <w:left w:val="none" w:sz="0" w:space="0" w:color="auto"/>
        <w:bottom w:val="none" w:sz="0" w:space="0" w:color="auto"/>
        <w:right w:val="none" w:sz="0" w:space="0" w:color="auto"/>
      </w:divBdr>
      <w:divsChild>
        <w:div w:id="550773291">
          <w:marLeft w:val="0"/>
          <w:marRight w:val="508"/>
          <w:marTop w:val="17"/>
          <w:marBottom w:val="169"/>
          <w:divBdr>
            <w:top w:val="single" w:sz="2" w:space="2" w:color="D6D3D3"/>
            <w:left w:val="single" w:sz="2" w:space="1" w:color="D6D3D3"/>
            <w:bottom w:val="single" w:sz="2" w:space="4" w:color="F5F5F5"/>
            <w:right w:val="single" w:sz="2" w:space="3" w:color="D6D3D3"/>
          </w:divBdr>
          <w:divsChild>
            <w:div w:id="1582446757">
              <w:marLeft w:val="0"/>
              <w:marRight w:val="254"/>
              <w:marTop w:val="0"/>
              <w:marBottom w:val="0"/>
              <w:divBdr>
                <w:top w:val="none" w:sz="0" w:space="0" w:color="auto"/>
                <w:left w:val="none" w:sz="0" w:space="0" w:color="auto"/>
                <w:bottom w:val="none" w:sz="0" w:space="0" w:color="auto"/>
                <w:right w:val="none" w:sz="0" w:space="0" w:color="auto"/>
              </w:divBdr>
              <w:divsChild>
                <w:div w:id="7423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6005">
      <w:bodyDiv w:val="1"/>
      <w:marLeft w:val="0"/>
      <w:marRight w:val="0"/>
      <w:marTop w:val="0"/>
      <w:marBottom w:val="0"/>
      <w:divBdr>
        <w:top w:val="none" w:sz="0" w:space="0" w:color="auto"/>
        <w:left w:val="none" w:sz="0" w:space="0" w:color="auto"/>
        <w:bottom w:val="none" w:sz="0" w:space="0" w:color="auto"/>
        <w:right w:val="none" w:sz="0" w:space="0" w:color="auto"/>
      </w:divBdr>
      <w:divsChild>
        <w:div w:id="985159559">
          <w:marLeft w:val="0"/>
          <w:marRight w:val="0"/>
          <w:marTop w:val="0"/>
          <w:marBottom w:val="0"/>
          <w:divBdr>
            <w:top w:val="none" w:sz="0" w:space="0" w:color="auto"/>
            <w:left w:val="none" w:sz="0" w:space="0" w:color="auto"/>
            <w:bottom w:val="none" w:sz="0" w:space="0" w:color="auto"/>
            <w:right w:val="none" w:sz="0" w:space="0" w:color="auto"/>
          </w:divBdr>
          <w:divsChild>
            <w:div w:id="1337344707">
              <w:marLeft w:val="0"/>
              <w:marRight w:val="0"/>
              <w:marTop w:val="0"/>
              <w:marBottom w:val="424"/>
              <w:divBdr>
                <w:top w:val="none" w:sz="0" w:space="0" w:color="auto"/>
                <w:left w:val="none" w:sz="0" w:space="0" w:color="auto"/>
                <w:bottom w:val="none" w:sz="0" w:space="0" w:color="auto"/>
                <w:right w:val="none" w:sz="0" w:space="0" w:color="auto"/>
              </w:divBdr>
              <w:divsChild>
                <w:div w:id="1794785550">
                  <w:marLeft w:val="0"/>
                  <w:marRight w:val="0"/>
                  <w:marTop w:val="0"/>
                  <w:marBottom w:val="0"/>
                  <w:divBdr>
                    <w:top w:val="none" w:sz="0" w:space="0" w:color="auto"/>
                    <w:left w:val="none" w:sz="0" w:space="0" w:color="auto"/>
                    <w:bottom w:val="none" w:sz="0" w:space="0" w:color="auto"/>
                    <w:right w:val="none" w:sz="0" w:space="0" w:color="auto"/>
                  </w:divBdr>
                  <w:divsChild>
                    <w:div w:id="1143229287">
                      <w:marLeft w:val="0"/>
                      <w:marRight w:val="508"/>
                      <w:marTop w:val="0"/>
                      <w:marBottom w:val="0"/>
                      <w:divBdr>
                        <w:top w:val="none" w:sz="0" w:space="0" w:color="auto"/>
                        <w:left w:val="none" w:sz="0" w:space="0" w:color="auto"/>
                        <w:bottom w:val="none" w:sz="0" w:space="0" w:color="auto"/>
                        <w:right w:val="none" w:sz="0" w:space="0" w:color="auto"/>
                      </w:divBdr>
                    </w:div>
                    <w:div w:id="10420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225">
              <w:marLeft w:val="0"/>
              <w:marRight w:val="0"/>
              <w:marTop w:val="0"/>
              <w:marBottom w:val="0"/>
              <w:divBdr>
                <w:top w:val="none" w:sz="0" w:space="0" w:color="auto"/>
                <w:left w:val="none" w:sz="0" w:space="0" w:color="auto"/>
                <w:bottom w:val="none" w:sz="0" w:space="0" w:color="auto"/>
                <w:right w:val="none" w:sz="0" w:space="0" w:color="auto"/>
              </w:divBdr>
              <w:divsChild>
                <w:div w:id="1631596623">
                  <w:blockQuote w:val="1"/>
                  <w:marLeft w:val="0"/>
                  <w:marRight w:val="0"/>
                  <w:marTop w:val="339"/>
                  <w:marBottom w:val="339"/>
                  <w:divBdr>
                    <w:top w:val="none" w:sz="0" w:space="0" w:color="auto"/>
                    <w:left w:val="none" w:sz="0" w:space="0" w:color="auto"/>
                    <w:bottom w:val="none" w:sz="0" w:space="0" w:color="auto"/>
                    <w:right w:val="none" w:sz="0" w:space="0" w:color="auto"/>
                  </w:divBdr>
                </w:div>
                <w:div w:id="322246027">
                  <w:blockQuote w:val="1"/>
                  <w:marLeft w:val="0"/>
                  <w:marRight w:val="0"/>
                  <w:marTop w:val="339"/>
                  <w:marBottom w:val="339"/>
                  <w:divBdr>
                    <w:top w:val="none" w:sz="0" w:space="0" w:color="auto"/>
                    <w:left w:val="none" w:sz="0" w:space="0" w:color="auto"/>
                    <w:bottom w:val="none" w:sz="0" w:space="0" w:color="auto"/>
                    <w:right w:val="none" w:sz="0" w:space="0" w:color="auto"/>
                  </w:divBdr>
                </w:div>
              </w:divsChild>
            </w:div>
          </w:divsChild>
        </w:div>
      </w:divsChild>
    </w:div>
    <w:div w:id="1928538385">
      <w:bodyDiv w:val="1"/>
      <w:marLeft w:val="0"/>
      <w:marRight w:val="0"/>
      <w:marTop w:val="0"/>
      <w:marBottom w:val="0"/>
      <w:divBdr>
        <w:top w:val="none" w:sz="0" w:space="0" w:color="auto"/>
        <w:left w:val="none" w:sz="0" w:space="0" w:color="auto"/>
        <w:bottom w:val="none" w:sz="0" w:space="0" w:color="auto"/>
        <w:right w:val="none" w:sz="0" w:space="0" w:color="auto"/>
      </w:divBdr>
    </w:div>
    <w:div w:id="2007316280">
      <w:bodyDiv w:val="1"/>
      <w:marLeft w:val="0"/>
      <w:marRight w:val="0"/>
      <w:marTop w:val="0"/>
      <w:marBottom w:val="0"/>
      <w:divBdr>
        <w:top w:val="none" w:sz="0" w:space="0" w:color="auto"/>
        <w:left w:val="none" w:sz="0" w:space="0" w:color="auto"/>
        <w:bottom w:val="none" w:sz="0" w:space="0" w:color="auto"/>
        <w:right w:val="none" w:sz="0" w:space="0" w:color="auto"/>
      </w:divBdr>
    </w:div>
    <w:div w:id="2065375277">
      <w:bodyDiv w:val="1"/>
      <w:marLeft w:val="0"/>
      <w:marRight w:val="0"/>
      <w:marTop w:val="0"/>
      <w:marBottom w:val="0"/>
      <w:divBdr>
        <w:top w:val="none" w:sz="0" w:space="0" w:color="auto"/>
        <w:left w:val="none" w:sz="0" w:space="0" w:color="auto"/>
        <w:bottom w:val="none" w:sz="0" w:space="0" w:color="auto"/>
        <w:right w:val="none" w:sz="0" w:space="0" w:color="auto"/>
      </w:divBdr>
    </w:div>
    <w:div w:id="2078358262">
      <w:bodyDiv w:val="1"/>
      <w:marLeft w:val="0"/>
      <w:marRight w:val="0"/>
      <w:marTop w:val="0"/>
      <w:marBottom w:val="0"/>
      <w:divBdr>
        <w:top w:val="none" w:sz="0" w:space="0" w:color="auto"/>
        <w:left w:val="none" w:sz="0" w:space="0" w:color="auto"/>
        <w:bottom w:val="none" w:sz="0" w:space="0" w:color="auto"/>
        <w:right w:val="none" w:sz="0" w:space="0" w:color="auto"/>
      </w:divBdr>
    </w:div>
    <w:div w:id="2116169896">
      <w:bodyDiv w:val="1"/>
      <w:marLeft w:val="0"/>
      <w:marRight w:val="0"/>
      <w:marTop w:val="0"/>
      <w:marBottom w:val="0"/>
      <w:divBdr>
        <w:top w:val="none" w:sz="0" w:space="0" w:color="auto"/>
        <w:left w:val="none" w:sz="0" w:space="0" w:color="auto"/>
        <w:bottom w:val="none" w:sz="0" w:space="0" w:color="auto"/>
        <w:right w:val="none" w:sz="0" w:space="0" w:color="auto"/>
      </w:divBdr>
    </w:div>
    <w:div w:id="21172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nauchnaya-publikaciya-vliyanie-mezhpolusharnoj-asimmetrii-golovnogo-mozga-na-sposobnosti-i-tvorcheskij-potencial-uchashihsya-5080316.html" TargetMode="External"/><Relationship Id="rId13" Type="http://schemas.openxmlformats.org/officeDocument/2006/relationships/hyperlink" Target="https://infourok.ru/nauchnaya-publikaciya-vliyanie-mezhpolusharnoj-asimmetrii-golovnogo-mozga-na-sposobnosti-i-tvorcheskij-potencial-uchashihsya-5080316.html" TargetMode="External"/><Relationship Id="rId18" Type="http://schemas.openxmlformats.org/officeDocument/2006/relationships/chart" Target="charts/chart5.xml"/><Relationship Id="rId26" Type="http://schemas.openxmlformats.org/officeDocument/2006/relationships/hyperlink" Target="http://www.basicpedagog.ru/nowods-412-1.html" TargetMode="External"/><Relationship Id="rId3" Type="http://schemas.openxmlformats.org/officeDocument/2006/relationships/styles" Target="styles.xml"/><Relationship Id="rId21" Type="http://schemas.openxmlformats.org/officeDocument/2006/relationships/hyperlink" Target="https://pandia.ru/text/81/524/31457.php" TargetMode="External"/><Relationship Id="rId7" Type="http://schemas.openxmlformats.org/officeDocument/2006/relationships/endnotes" Target="endnotes.xml"/><Relationship Id="rId12" Type="http://schemas.openxmlformats.org/officeDocument/2006/relationships/hyperlink" Target="https://infourok.ru/nauchnaya-publikaciya-vliyanie-mezhpolusharnoj-asimmetrii-golovnogo-mozga-na-sposobnosti-i-tvorcheskij-potencial-uchashihsya-5080316.html" TargetMode="External"/><Relationship Id="rId17" Type="http://schemas.openxmlformats.org/officeDocument/2006/relationships/chart" Target="charts/chart4.xml"/><Relationship Id="rId25" Type="http://schemas.openxmlformats.org/officeDocument/2006/relationships/hyperlink" Target="https://www.studsell.com/view/41642/?page=4"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chelo-vek.ru/content/view/111/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nauchnaya-publikaciya-vliyanie-mezhpolusharnoj-asimmetrii-golovnogo-mozga-na-sposobnosti-i-tvorcheskij-potencial-uchashihsya-5080316.html" TargetMode="External"/><Relationship Id="rId24" Type="http://schemas.openxmlformats.org/officeDocument/2006/relationships/hyperlink" Target="http://www.cerebral-asymmetry.narod.ru"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studbooks.net/1716130/psihologiya/funktsii_pravogo_polushariya" TargetMode="External"/><Relationship Id="rId28" Type="http://schemas.openxmlformats.org/officeDocument/2006/relationships/fontTable" Target="fontTable.xml"/><Relationship Id="rId10" Type="http://schemas.openxmlformats.org/officeDocument/2006/relationships/hyperlink" Target="https://infourok.ru/nauchnaya-publikaciya-vliyanie-mezhpolusharnoj-asimmetrii-golovnogo-mozga-na-sposobnosti-i-tvorcheskij-potencial-uchashihsya-5080316.html"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infourok.ru/nauchnaya-publikaciya-vliyanie-mezhpolusharnoj-asimmetrii-golovnogo-mozga-na-sposobnosti-i-tvorcheskij-potencial-uchashihsya-5080316.html" TargetMode="External"/><Relationship Id="rId14" Type="http://schemas.openxmlformats.org/officeDocument/2006/relationships/chart" Target="charts/chart1.xml"/><Relationship Id="rId22" Type="http://schemas.openxmlformats.org/officeDocument/2006/relationships/hyperlink" Target="https://studopedia.ru/10_189576_ponyatie-mezhpolusharnoy-asimmetrii.html"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800" b="1" i="0" u="none" strike="noStrike" baseline="0">
                <a:effectLst/>
                <a:latin typeface="Times New Roman" panose="02020603050405020304" pitchFamily="18" charset="0"/>
                <a:cs typeface="Times New Roman" panose="02020603050405020304" pitchFamily="18" charset="0"/>
              </a:rPr>
              <a:t>Как вы лучше запоминаете человека?</a:t>
            </a:r>
            <a:endParaRPr lang="ru-RU">
              <a:latin typeface="Times New Roman" panose="02020603050405020304" pitchFamily="18" charset="0"/>
              <a:cs typeface="Times New Roman" panose="02020603050405020304" pitchFamily="18" charset="0"/>
            </a:endParaRPr>
          </a:p>
        </c:rich>
      </c:tx>
      <c:layout/>
    </c:title>
    <c:plotArea>
      <c:layout/>
      <c:pieChart>
        <c:varyColors val="1"/>
        <c:ser>
          <c:idx val="0"/>
          <c:order val="0"/>
          <c:tx>
            <c:strRef>
              <c:f>Лист1!$B$1</c:f>
              <c:strCache>
                <c:ptCount val="1"/>
                <c:pt idx="0">
                  <c:v>Первый вопрос</c:v>
                </c:pt>
              </c:strCache>
            </c:strRef>
          </c:tx>
          <c:dLbls>
            <c:spPr>
              <a:noFill/>
              <a:ln>
                <a:noFill/>
              </a:ln>
              <a:effectLst/>
            </c:spPr>
            <c:showPercent val="1"/>
            <c:extLst>
              <c:ext xmlns:c15="http://schemas.microsoft.com/office/drawing/2012/chart" uri="{CE6537A1-D6FC-4f65-9D91-7224C49458BB}">
                <c15:layout/>
              </c:ext>
            </c:extLst>
          </c:dLbls>
          <c:cat>
            <c:strRef>
              <c:f>Лист1!$A$2:$A$4</c:f>
              <c:strCache>
                <c:ptCount val="3"/>
                <c:pt idx="0">
                  <c:v>А-я не очень хорошо запоминаю лица; (левое полушарие)</c:v>
                </c:pt>
                <c:pt idx="1">
                  <c:v>Б — я не очень хорошо запоминаю имена; (правое полушарие)</c:v>
                </c:pt>
                <c:pt idx="2">
                  <c:v>В — одинаково запоминаю имена и лица; (равное полушарие)</c:v>
                </c:pt>
              </c:strCache>
            </c:strRef>
          </c:cat>
          <c:val>
            <c:numRef>
              <c:f>Лист1!$B$2:$B$4</c:f>
              <c:numCache>
                <c:formatCode>0%</c:formatCode>
                <c:ptCount val="3"/>
                <c:pt idx="0">
                  <c:v>0.30000000000000032</c:v>
                </c:pt>
                <c:pt idx="1">
                  <c:v>0.2</c:v>
                </c:pt>
                <c:pt idx="2">
                  <c:v>0.5</c:v>
                </c:pt>
              </c:numCache>
            </c:numRef>
          </c:val>
        </c:ser>
        <c:dLbls>
          <c:showPercent val="1"/>
        </c:dLbls>
        <c:firstSliceAng val="0"/>
      </c:pie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a:effectLst/>
                <a:latin typeface="Times New Roman" panose="02020603050405020304" pitchFamily="18" charset="0"/>
                <a:cs typeface="Times New Roman" panose="02020603050405020304" pitchFamily="18" charset="0"/>
              </a:rPr>
              <a:t>Какое объяснение вы лучше всего усваиваете?</a:t>
            </a:r>
          </a:p>
        </c:rich>
      </c:tx>
      <c:layout/>
    </c:title>
    <c:plotArea>
      <c:layout/>
      <c:pieChart>
        <c:varyColors val="1"/>
        <c:ser>
          <c:idx val="0"/>
          <c:order val="0"/>
          <c:tx>
            <c:strRef>
              <c:f>Лист1!$B$1</c:f>
              <c:strCache>
                <c:ptCount val="1"/>
                <c:pt idx="0">
                  <c:v>Второй вопрос</c:v>
                </c:pt>
              </c:strCache>
            </c:strRef>
          </c:tx>
          <c:dLbls>
            <c:spPr>
              <a:noFill/>
              <a:ln>
                <a:noFill/>
              </a:ln>
              <a:effectLst/>
            </c:spPr>
            <c:showPercent val="1"/>
            <c:extLst>
              <c:ext xmlns:c15="http://schemas.microsoft.com/office/drawing/2012/chart" uri="{CE6537A1-D6FC-4f65-9D91-7224C49458BB}">
                <c15:layout/>
              </c:ext>
            </c:extLst>
          </c:dLbls>
          <c:cat>
            <c:strRef>
              <c:f>Лист1!$A$2:$A$4</c:f>
              <c:strCache>
                <c:ptCount val="3"/>
                <c:pt idx="0">
                  <c:v>А — лучше всего усваиваю устные объяснения; (левое полушарие)</c:v>
                </c:pt>
                <c:pt idx="1">
                  <c:v>Б — лучше всего усваиваю объяснение в примерах; (правое полушарие)</c:v>
                </c:pt>
                <c:pt idx="2">
                  <c:v>В — одинаково усваиваю устные объяснения и объяснение в примерах; (равное полушарие)</c:v>
                </c:pt>
              </c:strCache>
            </c:strRef>
          </c:cat>
          <c:val>
            <c:numRef>
              <c:f>Лист1!$B$2:$B$4</c:f>
              <c:numCache>
                <c:formatCode>0%</c:formatCode>
                <c:ptCount val="3"/>
                <c:pt idx="0">
                  <c:v>0.1</c:v>
                </c:pt>
                <c:pt idx="1">
                  <c:v>0.55000000000000004</c:v>
                </c:pt>
                <c:pt idx="2">
                  <c:v>0.35000000000000031</c:v>
                </c:pt>
              </c:numCache>
            </c:numRef>
          </c:val>
        </c:ser>
        <c:dLbls>
          <c:showPercent val="1"/>
        </c:dLbls>
        <c:firstSliceAng val="0"/>
      </c:pieChart>
    </c:plotArea>
    <c:legend>
      <c:legendPos val="r"/>
      <c:layout>
        <c:manualLayout>
          <c:xMode val="edge"/>
          <c:yMode val="edge"/>
          <c:x val="0.5963972847731519"/>
          <c:y val="0.36669929774132193"/>
          <c:w val="0.38973912062600863"/>
          <c:h val="0.4972211943693921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a:effectLst/>
              </a:rPr>
              <a:t>Какие вы предпочитаете тесты?</a:t>
            </a:r>
          </a:p>
        </c:rich>
      </c:tx>
      <c:layout/>
    </c:title>
    <c:plotArea>
      <c:layout/>
      <c:pieChart>
        <c:varyColors val="1"/>
        <c:ser>
          <c:idx val="0"/>
          <c:order val="0"/>
          <c:tx>
            <c:strRef>
              <c:f>Лист1!$B$1</c:f>
              <c:strCache>
                <c:ptCount val="1"/>
                <c:pt idx="0">
                  <c:v>третий вопрос</c:v>
                </c:pt>
              </c:strCache>
            </c:strRef>
          </c:tx>
          <c:dLbls>
            <c:dLbl>
              <c:idx val="3"/>
              <c:delete val="1"/>
              <c:extLst>
                <c:ext xmlns:c15="http://schemas.microsoft.com/office/drawing/2012/chart" uri="{CE6537A1-D6FC-4f65-9D91-7224C49458BB}"/>
              </c:extLst>
            </c:dLbl>
            <c:spPr>
              <a:noFill/>
              <a:ln>
                <a:noFill/>
              </a:ln>
              <a:effectLst/>
            </c:spPr>
            <c:showPercent val="1"/>
            <c:extLst>
              <c:ext xmlns:c15="http://schemas.microsoft.com/office/drawing/2012/chart" uri="{CE6537A1-D6FC-4f65-9D91-7224C49458BB}">
                <c15:layout/>
              </c:ext>
            </c:extLst>
          </c:dLbls>
          <c:cat>
            <c:strRef>
              <c:f>Лист1!$A$2:$A$5</c:f>
              <c:strCache>
                <c:ptCount val="3"/>
                <c:pt idx="0">
                  <c:v>А — предпочитаю тесты с выбором ответа;(правое полушарие)</c:v>
                </c:pt>
                <c:pt idx="1">
                  <c:v>Б — предпочитаю вопросы с открытым ответом; (левое полушарие)</c:v>
                </c:pt>
                <c:pt idx="2">
                  <c:v>В — одинаково отношусь к первым и вторым. (равное полушарие)</c:v>
                </c:pt>
              </c:strCache>
            </c:strRef>
          </c:cat>
          <c:val>
            <c:numRef>
              <c:f>Лист1!$B$2:$B$5</c:f>
              <c:numCache>
                <c:formatCode>0%</c:formatCode>
                <c:ptCount val="4"/>
                <c:pt idx="0">
                  <c:v>0.60000000000000064</c:v>
                </c:pt>
                <c:pt idx="1">
                  <c:v>0.1</c:v>
                </c:pt>
                <c:pt idx="2">
                  <c:v>0.30000000000000032</c:v>
                </c:pt>
              </c:numCache>
            </c:numRef>
          </c:val>
        </c:ser>
        <c:dLbls>
          <c:showPercent val="1"/>
        </c:dLbls>
        <c:firstSliceAng val="0"/>
      </c:pieChart>
    </c:plotArea>
    <c:legend>
      <c:legendPos val="r"/>
      <c:legendEntry>
        <c:idx val="3"/>
        <c:delete val="1"/>
      </c:legendEntry>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a:effectLst/>
                <a:latin typeface="Times New Roman" panose="02020603050405020304" pitchFamily="18" charset="0"/>
                <a:cs typeface="Times New Roman" panose="02020603050405020304" pitchFamily="18" charset="0"/>
              </a:rPr>
              <a:t>Что вы используете в случаях суждения?</a:t>
            </a:r>
          </a:p>
        </c:rich>
      </c:tx>
      <c:layout/>
    </c:title>
    <c:plotArea>
      <c:layout/>
      <c:pieChart>
        <c:varyColors val="1"/>
        <c:ser>
          <c:idx val="0"/>
          <c:order val="0"/>
          <c:tx>
            <c:strRef>
              <c:f>Лист1!$B$1</c:f>
              <c:strCache>
                <c:ptCount val="1"/>
                <c:pt idx="0">
                  <c:v>Четвёртый вопрос</c:v>
                </c:pt>
              </c:strCache>
            </c:strRef>
          </c:tx>
          <c:dLbls>
            <c:dLbl>
              <c:idx val="3"/>
              <c:delete val="1"/>
              <c:extLst>
                <c:ext xmlns:c15="http://schemas.microsoft.com/office/drawing/2012/chart" uri="{CE6537A1-D6FC-4f65-9D91-7224C49458BB}"/>
              </c:extLst>
            </c:dLbl>
            <c:spPr>
              <a:noFill/>
              <a:ln>
                <a:noFill/>
              </a:ln>
              <a:effectLst/>
            </c:spPr>
            <c:showPercent val="1"/>
            <c:extLst>
              <c:ext xmlns:c15="http://schemas.microsoft.com/office/drawing/2012/chart" uri="{CE6537A1-D6FC-4f65-9D91-7224C49458BB}">
                <c15:layout/>
              </c:ext>
            </c:extLst>
          </c:dLbls>
          <c:cat>
            <c:strRef>
              <c:f>Лист1!$A$2:$A$5</c:f>
              <c:strCache>
                <c:ptCount val="3"/>
                <c:pt idx="0">
                  <c:v>А — использую факты для обоснования суждений; (левое полушарие)</c:v>
                </c:pt>
                <c:pt idx="1">
                  <c:v>Б — использую личный опыт и собственные чувства в суждениях; (правое полушарие)</c:v>
                </c:pt>
                <c:pt idx="2">
                  <c:v>В — использую в равной мере и то и другое; (равное полушарие)</c:v>
                </c:pt>
              </c:strCache>
            </c:strRef>
          </c:cat>
          <c:val>
            <c:numRef>
              <c:f>Лист1!$B$2:$B$5</c:f>
              <c:numCache>
                <c:formatCode>0%</c:formatCode>
                <c:ptCount val="4"/>
                <c:pt idx="0">
                  <c:v>0.2</c:v>
                </c:pt>
                <c:pt idx="1">
                  <c:v>0.2</c:v>
                </c:pt>
                <c:pt idx="2">
                  <c:v>0.60000000000000064</c:v>
                </c:pt>
              </c:numCache>
            </c:numRef>
          </c:val>
        </c:ser>
        <c:dLbls>
          <c:showPercent val="1"/>
        </c:dLbls>
        <c:firstSliceAng val="0"/>
      </c:pieChart>
    </c:plotArea>
    <c:legend>
      <c:legendPos val="r"/>
      <c:legendEntry>
        <c:idx val="3"/>
        <c:delete val="1"/>
      </c:legendEntry>
      <c:layout>
        <c:manualLayout>
          <c:xMode val="edge"/>
          <c:yMode val="edge"/>
          <c:x val="0.58199352499504864"/>
          <c:y val="0.36297333333333331"/>
          <c:w val="0.40306415588643052"/>
          <c:h val="0.51112000000000002"/>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a:effectLst/>
              </a:rPr>
              <a:t>Как вы предпочитаете планировать занятия?</a:t>
            </a:r>
          </a:p>
        </c:rich>
      </c:tx>
      <c:layout/>
    </c:title>
    <c:plotArea>
      <c:layout/>
      <c:pieChart>
        <c:varyColors val="1"/>
        <c:ser>
          <c:idx val="0"/>
          <c:order val="0"/>
          <c:tx>
            <c:strRef>
              <c:f>Лист1!$B$1</c:f>
              <c:strCache>
                <c:ptCount val="1"/>
                <c:pt idx="0">
                  <c:v>пятый вопрос</c:v>
                </c:pt>
              </c:strCache>
            </c:strRef>
          </c:tx>
          <c:dLbls>
            <c:spPr>
              <a:noFill/>
              <a:ln>
                <a:noFill/>
              </a:ln>
              <a:effectLst/>
            </c:spPr>
            <c:showPercent val="1"/>
            <c:extLst>
              <c:ext xmlns:c15="http://schemas.microsoft.com/office/drawing/2012/chart" uri="{CE6537A1-D6FC-4f65-9D91-7224C49458BB}">
                <c15:layout/>
              </c:ext>
            </c:extLst>
          </c:dLbls>
          <c:cat>
            <c:strRef>
              <c:f>Лист1!$A$2:$A$4</c:f>
              <c:strCache>
                <c:ptCount val="3"/>
                <c:pt idx="0">
                  <c:v>А — люблю, когда мои занятия спланированы; (левое полушарие)</c:v>
                </c:pt>
                <c:pt idx="1">
                  <c:v>Б—люблю, когда по мере продвижения в деятельности необхо¬димо менять способ или цели деятельности; (правое полушарие)</c:v>
                </c:pt>
                <c:pt idx="2">
                  <c:v>В — одинаково предпочитаю как первое, так и второе; (равное полушарие)</c:v>
                </c:pt>
              </c:strCache>
            </c:strRef>
          </c:cat>
          <c:val>
            <c:numRef>
              <c:f>Лист1!$B$2:$B$4</c:f>
              <c:numCache>
                <c:formatCode>0%</c:formatCode>
                <c:ptCount val="3"/>
                <c:pt idx="0">
                  <c:v>0.35000000000000031</c:v>
                </c:pt>
                <c:pt idx="1">
                  <c:v>0.2</c:v>
                </c:pt>
                <c:pt idx="2">
                  <c:v>0.45</c:v>
                </c:pt>
              </c:numCache>
            </c:numRef>
          </c:val>
        </c:ser>
        <c:dLbls>
          <c:showPercent val="1"/>
        </c:dLbls>
        <c:firstSliceAng val="0"/>
      </c:pieChart>
    </c:plotArea>
    <c:legend>
      <c:legendPos val="r"/>
      <c:legendEntry>
        <c:idx val="0"/>
        <c:txPr>
          <a:bodyPr/>
          <a:lstStyle/>
          <a:p>
            <a:pPr>
              <a:defRPr sz="1000"/>
            </a:pPr>
            <a:endParaRPr lang="ru-RU"/>
          </a:p>
        </c:txPr>
      </c:legendEntry>
      <c:layout>
        <c:manualLayout>
          <c:xMode val="edge"/>
          <c:yMode val="edge"/>
          <c:x val="0.63016021218691565"/>
          <c:y val="0.15190030802045629"/>
          <c:w val="0.35666455724654988"/>
          <c:h val="0.73180578323614043"/>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Работа полушарий головного мозга</c:v>
                </c:pt>
              </c:strCache>
            </c:strRef>
          </c:tx>
          <c:dLbls>
            <c:dLbl>
              <c:idx val="3"/>
              <c:delete val="1"/>
              <c:extLst>
                <c:ext xmlns:c15="http://schemas.microsoft.com/office/drawing/2012/chart" uri="{CE6537A1-D6FC-4f65-9D91-7224C49458BB}"/>
              </c:extLst>
            </c:dLbl>
            <c:spPr>
              <a:noFill/>
              <a:ln>
                <a:noFill/>
              </a:ln>
              <a:effectLst/>
            </c:spPr>
            <c:showPercent val="1"/>
            <c:extLst>
              <c:ext xmlns:c15="http://schemas.microsoft.com/office/drawing/2012/chart" uri="{CE6537A1-D6FC-4f65-9D91-7224C49458BB}">
                <c15:layout/>
              </c:ext>
            </c:extLst>
          </c:dLbls>
          <c:cat>
            <c:strRef>
              <c:f>Лист1!$A$2:$A$5</c:f>
              <c:strCache>
                <c:ptCount val="3"/>
                <c:pt idx="0">
                  <c:v>правое полушарие</c:v>
                </c:pt>
                <c:pt idx="1">
                  <c:v>левое полушарие</c:v>
                </c:pt>
                <c:pt idx="2">
                  <c:v>равные полушия</c:v>
                </c:pt>
              </c:strCache>
            </c:strRef>
          </c:cat>
          <c:val>
            <c:numRef>
              <c:f>Лист1!$B$2:$B$5</c:f>
              <c:numCache>
                <c:formatCode>0%</c:formatCode>
                <c:ptCount val="4"/>
                <c:pt idx="0">
                  <c:v>0.4</c:v>
                </c:pt>
                <c:pt idx="1">
                  <c:v>0</c:v>
                </c:pt>
                <c:pt idx="2">
                  <c:v>0.60000000000000064</c:v>
                </c:pt>
              </c:numCache>
            </c:numRef>
          </c:val>
        </c:ser>
        <c:dLbls>
          <c:showPercent val="1"/>
        </c:dLbls>
        <c:firstSliceAng val="0"/>
      </c:pieChart>
    </c:plotArea>
    <c:legend>
      <c:legendPos val="r"/>
      <c:legendEntry>
        <c:idx val="3"/>
        <c:delete val="1"/>
      </c:legendEntry>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Заполнитель1</b:Tag>
    <b:SourceType>ElectronicSource</b:SourceType>
    <b:Guid>{B23BA5E3-CA3F-43A4-9822-9F060D1A51C2}</b:Guid>
    <b:RefOrder>1</b:RefOrder>
  </b:Source>
  <b:Source>
    <b:Tag>Kot</b:Tag>
    <b:SourceType>ElectronicSource</b:SourceType>
    <b:Guid>{914ACB6F-B882-43D0-9D11-03FD3C3EBFB3}</b:Guid>
    <b:Author>
      <b:Author>
        <b:NameList>
          <b:Person>
            <b:Last>Kotovsky</b:Last>
            <b:First>школа</b:First>
          </b:Person>
        </b:NameList>
      </b:Author>
    </b:Author>
    <b:Title>Головной мозг является главным регулятором всех функций живого организма</b:Title>
    <b:RefOrder>2</b:RefOrder>
  </b:Source>
</b:Sources>
</file>

<file path=customXml/itemProps1.xml><?xml version="1.0" encoding="utf-8"?>
<ds:datastoreItem xmlns:ds="http://schemas.openxmlformats.org/officeDocument/2006/customXml" ds:itemID="{0BA1291A-223D-4F39-9017-539FFB2F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22</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2022-03-24T09:06:00Z</cp:lastPrinted>
  <dcterms:created xsi:type="dcterms:W3CDTF">2022-03-20T03:29:00Z</dcterms:created>
  <dcterms:modified xsi:type="dcterms:W3CDTF">2022-03-27T03:27:00Z</dcterms:modified>
</cp:coreProperties>
</file>