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3" w:rsidRDefault="00B0134C" w:rsidP="00B0134C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0134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 Имя, отчество и фамилии авторов на русском языке</w:t>
      </w:r>
      <w:r w:rsidR="00BF491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BF4914" w:rsidRPr="00BF4914">
        <w:rPr>
          <w:rFonts w:ascii="Times New Roman" w:hAnsi="Times New Roman"/>
          <w:b/>
          <w:sz w:val="28"/>
          <w:szCs w:val="28"/>
        </w:rPr>
        <w:t>Галеева</w:t>
      </w:r>
      <w:proofErr w:type="spellEnd"/>
      <w:r w:rsidR="00BF4914" w:rsidRPr="00BF49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4914" w:rsidRPr="00BF4914">
        <w:rPr>
          <w:rFonts w:ascii="Times New Roman" w:hAnsi="Times New Roman"/>
          <w:b/>
          <w:sz w:val="28"/>
          <w:szCs w:val="28"/>
        </w:rPr>
        <w:t>Аделина</w:t>
      </w:r>
      <w:proofErr w:type="spellEnd"/>
      <w:r w:rsidR="00BF4914" w:rsidRPr="00BF4914">
        <w:rPr>
          <w:rFonts w:ascii="Times New Roman" w:hAnsi="Times New Roman"/>
          <w:b/>
          <w:sz w:val="28"/>
          <w:szCs w:val="28"/>
        </w:rPr>
        <w:t xml:space="preserve"> Альбертовна</w:t>
      </w:r>
      <w:r w:rsidRPr="00B0134C">
        <w:rPr>
          <w:rFonts w:ascii="Times New Roman" w:hAnsi="Times New Roman"/>
          <w:color w:val="222222"/>
          <w:sz w:val="28"/>
          <w:szCs w:val="28"/>
        </w:rPr>
        <w:br/>
      </w:r>
      <w:r w:rsidRPr="00B0134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2. Ученая степень и звание, </w:t>
      </w:r>
      <w:r w:rsidRPr="00BF491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место работы</w:t>
      </w:r>
      <w:r w:rsidRPr="00B0134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/ учебы и город</w:t>
      </w:r>
      <w:r w:rsidR="00BF491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r w:rsidR="00BF4914" w:rsidRPr="00B0134C">
        <w:rPr>
          <w:rFonts w:ascii="Times New Roman" w:eastAsiaTheme="minorHAnsi" w:hAnsi="Times New Roman"/>
          <w:sz w:val="28"/>
          <w:szCs w:val="28"/>
        </w:rPr>
        <w:t xml:space="preserve">филиал  МОБУ СОШ с. </w:t>
      </w:r>
      <w:proofErr w:type="spellStart"/>
      <w:r w:rsidR="00BF4914" w:rsidRPr="00B0134C">
        <w:rPr>
          <w:rFonts w:ascii="Times New Roman" w:eastAsiaTheme="minorHAnsi" w:hAnsi="Times New Roman"/>
          <w:sz w:val="28"/>
          <w:szCs w:val="28"/>
        </w:rPr>
        <w:t>Прибельский</w:t>
      </w:r>
      <w:proofErr w:type="spellEnd"/>
      <w:r w:rsidR="00BF4914" w:rsidRPr="00B0134C">
        <w:rPr>
          <w:rFonts w:ascii="Times New Roman" w:eastAsiaTheme="minorHAnsi" w:hAnsi="Times New Roman"/>
          <w:sz w:val="28"/>
          <w:szCs w:val="28"/>
        </w:rPr>
        <w:t xml:space="preserve"> СОШ д. </w:t>
      </w:r>
      <w:proofErr w:type="spellStart"/>
      <w:r w:rsidR="00BF4914" w:rsidRPr="00B0134C">
        <w:rPr>
          <w:rFonts w:ascii="Times New Roman" w:eastAsiaTheme="minorHAnsi" w:hAnsi="Times New Roman"/>
          <w:sz w:val="28"/>
          <w:szCs w:val="28"/>
        </w:rPr>
        <w:t>Мукаево</w:t>
      </w:r>
      <w:proofErr w:type="spellEnd"/>
      <w:r w:rsidRPr="00B0134C">
        <w:rPr>
          <w:rFonts w:ascii="Times New Roman" w:hAnsi="Times New Roman"/>
          <w:color w:val="222222"/>
          <w:sz w:val="28"/>
          <w:szCs w:val="28"/>
        </w:rPr>
        <w:br/>
      </w:r>
      <w:r w:rsidRPr="00B0134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Заглавными буквами название работы на русском языке</w:t>
      </w:r>
      <w:r w:rsidR="00BF491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bookmarkStart w:id="0" w:name="_GoBack"/>
      <w:r w:rsidR="00BF4914" w:rsidRPr="00B0134C">
        <w:rPr>
          <w:rFonts w:ascii="Times New Roman" w:hAnsi="Times New Roman"/>
          <w:b/>
          <w:sz w:val="28"/>
          <w:szCs w:val="28"/>
        </w:rPr>
        <w:t>Энергетические напитки. Пить или не пить?</w:t>
      </w:r>
      <w:r w:rsidR="00BF4914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B47A36" w:rsidRPr="00350493" w:rsidRDefault="00350493" w:rsidP="003504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493">
        <w:rPr>
          <w:rFonts w:ascii="Times New Roman" w:hAnsi="Times New Roman"/>
          <w:sz w:val="28"/>
          <w:szCs w:val="28"/>
        </w:rPr>
        <w:t>4</w:t>
      </w:r>
      <w:r w:rsidRPr="00350493">
        <w:rPr>
          <w:rFonts w:ascii="Times New Roman" w:hAnsi="Times New Roman"/>
          <w:b/>
          <w:sz w:val="28"/>
          <w:szCs w:val="28"/>
        </w:rPr>
        <w:t xml:space="preserve">. </w:t>
      </w:r>
      <w:r w:rsidR="00BF4914">
        <w:rPr>
          <w:rFonts w:ascii="Times New Roman" w:hAnsi="Times New Roman"/>
          <w:b/>
          <w:sz w:val="28"/>
          <w:szCs w:val="28"/>
        </w:rPr>
        <w:t xml:space="preserve"> </w:t>
      </w:r>
      <w:r w:rsidRPr="00350493">
        <w:rPr>
          <w:rFonts w:ascii="Times New Roman" w:hAnsi="Times New Roman"/>
          <w:sz w:val="28"/>
          <w:szCs w:val="28"/>
        </w:rPr>
        <w:t>Научный руководитель</w:t>
      </w:r>
      <w:proofErr w:type="gramStart"/>
      <w:r w:rsidRPr="0035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          </w:t>
      </w:r>
      <w:r w:rsidR="00BF4914" w:rsidRPr="00BF4914">
        <w:rPr>
          <w:rFonts w:ascii="Times New Roman" w:hAnsi="Times New Roman"/>
          <w:b/>
          <w:sz w:val="28"/>
          <w:szCs w:val="28"/>
        </w:rPr>
        <w:t>Ан</w:t>
      </w:r>
      <w:r w:rsidR="00BF4914">
        <w:rPr>
          <w:rFonts w:ascii="Times New Roman" w:hAnsi="Times New Roman"/>
          <w:b/>
          <w:sz w:val="28"/>
          <w:szCs w:val="28"/>
        </w:rPr>
        <w:t>н</w:t>
      </w:r>
      <w:r w:rsidR="00BF4914" w:rsidRPr="00BF4914">
        <w:rPr>
          <w:rFonts w:ascii="Times New Roman" w:hAnsi="Times New Roman"/>
          <w:b/>
          <w:sz w:val="28"/>
          <w:szCs w:val="28"/>
        </w:rPr>
        <w:t>отация</w:t>
      </w:r>
      <w:r w:rsidR="00BF4914">
        <w:rPr>
          <w:rFonts w:ascii="Times New Roman" w:hAnsi="Times New Roman"/>
          <w:sz w:val="28"/>
          <w:szCs w:val="28"/>
        </w:rPr>
        <w:t xml:space="preserve">. </w:t>
      </w:r>
      <w:r w:rsidR="00531A81" w:rsidRPr="00B0134C">
        <w:rPr>
          <w:rFonts w:ascii="Times New Roman" w:hAnsi="Times New Roman"/>
          <w:sz w:val="28"/>
          <w:szCs w:val="28"/>
        </w:rPr>
        <w:t xml:space="preserve">Энергетический напиток (энергетик, </w:t>
      </w:r>
      <w:proofErr w:type="spellStart"/>
      <w:r w:rsidR="00531A81" w:rsidRPr="00B0134C">
        <w:rPr>
          <w:rFonts w:ascii="Times New Roman" w:hAnsi="Times New Roman"/>
          <w:sz w:val="28"/>
          <w:szCs w:val="28"/>
        </w:rPr>
        <w:t>энерготоник</w:t>
      </w:r>
      <w:proofErr w:type="spellEnd"/>
      <w:r w:rsidR="00531A81" w:rsidRPr="00B0134C">
        <w:rPr>
          <w:rFonts w:ascii="Times New Roman" w:hAnsi="Times New Roman"/>
          <w:sz w:val="28"/>
          <w:szCs w:val="28"/>
        </w:rPr>
        <w:t>) – продукт, стимулирующий центральную нервную систему человека, вызывая «искусственную бодрость», был создан человечеством относительно недавно, хотя те ингредиенты, что входят в его состав, давно используются для стимуляции нервной системы.</w:t>
      </w:r>
    </w:p>
    <w:p w:rsidR="00B0134C" w:rsidRPr="00B0134C" w:rsidRDefault="00531A81" w:rsidP="00B0134C">
      <w:pPr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0134C">
        <w:rPr>
          <w:rFonts w:ascii="Times New Roman" w:hAnsi="Times New Roman"/>
          <w:sz w:val="28"/>
          <w:szCs w:val="28"/>
        </w:rPr>
        <w:t>Современный человек всё больше и больше сил требует от своего организма. И такая неразумная требовательность становится пугающей. Энергетические напитки стали незаменимыми спутниками водителей, студентов. И порой даже подростков, которые не понимают даже и роли, которая отведена энергетическим напиткам. Пугает и то, что человек, силы которого на исходе выпивает энергетик и снова полон сил. Где организм черпает эти силы? Какая расплат</w:t>
      </w:r>
      <w:r w:rsidR="002C1CD8" w:rsidRPr="00B0134C">
        <w:rPr>
          <w:rFonts w:ascii="Times New Roman" w:hAnsi="Times New Roman"/>
          <w:sz w:val="28"/>
          <w:szCs w:val="28"/>
        </w:rPr>
        <w:t>а последует после, спустя время? Какие вещества входят в состав этих напитков? И т.д.  Эти и многие другие вопросы встают перед любым человеком, который хотя бы на миг задумывается о своём здоровье.</w:t>
      </w:r>
    </w:p>
    <w:p w:rsidR="00EA003E" w:rsidRPr="00B0134C" w:rsidRDefault="002C1CD8" w:rsidP="00B0134C">
      <w:pPr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0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1. Изучение различных источников информации о происхождении и составе энергетических напитков.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Исследование влияния ингредиентов энергетических напитков на ткани растительного и животного происхождения: сырой и варенный 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(денатурированный) куриный белок, картофель и мясо.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Гипотеза: 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Если подростки будут владеть научно обоснованной информацией о влиянии энергетических напитков на биологические ткани и как следствие на организм человека, то возникнет осмысленное отношение к процессу употребления энергетиков.</w:t>
      </w:r>
    </w:p>
    <w:p w:rsidR="00EF394C" w:rsidRPr="00B0134C" w:rsidRDefault="00EF394C" w:rsidP="00B0134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4C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Функция энергетиков</w:t>
      </w:r>
    </w:p>
    <w:p w:rsidR="006D6998" w:rsidRPr="00B0134C" w:rsidRDefault="006D6998" w:rsidP="00BF4914">
      <w:pPr>
        <w:pStyle w:val="a3"/>
        <w:spacing w:line="360" w:lineRule="auto"/>
        <w:jc w:val="both"/>
        <w:rPr>
          <w:sz w:val="28"/>
          <w:szCs w:val="28"/>
        </w:rPr>
      </w:pPr>
      <w:r w:rsidRPr="00B0134C">
        <w:rPr>
          <w:sz w:val="28"/>
          <w:szCs w:val="28"/>
        </w:rPr>
        <w:t>Производители в рекламе утверждают, что напитки повышают работоспособность, стимулируя внутренние резервы организма. Например</w:t>
      </w:r>
      <w:r w:rsidR="00B874C0" w:rsidRPr="00B0134C">
        <w:rPr>
          <w:sz w:val="28"/>
          <w:szCs w:val="28"/>
        </w:rPr>
        <w:t>,</w:t>
      </w:r>
      <w:r w:rsidRPr="00B0134C">
        <w:rPr>
          <w:sz w:val="28"/>
          <w:szCs w:val="28"/>
        </w:rPr>
        <w:t xml:space="preserve"> известно, что глюкоза, как и другие углеводы, быстро всасывается в кровь, включается в окислительные процессы и доставляет энергию (углеводы) к </w:t>
      </w:r>
      <w:hyperlink r:id="rId9" w:tooltip="Мышца" w:history="1">
        <w:r w:rsidRPr="00B0134C">
          <w:rPr>
            <w:rStyle w:val="a4"/>
            <w:color w:val="auto"/>
            <w:sz w:val="28"/>
            <w:szCs w:val="28"/>
          </w:rPr>
          <w:t>мышцам</w:t>
        </w:r>
      </w:hyperlink>
      <w:r w:rsidRPr="00B0134C">
        <w:rPr>
          <w:sz w:val="28"/>
          <w:szCs w:val="28"/>
        </w:rPr>
        <w:t xml:space="preserve">, </w:t>
      </w:r>
      <w:hyperlink r:id="rId10" w:tooltip="Мозг" w:history="1">
        <w:r w:rsidRPr="00B0134C">
          <w:rPr>
            <w:rStyle w:val="a4"/>
            <w:color w:val="auto"/>
            <w:sz w:val="28"/>
            <w:szCs w:val="28"/>
          </w:rPr>
          <w:t>мозгу</w:t>
        </w:r>
      </w:hyperlink>
      <w:r w:rsidRPr="00B0134C">
        <w:rPr>
          <w:sz w:val="28"/>
          <w:szCs w:val="28"/>
        </w:rPr>
        <w:t xml:space="preserve"> и другим жизненно важным органам. Как и любые стимуляторы, действуют по простой схеме — взять из организма энергии много и сразу, что ведёт к неизбежному истощению нервной системы, нарушению обмена веществ. Иногда в рекламе указывается, что </w:t>
      </w:r>
      <w:hyperlink r:id="rId11" w:tooltip="Кофеин" w:history="1">
        <w:r w:rsidRPr="00B0134C">
          <w:rPr>
            <w:rStyle w:val="a4"/>
            <w:color w:val="auto"/>
            <w:sz w:val="28"/>
            <w:szCs w:val="28"/>
          </w:rPr>
          <w:t>кофеин</w:t>
        </w:r>
      </w:hyperlink>
      <w:r w:rsidRPr="00B0134C">
        <w:rPr>
          <w:sz w:val="28"/>
          <w:szCs w:val="28"/>
        </w:rPr>
        <w:t xml:space="preserve"> присутствует в чистом виде и не связан, как в </w:t>
      </w:r>
      <w:hyperlink r:id="rId12" w:tooltip="Кофе" w:history="1">
        <w:r w:rsidRPr="00B0134C">
          <w:rPr>
            <w:rStyle w:val="a4"/>
            <w:color w:val="auto"/>
            <w:sz w:val="28"/>
            <w:szCs w:val="28"/>
          </w:rPr>
          <w:t>кофе</w:t>
        </w:r>
      </w:hyperlink>
      <w:r w:rsidRPr="00B0134C">
        <w:rPr>
          <w:sz w:val="28"/>
          <w:szCs w:val="28"/>
        </w:rPr>
        <w:t xml:space="preserve"> и </w:t>
      </w:r>
      <w:hyperlink r:id="rId13" w:tooltip="Чай" w:history="1">
        <w:r w:rsidRPr="00B0134C">
          <w:rPr>
            <w:rStyle w:val="a4"/>
            <w:color w:val="auto"/>
            <w:sz w:val="28"/>
            <w:szCs w:val="28"/>
          </w:rPr>
          <w:t>чае</w:t>
        </w:r>
      </w:hyperlink>
      <w:r w:rsidRPr="00B0134C">
        <w:rPr>
          <w:sz w:val="28"/>
          <w:szCs w:val="28"/>
        </w:rPr>
        <w:t>, с другими веществами, смягчающими его действие. Это заявление не имеет оснований.</w:t>
      </w:r>
    </w:p>
    <w:p w:rsidR="00285696" w:rsidRDefault="00F764BC" w:rsidP="00285696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Подростки являются активными потребителями энергетиков, не задумываясь над пос</w:t>
      </w:r>
      <w:r w:rsidR="00B0134C" w:rsidRPr="00B0134C">
        <w:rPr>
          <w:rFonts w:ascii="Times New Roman" w:eastAsia="Times New Roman" w:hAnsi="Times New Roman"/>
          <w:sz w:val="28"/>
          <w:szCs w:val="28"/>
          <w:lang w:eastAsia="ru-RU"/>
        </w:rPr>
        <w:t>ледствиями для своего здоровья.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Многие люди, пьющие "энергетики", думают, что действие их совершенно безвредно, и продолжают увеличивать дозу бодрящих напитков. Увлечение бодрящей газировки медики называют новым видом зависимости. Следовательно, энергетические напитки можно назвать </w:t>
      </w:r>
      <w:proofErr w:type="spellStart"/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t>психостимуляторами</w:t>
      </w:r>
      <w:proofErr w:type="spellEnd"/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t>, которые вызывают возбудимость организма на кратковременный промежуток времени, но т</w:t>
      </w:r>
      <w:r w:rsidR="00BE67FE" w:rsidRPr="00B0134C">
        <w:rPr>
          <w:rFonts w:ascii="Times New Roman" w:eastAsia="Times New Roman" w:hAnsi="Times New Roman"/>
          <w:sz w:val="28"/>
          <w:szCs w:val="28"/>
          <w:lang w:eastAsia="ru-RU"/>
        </w:rPr>
        <w:t>ак как организм это получает из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t xml:space="preserve">вне, он очень быстро запоминает и стремится получить 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еще.</w:t>
      </w:r>
      <w:r w:rsidR="00BE67FE" w:rsidRPr="00B01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мой взгляд, подростки не понимают, для чего создан напиток и пытаются его употребить для получения расслабления, но этот напиток употребляют в редких случаях. Если уж возникли такие обстоятельства, и по </w:t>
      </w:r>
      <w:proofErr w:type="gramStart"/>
      <w:r w:rsidR="00BE67FE" w:rsidRPr="00B0134C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="00BE67FE" w:rsidRPr="00B0134C">
        <w:rPr>
          <w:rFonts w:ascii="Times New Roman" w:eastAsia="Times New Roman" w:hAnsi="Times New Roman"/>
          <w:sz w:val="28"/>
          <w:szCs w:val="28"/>
          <w:lang w:eastAsia="ru-RU"/>
        </w:rPr>
        <w:t xml:space="preserve">ругому, продолжить бодрствование нельзя, а очень надо. 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значимость исследования</w:t>
      </w:r>
    </w:p>
    <w:p w:rsidR="00EA003E" w:rsidRPr="00B0134C" w:rsidRDefault="00F764BC" w:rsidP="0028569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 исследования заключается в том, что полученные результаты были доведены до сведения подростков. Планируется разместить материалы на школьном сайте. Это позволит каждому ученику сформировать активную, осознанную точку зрения на представленное в исследовании модное молодежное явление – употре</w:t>
      </w:r>
      <w:r w:rsidR="00B0134C" w:rsidRPr="00B0134C">
        <w:rPr>
          <w:rFonts w:ascii="Times New Roman" w:eastAsia="Times New Roman" w:hAnsi="Times New Roman"/>
          <w:sz w:val="28"/>
          <w:szCs w:val="28"/>
          <w:lang w:eastAsia="ru-RU"/>
        </w:rPr>
        <w:t>бление энергетических напитков.</w:t>
      </w:r>
    </w:p>
    <w:p w:rsidR="00F764BC" w:rsidRPr="00B0134C" w:rsidRDefault="00F764BC" w:rsidP="00B0134C">
      <w:pPr>
        <w:spacing w:line="360" w:lineRule="auto"/>
        <w:rPr>
          <w:rFonts w:ascii="Times New Roman" w:hAnsi="Times New Roman"/>
          <w:sz w:val="28"/>
          <w:szCs w:val="28"/>
        </w:rPr>
      </w:pPr>
      <w:r w:rsidRPr="00B0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используемых источников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1. www.wikipedia.org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2. www.jagaman.ru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3. www.gezelst.ru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4. www.ladytoday.ru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5. www.ladyshine.ru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  <w:t>6. www.moikompas.ru</w:t>
      </w:r>
      <w:r w:rsidRPr="00B0134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764BC" w:rsidRPr="00B0134C" w:rsidRDefault="00F764BC" w:rsidP="00B013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6998" w:rsidRPr="00B0134C" w:rsidRDefault="006D6998" w:rsidP="00B013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6998" w:rsidRPr="00B0134C" w:rsidRDefault="006D6998" w:rsidP="00B013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003E" w:rsidRPr="00B0134C" w:rsidRDefault="00EA003E" w:rsidP="00B013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457D" w:rsidRPr="00B0134C" w:rsidRDefault="0083457D" w:rsidP="00B0134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457D" w:rsidRPr="00B0134C" w:rsidSect="007243EE">
      <w:headerReference w:type="default" r:id="rId14"/>
      <w:foot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46" w:rsidRDefault="00DA2046" w:rsidP="007243EE">
      <w:pPr>
        <w:spacing w:after="0" w:line="240" w:lineRule="auto"/>
      </w:pPr>
      <w:r>
        <w:separator/>
      </w:r>
    </w:p>
  </w:endnote>
  <w:endnote w:type="continuationSeparator" w:id="0">
    <w:p w:rsidR="00DA2046" w:rsidRDefault="00DA2046" w:rsidP="007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E" w:rsidRDefault="007243EE">
    <w:pPr>
      <w:pStyle w:val="ab"/>
      <w:jc w:val="center"/>
    </w:pPr>
  </w:p>
  <w:p w:rsidR="007243EE" w:rsidRDefault="007243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46" w:rsidRDefault="00DA2046" w:rsidP="007243EE">
      <w:pPr>
        <w:spacing w:after="0" w:line="240" w:lineRule="auto"/>
      </w:pPr>
      <w:r>
        <w:separator/>
      </w:r>
    </w:p>
  </w:footnote>
  <w:footnote w:type="continuationSeparator" w:id="0">
    <w:p w:rsidR="00DA2046" w:rsidRDefault="00DA2046" w:rsidP="0072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372"/>
    </w:sdtPr>
    <w:sdtEndPr/>
    <w:sdtContent>
      <w:p w:rsidR="00A82760" w:rsidRDefault="00597E7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760" w:rsidRDefault="00A82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B78"/>
    <w:multiLevelType w:val="hybridMultilevel"/>
    <w:tmpl w:val="124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C3F"/>
    <w:multiLevelType w:val="hybridMultilevel"/>
    <w:tmpl w:val="124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D24"/>
    <w:multiLevelType w:val="hybridMultilevel"/>
    <w:tmpl w:val="24D2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941"/>
    <w:multiLevelType w:val="hybridMultilevel"/>
    <w:tmpl w:val="454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57CAB"/>
    <w:multiLevelType w:val="hybridMultilevel"/>
    <w:tmpl w:val="FC4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0C3B"/>
    <w:multiLevelType w:val="hybridMultilevel"/>
    <w:tmpl w:val="AA2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943"/>
    <w:multiLevelType w:val="hybridMultilevel"/>
    <w:tmpl w:val="CB6C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8D7"/>
    <w:rsid w:val="00120E59"/>
    <w:rsid w:val="00173BB8"/>
    <w:rsid w:val="00285696"/>
    <w:rsid w:val="002A1221"/>
    <w:rsid w:val="002C1CD8"/>
    <w:rsid w:val="00300A62"/>
    <w:rsid w:val="003153EF"/>
    <w:rsid w:val="00336E99"/>
    <w:rsid w:val="00350493"/>
    <w:rsid w:val="003B141A"/>
    <w:rsid w:val="003C51B5"/>
    <w:rsid w:val="004676AF"/>
    <w:rsid w:val="00502F0E"/>
    <w:rsid w:val="00531A81"/>
    <w:rsid w:val="005768D7"/>
    <w:rsid w:val="00597E76"/>
    <w:rsid w:val="00634565"/>
    <w:rsid w:val="0065618C"/>
    <w:rsid w:val="006D6998"/>
    <w:rsid w:val="007243EE"/>
    <w:rsid w:val="0072736F"/>
    <w:rsid w:val="00753570"/>
    <w:rsid w:val="00794FC2"/>
    <w:rsid w:val="0083457D"/>
    <w:rsid w:val="0084153B"/>
    <w:rsid w:val="00874E13"/>
    <w:rsid w:val="008F0322"/>
    <w:rsid w:val="009B37B4"/>
    <w:rsid w:val="009E0B65"/>
    <w:rsid w:val="00A10D8A"/>
    <w:rsid w:val="00A77374"/>
    <w:rsid w:val="00A82760"/>
    <w:rsid w:val="00AB7E41"/>
    <w:rsid w:val="00AE4856"/>
    <w:rsid w:val="00AF1C39"/>
    <w:rsid w:val="00B0134C"/>
    <w:rsid w:val="00B47A36"/>
    <w:rsid w:val="00B874C0"/>
    <w:rsid w:val="00BE65E7"/>
    <w:rsid w:val="00BE67FE"/>
    <w:rsid w:val="00BF4914"/>
    <w:rsid w:val="00C32A23"/>
    <w:rsid w:val="00C42AD2"/>
    <w:rsid w:val="00C74E37"/>
    <w:rsid w:val="00CB388F"/>
    <w:rsid w:val="00D23F4E"/>
    <w:rsid w:val="00DA2046"/>
    <w:rsid w:val="00DA3B2A"/>
    <w:rsid w:val="00E00A45"/>
    <w:rsid w:val="00E61DAC"/>
    <w:rsid w:val="00E64615"/>
    <w:rsid w:val="00EA003E"/>
    <w:rsid w:val="00EC5D4F"/>
    <w:rsid w:val="00EF394C"/>
    <w:rsid w:val="00F12357"/>
    <w:rsid w:val="00F349F1"/>
    <w:rsid w:val="00F764BC"/>
    <w:rsid w:val="00F87278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7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98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998"/>
    <w:rPr>
      <w:color w:val="0000FF"/>
      <w:u w:val="single"/>
    </w:rPr>
  </w:style>
  <w:style w:type="table" w:styleId="a5">
    <w:name w:val="Table Grid"/>
    <w:basedOn w:val="a1"/>
    <w:uiPriority w:val="59"/>
    <w:rsid w:val="00E6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4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D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43E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4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7%D0%B0%D0%B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A%D0%BE%D1%84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E%D1%84%D0%B5%D0%B8%D0%B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C%D0%BE%D0%B7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1%8B%D1%88%D1%86%D0%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94E3-E6A1-4E8E-8379-3C4393FE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Гузель</cp:lastModifiedBy>
  <cp:revision>23</cp:revision>
  <cp:lastPrinted>2012-03-01T03:59:00Z</cp:lastPrinted>
  <dcterms:created xsi:type="dcterms:W3CDTF">2012-02-25T09:12:00Z</dcterms:created>
  <dcterms:modified xsi:type="dcterms:W3CDTF">2022-05-02T12:55:00Z</dcterms:modified>
</cp:coreProperties>
</file>