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BEBBE" w14:textId="77777777" w:rsidR="0038049E" w:rsidRDefault="0038049E" w:rsidP="00271FE7">
      <w:pPr>
        <w:jc w:val="center"/>
        <w:rPr>
          <w:rFonts w:ascii="Times New Roman" w:eastAsia="Times New Roman" w:hAnsi="Times New Roman" w:cs="Times New Roman"/>
          <w:color w:val="000000"/>
          <w:sz w:val="28"/>
          <w:szCs w:val="28"/>
        </w:rPr>
      </w:pPr>
      <w:bookmarkStart w:id="0" w:name="_Hlk90130643"/>
      <w:r>
        <w:rPr>
          <w:rFonts w:ascii="Times New Roman" w:eastAsia="Times New Roman" w:hAnsi="Times New Roman" w:cs="Times New Roman"/>
          <w:color w:val="000000"/>
          <w:sz w:val="28"/>
          <w:szCs w:val="28"/>
        </w:rPr>
        <w:t>Новоуренгойский филиал Профессионального образовательного учреждения</w:t>
      </w:r>
    </w:p>
    <w:p w14:paraId="5D1FA546" w14:textId="77777777" w:rsidR="0038049E" w:rsidRDefault="0038049E" w:rsidP="00271FE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«Уральский региональный колледж»</w:t>
      </w:r>
    </w:p>
    <w:bookmarkEnd w:id="0"/>
    <w:p w14:paraId="221452B0" w14:textId="77777777" w:rsidR="0038049E" w:rsidRDefault="0038049E" w:rsidP="00271FE7">
      <w:pPr>
        <w:jc w:val="center"/>
        <w:rPr>
          <w:rFonts w:ascii="Times New Roman" w:eastAsia="Times New Roman" w:hAnsi="Times New Roman" w:cs="Times New Roman"/>
          <w:color w:val="000000"/>
          <w:sz w:val="28"/>
          <w:szCs w:val="28"/>
        </w:rPr>
      </w:pPr>
    </w:p>
    <w:p w14:paraId="00B4DEC4" w14:textId="77777777" w:rsidR="0038049E" w:rsidRDefault="0038049E" w:rsidP="00271FE7">
      <w:pPr>
        <w:jc w:val="center"/>
        <w:rPr>
          <w:rFonts w:ascii="Times New Roman" w:eastAsia="Times New Roman" w:hAnsi="Times New Roman" w:cs="Times New Roman"/>
          <w:color w:val="000000"/>
          <w:sz w:val="28"/>
          <w:szCs w:val="28"/>
        </w:rPr>
      </w:pPr>
    </w:p>
    <w:p w14:paraId="35D2BADA" w14:textId="77777777" w:rsidR="0038049E" w:rsidRDefault="0038049E" w:rsidP="00271FE7">
      <w:pPr>
        <w:jc w:val="center"/>
        <w:rPr>
          <w:rFonts w:ascii="Times New Roman" w:eastAsia="Times New Roman" w:hAnsi="Times New Roman" w:cs="Times New Roman"/>
          <w:color w:val="000000"/>
          <w:sz w:val="28"/>
          <w:szCs w:val="28"/>
        </w:rPr>
      </w:pPr>
    </w:p>
    <w:p w14:paraId="70571922" w14:textId="77777777" w:rsidR="0038049E" w:rsidRDefault="0038049E" w:rsidP="00271FE7">
      <w:pPr>
        <w:jc w:val="center"/>
        <w:rPr>
          <w:rFonts w:ascii="Times New Roman" w:eastAsia="Times New Roman" w:hAnsi="Times New Roman" w:cs="Times New Roman"/>
          <w:color w:val="000000"/>
          <w:sz w:val="28"/>
          <w:szCs w:val="28"/>
        </w:rPr>
      </w:pPr>
    </w:p>
    <w:p w14:paraId="586C0DC8" w14:textId="77777777" w:rsidR="0038049E" w:rsidRDefault="0038049E" w:rsidP="00271FE7">
      <w:pPr>
        <w:jc w:val="center"/>
        <w:rPr>
          <w:rFonts w:ascii="Times New Roman" w:eastAsia="Times New Roman" w:hAnsi="Times New Roman" w:cs="Times New Roman"/>
          <w:color w:val="000000"/>
          <w:sz w:val="28"/>
          <w:szCs w:val="28"/>
        </w:rPr>
      </w:pPr>
    </w:p>
    <w:p w14:paraId="4459A92B" w14:textId="77777777" w:rsidR="0038049E" w:rsidRDefault="0038049E" w:rsidP="00271FE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КУРСОВАЯ РАБОТА</w:t>
      </w:r>
    </w:p>
    <w:p w14:paraId="3EBBA599" w14:textId="77777777" w:rsidR="0038049E" w:rsidRDefault="0038049E" w:rsidP="00271FE7">
      <w:pPr>
        <w:jc w:val="center"/>
        <w:rPr>
          <w:rFonts w:ascii="Times New Roman" w:eastAsia="Times New Roman" w:hAnsi="Times New Roman" w:cs="Times New Roman"/>
          <w:color w:val="000000"/>
          <w:sz w:val="32"/>
          <w:szCs w:val="32"/>
        </w:rPr>
      </w:pPr>
    </w:p>
    <w:p w14:paraId="3FCCA34B" w14:textId="77777777" w:rsidR="0038049E" w:rsidRDefault="0038049E" w:rsidP="00271FE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ОБЩЕСТВО С ОГРАНИЧЕН</w:t>
      </w:r>
      <w:r>
        <w:rPr>
          <w:rFonts w:ascii="Times New Roman" w:eastAsia="Times New Roman" w:hAnsi="Times New Roman" w:cs="Times New Roman"/>
          <w:sz w:val="28"/>
          <w:szCs w:val="28"/>
        </w:rPr>
        <w:t>Н</w:t>
      </w:r>
      <w:r>
        <w:rPr>
          <w:rFonts w:ascii="Times New Roman" w:eastAsia="Times New Roman" w:hAnsi="Times New Roman" w:cs="Times New Roman"/>
          <w:color w:val="000000"/>
          <w:sz w:val="28"/>
          <w:szCs w:val="28"/>
        </w:rPr>
        <w:t>ОЙ ОТВЕТСТВЕННОСТЬЮ КАК СУБЪЕКТ ГРАЖДАНСКОГО ПРАВА</w:t>
      </w:r>
    </w:p>
    <w:p w14:paraId="28A13D61" w14:textId="77777777" w:rsidR="0038049E" w:rsidRDefault="0038049E" w:rsidP="00271FE7">
      <w:pPr>
        <w:jc w:val="center"/>
        <w:rPr>
          <w:rFonts w:ascii="Times New Roman" w:eastAsia="Times New Roman" w:hAnsi="Times New Roman" w:cs="Times New Roman"/>
          <w:color w:val="000000"/>
          <w:sz w:val="32"/>
          <w:szCs w:val="32"/>
        </w:rPr>
      </w:pPr>
    </w:p>
    <w:p w14:paraId="4CBC7081" w14:textId="77777777" w:rsidR="0038049E" w:rsidRDefault="0038049E" w:rsidP="00271FE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ОП.06 ГРАЖДАНСКОЕ ПРАВО</w:t>
      </w:r>
    </w:p>
    <w:p w14:paraId="7434DC87" w14:textId="77777777" w:rsidR="0038049E" w:rsidRDefault="0038049E" w:rsidP="00271FE7">
      <w:pPr>
        <w:jc w:val="center"/>
        <w:rPr>
          <w:rFonts w:ascii="Times New Roman" w:eastAsia="Times New Roman" w:hAnsi="Times New Roman" w:cs="Times New Roman"/>
          <w:color w:val="000000"/>
          <w:sz w:val="28"/>
          <w:szCs w:val="28"/>
        </w:rPr>
      </w:pPr>
    </w:p>
    <w:p w14:paraId="2AFD14D1" w14:textId="77777777" w:rsidR="0038049E" w:rsidRDefault="0038049E" w:rsidP="00271FE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40.02.01 Право и организация социального обеспечения</w:t>
      </w:r>
    </w:p>
    <w:p w14:paraId="4A144D73" w14:textId="77777777" w:rsidR="0038049E" w:rsidRDefault="0038049E" w:rsidP="000E135B">
      <w:pPr>
        <w:jc w:val="both"/>
        <w:rPr>
          <w:rFonts w:ascii="Times New Roman" w:eastAsia="Times New Roman" w:hAnsi="Times New Roman" w:cs="Times New Roman"/>
          <w:color w:val="000000"/>
          <w:sz w:val="28"/>
          <w:szCs w:val="28"/>
        </w:rPr>
      </w:pPr>
    </w:p>
    <w:p w14:paraId="07EBFF1C" w14:textId="76ADA453" w:rsidR="0038049E" w:rsidRDefault="0038049E" w:rsidP="000E135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Выполнил обучающийся гр.Ю-368    __________ </w:t>
      </w:r>
      <w:r w:rsidR="00271F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Луов Ислам Алийевич</w:t>
      </w:r>
    </w:p>
    <w:p w14:paraId="03A68FD8" w14:textId="724C7476" w:rsidR="0038049E" w:rsidRDefault="00E35ABD" w:rsidP="000E135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02.12.</w:t>
      </w:r>
      <w:r w:rsidR="0038049E">
        <w:rPr>
          <w:rFonts w:ascii="Times New Roman" w:eastAsia="Times New Roman" w:hAnsi="Times New Roman" w:cs="Times New Roman"/>
          <w:color w:val="000000"/>
          <w:sz w:val="28"/>
          <w:szCs w:val="28"/>
        </w:rPr>
        <w:t>2021</w:t>
      </w:r>
    </w:p>
    <w:p w14:paraId="27E90D90" w14:textId="77777777" w:rsidR="0038049E" w:rsidRDefault="0038049E" w:rsidP="000E135B">
      <w:pPr>
        <w:jc w:val="both"/>
        <w:rPr>
          <w:rFonts w:ascii="Times New Roman" w:eastAsia="Times New Roman" w:hAnsi="Times New Roman" w:cs="Times New Roman"/>
          <w:color w:val="000000"/>
          <w:sz w:val="28"/>
          <w:szCs w:val="28"/>
        </w:rPr>
      </w:pPr>
    </w:p>
    <w:p w14:paraId="32BA1AB7" w14:textId="77777777" w:rsidR="0038049E" w:rsidRDefault="0038049E" w:rsidP="000E135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за выполнение и защиту курсовой работы                     _________________</w:t>
      </w:r>
    </w:p>
    <w:p w14:paraId="289FAA4F" w14:textId="77777777" w:rsidR="0038049E" w:rsidRDefault="0038049E" w:rsidP="000E135B">
      <w:pPr>
        <w:jc w:val="both"/>
        <w:rPr>
          <w:rFonts w:ascii="Times New Roman" w:eastAsia="Times New Roman" w:hAnsi="Times New Roman" w:cs="Times New Roman"/>
          <w:color w:val="000000"/>
          <w:sz w:val="28"/>
          <w:szCs w:val="28"/>
        </w:rPr>
      </w:pPr>
    </w:p>
    <w:p w14:paraId="10556BA6" w14:textId="77777777" w:rsidR="0038049E" w:rsidRDefault="0038049E" w:rsidP="000E135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Проверил               _______________                         Устинова Галина Ивановна </w:t>
      </w:r>
    </w:p>
    <w:p w14:paraId="380F75B4" w14:textId="3BBDEF2F" w:rsidR="0038049E" w:rsidRDefault="00E35ABD" w:rsidP="000E135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13.12.</w:t>
      </w:r>
      <w:r w:rsidR="0038049E">
        <w:rPr>
          <w:rFonts w:ascii="Times New Roman" w:eastAsia="Times New Roman" w:hAnsi="Times New Roman" w:cs="Times New Roman"/>
          <w:color w:val="000000"/>
          <w:sz w:val="28"/>
          <w:szCs w:val="28"/>
        </w:rPr>
        <w:t>2021</w:t>
      </w:r>
    </w:p>
    <w:p w14:paraId="44234F49" w14:textId="77777777" w:rsidR="0038049E" w:rsidRDefault="0038049E" w:rsidP="000E135B">
      <w:pPr>
        <w:jc w:val="both"/>
        <w:rPr>
          <w:rFonts w:ascii="Times New Roman" w:eastAsia="Times New Roman" w:hAnsi="Times New Roman" w:cs="Times New Roman"/>
          <w:color w:val="000000"/>
          <w:sz w:val="28"/>
          <w:szCs w:val="28"/>
        </w:rPr>
      </w:pPr>
    </w:p>
    <w:p w14:paraId="19A575A5" w14:textId="77777777" w:rsidR="0038049E" w:rsidRDefault="0038049E" w:rsidP="000E135B">
      <w:pPr>
        <w:jc w:val="both"/>
        <w:rPr>
          <w:rFonts w:ascii="Times New Roman" w:eastAsia="Times New Roman" w:hAnsi="Times New Roman" w:cs="Times New Roman"/>
          <w:color w:val="000000"/>
          <w:sz w:val="28"/>
          <w:szCs w:val="28"/>
        </w:rPr>
      </w:pPr>
    </w:p>
    <w:p w14:paraId="7B9EF169" w14:textId="77777777" w:rsidR="0038049E" w:rsidRDefault="0038049E" w:rsidP="000E135B">
      <w:pPr>
        <w:jc w:val="both"/>
        <w:rPr>
          <w:rFonts w:ascii="Times New Roman" w:eastAsia="Times New Roman" w:hAnsi="Times New Roman" w:cs="Times New Roman"/>
          <w:color w:val="000000"/>
          <w:sz w:val="28"/>
          <w:szCs w:val="28"/>
        </w:rPr>
      </w:pPr>
    </w:p>
    <w:p w14:paraId="1BA04B5F" w14:textId="77777777" w:rsidR="0038049E" w:rsidRDefault="0038049E" w:rsidP="000E135B">
      <w:pPr>
        <w:jc w:val="both"/>
        <w:rPr>
          <w:rFonts w:ascii="Times New Roman" w:eastAsia="Times New Roman" w:hAnsi="Times New Roman" w:cs="Times New Roman"/>
          <w:color w:val="000000"/>
          <w:sz w:val="28"/>
          <w:szCs w:val="28"/>
        </w:rPr>
      </w:pPr>
    </w:p>
    <w:p w14:paraId="6F7849A9" w14:textId="77777777" w:rsidR="0038049E" w:rsidRDefault="0038049E" w:rsidP="000E135B">
      <w:pPr>
        <w:jc w:val="both"/>
        <w:rPr>
          <w:rFonts w:ascii="Times New Roman" w:eastAsia="Times New Roman" w:hAnsi="Times New Roman" w:cs="Times New Roman"/>
          <w:color w:val="000000"/>
          <w:sz w:val="28"/>
          <w:szCs w:val="28"/>
        </w:rPr>
      </w:pPr>
    </w:p>
    <w:p w14:paraId="74AEC38A" w14:textId="77777777" w:rsidR="0038049E" w:rsidRDefault="0038049E" w:rsidP="00271FE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Новый Уренгой, 2021</w:t>
      </w:r>
    </w:p>
    <w:p w14:paraId="4695345D" w14:textId="77777777" w:rsidR="0038049E" w:rsidRDefault="0038049E" w:rsidP="00271FE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СОДЕРЖАНИЕ</w:t>
      </w:r>
    </w:p>
    <w:p w14:paraId="6506B677" w14:textId="77777777" w:rsidR="0038049E" w:rsidRDefault="0038049E" w:rsidP="000E135B">
      <w:pPr>
        <w:jc w:val="both"/>
        <w:rPr>
          <w:rFonts w:ascii="Times New Roman" w:eastAsia="Times New Roman" w:hAnsi="Times New Roman" w:cs="Times New Roman"/>
          <w:color w:val="000000"/>
          <w:sz w:val="28"/>
          <w:szCs w:val="28"/>
        </w:rPr>
      </w:pPr>
    </w:p>
    <w:p w14:paraId="4D92D589" w14:textId="77777777" w:rsidR="0038049E" w:rsidRDefault="0038049E" w:rsidP="009E60AC">
      <w:pPr>
        <w:spacing w:after="0" w:line="36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3</w:t>
      </w:r>
    </w:p>
    <w:p w14:paraId="2E6AD1CE" w14:textId="26092747" w:rsidR="0038049E" w:rsidRPr="0038049E" w:rsidRDefault="0038049E" w:rsidP="000E135B">
      <w:pPr>
        <w:shd w:val="clear" w:color="auto" w:fill="FFFFFF"/>
        <w:spacing w:after="0" w:line="360" w:lineRule="auto"/>
        <w:jc w:val="both"/>
        <w:rPr>
          <w:rFonts w:ascii="Times New Roman" w:hAnsi="Times New Roman" w:cs="Times New Roman"/>
          <w:sz w:val="28"/>
          <w:szCs w:val="28"/>
          <w:shd w:val="clear" w:color="auto" w:fill="FFFFFF"/>
        </w:rPr>
      </w:pPr>
      <w:r>
        <w:rPr>
          <w:rFonts w:ascii="Helvetica" w:hAnsi="Helvetica"/>
          <w:color w:val="333333"/>
          <w:sz w:val="21"/>
          <w:szCs w:val="21"/>
          <w:shd w:val="clear" w:color="auto" w:fill="FFFFFF"/>
        </w:rPr>
        <w:t>1</w:t>
      </w:r>
      <w:r>
        <w:rPr>
          <w:rFonts w:ascii="Helvetica" w:hAnsi="Helvetica"/>
          <w:color w:val="FF0000"/>
          <w:sz w:val="21"/>
          <w:szCs w:val="21"/>
          <w:shd w:val="clear" w:color="auto" w:fill="FFFFFF"/>
        </w:rPr>
        <w:t xml:space="preserve">. </w:t>
      </w:r>
      <w:r w:rsidRPr="0038049E">
        <w:rPr>
          <w:rFonts w:ascii="Times New Roman" w:hAnsi="Times New Roman" w:cs="Times New Roman"/>
          <w:sz w:val="28"/>
          <w:szCs w:val="28"/>
          <w:shd w:val="clear" w:color="auto" w:fill="FFFFFF"/>
        </w:rPr>
        <w:t xml:space="preserve">ТЕОРЕТИЧЕСКИЕ ОСНОВЫ СОЗДАНИЯ И ФУНКЦИОНИРОВАНИЯ ОБЩЕСТВА С ОГРАНИЧЕННОЙ ОТВЕТСТВЕННОСТЬЮ </w:t>
      </w:r>
      <w:r w:rsidR="00BE2C61">
        <w:rPr>
          <w:rFonts w:ascii="Times New Roman" w:hAnsi="Times New Roman" w:cs="Times New Roman"/>
          <w:sz w:val="28"/>
          <w:szCs w:val="28"/>
          <w:shd w:val="clear" w:color="auto" w:fill="FFFFFF"/>
        </w:rPr>
        <w:t xml:space="preserve">                           5</w:t>
      </w:r>
    </w:p>
    <w:p w14:paraId="52FF9ABC" w14:textId="1F7A32FD" w:rsidR="0038049E" w:rsidRPr="0038049E" w:rsidRDefault="0038049E" w:rsidP="000E135B">
      <w:pPr>
        <w:shd w:val="clear" w:color="auto" w:fill="FFFFFF"/>
        <w:spacing w:after="0" w:line="360" w:lineRule="auto"/>
        <w:jc w:val="both"/>
        <w:rPr>
          <w:rFonts w:ascii="Times New Roman" w:hAnsi="Times New Roman" w:cs="Times New Roman"/>
          <w:sz w:val="28"/>
          <w:szCs w:val="28"/>
          <w:shd w:val="clear" w:color="auto" w:fill="FFFFFF"/>
        </w:rPr>
      </w:pPr>
      <w:r w:rsidRPr="0038049E">
        <w:rPr>
          <w:rFonts w:ascii="Times New Roman" w:hAnsi="Times New Roman" w:cs="Times New Roman"/>
          <w:sz w:val="28"/>
          <w:szCs w:val="28"/>
          <w:shd w:val="clear" w:color="auto" w:fill="FFFFFF"/>
        </w:rPr>
        <w:t xml:space="preserve">1.1 Общая характеристика общества с ограниченной ответственностью </w:t>
      </w:r>
      <w:r w:rsidR="00BE2C61">
        <w:rPr>
          <w:rFonts w:ascii="Times New Roman" w:hAnsi="Times New Roman" w:cs="Times New Roman"/>
          <w:sz w:val="28"/>
          <w:szCs w:val="28"/>
          <w:shd w:val="clear" w:color="auto" w:fill="FFFFFF"/>
        </w:rPr>
        <w:t xml:space="preserve">          5</w:t>
      </w:r>
    </w:p>
    <w:p w14:paraId="32E00267" w14:textId="4EF29D86" w:rsidR="0038049E" w:rsidRPr="0038049E" w:rsidRDefault="0038049E" w:rsidP="000E135B">
      <w:pPr>
        <w:shd w:val="clear" w:color="auto" w:fill="FFFFFF"/>
        <w:spacing w:after="0" w:line="360" w:lineRule="auto"/>
        <w:jc w:val="both"/>
        <w:rPr>
          <w:rFonts w:ascii="Times New Roman" w:eastAsia="Times New Roman" w:hAnsi="Times New Roman" w:cs="Times New Roman"/>
          <w:sz w:val="28"/>
          <w:szCs w:val="28"/>
          <w:lang w:eastAsia="ru-RU"/>
        </w:rPr>
      </w:pPr>
      <w:r w:rsidRPr="0038049E">
        <w:rPr>
          <w:rFonts w:ascii="Times New Roman" w:hAnsi="Times New Roman" w:cs="Times New Roman"/>
          <w:sz w:val="28"/>
          <w:szCs w:val="28"/>
          <w:shd w:val="clear" w:color="auto" w:fill="FFFFFF"/>
        </w:rPr>
        <w:t xml:space="preserve">1.2 Организационно-правовые основы создания и функционирования общества с ограниченной ответственностью </w:t>
      </w:r>
      <w:r w:rsidR="00E35ABD">
        <w:rPr>
          <w:rFonts w:ascii="Times New Roman" w:hAnsi="Times New Roman" w:cs="Times New Roman"/>
          <w:sz w:val="28"/>
          <w:szCs w:val="28"/>
          <w:shd w:val="clear" w:color="auto" w:fill="FFFFFF"/>
        </w:rPr>
        <w:t>14</w:t>
      </w:r>
      <w:r w:rsidRPr="0038049E">
        <w:rPr>
          <w:rFonts w:ascii="Times New Roman" w:hAnsi="Times New Roman" w:cs="Times New Roman"/>
          <w:sz w:val="28"/>
          <w:szCs w:val="28"/>
        </w:rPr>
        <w:br/>
      </w:r>
      <w:r w:rsidRPr="0038049E">
        <w:rPr>
          <w:rFonts w:ascii="Times New Roman" w:eastAsia="Times New Roman" w:hAnsi="Times New Roman" w:cs="Times New Roman"/>
          <w:sz w:val="28"/>
          <w:szCs w:val="28"/>
          <w:lang w:eastAsia="ru-RU"/>
        </w:rPr>
        <w:t xml:space="preserve">1.3 Права и обязанности участников общества с ограниченной ответственностью </w:t>
      </w:r>
      <w:r w:rsidR="00E35ABD">
        <w:rPr>
          <w:rFonts w:ascii="Times New Roman" w:eastAsia="Times New Roman" w:hAnsi="Times New Roman" w:cs="Times New Roman"/>
          <w:sz w:val="28"/>
          <w:szCs w:val="28"/>
          <w:lang w:eastAsia="ru-RU"/>
        </w:rPr>
        <w:t xml:space="preserve">                                                                                                  17</w:t>
      </w:r>
    </w:p>
    <w:p w14:paraId="5D659F86" w14:textId="0443AD46" w:rsidR="00E35ABD" w:rsidRPr="00122748" w:rsidRDefault="00122748" w:rsidP="000E135B">
      <w:pPr>
        <w:shd w:val="clear" w:color="auto" w:fill="FFFFFF"/>
        <w:spacing w:after="0" w:line="360" w:lineRule="auto"/>
        <w:jc w:val="both"/>
        <w:rPr>
          <w:rFonts w:ascii="Times New Roman" w:eastAsia="Times New Roman" w:hAnsi="Times New Roman" w:cs="Times New Roman"/>
          <w:sz w:val="28"/>
          <w:szCs w:val="28"/>
          <w:lang w:eastAsia="ru-RU"/>
        </w:rPr>
      </w:pPr>
      <w:r w:rsidRPr="00122748">
        <w:rPr>
          <w:rFonts w:ascii="Times New Roman" w:eastAsia="Times New Roman" w:hAnsi="Times New Roman" w:cs="Times New Roman"/>
          <w:sz w:val="28"/>
          <w:szCs w:val="28"/>
          <w:lang w:eastAsia="ru-RU"/>
        </w:rPr>
        <w:t xml:space="preserve">2 ОРГАНИЗАЦИОННО-ЭКОНОМИЧЕСКАЯ ХАРАКТЕРИСТИКА ООО «ГАЗПРОМ ДОБЫЧА </w:t>
      </w:r>
      <w:proofErr w:type="gramStart"/>
      <w:r w:rsidRPr="00122748">
        <w:rPr>
          <w:rFonts w:ascii="Times New Roman" w:eastAsia="Times New Roman" w:hAnsi="Times New Roman" w:cs="Times New Roman"/>
          <w:sz w:val="28"/>
          <w:szCs w:val="28"/>
          <w:lang w:eastAsia="ru-RU"/>
        </w:rPr>
        <w:t>УРЕНГОЙ»</w:t>
      </w:r>
      <w:r w:rsidR="00E35ABD">
        <w:rPr>
          <w:rFonts w:ascii="Times New Roman" w:eastAsia="Times New Roman" w:hAnsi="Times New Roman" w:cs="Times New Roman"/>
          <w:sz w:val="28"/>
          <w:szCs w:val="28"/>
          <w:lang w:eastAsia="ru-RU"/>
        </w:rPr>
        <w:t xml:space="preserve">   </w:t>
      </w:r>
      <w:proofErr w:type="gramEnd"/>
      <w:r w:rsidR="00E35ABD">
        <w:rPr>
          <w:rFonts w:ascii="Times New Roman" w:eastAsia="Times New Roman" w:hAnsi="Times New Roman" w:cs="Times New Roman"/>
          <w:sz w:val="28"/>
          <w:szCs w:val="28"/>
          <w:lang w:eastAsia="ru-RU"/>
        </w:rPr>
        <w:t xml:space="preserve">                                                                  20         </w:t>
      </w:r>
    </w:p>
    <w:p w14:paraId="0DEF0070" w14:textId="335AF78D" w:rsidR="00B3487E" w:rsidRDefault="00122748" w:rsidP="000E135B">
      <w:pPr>
        <w:shd w:val="clear" w:color="auto" w:fill="FFFFFF"/>
        <w:spacing w:after="0" w:line="360" w:lineRule="auto"/>
        <w:jc w:val="both"/>
        <w:rPr>
          <w:rFonts w:ascii="Times New Roman" w:eastAsia="Times New Roman" w:hAnsi="Times New Roman" w:cs="Times New Roman"/>
          <w:sz w:val="28"/>
          <w:szCs w:val="28"/>
          <w:lang w:eastAsia="ru-RU"/>
        </w:rPr>
      </w:pPr>
      <w:r w:rsidRPr="00122748">
        <w:rPr>
          <w:rFonts w:ascii="Times New Roman" w:eastAsia="Times New Roman" w:hAnsi="Times New Roman" w:cs="Times New Roman"/>
          <w:sz w:val="28"/>
          <w:szCs w:val="28"/>
          <w:lang w:eastAsia="ru-RU"/>
        </w:rPr>
        <w:t>2.1 О компании и о ее перспективах</w:t>
      </w:r>
      <w:r w:rsidR="00E35ABD">
        <w:rPr>
          <w:rFonts w:ascii="Times New Roman" w:eastAsia="Times New Roman" w:hAnsi="Times New Roman" w:cs="Times New Roman"/>
          <w:sz w:val="28"/>
          <w:szCs w:val="28"/>
          <w:lang w:eastAsia="ru-RU"/>
        </w:rPr>
        <w:t xml:space="preserve">                                                                    20</w:t>
      </w:r>
    </w:p>
    <w:p w14:paraId="39FD5BBD" w14:textId="4B9E74F6" w:rsidR="00B3487E" w:rsidRDefault="00122748" w:rsidP="000E135B">
      <w:pPr>
        <w:shd w:val="clear" w:color="auto" w:fill="FFFFFF"/>
        <w:spacing w:after="0" w:line="360" w:lineRule="auto"/>
        <w:jc w:val="both"/>
        <w:rPr>
          <w:rFonts w:ascii="Times New Roman" w:eastAsia="Times New Roman" w:hAnsi="Times New Roman" w:cs="Times New Roman"/>
          <w:sz w:val="28"/>
          <w:szCs w:val="28"/>
          <w:lang w:eastAsia="ru-RU"/>
        </w:rPr>
      </w:pPr>
      <w:r w:rsidRPr="00122748">
        <w:rPr>
          <w:rFonts w:ascii="Times New Roman" w:eastAsia="Times New Roman" w:hAnsi="Times New Roman" w:cs="Times New Roman"/>
          <w:sz w:val="28"/>
          <w:szCs w:val="28"/>
          <w:lang w:eastAsia="ru-RU"/>
        </w:rPr>
        <w:t>2.2 Структура компании</w:t>
      </w:r>
      <w:r w:rsidR="009E60AC">
        <w:rPr>
          <w:rFonts w:ascii="Times New Roman" w:eastAsia="Times New Roman" w:hAnsi="Times New Roman" w:cs="Times New Roman"/>
          <w:sz w:val="28"/>
          <w:szCs w:val="28"/>
          <w:lang w:eastAsia="ru-RU"/>
        </w:rPr>
        <w:t xml:space="preserve">                                                                                        21                                                                            </w:t>
      </w:r>
    </w:p>
    <w:p w14:paraId="12786859" w14:textId="18F9D0DE" w:rsidR="00B3487E" w:rsidRDefault="00E35ABD" w:rsidP="000E135B">
      <w:pPr>
        <w:shd w:val="clear" w:color="auto" w:fill="FFFFFF"/>
        <w:spacing w:after="0" w:line="360" w:lineRule="auto"/>
        <w:jc w:val="both"/>
        <w:rPr>
          <w:rFonts w:ascii="Times New Roman" w:eastAsia="Times New Roman" w:hAnsi="Times New Roman" w:cs="Times New Roman"/>
          <w:sz w:val="28"/>
          <w:szCs w:val="28"/>
          <w:lang w:eastAsia="ru-RU"/>
        </w:rPr>
      </w:pPr>
      <w:r w:rsidRPr="00E35ABD">
        <w:rPr>
          <w:rFonts w:ascii="Times New Roman" w:eastAsia="Times New Roman" w:hAnsi="Times New Roman" w:cs="Times New Roman"/>
          <w:sz w:val="28"/>
          <w:szCs w:val="28"/>
          <w:lang w:eastAsia="ru-RU"/>
        </w:rPr>
        <w:t xml:space="preserve">2.3 Статистика компании ООО «Газпром добыча </w:t>
      </w:r>
      <w:proofErr w:type="gramStart"/>
      <w:r w:rsidRPr="00E35ABD">
        <w:rPr>
          <w:rFonts w:ascii="Times New Roman" w:eastAsia="Times New Roman" w:hAnsi="Times New Roman" w:cs="Times New Roman"/>
          <w:sz w:val="28"/>
          <w:szCs w:val="28"/>
          <w:lang w:eastAsia="ru-RU"/>
        </w:rPr>
        <w:t>Уренгой»</w:t>
      </w:r>
      <w:r w:rsidR="009E60AC">
        <w:rPr>
          <w:rFonts w:ascii="Times New Roman" w:eastAsia="Times New Roman" w:hAnsi="Times New Roman" w:cs="Times New Roman"/>
          <w:sz w:val="28"/>
          <w:szCs w:val="28"/>
          <w:lang w:eastAsia="ru-RU"/>
        </w:rPr>
        <w:t xml:space="preserve">   </w:t>
      </w:r>
      <w:proofErr w:type="gramEnd"/>
      <w:r w:rsidR="009E60AC">
        <w:rPr>
          <w:rFonts w:ascii="Times New Roman" w:eastAsia="Times New Roman" w:hAnsi="Times New Roman" w:cs="Times New Roman"/>
          <w:sz w:val="28"/>
          <w:szCs w:val="28"/>
          <w:lang w:eastAsia="ru-RU"/>
        </w:rPr>
        <w:t xml:space="preserve">                         24</w:t>
      </w:r>
    </w:p>
    <w:p w14:paraId="36A81E2B" w14:textId="63ADEB1B" w:rsidR="00E35ABD" w:rsidRDefault="00E35ABD" w:rsidP="000E135B">
      <w:pPr>
        <w:shd w:val="clear" w:color="auto" w:fill="FFFFFF"/>
        <w:spacing w:after="0" w:line="360" w:lineRule="auto"/>
        <w:jc w:val="both"/>
        <w:rPr>
          <w:rFonts w:ascii="Times New Roman" w:eastAsia="Times New Roman" w:hAnsi="Times New Roman" w:cs="Times New Roman"/>
          <w:sz w:val="28"/>
          <w:szCs w:val="28"/>
          <w:lang w:eastAsia="ru-RU"/>
        </w:rPr>
      </w:pPr>
      <w:r w:rsidRPr="00E35ABD">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 xml:space="preserve">                                                                                                    </w:t>
      </w:r>
      <w:r w:rsidR="009E60AC">
        <w:rPr>
          <w:rFonts w:ascii="Times New Roman" w:eastAsia="Times New Roman" w:hAnsi="Times New Roman" w:cs="Times New Roman"/>
          <w:sz w:val="28"/>
          <w:szCs w:val="28"/>
          <w:lang w:eastAsia="ru-RU"/>
        </w:rPr>
        <w:t xml:space="preserve">  27</w:t>
      </w:r>
    </w:p>
    <w:p w14:paraId="4F3A3902" w14:textId="71EE7F0B" w:rsidR="00B3487E" w:rsidRDefault="00E35ABD" w:rsidP="000E135B">
      <w:pPr>
        <w:shd w:val="clear" w:color="auto" w:fill="FFFFFF"/>
        <w:spacing w:after="0" w:line="360" w:lineRule="auto"/>
        <w:jc w:val="both"/>
        <w:rPr>
          <w:rFonts w:ascii="Times New Roman" w:eastAsia="Times New Roman" w:hAnsi="Times New Roman" w:cs="Times New Roman"/>
          <w:sz w:val="28"/>
          <w:szCs w:val="28"/>
          <w:lang w:eastAsia="ru-RU"/>
        </w:rPr>
      </w:pPr>
      <w:r w:rsidRPr="00E35ABD">
        <w:rPr>
          <w:rFonts w:ascii="Times New Roman" w:eastAsia="Times New Roman" w:hAnsi="Times New Roman" w:cs="Times New Roman"/>
          <w:sz w:val="28"/>
          <w:szCs w:val="28"/>
          <w:lang w:eastAsia="ru-RU"/>
        </w:rPr>
        <w:t>СПИСОК ИСПОЛЬЗУЕМЫХ ИСТОЧНИКОВ</w:t>
      </w:r>
      <w:r>
        <w:rPr>
          <w:rFonts w:ascii="Times New Roman" w:eastAsia="Times New Roman" w:hAnsi="Times New Roman" w:cs="Times New Roman"/>
          <w:sz w:val="28"/>
          <w:szCs w:val="28"/>
          <w:lang w:eastAsia="ru-RU"/>
        </w:rPr>
        <w:t xml:space="preserve">                                               </w:t>
      </w:r>
      <w:r w:rsidR="009E60AC">
        <w:rPr>
          <w:rFonts w:ascii="Times New Roman" w:eastAsia="Times New Roman" w:hAnsi="Times New Roman" w:cs="Times New Roman"/>
          <w:sz w:val="28"/>
          <w:szCs w:val="28"/>
          <w:lang w:eastAsia="ru-RU"/>
        </w:rPr>
        <w:t xml:space="preserve">   31</w:t>
      </w:r>
    </w:p>
    <w:p w14:paraId="1A255DAE" w14:textId="26878CB1"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392D29C8" w14:textId="14A8C270"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293801EE" w14:textId="64AEC6A0"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2006C6B0" w14:textId="3F010A41"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25F341EC" w14:textId="0034BA34"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01D80A9A" w14:textId="581B61C7"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2D830179" w14:textId="15DC51FB"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4041C78D" w14:textId="36913CFF"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7CDDD521" w14:textId="654652AA"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652FC77F" w14:textId="77777777"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46EF216C" w14:textId="00FF3942" w:rsidR="00B3487E" w:rsidRDefault="00B3487E"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68A8E892" w14:textId="77777777" w:rsidR="00DA4942" w:rsidRDefault="00DA4942"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7C668ABA" w14:textId="77777777" w:rsidR="00DA4942" w:rsidRDefault="00DA4942"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21630951" w14:textId="198744AC" w:rsidR="00B3487E" w:rsidRDefault="00B3487E" w:rsidP="00271FE7">
      <w:pPr>
        <w:shd w:val="clear" w:color="auto" w:fill="FFFFFF"/>
        <w:spacing w:after="0" w:line="360" w:lineRule="auto"/>
        <w:jc w:val="center"/>
        <w:rPr>
          <w:rFonts w:ascii="Times New Roman" w:eastAsia="Times New Roman" w:hAnsi="Times New Roman" w:cs="Times New Roman"/>
          <w:sz w:val="28"/>
          <w:szCs w:val="28"/>
          <w:lang w:eastAsia="ru-RU"/>
        </w:rPr>
      </w:pPr>
      <w:r w:rsidRPr="00B3487E">
        <w:rPr>
          <w:rFonts w:ascii="Times New Roman" w:eastAsia="Times New Roman" w:hAnsi="Times New Roman" w:cs="Times New Roman"/>
          <w:sz w:val="28"/>
          <w:szCs w:val="28"/>
          <w:lang w:eastAsia="ru-RU"/>
        </w:rPr>
        <w:t>ВВЕДЕНИЕ</w:t>
      </w:r>
    </w:p>
    <w:p w14:paraId="756242B6" w14:textId="77777777" w:rsidR="00DA4942" w:rsidRPr="00B3487E" w:rsidRDefault="00DA4942"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106BB6C1" w14:textId="04E501DA" w:rsidR="00B3487E" w:rsidRPr="00B3487E" w:rsidRDefault="00B3487E" w:rsidP="000E135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3487E">
        <w:rPr>
          <w:rFonts w:ascii="Times New Roman" w:eastAsia="Times New Roman" w:hAnsi="Times New Roman" w:cs="Times New Roman"/>
          <w:sz w:val="28"/>
          <w:szCs w:val="28"/>
          <w:lang w:eastAsia="ru-RU"/>
        </w:rPr>
        <w:t xml:space="preserve">Актуальность данной темы заключается в том, что появление института юридического лица в самом общем виде вызвано теми же причинами, то и </w:t>
      </w:r>
      <w:proofErr w:type="gramStart"/>
      <w:r w:rsidRPr="00B3487E">
        <w:rPr>
          <w:rFonts w:ascii="Times New Roman" w:eastAsia="Times New Roman" w:hAnsi="Times New Roman" w:cs="Times New Roman"/>
          <w:sz w:val="28"/>
          <w:szCs w:val="28"/>
          <w:lang w:eastAsia="ru-RU"/>
        </w:rPr>
        <w:t>возникновение</w:t>
      </w:r>
      <w:proofErr w:type="gramEnd"/>
      <w:r w:rsidRPr="00B3487E">
        <w:rPr>
          <w:rFonts w:ascii="Times New Roman" w:eastAsia="Times New Roman" w:hAnsi="Times New Roman" w:cs="Times New Roman"/>
          <w:sz w:val="28"/>
          <w:szCs w:val="28"/>
          <w:lang w:eastAsia="ru-RU"/>
        </w:rPr>
        <w:t xml:space="preserve"> и развитие права: усложнением социальной организации общества, развитием экономических отношений.</w:t>
      </w:r>
    </w:p>
    <w:p w14:paraId="17771227" w14:textId="77777777" w:rsidR="00B3487E" w:rsidRPr="00B3487E" w:rsidRDefault="00B3487E" w:rsidP="000E135B">
      <w:pPr>
        <w:pStyle w:val="12"/>
        <w:tabs>
          <w:tab w:val="left" w:pos="8685"/>
          <w:tab w:val="left" w:pos="9214"/>
        </w:tabs>
        <w:spacing w:after="0"/>
        <w:ind w:left="0" w:right="0"/>
        <w:jc w:val="both"/>
        <w:rPr>
          <w:rStyle w:val="20"/>
          <w:rFonts w:ascii="Times New Roman" w:hAnsi="Times New Roman" w:cs="Times New Roman"/>
          <w:color w:val="auto"/>
          <w:sz w:val="28"/>
          <w:szCs w:val="28"/>
        </w:rPr>
      </w:pPr>
      <w:r w:rsidRPr="00B3487E">
        <w:rPr>
          <w:rStyle w:val="20"/>
          <w:rFonts w:ascii="Times New Roman" w:hAnsi="Times New Roman" w:cs="Times New Roman"/>
          <w:color w:val="auto"/>
          <w:sz w:val="28"/>
          <w:szCs w:val="28"/>
        </w:rPr>
        <w:t>Целью исследования является комплексное изучение общества с ограниченной ответственностью как субъекта гражданского права.</w:t>
      </w:r>
    </w:p>
    <w:p w14:paraId="4E003005" w14:textId="77777777" w:rsidR="00B3487E" w:rsidRPr="00B3487E" w:rsidRDefault="00B3487E" w:rsidP="000E135B">
      <w:pPr>
        <w:pStyle w:val="12"/>
        <w:tabs>
          <w:tab w:val="left" w:pos="8685"/>
          <w:tab w:val="left" w:pos="9214"/>
        </w:tabs>
        <w:spacing w:after="0"/>
        <w:ind w:left="0" w:right="0"/>
        <w:jc w:val="both"/>
        <w:rPr>
          <w:rStyle w:val="20"/>
          <w:rFonts w:ascii="Times New Roman" w:hAnsi="Times New Roman" w:cs="Times New Roman"/>
          <w:color w:val="auto"/>
          <w:sz w:val="28"/>
          <w:szCs w:val="28"/>
        </w:rPr>
      </w:pPr>
      <w:r w:rsidRPr="00B3487E">
        <w:rPr>
          <w:rStyle w:val="20"/>
          <w:rFonts w:ascii="Times New Roman" w:hAnsi="Times New Roman" w:cs="Times New Roman"/>
          <w:color w:val="auto"/>
          <w:sz w:val="28"/>
          <w:szCs w:val="28"/>
        </w:rPr>
        <w:t>Для достижения этой цели были поставлены следующие задачи:</w:t>
      </w:r>
    </w:p>
    <w:p w14:paraId="783EFF16" w14:textId="64FD3F50" w:rsidR="00B3487E" w:rsidRPr="00B3487E" w:rsidRDefault="000E135B" w:rsidP="000E135B">
      <w:pPr>
        <w:pStyle w:val="12"/>
        <w:tabs>
          <w:tab w:val="left" w:pos="8685"/>
          <w:tab w:val="left" w:pos="9214"/>
        </w:tabs>
        <w:spacing w:after="0"/>
        <w:ind w:left="709" w:right="0" w:firstLine="0"/>
        <w:jc w:val="both"/>
        <w:rPr>
          <w:rStyle w:val="20"/>
          <w:rFonts w:ascii="Times New Roman" w:hAnsi="Times New Roman" w:cs="Times New Roman"/>
          <w:color w:val="auto"/>
          <w:sz w:val="28"/>
          <w:szCs w:val="28"/>
        </w:rPr>
      </w:pPr>
      <w:r>
        <w:rPr>
          <w:rStyle w:val="20"/>
          <w:rFonts w:ascii="Times New Roman" w:hAnsi="Times New Roman" w:cs="Times New Roman"/>
          <w:color w:val="auto"/>
          <w:sz w:val="28"/>
          <w:szCs w:val="28"/>
        </w:rPr>
        <w:t xml:space="preserve">1) </w:t>
      </w:r>
      <w:r w:rsidR="00B3487E" w:rsidRPr="00B3487E">
        <w:rPr>
          <w:rStyle w:val="20"/>
          <w:rFonts w:ascii="Times New Roman" w:hAnsi="Times New Roman" w:cs="Times New Roman"/>
          <w:color w:val="auto"/>
          <w:sz w:val="28"/>
          <w:szCs w:val="28"/>
        </w:rPr>
        <w:t>сформулировать понятие общества с ограниченной ответственностью, права и обязанности участников общества;</w:t>
      </w:r>
    </w:p>
    <w:p w14:paraId="23CCF5F1" w14:textId="6272C4FE" w:rsidR="00B3487E" w:rsidRPr="00B3487E" w:rsidRDefault="000E135B" w:rsidP="000E135B">
      <w:pPr>
        <w:pStyle w:val="12"/>
        <w:tabs>
          <w:tab w:val="left" w:pos="8685"/>
          <w:tab w:val="left" w:pos="9214"/>
        </w:tabs>
        <w:spacing w:after="0"/>
        <w:ind w:left="709" w:right="0" w:firstLine="0"/>
        <w:jc w:val="both"/>
        <w:rPr>
          <w:rStyle w:val="20"/>
          <w:rFonts w:ascii="Times New Roman" w:hAnsi="Times New Roman" w:cs="Times New Roman"/>
          <w:color w:val="auto"/>
          <w:sz w:val="28"/>
          <w:szCs w:val="28"/>
        </w:rPr>
      </w:pPr>
      <w:r>
        <w:rPr>
          <w:rStyle w:val="20"/>
          <w:rFonts w:ascii="Times New Roman" w:hAnsi="Times New Roman" w:cs="Times New Roman"/>
          <w:color w:val="auto"/>
          <w:sz w:val="28"/>
          <w:szCs w:val="28"/>
        </w:rPr>
        <w:t xml:space="preserve">2) </w:t>
      </w:r>
      <w:r w:rsidR="00B3487E" w:rsidRPr="00B3487E">
        <w:rPr>
          <w:rStyle w:val="20"/>
          <w:rFonts w:ascii="Times New Roman" w:hAnsi="Times New Roman" w:cs="Times New Roman"/>
          <w:color w:val="auto"/>
          <w:sz w:val="28"/>
          <w:szCs w:val="28"/>
        </w:rPr>
        <w:t xml:space="preserve">рассмотреть </w:t>
      </w:r>
      <w:r w:rsidR="003D40FB">
        <w:rPr>
          <w:rStyle w:val="20"/>
          <w:rFonts w:ascii="Times New Roman" w:hAnsi="Times New Roman" w:cs="Times New Roman"/>
          <w:color w:val="auto"/>
          <w:sz w:val="28"/>
          <w:szCs w:val="28"/>
        </w:rPr>
        <w:t xml:space="preserve">статистику ООО на примере </w:t>
      </w:r>
      <w:r w:rsidR="003D40FB" w:rsidRPr="003D40FB">
        <w:rPr>
          <w:rStyle w:val="20"/>
          <w:rFonts w:ascii="Times New Roman" w:hAnsi="Times New Roman" w:cs="Times New Roman"/>
          <w:color w:val="auto"/>
          <w:sz w:val="28"/>
          <w:szCs w:val="28"/>
        </w:rPr>
        <w:t>ООО «Газпром добыча Уренгой»</w:t>
      </w:r>
      <w:r w:rsidR="003D40FB">
        <w:rPr>
          <w:rStyle w:val="20"/>
          <w:rFonts w:ascii="Times New Roman" w:hAnsi="Times New Roman" w:cs="Times New Roman"/>
          <w:color w:val="auto"/>
          <w:sz w:val="28"/>
          <w:szCs w:val="28"/>
        </w:rPr>
        <w:t>;</w:t>
      </w:r>
    </w:p>
    <w:p w14:paraId="3004FF25" w14:textId="67FC2873" w:rsidR="003D40FB" w:rsidRPr="003D40FB" w:rsidRDefault="000E135B" w:rsidP="000E135B">
      <w:pPr>
        <w:pStyle w:val="12"/>
        <w:tabs>
          <w:tab w:val="left" w:pos="8685"/>
          <w:tab w:val="left" w:pos="9214"/>
        </w:tabs>
        <w:spacing w:after="0"/>
        <w:ind w:left="709" w:right="0" w:firstLine="0"/>
        <w:jc w:val="both"/>
      </w:pPr>
      <w:r>
        <w:rPr>
          <w:rFonts w:eastAsiaTheme="majorEastAsia"/>
        </w:rPr>
        <w:t xml:space="preserve">3) </w:t>
      </w:r>
      <w:r w:rsidR="003D40FB">
        <w:rPr>
          <w:rFonts w:eastAsiaTheme="majorEastAsia"/>
        </w:rPr>
        <w:t>выявить проблемы ООО и найти решение</w:t>
      </w:r>
    </w:p>
    <w:p w14:paraId="395D93B8" w14:textId="4ABCF3AD" w:rsidR="00B3487E" w:rsidRPr="00B3487E" w:rsidRDefault="00B3487E" w:rsidP="000E135B">
      <w:pPr>
        <w:pStyle w:val="12"/>
        <w:tabs>
          <w:tab w:val="left" w:pos="8685"/>
          <w:tab w:val="left" w:pos="9214"/>
        </w:tabs>
        <w:spacing w:after="0"/>
        <w:ind w:left="0" w:right="0"/>
        <w:jc w:val="both"/>
      </w:pPr>
      <w:r w:rsidRPr="00B3487E">
        <w:t>Объектом исследования являются общественные отношения, направленные на учреждение обществ и связанные с их деятельностью, сторонами которых выступают общество, учредители, участники общества, а также должностные лица и органы управления обществом с ограниченной ответственностью.</w:t>
      </w:r>
    </w:p>
    <w:p w14:paraId="55F8BC01" w14:textId="77777777" w:rsidR="00B3487E" w:rsidRPr="00B3487E" w:rsidRDefault="00B3487E" w:rsidP="000E135B">
      <w:pPr>
        <w:pStyle w:val="12"/>
        <w:tabs>
          <w:tab w:val="left" w:pos="8685"/>
          <w:tab w:val="left" w:pos="9214"/>
        </w:tabs>
        <w:spacing w:after="0"/>
        <w:ind w:left="0" w:right="0"/>
        <w:jc w:val="both"/>
      </w:pPr>
      <w:r w:rsidRPr="00B3487E">
        <w:t>Предмет исследования составляют совокупность гражданско-правовых норм, регулирующих отношения по учреждению и деятельности обществ, системные связи этих норм между собой и нормами других отраслей права, механизм их реализации.</w:t>
      </w:r>
    </w:p>
    <w:p w14:paraId="42515B1D" w14:textId="0135AF02" w:rsidR="00B3487E" w:rsidRPr="00B3487E" w:rsidRDefault="00B3487E" w:rsidP="000E135B">
      <w:pPr>
        <w:pStyle w:val="12"/>
        <w:tabs>
          <w:tab w:val="left" w:pos="8685"/>
          <w:tab w:val="left" w:pos="9214"/>
        </w:tabs>
        <w:spacing w:after="0"/>
        <w:ind w:left="0" w:right="0"/>
        <w:jc w:val="both"/>
      </w:pPr>
      <w:r w:rsidRPr="00B3487E">
        <w:t xml:space="preserve">Методологическую основу работы составляет общенаучный метод диалектического познания объективно существующей действительности, рассматривающий явления и процессы в их взаимосвязи и взаимодействии. </w:t>
      </w:r>
    </w:p>
    <w:p w14:paraId="46213ED4" w14:textId="136F4C98" w:rsidR="00B3487E" w:rsidRDefault="00B3487E" w:rsidP="000E135B">
      <w:pPr>
        <w:pStyle w:val="12"/>
        <w:tabs>
          <w:tab w:val="left" w:pos="8685"/>
          <w:tab w:val="left" w:pos="9214"/>
        </w:tabs>
        <w:spacing w:after="0"/>
        <w:ind w:left="0" w:right="0"/>
        <w:jc w:val="both"/>
      </w:pPr>
      <w:r w:rsidRPr="00B3487E">
        <w:t>Структура курсовой работы состоит из введения, двух глав, заключения и списка используемых источников.</w:t>
      </w:r>
    </w:p>
    <w:p w14:paraId="6D71F3CD" w14:textId="77777777" w:rsidR="003D40FB" w:rsidRDefault="003D40FB" w:rsidP="000E135B">
      <w:pPr>
        <w:pStyle w:val="12"/>
        <w:tabs>
          <w:tab w:val="left" w:pos="8685"/>
          <w:tab w:val="left" w:pos="9214"/>
        </w:tabs>
        <w:spacing w:after="0"/>
        <w:ind w:left="0" w:right="0"/>
        <w:jc w:val="both"/>
      </w:pPr>
    </w:p>
    <w:p w14:paraId="5DCC4E05" w14:textId="46D32317" w:rsidR="00B3487E" w:rsidRDefault="00B3487E" w:rsidP="000E135B">
      <w:pPr>
        <w:pStyle w:val="12"/>
        <w:tabs>
          <w:tab w:val="left" w:pos="8685"/>
          <w:tab w:val="left" w:pos="9214"/>
        </w:tabs>
        <w:spacing w:after="0"/>
        <w:ind w:left="0" w:right="0" w:firstLine="0"/>
        <w:jc w:val="both"/>
        <w:rPr>
          <w:shd w:val="clear" w:color="auto" w:fill="FFFFFF"/>
        </w:rPr>
      </w:pPr>
      <w:r>
        <w:rPr>
          <w:shd w:val="clear" w:color="auto" w:fill="FFFFFF"/>
        </w:rPr>
        <w:lastRenderedPageBreak/>
        <w:t xml:space="preserve">1 </w:t>
      </w:r>
      <w:r w:rsidRPr="0038049E">
        <w:rPr>
          <w:shd w:val="clear" w:color="auto" w:fill="FFFFFF"/>
        </w:rPr>
        <w:t>ТЕОРЕТИЧЕСКИЕ ОСНОВЫ СОЗДАНИЯ И ФУНКЦИОНИРОВАНИЯ ОБЩЕСТВА С ОГРАНИЧЕННОЙ ОТВЕТСТВЕННОСТЬЮ</w:t>
      </w:r>
    </w:p>
    <w:p w14:paraId="4FA8BE5C" w14:textId="77777777" w:rsidR="000E135B" w:rsidRDefault="000E135B" w:rsidP="000E135B">
      <w:pPr>
        <w:pStyle w:val="12"/>
        <w:tabs>
          <w:tab w:val="left" w:pos="8685"/>
          <w:tab w:val="left" w:pos="9214"/>
        </w:tabs>
        <w:spacing w:after="0"/>
        <w:ind w:left="0" w:right="0" w:firstLine="0"/>
        <w:jc w:val="both"/>
      </w:pPr>
    </w:p>
    <w:p w14:paraId="5A131CCA" w14:textId="77777777" w:rsidR="00F71BEC" w:rsidRDefault="00F71BEC" w:rsidP="000E135B">
      <w:pPr>
        <w:shd w:val="clear" w:color="auto" w:fill="FFFFFF"/>
        <w:spacing w:after="0" w:line="360" w:lineRule="auto"/>
        <w:jc w:val="both"/>
        <w:rPr>
          <w:rFonts w:ascii="Times New Roman" w:hAnsi="Times New Roman" w:cs="Times New Roman"/>
          <w:sz w:val="28"/>
          <w:szCs w:val="28"/>
          <w:shd w:val="clear" w:color="auto" w:fill="FFFFFF"/>
        </w:rPr>
      </w:pPr>
      <w:r w:rsidRPr="0038049E">
        <w:rPr>
          <w:rFonts w:ascii="Times New Roman" w:hAnsi="Times New Roman" w:cs="Times New Roman"/>
          <w:sz w:val="28"/>
          <w:szCs w:val="28"/>
          <w:shd w:val="clear" w:color="auto" w:fill="FFFFFF"/>
        </w:rPr>
        <w:t xml:space="preserve">1.1 Общая характеристика общества с ограниченной ответственностью </w:t>
      </w:r>
    </w:p>
    <w:p w14:paraId="179BAF8F" w14:textId="77777777" w:rsidR="000E135B" w:rsidRPr="0038049E" w:rsidRDefault="000E135B" w:rsidP="000E135B">
      <w:pPr>
        <w:shd w:val="clear" w:color="auto" w:fill="FFFFFF"/>
        <w:spacing w:after="0" w:line="360" w:lineRule="auto"/>
        <w:jc w:val="both"/>
        <w:rPr>
          <w:rFonts w:ascii="Times New Roman" w:hAnsi="Times New Roman" w:cs="Times New Roman"/>
          <w:sz w:val="28"/>
          <w:szCs w:val="28"/>
          <w:shd w:val="clear" w:color="auto" w:fill="FFFFFF"/>
        </w:rPr>
      </w:pPr>
    </w:p>
    <w:p w14:paraId="1B38B355" w14:textId="5C7A5537" w:rsidR="00F71BEC" w:rsidRDefault="00F71BEC" w:rsidP="000E135B">
      <w:pPr>
        <w:pStyle w:val="12"/>
        <w:tabs>
          <w:tab w:val="left" w:pos="8685"/>
          <w:tab w:val="left" w:pos="9214"/>
        </w:tabs>
        <w:spacing w:after="0"/>
        <w:ind w:left="0" w:right="0"/>
        <w:jc w:val="both"/>
      </w:pPr>
      <w:r>
        <w:t>Характеризуя экономическую природу данной организационно-правовой формы предприятия, необходимо заметить отсутствие определенной схожести в его определении. Н.А. Сафронов отмечает, что общество с ограниченной ответственностью — это форма организации предприятия, участники которого вносят определенный взнос в уставный капитал и несут ограниченную ответственность в пределах своих вкладов. Общество с ограниченной ответственностью имеет ряд особенностей, отличающих его от других предприятий: наличие паевого капитала; предприятия в форме общества с ограниченной ответственностью — в основном мелкие и средние организации, более гибкие и мобильные, чем акционерные общества; структура общества с ограниченной ответственностью является более простой; обществу с ограниченной ответственностью не обязательно публиковать свой устав, данные о балансе, изменениях нанимателя и перемещениях в составе.</w:t>
      </w:r>
    </w:p>
    <w:p w14:paraId="6BD28C28" w14:textId="08AEC849" w:rsidR="00F71BEC" w:rsidRDefault="00F71BEC" w:rsidP="000E135B">
      <w:pPr>
        <w:pStyle w:val="12"/>
        <w:tabs>
          <w:tab w:val="left" w:pos="8685"/>
          <w:tab w:val="left" w:pos="9214"/>
        </w:tabs>
        <w:spacing w:after="0"/>
        <w:ind w:left="0" w:right="0"/>
        <w:jc w:val="both"/>
      </w:pPr>
      <w:r>
        <w:t>А.В. Бусыгин считает, что для создания общества с ограниченной ответственностью его члены заключают учредительный договор, в котором определяется: фирменное наименование; местонахождение; профиль деятельности, задачи и цели; размер уставного капитала и долевое участие всех членов общества. В западном законодательстве предусматривается возможность представления общества прокуристам — доверенным лицам.</w:t>
      </w:r>
    </w:p>
    <w:p w14:paraId="46EED2E2" w14:textId="04DC4723" w:rsidR="00F71BEC" w:rsidRDefault="00F71BEC" w:rsidP="000E135B">
      <w:pPr>
        <w:pStyle w:val="12"/>
        <w:tabs>
          <w:tab w:val="left" w:pos="8685"/>
          <w:tab w:val="left" w:pos="9214"/>
        </w:tabs>
        <w:spacing w:after="0"/>
        <w:ind w:left="0" w:right="0"/>
        <w:jc w:val="both"/>
      </w:pPr>
      <w:r>
        <w:t xml:space="preserve">В учебно-методическом пособии под редакцией В.Г. </w:t>
      </w:r>
      <w:proofErr w:type="spellStart"/>
      <w:r>
        <w:t>Гусакова</w:t>
      </w:r>
      <w:proofErr w:type="spellEnd"/>
      <w:r>
        <w:t xml:space="preserve"> отмечено, что экономической основой формирования уставного фонда является имущественный пай, переданный обществу каждым учредителем. Внесенный имущественный вклад дает право каждому учредителю принимать участие в управлении обществом, получать дивиденды от прибыли пропорционально </w:t>
      </w:r>
      <w:r>
        <w:lastRenderedPageBreak/>
        <w:t>своему вкладу, а также изъять стоимость имущества пропорционально его доли в уставном фонде общества при условии его выхода из состава участников или ликвидации общества.</w:t>
      </w:r>
    </w:p>
    <w:p w14:paraId="58DB667C" w14:textId="77777777" w:rsidR="00F71BEC" w:rsidRDefault="00F71BEC" w:rsidP="000E135B">
      <w:pPr>
        <w:pStyle w:val="12"/>
        <w:tabs>
          <w:tab w:val="left" w:pos="8685"/>
          <w:tab w:val="left" w:pos="9214"/>
        </w:tabs>
        <w:spacing w:after="0"/>
        <w:ind w:left="0" w:right="0"/>
        <w:jc w:val="both"/>
      </w:pPr>
      <w:r>
        <w:t>Формирование общества предусматривает принятие двух учредительных документов одновременно (договора о создании и деятельности общества, устава общества). При этом учредительный договор о совместной деятельности должен быть подписан всеми участниками, а устав затем утвержден. Так как общество с ограниченной ответственностью является объединением лиц, положения учредительного договора имеют приоритет в случаях их противоречия с уставом. Но во взаимоотношениях общества с третьими лицами приоритет имеют нормы устава общества.</w:t>
      </w:r>
    </w:p>
    <w:p w14:paraId="4D2EAD4F" w14:textId="1230881C" w:rsidR="00F71BEC" w:rsidRDefault="00F71BEC" w:rsidP="000E135B">
      <w:pPr>
        <w:pStyle w:val="12"/>
        <w:tabs>
          <w:tab w:val="left" w:pos="8685"/>
          <w:tab w:val="left" w:pos="9214"/>
        </w:tabs>
        <w:spacing w:after="0"/>
        <w:ind w:left="0" w:right="0"/>
        <w:jc w:val="both"/>
      </w:pPr>
      <w:r>
        <w:t>В.П. Грузинов полагает, что функционирование общества с ограниченной ответственностью сопряжено с ведением подробной отчетности, что позволяет кредитным учреждениям на основании анализа активов, пассивов, объемов реализации и прибыли общества точно определять максимально допустимый размер даваемого кредита, минимизирующего риск от невозврата. Однако следует учитывать, что по свидетельствам зарубежной статистики, сроки такого кредита ограничены, как правило, годичным периодом, а к величине выплачиваемых обществом процентов за его пользование банки приплюсовывают еще и так называемую рисковую премию (от 5% до 10% годовых). Поэтому, хотя возможности инвестирования будущего развития у общества и выше, чем у полных товариществ, они тоже ограничены довольно жесткими рамками.</w:t>
      </w:r>
    </w:p>
    <w:p w14:paraId="4E581CB9" w14:textId="77777777" w:rsidR="00F71BEC" w:rsidRDefault="00F71BEC" w:rsidP="000E135B">
      <w:pPr>
        <w:pStyle w:val="12"/>
        <w:tabs>
          <w:tab w:val="left" w:pos="8685"/>
          <w:tab w:val="left" w:pos="9214"/>
        </w:tabs>
        <w:spacing w:after="0"/>
        <w:ind w:left="0" w:right="0"/>
        <w:jc w:val="both"/>
      </w:pPr>
      <w:r>
        <w:t xml:space="preserve">В соответствии с белорусским коммерческим правом общество является юридическим лицом и собственником своего имущества. Обращаем внимание, что собственником имущества являются не его учредители (участники), а само общество как юридическое лицо. Имущество формируется из вкладов участников, полученных доходов, а также иного имущества, приобретенного им по основаниям, допускаемым законом. Учредитель (участник) общества вносит свой вклад в уставный фонд, и в результате его </w:t>
      </w:r>
      <w:r>
        <w:lastRenderedPageBreak/>
        <w:t>имущество становится собственностью общества. Однако внесенный вклад дает ему право участвовать в управлении обществом, получать проценты из чистой прибыли пропорционально своему вкладу, право на выплату стоимости части имущества, пропорциональной его доле в уставном фонде общества при выходе из состава участников или при ликвидации общества. Положение, согласно которому собственником имущества является само общество как юридическое лицо, а не его учредители (участники), четко делит отношения в обществе с ограниченной ответственностью на гражданско-правовые (отношения между учредителями (участниками) как между собой, так и с обществом) и трудовые отношения (отношения между обществом и всеми работающими в нем по договору).</w:t>
      </w:r>
    </w:p>
    <w:p w14:paraId="37253D01" w14:textId="34FBE9C5" w:rsidR="00F71BEC" w:rsidRDefault="00F71BEC" w:rsidP="000E135B">
      <w:pPr>
        <w:pStyle w:val="12"/>
        <w:tabs>
          <w:tab w:val="left" w:pos="8685"/>
          <w:tab w:val="left" w:pos="9214"/>
        </w:tabs>
        <w:spacing w:after="0"/>
        <w:ind w:left="0" w:right="0"/>
        <w:jc w:val="both"/>
      </w:pPr>
      <w:r>
        <w:t xml:space="preserve">Отношения общества с участниками, если они являются работниками, регулируется нормами трудового права, а отношения с ними как исключительно с участниками — нормами гражданского права. </w:t>
      </w:r>
      <w:proofErr w:type="spellStart"/>
      <w:r>
        <w:t>Неучастник</w:t>
      </w:r>
      <w:proofErr w:type="spellEnd"/>
      <w:r>
        <w:t xml:space="preserve"> является собственником имущества общества с ограниченной ответственностью. Хотя он и передал последнему свое имущество в качестве вклада, он не может забрать его без согласия общества. Оно стало принадлежать обществу. Но участник может в порядке, предусмотренном уставом и законодательством, в случае выхода его из состава участников получить долю от стоимости всего имущества пропорционально внесенному вкладу. Данный организационный тип бизнеса позволяет достичь несколько высшей по сравнению с полным товариществом степени экзогенной эффективности за счет возможностей предложить большое разнообразие и обеспечить большие масштабы производственной и иной деятельности. Однако здесь также есть определенные границы, сдерживающие рост экзогенной эффективности. И главным ограничительным фактором становятся противоречия, возникающие в этой форме бизнеса между отдельными индивидуальными целями и коллективной процедурой принятия решений. Неизбежны ситуации, когда на общих собраниях меньшинство должно подчиняться производственным и финансовым решениям </w:t>
      </w:r>
      <w:r>
        <w:lastRenderedPageBreak/>
        <w:t>большинства, это затрудняет возможность учета индивидуальных предпочтений. Следовательно, увеличивается психологическое напряжение, которое является одним из важных условий, влияющих на эффективность работы предприятия. Стремление к внутренней эффективности ведет к тому, что данный тип общества сдерживает рост своих совладельцев, ограничивая потенциальные возможности этих обществ как на рынке товаров и услуг, так и на рынке капиталов. Анализ норм Гражданского кодекса, а также корреспондирующего ему действующего законодательство, позволяет выделить основные признаки, которые отражают современное понимание этого вида коммерческой организации правовой системой:</w:t>
      </w:r>
    </w:p>
    <w:p w14:paraId="6F73C5A9" w14:textId="1F8D76C6" w:rsidR="00F71BEC" w:rsidRDefault="009974AE" w:rsidP="000E135B">
      <w:pPr>
        <w:pStyle w:val="12"/>
        <w:tabs>
          <w:tab w:val="left" w:pos="8685"/>
          <w:tab w:val="left" w:pos="9214"/>
        </w:tabs>
        <w:spacing w:after="0"/>
        <w:ind w:left="0" w:right="0"/>
        <w:jc w:val="both"/>
      </w:pPr>
      <w:r>
        <w:t xml:space="preserve">    </w:t>
      </w:r>
      <w:r w:rsidR="00F71BEC">
        <w:t xml:space="preserve"> ООО — это предприятие с правами юридического лица.</w:t>
      </w:r>
    </w:p>
    <w:p w14:paraId="6BEDEBEB" w14:textId="77777777" w:rsidR="009974AE" w:rsidRDefault="009974AE" w:rsidP="000E135B">
      <w:pPr>
        <w:pStyle w:val="12"/>
        <w:tabs>
          <w:tab w:val="left" w:pos="8685"/>
          <w:tab w:val="left" w:pos="9214"/>
        </w:tabs>
        <w:spacing w:after="0"/>
        <w:ind w:left="0" w:right="0"/>
        <w:jc w:val="both"/>
      </w:pPr>
      <w:r>
        <w:t>а) организационное единство ООО проявляется, прежде всего, в определенной иерархии, соподчиненности органов управления: Общее собрание и Правление, составляющих его структуру, и в четкой регламентации отношений между его участниками. Благодаря этому становится возможным превратить желания множества участников в единую волю юридического лица в целом, а также непротиворечиво выразить эту волю вовне. Таким образом, множество лиц, объединенных в организацию, выступает в гражданском обороте как одно лицо, один субъект права. Филиалы и представительства общества обладают многими схожими чертами:</w:t>
      </w:r>
    </w:p>
    <w:p w14:paraId="16440F87" w14:textId="77777777" w:rsidR="009974AE" w:rsidRDefault="009974AE" w:rsidP="000E135B">
      <w:pPr>
        <w:pStyle w:val="12"/>
        <w:tabs>
          <w:tab w:val="left" w:pos="8685"/>
          <w:tab w:val="left" w:pos="9214"/>
        </w:tabs>
        <w:spacing w:after="0"/>
        <w:ind w:left="0" w:right="0"/>
        <w:jc w:val="both"/>
      </w:pPr>
      <w:r>
        <w:t>являются обособленными подразделениями ООО; создаются по решению Общего собрания участников, принятому большинством голосов от ¾ числа голосов участников общества, если количество пайщиков меньше трех и все они располагают равным паем, вопрос решается по договоренности; должны быть расположены вне места нахождения общества; не являются юридическими лицами, действуют на основании утвержденного обществом Положения; наделяются создавшим их обществом имуществом, которое учитывается как на собственном балансе, так и на сводном балансе общества; руководитель филиала и представительства назначаются обществом и действуют на основании доверенности, выданной обществом;</w:t>
      </w:r>
    </w:p>
    <w:p w14:paraId="3AC0BA8B" w14:textId="77777777" w:rsidR="009974AE" w:rsidRDefault="009974AE" w:rsidP="000E135B">
      <w:pPr>
        <w:pStyle w:val="12"/>
        <w:tabs>
          <w:tab w:val="left" w:pos="8685"/>
          <w:tab w:val="left" w:pos="9214"/>
        </w:tabs>
        <w:spacing w:after="0"/>
        <w:ind w:left="0" w:right="0"/>
        <w:jc w:val="both"/>
      </w:pPr>
      <w:r>
        <w:lastRenderedPageBreak/>
        <w:t>осуществляют деятельность от имени создавшего ООО; ответственность за деятельность филиала и представительства несет создавшее общество; устав общества должен содержать сведения о его филиалах и представительствах</w:t>
      </w:r>
    </w:p>
    <w:p w14:paraId="00A41B94" w14:textId="77777777" w:rsidR="009974AE" w:rsidRDefault="009974AE" w:rsidP="000E135B">
      <w:pPr>
        <w:pStyle w:val="12"/>
        <w:tabs>
          <w:tab w:val="left" w:pos="8685"/>
          <w:tab w:val="left" w:pos="9214"/>
        </w:tabs>
        <w:spacing w:after="0"/>
        <w:ind w:left="0" w:right="0"/>
        <w:jc w:val="both"/>
      </w:pPr>
      <w:r>
        <w:t>Различие между филиалами и представительствами заключается в том, что представительство — это подразделение, которое представляет интересы общества и осуществляет их защиту, филиал же может осуществлять часть функций общества;</w:t>
      </w:r>
    </w:p>
    <w:p w14:paraId="31D573C1" w14:textId="48766240" w:rsidR="009974AE" w:rsidRDefault="009974AE" w:rsidP="000E135B">
      <w:pPr>
        <w:pStyle w:val="12"/>
        <w:tabs>
          <w:tab w:val="left" w:pos="8685"/>
          <w:tab w:val="left" w:pos="9214"/>
        </w:tabs>
        <w:spacing w:after="0"/>
        <w:ind w:left="0" w:right="0"/>
        <w:jc w:val="both"/>
      </w:pPr>
      <w:r>
        <w:t xml:space="preserve"> б) имущественная обособленность. Любая практическая деятельность не мыслима без соответствующих инструментов: предметов техники, знаний, просто денежных средств. Объединение этих инструментов в один имущественный комплекс, принадлежащий данной организации, отграничение его от имуществ, принадлежащих другим лицам, и называется имущественной обособленностью юридического лица. Обособленное имущество создает материальную базу деятельности коллективного образования. Имущество общества состоит из паевых вкладов, внесенных участниками при учреждении общества, и приобретенного за счет нераспределенной прибыли общества недвижимого и движимого имущества.</w:t>
      </w:r>
    </w:p>
    <w:p w14:paraId="272B68D4" w14:textId="77777777" w:rsidR="009974AE" w:rsidRDefault="009974AE" w:rsidP="000E135B">
      <w:pPr>
        <w:pStyle w:val="12"/>
        <w:tabs>
          <w:tab w:val="left" w:pos="8685"/>
          <w:tab w:val="left" w:pos="9214"/>
        </w:tabs>
        <w:spacing w:after="0"/>
        <w:ind w:left="0" w:right="0"/>
        <w:jc w:val="both"/>
      </w:pPr>
      <w:r>
        <w:t xml:space="preserve">Под имуществом признается совокупность принадлежащих определенным физическим и юридическим лицам имущественных прав и обязанностей, рассматриваемых как сумма активных и пассивных ценностей, тесно связанных между собой. Право собственности на имущество общества предполагает: право владения, пользования и распоряжения, но с одним исключением: титульный владелец в данном случае владеет и пользуется имуществом в полном объеме, но распоряжается им в пределах компетенции, предоставленной юридическому лицу собственником или действующим законодательством. Имущественная обособленность ООО отражается на его самостоятельном балансе. Самостоятельность бухгалтерского баланса заключается в том, что он отражает денежную стоимость всего имущества корпорации в динамике. В отличии, например, от баланса, который может </w:t>
      </w:r>
      <w:r>
        <w:lastRenderedPageBreak/>
        <w:t>иметь некоторые структурные подразделения, самостоятельный баланс юридического лица отражает все поступления, активы, пассивы общества, а также затраты, некоторые из которых могут не учитываться в балансе структурного подразделения;</w:t>
      </w:r>
    </w:p>
    <w:p w14:paraId="25D63F31" w14:textId="77777777" w:rsidR="009974AE" w:rsidRDefault="009974AE" w:rsidP="000E135B">
      <w:pPr>
        <w:pStyle w:val="12"/>
        <w:tabs>
          <w:tab w:val="left" w:pos="8685"/>
          <w:tab w:val="left" w:pos="9214"/>
        </w:tabs>
        <w:spacing w:after="0"/>
        <w:ind w:left="0" w:right="0"/>
        <w:jc w:val="both"/>
      </w:pPr>
      <w:r>
        <w:t xml:space="preserve">в) самостоятельная гражданско-правовая ответственность по своим обязательствам. Благодаря имущественной обособленности, юридическое лицо вступает в гражданские правоотношения и имеет возможность нести самостоятельную имущественную ответственность. Всякое юридическое лицо несет ответственность за свою хозяйственную деятельность. Необходимой предпосылкой такой ответственности является наличие у ООО обособленного имущества, которое при необходимости может служить объектом притязаний кредиторов; </w:t>
      </w:r>
    </w:p>
    <w:p w14:paraId="1FD200F2" w14:textId="1FE4C13F" w:rsidR="009974AE" w:rsidRDefault="009974AE" w:rsidP="000E135B">
      <w:pPr>
        <w:pStyle w:val="12"/>
        <w:tabs>
          <w:tab w:val="left" w:pos="8685"/>
          <w:tab w:val="left" w:pos="9214"/>
        </w:tabs>
        <w:spacing w:after="0"/>
        <w:ind w:left="0" w:right="0"/>
        <w:jc w:val="both"/>
      </w:pPr>
      <w:r>
        <w:t>г) выступление в гражданском обороте от собственного имени. Это означает возможность от своего имени приобретать и осуществлять гражданские права и обязанности, а также выступать истцом и ответчиком в суде. Это итоговый признак юридического лица и одновременно та цель, ради которой оно создается. Наличие организационной структуры, обособленного имущества, на котором базируется самостоятельная ответственность, как раз и позволяет ввести в гражданский оборот новое объединение лиц и капиталов нового субъекта права.</w:t>
      </w:r>
    </w:p>
    <w:p w14:paraId="284FE5ED" w14:textId="77777777" w:rsidR="009974AE" w:rsidRDefault="009974AE" w:rsidP="000E135B">
      <w:pPr>
        <w:pStyle w:val="12"/>
        <w:tabs>
          <w:tab w:val="left" w:pos="8685"/>
          <w:tab w:val="left" w:pos="9214"/>
        </w:tabs>
        <w:spacing w:after="0"/>
        <w:ind w:left="0" w:right="0"/>
        <w:jc w:val="both"/>
      </w:pPr>
      <w:r>
        <w:t xml:space="preserve">ООО — коммерческая организация. </w:t>
      </w:r>
    </w:p>
    <w:p w14:paraId="01AD79C2" w14:textId="58DCD02C" w:rsidR="009974AE" w:rsidRDefault="009974AE" w:rsidP="000E135B">
      <w:pPr>
        <w:pStyle w:val="12"/>
        <w:tabs>
          <w:tab w:val="left" w:pos="8685"/>
          <w:tab w:val="left" w:pos="9214"/>
        </w:tabs>
        <w:spacing w:after="0"/>
        <w:ind w:left="0" w:right="0"/>
        <w:jc w:val="both"/>
      </w:pPr>
      <w:r>
        <w:t xml:space="preserve"> Хозяйственное общество, в котором происходит объединение капиталов участников. Для участников общества нет обязанности личного участия в хозяйственной деятельности ООО, в отличии, например, от производственных кооперативов. Каждый пайщик вправе участвовать в общем собрании пайщиков лично или через представителя. В подтверждение данного признака общества законодатель устанавливает, что в случае, когда один из участников общества не внес свой вклад в установленный срок, любой участник вправе письменно потребовать от него этого, установив дополнительный срок, составляющий не менее одного месяца, и предупредив </w:t>
      </w:r>
      <w:r>
        <w:lastRenderedPageBreak/>
        <w:t>о возможности его исключения из общества. Если же участник не внес вклад в дополнительный срок, он утрачивает право на свою долю и на внесенную часть, о чем он должен быть уведомлен, что ранее не было известно нашему законодательству</w:t>
      </w:r>
      <w:proofErr w:type="gramStart"/>
      <w:r>
        <w:t>. .</w:t>
      </w:r>
      <w:proofErr w:type="gramEnd"/>
      <w:r>
        <w:t xml:space="preserve"> Общество — юридическое лицо, в отношении которого его участники имеют обязательственные права. По общему правилу участники ООО, передавая свое имущество в качестве вклада в капитал общества, теряют вещное право на добровольно переданные блага, одновременно на объединенное таким образом имущество возникает право собственности у самого общества как юридического лица. Так происходит имущественное обособление вновь возникающей организации от имущества ее членов</w:t>
      </w:r>
      <w:proofErr w:type="gramStart"/>
      <w:r>
        <w:t>. .</w:t>
      </w:r>
      <w:proofErr w:type="gramEnd"/>
      <w:r>
        <w:t xml:space="preserve"> Общество, уставный капитал которого разделен на доли, размеры которых определены учредительным документом.</w:t>
      </w:r>
    </w:p>
    <w:p w14:paraId="69F50868" w14:textId="79FFC741" w:rsidR="007B645F" w:rsidRDefault="007B645F" w:rsidP="000E135B">
      <w:pPr>
        <w:pStyle w:val="12"/>
        <w:tabs>
          <w:tab w:val="left" w:pos="8685"/>
          <w:tab w:val="left" w:pos="9214"/>
        </w:tabs>
        <w:spacing w:after="0"/>
        <w:ind w:left="0" w:right="0"/>
        <w:jc w:val="both"/>
      </w:pPr>
      <w:r>
        <w:t>Размер доли участника определяет размер обязательственно-правовых требований участника к обществу. Доля участника ООО является часть уставного капитала, установленная в зависимости от размера вклада в уставный капитал. Участник владеет долей, которая может быть разного размера. Доли неделимы, если учредительным документом не предусмотрено иное. Если участник приобретает другую долю либо часть доли другого участника, его доля увеличивается соразмерно стоимости приобретенной доли. Паевое свидетельство является именным документом, удостоверяющим, что указанное в нем лицо является собственником имущества общества с вытекающими отсюда правами и обязанностями. Оно выдается Правлением общества пайщику после внесения им паевого вклада в полном размере. У одного пая могут быть несколько владельцев, однако для общества они являются коллективным членом и могут осуществлять свои права только через одного общего представителя.</w:t>
      </w:r>
    </w:p>
    <w:p w14:paraId="41169173" w14:textId="77777777" w:rsidR="007B645F" w:rsidRDefault="007B645F" w:rsidP="000E135B">
      <w:pPr>
        <w:pStyle w:val="12"/>
        <w:tabs>
          <w:tab w:val="left" w:pos="8685"/>
          <w:tab w:val="left" w:pos="9214"/>
        </w:tabs>
        <w:spacing w:after="0"/>
        <w:ind w:left="0" w:right="0"/>
        <w:jc w:val="both"/>
      </w:pPr>
      <w:r>
        <w:t xml:space="preserve">Но кроме прав, доля определяет и размер обязанности участника перед обществом по внесению вклада в полном объеме и в срок, установленный учредительными документами. Доля участия в виде совокупности прав есть </w:t>
      </w:r>
      <w:r>
        <w:lastRenderedPageBreak/>
        <w:t>своеобразное встречное удовлетворение, эквивалент, представляемый в обязательстве в обмен на вклад участника.</w:t>
      </w:r>
    </w:p>
    <w:p w14:paraId="3453E61E" w14:textId="77777777" w:rsidR="007B645F" w:rsidRDefault="007B645F" w:rsidP="000E135B">
      <w:pPr>
        <w:pStyle w:val="12"/>
        <w:tabs>
          <w:tab w:val="left" w:pos="8685"/>
          <w:tab w:val="left" w:pos="9214"/>
        </w:tabs>
        <w:spacing w:after="0"/>
        <w:ind w:left="0" w:right="0"/>
        <w:jc w:val="both"/>
      </w:pPr>
      <w:r>
        <w:t>Общество, участники которого не отвечают по его обязательствам и несут риск убытков, связанных с деятельностью общества, в пределах стоимости внесенных ими вкладов. Участник несет ответственность перед кредиторами общества, а не перед обществом. В то же время и само общество имеет право требовать от участника выполнить свое обязательство — внести вклад в срок, в установленном порядке и в том виде в каком это предусмотрено в учредительном документе. Участнику, исключенному из состава общества, в шестимесячный срок возвращается внесенный им вклад без процентов, но только после возмещения причиненных убытков. Обязанность возместить убытки продолжает существовать в части, не покрытой внесенным вкладом. Существует еще одно исключение, которое действующее законодательство не предусматривает и обусловлено фактом экономической зависимости от другого субъекта при формальной юридической самостоятельности, что, несомненно, оправдано.</w:t>
      </w:r>
    </w:p>
    <w:p w14:paraId="0479E1BD" w14:textId="77777777" w:rsidR="00E9654C" w:rsidRDefault="00E9654C" w:rsidP="000E135B">
      <w:pPr>
        <w:pStyle w:val="12"/>
        <w:tabs>
          <w:tab w:val="left" w:pos="8685"/>
          <w:tab w:val="left" w:pos="9214"/>
        </w:tabs>
        <w:spacing w:after="0"/>
        <w:ind w:left="0" w:right="0"/>
        <w:jc w:val="both"/>
      </w:pPr>
      <w:r>
        <w:t>Общество может иметь гражданские права и нести обязанности, необходимые для осуществления любых видов деятельности, не запрещенных законодательством. Однако наряду с признаками, свойственными как всем хозяйственным обществам и товариществам, так и лишь акционерному как институту, послужившему правовой основой создания общества с ограниченной ответственностью, у данного общества естественно есть и собственные признаки, которые позволяют отличить его от иных хозяйственных обществ и товариществ и особенно от акционерного общества:</w:t>
      </w:r>
    </w:p>
    <w:p w14:paraId="7FE018CE" w14:textId="77777777" w:rsidR="00E9654C" w:rsidRDefault="00E9654C" w:rsidP="000E135B">
      <w:pPr>
        <w:pStyle w:val="12"/>
        <w:tabs>
          <w:tab w:val="left" w:pos="8685"/>
          <w:tab w:val="left" w:pos="9214"/>
        </w:tabs>
        <w:spacing w:after="0"/>
        <w:jc w:val="both"/>
      </w:pPr>
      <w:r>
        <w:t>а) доли участия в обществе с ограниченной ответственностью не оформляются с помощью ценной бумаги, как в акционерном обществе, в силу чего оборот долей затруднен по сравнению с оборотом акций, хотя последний тезис действительно применителен к акциям открытого акционерного общества и «спорен» по отношению к акциям закрытого акционерного общества;</w:t>
      </w:r>
    </w:p>
    <w:p w14:paraId="091ABB55" w14:textId="77777777" w:rsidR="00E9654C" w:rsidRDefault="00E9654C" w:rsidP="000E135B">
      <w:pPr>
        <w:pStyle w:val="12"/>
        <w:tabs>
          <w:tab w:val="left" w:pos="8685"/>
          <w:tab w:val="left" w:pos="9214"/>
        </w:tabs>
        <w:spacing w:after="0"/>
        <w:jc w:val="both"/>
      </w:pPr>
      <w:r>
        <w:lastRenderedPageBreak/>
        <w:t>б) уставный фонд общества с ограниченной ответственностью, как и акционерного общества, разделен на соответствующее количество частей (данный признак отсутствует в тех правовых системах, где у общества с ограниченной ответственностью может быть лишь один участник), но если в акционерном обществе эти части равны между собой, то в обществе с ограниченной ответственностью доли участия, как правило, не стандартизированы, т.е. они равны между собой;</w:t>
      </w:r>
    </w:p>
    <w:p w14:paraId="3590AC25" w14:textId="2ECE72B4" w:rsidR="00E9654C" w:rsidRDefault="00E9654C" w:rsidP="000E135B">
      <w:pPr>
        <w:pStyle w:val="12"/>
        <w:tabs>
          <w:tab w:val="left" w:pos="8685"/>
          <w:tab w:val="left" w:pos="9214"/>
        </w:tabs>
        <w:spacing w:after="0"/>
        <w:jc w:val="both"/>
      </w:pPr>
      <w:r>
        <w:t>в) общество с ограниченной ответственностью рассматривается как общество с переменным капиталом, в силу возможности перехода (исключения) участника, в акционерном обществе речь идет о постоянном капитале;</w:t>
      </w:r>
    </w:p>
    <w:p w14:paraId="48DD7ACE" w14:textId="77777777" w:rsidR="00E9654C" w:rsidRDefault="00E9654C" w:rsidP="000E135B">
      <w:pPr>
        <w:pStyle w:val="12"/>
        <w:tabs>
          <w:tab w:val="left" w:pos="8685"/>
          <w:tab w:val="left" w:pos="9214"/>
        </w:tabs>
        <w:spacing w:after="0"/>
        <w:jc w:val="both"/>
      </w:pPr>
      <w:r>
        <w:t>г) общество с ограниченной ответственностью является обществом с переменным капиталом также в силу того, что оно по своей природе может предусматривать возможность внесения участниками дополнительных вкладов, что, безусловно, отсутствует в акционерном обществе;</w:t>
      </w:r>
    </w:p>
    <w:p w14:paraId="58C81116" w14:textId="77777777" w:rsidR="00E9654C" w:rsidRDefault="00E9654C" w:rsidP="000E135B">
      <w:pPr>
        <w:pStyle w:val="12"/>
        <w:tabs>
          <w:tab w:val="left" w:pos="8685"/>
          <w:tab w:val="left" w:pos="9214"/>
        </w:tabs>
        <w:spacing w:after="0"/>
        <w:jc w:val="both"/>
      </w:pPr>
      <w:r>
        <w:t>д) в обществе с ограниченной ответственностью существует правовая связь не только между обществом и его участниками (как акционерном обществе), но и между участниками, которые заключают между собой учредительный договор;</w:t>
      </w:r>
    </w:p>
    <w:p w14:paraId="03064DDC" w14:textId="77777777" w:rsidR="00E9654C" w:rsidRDefault="00E9654C" w:rsidP="000E135B">
      <w:pPr>
        <w:pStyle w:val="12"/>
        <w:tabs>
          <w:tab w:val="left" w:pos="8685"/>
          <w:tab w:val="left" w:pos="9214"/>
        </w:tabs>
        <w:spacing w:after="0"/>
        <w:jc w:val="both"/>
      </w:pPr>
      <w:r>
        <w:t>е) в силу изложенного в предыдущем пункте общество с ограниченной ответственностью создается и действует на основе двух учредительных документов — учредительного договора и устава. В акционерном обществе же наличествует лишь устав;</w:t>
      </w:r>
    </w:p>
    <w:p w14:paraId="2C328AE3" w14:textId="77777777" w:rsidR="00E9654C" w:rsidRDefault="00E9654C" w:rsidP="000E135B">
      <w:pPr>
        <w:pStyle w:val="12"/>
        <w:tabs>
          <w:tab w:val="left" w:pos="8685"/>
          <w:tab w:val="left" w:pos="9214"/>
        </w:tabs>
        <w:spacing w:after="0"/>
        <w:jc w:val="both"/>
      </w:pPr>
      <w:r>
        <w:t>ж) участник общества с ограниченной ответственностью в своих отношениях с обществом имеет не только права, но и обязанности, а у акционера обязанности отсутствуют, причем, это относится не только к участнику открытого акционерного общества, но и закрытого;</w:t>
      </w:r>
    </w:p>
    <w:p w14:paraId="53045F34" w14:textId="77777777" w:rsidR="00E9654C" w:rsidRDefault="00E9654C" w:rsidP="000E135B">
      <w:pPr>
        <w:pStyle w:val="12"/>
        <w:tabs>
          <w:tab w:val="left" w:pos="8685"/>
          <w:tab w:val="left" w:pos="9214"/>
        </w:tabs>
        <w:spacing w:after="0"/>
        <w:jc w:val="both"/>
      </w:pPr>
      <w:r>
        <w:t xml:space="preserve">з) в силу изложенного в предыдущем пункте, несмотря на то, что общество с ограниченной ответственностью является обществом капитала, в нем присутствует определенный личностный элемент, который влияет на </w:t>
      </w:r>
      <w:r>
        <w:lastRenderedPageBreak/>
        <w:t>деятельность общества, в акционерном же от личности участника практически не зависит;</w:t>
      </w:r>
    </w:p>
    <w:p w14:paraId="0007E11C" w14:textId="77777777" w:rsidR="00E9654C" w:rsidRDefault="00E9654C" w:rsidP="000E135B">
      <w:pPr>
        <w:pStyle w:val="12"/>
        <w:tabs>
          <w:tab w:val="left" w:pos="8685"/>
          <w:tab w:val="left" w:pos="9214"/>
        </w:tabs>
        <w:spacing w:after="0"/>
        <w:jc w:val="both"/>
      </w:pPr>
      <w:r>
        <w:t>и) участники общества с ограниченной ответственностью должны быть поименованы в учредительных документах общества, в связи с чем добиваться анонимности участия в обществе невозможно, открытое же акционерное общество по своей природе анонимно;</w:t>
      </w:r>
    </w:p>
    <w:p w14:paraId="6C02795E" w14:textId="06190580" w:rsidR="00E9654C" w:rsidRDefault="00E9654C" w:rsidP="000E135B">
      <w:pPr>
        <w:pStyle w:val="12"/>
        <w:tabs>
          <w:tab w:val="left" w:pos="8685"/>
          <w:tab w:val="left" w:pos="9214"/>
        </w:tabs>
        <w:spacing w:after="0"/>
        <w:jc w:val="both"/>
      </w:pPr>
      <w:r>
        <w:t xml:space="preserve">к) структура органов управления в обществе с ограниченной </w:t>
      </w:r>
      <w:r w:rsidR="00597AD6">
        <w:t xml:space="preserve">ответственностью </w:t>
      </w:r>
      <w:r>
        <w:t>может быть лишь двухзвенной, структура органов акционерного общества может быть как двухзвенной, так и трехзвенной;</w:t>
      </w:r>
    </w:p>
    <w:p w14:paraId="4E105EEA" w14:textId="411341BA" w:rsidR="00E9654C" w:rsidRDefault="00E9654C" w:rsidP="000E135B">
      <w:pPr>
        <w:pStyle w:val="12"/>
        <w:tabs>
          <w:tab w:val="left" w:pos="8685"/>
          <w:tab w:val="left" w:pos="9214"/>
        </w:tabs>
        <w:spacing w:after="0"/>
        <w:jc w:val="both"/>
      </w:pPr>
      <w:r>
        <w:t>л) определенный личностный элемент в обществе с ограниченной ответственностью позволяет участникам общества исключить одного из них либо участник вправе выйти из общества с выплатой ему обществом стоимости доли, природа же акционерного общества на позволяет исключить акционера либо осуществить выход акционера из общества, иначе, чем путем продажи акций иному лицу;</w:t>
      </w:r>
    </w:p>
    <w:p w14:paraId="52B5D0D1" w14:textId="5CDE0DE2" w:rsidR="00E9654C" w:rsidRDefault="00E9654C" w:rsidP="000E135B">
      <w:pPr>
        <w:pStyle w:val="12"/>
        <w:tabs>
          <w:tab w:val="left" w:pos="8685"/>
          <w:tab w:val="left" w:pos="9214"/>
        </w:tabs>
        <w:spacing w:after="0"/>
        <w:jc w:val="both"/>
      </w:pPr>
      <w:r>
        <w:t xml:space="preserve">м) и, наконец, общество с ограниченной ответственностью по своей природе предусматривает небольшой (и, как правило, постоянный) состав участников, в силу чего законодательство </w:t>
      </w:r>
      <w:r w:rsidR="00597AD6">
        <w:t>РФ</w:t>
      </w:r>
      <w:r>
        <w:t xml:space="preserve"> указывает на то, что в случае, если количество участников превысит число, предусмотренное законодательством, то общество с ограниченной ответственностью должно преобразоваться в открытое акционерное общество, акционерное же общество, прежде всего речь идет об открытом акционерном обществе, может создаваться для привлечения значительного числа участников.</w:t>
      </w:r>
    </w:p>
    <w:p w14:paraId="346FA839" w14:textId="50957A71" w:rsidR="00E9654C" w:rsidRDefault="003D40FB" w:rsidP="000E135B">
      <w:pPr>
        <w:pStyle w:val="12"/>
        <w:tabs>
          <w:tab w:val="left" w:pos="8685"/>
          <w:tab w:val="left" w:pos="9214"/>
        </w:tabs>
        <w:spacing w:after="0"/>
        <w:jc w:val="both"/>
      </w:pPr>
      <w:r>
        <w:t>Таким образом, можно сделать вывод</w:t>
      </w:r>
      <w:r w:rsidR="00E9654C">
        <w:t>, что общество с ограниченной ответственностью на современном этапе своего развития представляет собой организационно-правовую форму, обособленную и от акционерного общества и от полного товарищества, хотя значительное количество элементов, схожих с признаками акционерного общества, в нем есть, но наблюдаются и признаки, свойственные лишь обществу с ограниченной ответственностью</w:t>
      </w:r>
      <w:r w:rsidR="000E135B">
        <w:t>.</w:t>
      </w:r>
    </w:p>
    <w:p w14:paraId="2A2B0CC4" w14:textId="77777777" w:rsidR="000E135B" w:rsidRDefault="000E135B" w:rsidP="000E135B">
      <w:pPr>
        <w:pStyle w:val="12"/>
        <w:tabs>
          <w:tab w:val="left" w:pos="8685"/>
          <w:tab w:val="left" w:pos="9214"/>
        </w:tabs>
        <w:spacing w:after="0"/>
        <w:jc w:val="both"/>
      </w:pPr>
    </w:p>
    <w:p w14:paraId="3A956ECB" w14:textId="6DE7B9FE" w:rsidR="00E9654C" w:rsidRDefault="0056248B" w:rsidP="000E135B">
      <w:pPr>
        <w:pStyle w:val="12"/>
        <w:tabs>
          <w:tab w:val="left" w:pos="8685"/>
          <w:tab w:val="left" w:pos="9214"/>
        </w:tabs>
        <w:spacing w:after="0"/>
        <w:jc w:val="both"/>
      </w:pPr>
      <w:r>
        <w:t xml:space="preserve">1.2 </w:t>
      </w:r>
      <w:r w:rsidRPr="0056248B">
        <w:t>Организационно-правовые основы создания и функционирования общества с ограниченной ответственностью</w:t>
      </w:r>
    </w:p>
    <w:p w14:paraId="11872695" w14:textId="77777777" w:rsidR="000E135B" w:rsidRDefault="000E135B" w:rsidP="000E135B">
      <w:pPr>
        <w:pStyle w:val="12"/>
        <w:tabs>
          <w:tab w:val="left" w:pos="8685"/>
          <w:tab w:val="left" w:pos="9214"/>
        </w:tabs>
        <w:spacing w:after="0"/>
        <w:jc w:val="both"/>
      </w:pPr>
    </w:p>
    <w:p w14:paraId="27C82A9C" w14:textId="77777777" w:rsidR="00D8401D" w:rsidRPr="00D8401D" w:rsidRDefault="00D8401D" w:rsidP="000E135B">
      <w:pPr>
        <w:spacing w:after="0" w:line="360" w:lineRule="auto"/>
        <w:ind w:firstLine="709"/>
        <w:jc w:val="both"/>
        <w:rPr>
          <w:rFonts w:ascii="Times New Roman" w:hAnsi="Times New Roman" w:cs="Times New Roman"/>
          <w:sz w:val="28"/>
          <w:szCs w:val="28"/>
        </w:rPr>
      </w:pPr>
      <w:r w:rsidRPr="00D8401D">
        <w:rPr>
          <w:rFonts w:ascii="Times New Roman" w:hAnsi="Times New Roman" w:cs="Times New Roman"/>
          <w:sz w:val="28"/>
          <w:szCs w:val="28"/>
        </w:rPr>
        <w:t>Взаимоотношения между участниками общества, а также обязательства участников перед этим обществом определяются в договоре о совместной деятельности по созданию общества. Устав общества должен содержать следующие сведения: вид общества; цели его деятельности; наименование и местонахождение; состав участников общества, размер уставного фонда общества; порядок образования имущества и распределения прибыли; структуру и компетенцию органов управления и контроля; права и обязанности участников общества; порядок принятия решений, в том числе перечень вопросов, по которым необходимо единогласие и квалифицированное большинство голосов; порядок ликвидации и реорганизации общества.</w:t>
      </w:r>
    </w:p>
    <w:p w14:paraId="2C4A056C" w14:textId="77777777" w:rsid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 xml:space="preserve">Процесс создания общества с ограниченной ответственностью включает три стадии: </w:t>
      </w:r>
    </w:p>
    <w:p w14:paraId="677F4214" w14:textId="77777777" w:rsidR="00963435" w:rsidRPr="000E135B" w:rsidRDefault="00963435" w:rsidP="000E135B">
      <w:pPr>
        <w:pStyle w:val="a3"/>
        <w:numPr>
          <w:ilvl w:val="0"/>
          <w:numId w:val="5"/>
        </w:numPr>
        <w:spacing w:after="0" w:line="360" w:lineRule="auto"/>
        <w:ind w:left="0" w:firstLine="709"/>
        <w:jc w:val="both"/>
        <w:rPr>
          <w:rFonts w:ascii="Times New Roman" w:hAnsi="Times New Roman" w:cs="Times New Roman"/>
          <w:sz w:val="28"/>
          <w:szCs w:val="28"/>
        </w:rPr>
      </w:pPr>
      <w:r w:rsidRPr="000E135B">
        <w:rPr>
          <w:rFonts w:ascii="Times New Roman" w:hAnsi="Times New Roman" w:cs="Times New Roman"/>
          <w:sz w:val="28"/>
          <w:szCs w:val="28"/>
        </w:rPr>
        <w:t>заключение между участниками договора о совместной деятельности по созданию общества и утверждению устава;</w:t>
      </w:r>
    </w:p>
    <w:p w14:paraId="3F7C7B2B" w14:textId="0E776BBB" w:rsidR="00963435" w:rsidRPr="000E135B" w:rsidRDefault="00963435" w:rsidP="000E135B">
      <w:pPr>
        <w:pStyle w:val="a3"/>
        <w:numPr>
          <w:ilvl w:val="0"/>
          <w:numId w:val="5"/>
        </w:numPr>
        <w:spacing w:after="0" w:line="360" w:lineRule="auto"/>
        <w:ind w:left="0" w:firstLine="709"/>
        <w:jc w:val="both"/>
        <w:rPr>
          <w:rFonts w:ascii="Times New Roman" w:hAnsi="Times New Roman" w:cs="Times New Roman"/>
          <w:sz w:val="28"/>
          <w:szCs w:val="28"/>
        </w:rPr>
      </w:pPr>
      <w:r w:rsidRPr="000E135B">
        <w:rPr>
          <w:rFonts w:ascii="Times New Roman" w:hAnsi="Times New Roman" w:cs="Times New Roman"/>
          <w:sz w:val="28"/>
          <w:szCs w:val="28"/>
        </w:rPr>
        <w:t>государственная регистрация общества;</w:t>
      </w:r>
    </w:p>
    <w:p w14:paraId="654E5442" w14:textId="4E9192D8" w:rsidR="00963435" w:rsidRPr="000E135B" w:rsidRDefault="00963435" w:rsidP="000E135B">
      <w:pPr>
        <w:pStyle w:val="a3"/>
        <w:numPr>
          <w:ilvl w:val="0"/>
          <w:numId w:val="5"/>
        </w:numPr>
        <w:spacing w:after="0" w:line="360" w:lineRule="auto"/>
        <w:ind w:left="0" w:firstLine="709"/>
        <w:jc w:val="both"/>
        <w:rPr>
          <w:rFonts w:ascii="Times New Roman" w:hAnsi="Times New Roman" w:cs="Times New Roman"/>
          <w:sz w:val="28"/>
          <w:szCs w:val="28"/>
        </w:rPr>
      </w:pPr>
      <w:r w:rsidRPr="000E135B">
        <w:rPr>
          <w:rFonts w:ascii="Times New Roman" w:hAnsi="Times New Roman" w:cs="Times New Roman"/>
          <w:sz w:val="28"/>
          <w:szCs w:val="28"/>
        </w:rPr>
        <w:t>формирование уставного фонда.</w:t>
      </w:r>
    </w:p>
    <w:p w14:paraId="6AABB426" w14:textId="77777777" w:rsidR="00963435" w:rsidRP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Общество образуется в случае, когда физические и (или) юридические лица (их должно быть не менее двух), в дальнейшем именуемые «учредители» («участники»), решают создать юридическое лицо, целью деятельности которого является извлечение прибыли. Большинство из них образуются в виде обществ с ограниченной ответственностью.</w:t>
      </w:r>
    </w:p>
    <w:p w14:paraId="1AEB5A22" w14:textId="77777777" w:rsidR="00963435" w:rsidRP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 xml:space="preserve">Если общество образуется теми лицами, которые уже сотрудничали между собой и которые намерены работать неизмененным составом, то целесообразно создавать общество с ограниченной ответственностью. Если в процессе работы предполагается привлечь новых партнеров или </w:t>
      </w:r>
      <w:r w:rsidRPr="00963435">
        <w:rPr>
          <w:rFonts w:ascii="Times New Roman" w:hAnsi="Times New Roman" w:cs="Times New Roman"/>
          <w:sz w:val="28"/>
          <w:szCs w:val="28"/>
        </w:rPr>
        <w:lastRenderedPageBreak/>
        <w:t>перераспределить доли между учредителями, то лучше создавать закрытое акционерное общество.</w:t>
      </w:r>
    </w:p>
    <w:p w14:paraId="6B97832B" w14:textId="77777777" w:rsidR="00963435" w:rsidRP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В закрытом обществе нет проблем с изменением в составе участников, перераспределением долей между ними. Эти проблемы существуют в обществе с ограниченной ответственностью, так как любое изменение в составе участников или перераспределение долей влечет перерегистрацию общества с ограниченной ответственностью и, как следствие, необходимость оформления и регистрации в исполкоме изменений в учредительных документах, оплаты госпошлины за перерегистрацию (т.е. прохождение той же процедуры, что и при создании общества с ограниченной ответственностью).</w:t>
      </w:r>
    </w:p>
    <w:p w14:paraId="3699F268" w14:textId="77777777" w:rsidR="00963435" w:rsidRP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Решение о создании юридического лица оформляется протоколом собрания, на котором должны присутствовать все учредители юридического лица или полномочные представители учредителей юридического лица. Далее необходимо выбрать район регистрации общества.</w:t>
      </w:r>
    </w:p>
    <w:p w14:paraId="40AF29A9" w14:textId="77777777" w:rsidR="00963435" w:rsidRP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В закрытом обществе нет проблем с изменением в составе участников, перераспределением долей между ними. Эти проблемы существуют в обществе с ограниченной ответственностью, так как любое изменение в составе участников или перераспределение долей влечет перерегистрацию общества с ограниченной ответственностью и, как следствие, необходимость оформления и регистрации в исполкоме изменений в учредительных документах, оплаты госпошлины за перерегистрацию (т.е. прохождение той же процедуры, что и при создании общества с ограниченной ответственностью).</w:t>
      </w:r>
    </w:p>
    <w:p w14:paraId="3C0A5246" w14:textId="77777777" w:rsidR="00963435" w:rsidRP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Решение о создании юридического лица оформляется протоколом собрания, на котором должны присутствовать все учредители юридического лица или полномочные представители учредителей юридического лица. Далее необходимо выбрать район регистрации общества.</w:t>
      </w:r>
    </w:p>
    <w:p w14:paraId="12D5630E" w14:textId="77777777" w:rsidR="00963435" w:rsidRP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 xml:space="preserve">Регистрация общества согласно п.1 Положения о государственной регистрации субъектов хозяйствования осуществляется в исполнительном </w:t>
      </w:r>
      <w:r w:rsidRPr="00963435">
        <w:rPr>
          <w:rFonts w:ascii="Times New Roman" w:hAnsi="Times New Roman" w:cs="Times New Roman"/>
          <w:sz w:val="28"/>
          <w:szCs w:val="28"/>
        </w:rPr>
        <w:lastRenderedPageBreak/>
        <w:t>комитете районного, городского Совета народных депутатов по местонахождению постоянно действующего органа юридического лица.</w:t>
      </w:r>
    </w:p>
    <w:p w14:paraId="49E7007F" w14:textId="77777777" w:rsidR="00963435" w:rsidRP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Если в момент государственной регистрации общества у него отсутствует юридический адрес, оно может быть зарегистрировано по месту жительства одного из учредителей без права осуществления по указанному адресу производственной деятельности, которая ведет к порче жилого фонда, не отвечает санитарным и противопожарным требованиям, приносит беспокойство жильцам.</w:t>
      </w:r>
    </w:p>
    <w:p w14:paraId="1DDF3754" w14:textId="77777777" w:rsid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 xml:space="preserve">Так как в обществе несколько учредителей, то регистрация может производиться по месту жительства одного из них. Факторы, которые необходимо учитывать при выборе местонахождения общества: </w:t>
      </w:r>
    </w:p>
    <w:p w14:paraId="7F1B8B91" w14:textId="77777777" w:rsidR="00963435"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законодательством установлен 20-дневный срок регистрации обществ. На практике сроки регистрации в разных исполкомах города разные (от двух недель до месяца). Это, прежде всего, необходимо учитывать при выборе места регистрации;</w:t>
      </w:r>
    </w:p>
    <w:p w14:paraId="573697F0" w14:textId="77777777" w:rsidR="00211B29"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 xml:space="preserve"> если помещение будет взято в аренду, то определите, на какой срок будет заключен договор, даст ли владелец гарантийное письмо о предоставлении соответствующего помещения в аренду для представления в исполком по месту регистрации. </w:t>
      </w:r>
    </w:p>
    <w:p w14:paraId="2C3E2DAC" w14:textId="77777777" w:rsidR="00211B29"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Сдавать в аренду можно помещения, которые находятся в собственности или на балансе организации.</w:t>
      </w:r>
    </w:p>
    <w:p w14:paraId="68707367" w14:textId="77777777" w:rsidR="00211B29" w:rsidRDefault="00963435" w:rsidP="000E135B">
      <w:pPr>
        <w:spacing w:after="0" w:line="360" w:lineRule="auto"/>
        <w:ind w:firstLine="709"/>
        <w:jc w:val="both"/>
        <w:rPr>
          <w:rFonts w:ascii="Times New Roman" w:hAnsi="Times New Roman" w:cs="Times New Roman"/>
          <w:sz w:val="28"/>
          <w:szCs w:val="28"/>
        </w:rPr>
      </w:pPr>
      <w:r w:rsidRPr="00963435">
        <w:rPr>
          <w:rFonts w:ascii="Times New Roman" w:hAnsi="Times New Roman" w:cs="Times New Roman"/>
          <w:sz w:val="28"/>
          <w:szCs w:val="28"/>
        </w:rPr>
        <w:t xml:space="preserve"> Удобнее регистрировать общество по месту жительства одного из участников, так как иногда получить гарантийное письмо о предоставлении помещения достаточно сложно и по окончании договора аренды общество может переехать в другое помещение и изменить юридический адрес, о чем необходимо известить исполком.</w:t>
      </w:r>
    </w:p>
    <w:p w14:paraId="64494E53" w14:textId="0C2FCADE" w:rsidR="000E135B" w:rsidRPr="00963435" w:rsidRDefault="000E135B" w:rsidP="000E1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о</w:t>
      </w:r>
      <w:r w:rsidRPr="00963435">
        <w:rPr>
          <w:rFonts w:ascii="Times New Roman" w:hAnsi="Times New Roman" w:cs="Times New Roman"/>
          <w:sz w:val="28"/>
          <w:szCs w:val="28"/>
        </w:rPr>
        <w:t xml:space="preserve">бщество образуется в случае, когда физические и (или) юридические лица (их должно быть не менее двух), в дальнейшем именуемые «учредители» («участники»), решают создать юридическое лицо, целью деятельности которого является извлечение </w:t>
      </w:r>
      <w:r w:rsidRPr="00963435">
        <w:rPr>
          <w:rFonts w:ascii="Times New Roman" w:hAnsi="Times New Roman" w:cs="Times New Roman"/>
          <w:sz w:val="28"/>
          <w:szCs w:val="28"/>
        </w:rPr>
        <w:lastRenderedPageBreak/>
        <w:t>прибыли. Большинство из них образуются в виде обществ с ограниченной ответственностью.</w:t>
      </w:r>
      <w:r>
        <w:rPr>
          <w:rFonts w:ascii="Times New Roman" w:hAnsi="Times New Roman" w:cs="Times New Roman"/>
          <w:sz w:val="28"/>
          <w:szCs w:val="28"/>
        </w:rPr>
        <w:t xml:space="preserve"> </w:t>
      </w:r>
      <w:r w:rsidRPr="000E135B">
        <w:rPr>
          <w:rFonts w:ascii="Times New Roman" w:hAnsi="Times New Roman" w:cs="Times New Roman"/>
          <w:sz w:val="28"/>
          <w:szCs w:val="28"/>
        </w:rPr>
        <w:t>Решение о создании юридического лица оформляется протоколом собрания, на котором должны присутствовать все учредители юридического лица или полномочные представители учредителей юридического лица. Далее необходимо выбрать район регистрации общества.</w:t>
      </w:r>
    </w:p>
    <w:p w14:paraId="37992D54" w14:textId="52460C0E" w:rsidR="000E135B" w:rsidRDefault="000E135B" w:rsidP="000E135B">
      <w:pPr>
        <w:jc w:val="both"/>
        <w:rPr>
          <w:rFonts w:ascii="Times New Roman" w:hAnsi="Times New Roman" w:cs="Times New Roman"/>
          <w:sz w:val="28"/>
          <w:szCs w:val="28"/>
        </w:rPr>
      </w:pPr>
    </w:p>
    <w:p w14:paraId="3413AEF5" w14:textId="77777777" w:rsidR="00211B29" w:rsidRDefault="00963435" w:rsidP="000E135B">
      <w:pPr>
        <w:shd w:val="clear" w:color="auto" w:fill="FFFFFF"/>
        <w:spacing w:after="0" w:line="360" w:lineRule="auto"/>
        <w:jc w:val="both"/>
        <w:rPr>
          <w:rFonts w:ascii="Times New Roman" w:eastAsia="Times New Roman" w:hAnsi="Times New Roman" w:cs="Times New Roman"/>
          <w:sz w:val="28"/>
          <w:szCs w:val="28"/>
          <w:lang w:eastAsia="ru-RU"/>
        </w:rPr>
      </w:pPr>
      <w:r w:rsidRPr="00963435">
        <w:rPr>
          <w:rFonts w:ascii="Times New Roman" w:hAnsi="Times New Roman" w:cs="Times New Roman"/>
          <w:sz w:val="28"/>
          <w:szCs w:val="28"/>
        </w:rPr>
        <w:t xml:space="preserve"> </w:t>
      </w:r>
      <w:r w:rsidR="00211B29" w:rsidRPr="0038049E">
        <w:rPr>
          <w:rFonts w:ascii="Times New Roman" w:eastAsia="Times New Roman" w:hAnsi="Times New Roman" w:cs="Times New Roman"/>
          <w:sz w:val="28"/>
          <w:szCs w:val="28"/>
          <w:lang w:eastAsia="ru-RU"/>
        </w:rPr>
        <w:t xml:space="preserve">1.3 Права и обязанности участников общества с ограниченной ответственностью </w:t>
      </w:r>
    </w:p>
    <w:p w14:paraId="18780F7E" w14:textId="77777777" w:rsidR="000E135B" w:rsidRDefault="000E135B" w:rsidP="000E135B">
      <w:pPr>
        <w:shd w:val="clear" w:color="auto" w:fill="FFFFFF"/>
        <w:spacing w:after="0" w:line="360" w:lineRule="auto"/>
        <w:jc w:val="both"/>
        <w:rPr>
          <w:rFonts w:ascii="Times New Roman" w:eastAsia="Times New Roman" w:hAnsi="Times New Roman" w:cs="Times New Roman"/>
          <w:sz w:val="28"/>
          <w:szCs w:val="28"/>
          <w:lang w:eastAsia="ru-RU"/>
        </w:rPr>
      </w:pPr>
    </w:p>
    <w:p w14:paraId="5CF2F030" w14:textId="1AFA1116" w:rsidR="00E34F80" w:rsidRPr="00E34F80" w:rsidRDefault="00E34F80" w:rsidP="000E135B">
      <w:pPr>
        <w:pStyle w:val="a3"/>
        <w:shd w:val="clear" w:color="auto" w:fill="FFFFFF"/>
        <w:spacing w:after="0" w:line="360" w:lineRule="auto"/>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t>Участники общества с ограниченной ответственностью вправе:</w:t>
      </w:r>
    </w:p>
    <w:p w14:paraId="6EF54876" w14:textId="77777777" w:rsidR="00E34F80" w:rsidRPr="00E34F80" w:rsidRDefault="00E34F80" w:rsidP="000E135B">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t>Участвовать в управлении ООО.</w:t>
      </w:r>
    </w:p>
    <w:p w14:paraId="52E9CDB4" w14:textId="77777777" w:rsidR="00E34F80" w:rsidRPr="00E34F80" w:rsidRDefault="00E34F80" w:rsidP="000E135B">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t>Получать долю прибыли от деятельности предприятия.</w:t>
      </w:r>
    </w:p>
    <w:p w14:paraId="6E854F86" w14:textId="77777777" w:rsidR="00E34F80" w:rsidRPr="00E34F80" w:rsidRDefault="00E34F80" w:rsidP="000E135B">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t>Получать информацию о его работе, знакомиться с бухгалтерской и иной документаций.</w:t>
      </w:r>
    </w:p>
    <w:p w14:paraId="0B48BF6B" w14:textId="77777777" w:rsidR="00E34F80" w:rsidRPr="00E34F80" w:rsidRDefault="00E34F80" w:rsidP="000E135B">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t>Продать, подарить, передать свою долю в компании целиком или частично кому-либо из прочих участников общества либо третьим лицам. Это право будет действовать в рамках, прописанных в уставе. Например, если участники решат, что третьих лиц в ООО принимать они не хотят и закрепят это положение, то передать свою долю человеку со стороны никто не сможет.</w:t>
      </w:r>
    </w:p>
    <w:p w14:paraId="00E4298B" w14:textId="77777777" w:rsidR="00E34F80" w:rsidRPr="00E34F80" w:rsidRDefault="00E34F80" w:rsidP="000E135B">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t>Выйти из общества, если такое право закреплено в уставе.</w:t>
      </w:r>
    </w:p>
    <w:p w14:paraId="26C9A279" w14:textId="4C1A596A" w:rsidR="007372C1" w:rsidRDefault="00E34F80" w:rsidP="000E135B">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t>Если общество будет ликвидировано, получить часть его имущества.</w:t>
      </w:r>
    </w:p>
    <w:p w14:paraId="577C7AF4" w14:textId="7356E5EE" w:rsidR="00E34F80" w:rsidRDefault="00E34F80" w:rsidP="000E135B">
      <w:pPr>
        <w:pStyle w:val="a3"/>
        <w:shd w:val="clear" w:color="auto" w:fill="FFFFFF"/>
        <w:spacing w:after="0" w:line="360" w:lineRule="auto"/>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t>Это базовый набор прав, который сами же организаторы бизнеса при желании могут расширить, включив в устав. Причем дополнительные права могут предоставляться как всем участникам общества, так и одному или некоторым. Этими правами участников можно наделить не только на момент учреждения, но и позже. Проголосовать за их предоставление участники общества с ограниченной ответственностью должны единогласно.</w:t>
      </w:r>
    </w:p>
    <w:p w14:paraId="67BFC555" w14:textId="21F1AD68" w:rsidR="00E34F80" w:rsidRDefault="00E34F80" w:rsidP="000E135B">
      <w:pPr>
        <w:pStyle w:val="a3"/>
        <w:shd w:val="clear" w:color="auto" w:fill="FFFFFF"/>
        <w:spacing w:after="0" w:line="360" w:lineRule="auto"/>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lastRenderedPageBreak/>
        <w:t>Чтобы пользоваться правами, нужно исполнять свои обязанности. В частности, участник ООО должен своевременно внести вклад в уставный капитал, не разглашать конфиденциальную информацию. Эти обязанности прямо прописаны в пункте 1 статьи 9 закона об ООО. Но есть и другие — они не прописаны, но следуют из закона, поэтому их также необходимо исполнять. Например, учредитель должен участвовать в общем собрании, когда нужно решать вопрос единогласно, действовать в интересах общества, в том числе занимая должность директора</w:t>
      </w:r>
      <w:r w:rsidR="00271FE7">
        <w:rPr>
          <w:rFonts w:ascii="Times New Roman" w:eastAsia="Times New Roman" w:hAnsi="Times New Roman" w:cs="Times New Roman"/>
          <w:sz w:val="28"/>
          <w:szCs w:val="28"/>
          <w:lang w:eastAsia="ru-RU"/>
        </w:rPr>
        <w:t>.</w:t>
      </w:r>
    </w:p>
    <w:p w14:paraId="4347A141" w14:textId="01868D11" w:rsidR="00E34F80" w:rsidRDefault="00E34F80" w:rsidP="000E135B">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4F80">
        <w:rPr>
          <w:rFonts w:ascii="Times New Roman" w:eastAsia="Times New Roman" w:hAnsi="Times New Roman" w:cs="Times New Roman"/>
          <w:sz w:val="28"/>
          <w:szCs w:val="28"/>
          <w:lang w:eastAsia="ru-RU"/>
        </w:rPr>
        <w:t>Если участник не будет исполнять свои обязанности, то в соответствии со статьей 67 Гражданского кодекса, остальные собственники ООО могут требовать в суде его исключения. При этом общество должно выплатить ему действительную стоимость его доли, то есть часть своего имущества, пропорциональную его вкладу в уставный капитал.</w:t>
      </w:r>
    </w:p>
    <w:p w14:paraId="1D54E86F" w14:textId="2AF8E630" w:rsidR="00E35ABD" w:rsidRDefault="00EF6017" w:rsidP="00A135A9">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можно сделать вывод, </w:t>
      </w:r>
      <w:r w:rsidRPr="00EF6017">
        <w:rPr>
          <w:rFonts w:ascii="Times New Roman" w:eastAsia="Times New Roman" w:hAnsi="Times New Roman" w:cs="Times New Roman"/>
          <w:sz w:val="28"/>
          <w:szCs w:val="28"/>
          <w:lang w:eastAsia="ru-RU"/>
        </w:rPr>
        <w:t xml:space="preserve">Уставом ООО можно предусмотреть довольно широкий перечень полномочий участника общества. </w:t>
      </w:r>
      <w:proofErr w:type="gramStart"/>
      <w:r w:rsidRPr="00EF6017">
        <w:rPr>
          <w:rFonts w:ascii="Times New Roman" w:eastAsia="Times New Roman" w:hAnsi="Times New Roman" w:cs="Times New Roman"/>
          <w:sz w:val="28"/>
          <w:szCs w:val="28"/>
          <w:lang w:eastAsia="ru-RU"/>
        </w:rPr>
        <w:t>Например</w:t>
      </w:r>
      <w:proofErr w:type="gramEnd"/>
      <w:r w:rsidRPr="00EF6017">
        <w:rPr>
          <w:rFonts w:ascii="Times New Roman" w:eastAsia="Times New Roman" w:hAnsi="Times New Roman" w:cs="Times New Roman"/>
          <w:sz w:val="28"/>
          <w:szCs w:val="28"/>
          <w:lang w:eastAsia="ru-RU"/>
        </w:rPr>
        <w:t>: согласование любых видов сделок, определение направления деятельности, распределение обязанностей среди сотрудников, прямое управление структурными подраздел</w:t>
      </w:r>
      <w:r>
        <w:rPr>
          <w:rFonts w:ascii="Times New Roman" w:eastAsia="Times New Roman" w:hAnsi="Times New Roman" w:cs="Times New Roman"/>
          <w:sz w:val="28"/>
          <w:szCs w:val="28"/>
          <w:lang w:eastAsia="ru-RU"/>
        </w:rPr>
        <w:t>ениями, представ</w:t>
      </w:r>
      <w:r w:rsidRPr="00EF6017">
        <w:rPr>
          <w:rFonts w:ascii="Times New Roman" w:eastAsia="Times New Roman" w:hAnsi="Times New Roman" w:cs="Times New Roman"/>
          <w:sz w:val="28"/>
          <w:szCs w:val="28"/>
          <w:lang w:eastAsia="ru-RU"/>
        </w:rPr>
        <w:t>ление интересов общества перед третьими лицами по указанным вопросам, издание обязательных для исполнения распор</w:t>
      </w:r>
      <w:r>
        <w:rPr>
          <w:rFonts w:ascii="Times New Roman" w:eastAsia="Times New Roman" w:hAnsi="Times New Roman" w:cs="Times New Roman"/>
          <w:sz w:val="28"/>
          <w:szCs w:val="28"/>
          <w:lang w:eastAsia="ru-RU"/>
        </w:rPr>
        <w:t>яжений и т.д. и т.п., оставив Ди</w:t>
      </w:r>
      <w:r w:rsidRPr="00EF6017">
        <w:rPr>
          <w:rFonts w:ascii="Times New Roman" w:eastAsia="Times New Roman" w:hAnsi="Times New Roman" w:cs="Times New Roman"/>
          <w:sz w:val="28"/>
          <w:szCs w:val="28"/>
          <w:lang w:eastAsia="ru-RU"/>
        </w:rPr>
        <w:t>ректору функции кадровика.</w:t>
      </w:r>
    </w:p>
    <w:p w14:paraId="7F7BDCA8" w14:textId="77777777" w:rsidR="00A10452" w:rsidRDefault="00A10452" w:rsidP="00A135A9">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4DCD0274" w14:textId="77777777" w:rsidR="00A10452" w:rsidRDefault="00A10452" w:rsidP="00A135A9">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4CE40BDC" w14:textId="77777777" w:rsidR="00A10452" w:rsidRDefault="00A10452" w:rsidP="00A135A9">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63A7CA17" w14:textId="77777777" w:rsidR="00A10452" w:rsidRDefault="00A10452" w:rsidP="00A135A9">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3700C606" w14:textId="77777777" w:rsidR="00A10452" w:rsidRDefault="00A10452" w:rsidP="00A135A9">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33B99CB6" w14:textId="77777777" w:rsidR="00A10452" w:rsidRDefault="00A10452" w:rsidP="00A135A9">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72BDC55C" w14:textId="77777777" w:rsidR="00A10452" w:rsidRPr="00A135A9" w:rsidRDefault="00A10452" w:rsidP="00A135A9">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4046E969" w14:textId="4354A2AC" w:rsidR="009C4B1C" w:rsidRDefault="00EF6017" w:rsidP="000E135B">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7F09C4" w:rsidRPr="007F09C4">
        <w:rPr>
          <w:rFonts w:ascii="Times New Roman" w:eastAsia="Times New Roman" w:hAnsi="Times New Roman" w:cs="Times New Roman"/>
          <w:sz w:val="28"/>
          <w:szCs w:val="28"/>
          <w:lang w:eastAsia="ru-RU"/>
        </w:rPr>
        <w:t>ОРГАНИЗАЦИОННО-ЭКОНОМИЧЕСКАЯ ХАРАКТЕРИСТИКА ООО</w:t>
      </w:r>
      <w:r w:rsidR="007F09C4">
        <w:rPr>
          <w:rFonts w:ascii="Times New Roman" w:eastAsia="Times New Roman" w:hAnsi="Times New Roman" w:cs="Times New Roman"/>
          <w:sz w:val="28"/>
          <w:szCs w:val="28"/>
          <w:lang w:eastAsia="ru-RU"/>
        </w:rPr>
        <w:t xml:space="preserve"> «ГАЗПРОМ ДОБЫЧА УРЕНГОЙ»</w:t>
      </w:r>
    </w:p>
    <w:p w14:paraId="3C1DBB96" w14:textId="77777777" w:rsidR="000E135B" w:rsidRPr="009C4B1C" w:rsidRDefault="000E135B" w:rsidP="000E135B">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5F7A381F" w14:textId="62999E83" w:rsidR="007F09C4" w:rsidRDefault="007F09C4" w:rsidP="000E135B">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 компании и о ее перспективах</w:t>
      </w:r>
    </w:p>
    <w:p w14:paraId="20F178AD" w14:textId="77777777" w:rsidR="009C4B1C" w:rsidRDefault="009C4B1C" w:rsidP="000E135B">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3640BDF6" w14:textId="0889D980" w:rsidR="007F09C4" w:rsidRDefault="007F09C4" w:rsidP="000E135B">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F09C4">
        <w:rPr>
          <w:rFonts w:ascii="Times New Roman" w:eastAsia="Times New Roman" w:hAnsi="Times New Roman" w:cs="Times New Roman"/>
          <w:sz w:val="28"/>
          <w:szCs w:val="28"/>
          <w:lang w:eastAsia="ru-RU"/>
        </w:rPr>
        <w:t>Общество с ограниченной ответственностью «Газпром добыча Уренгой» — 100 % дочернее предприятие публичного акционерного общества «Газпром». Административный центр предприятия находится на Крайнем Севере — в городе Новый Уренгой Ямало-Ненецкого автономного округа. Производственные объекты Общества расположены по обе стороны полярного круга.</w:t>
      </w:r>
    </w:p>
    <w:p w14:paraId="2D311894" w14:textId="1C44F971" w:rsidR="00401B1A" w:rsidRPr="000E135B" w:rsidRDefault="007F09C4" w:rsidP="000E135B">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F09C4">
        <w:rPr>
          <w:rFonts w:ascii="Times New Roman" w:eastAsia="Times New Roman" w:hAnsi="Times New Roman" w:cs="Times New Roman"/>
          <w:sz w:val="28"/>
          <w:szCs w:val="28"/>
          <w:lang w:eastAsia="ru-RU"/>
        </w:rPr>
        <w:t xml:space="preserve">ООО «Газпром добыча Уренгой» разрабатывает крупнейшее в России </w:t>
      </w:r>
      <w:proofErr w:type="spellStart"/>
      <w:r w:rsidRPr="007F09C4">
        <w:rPr>
          <w:rFonts w:ascii="Times New Roman" w:eastAsia="Times New Roman" w:hAnsi="Times New Roman" w:cs="Times New Roman"/>
          <w:sz w:val="28"/>
          <w:szCs w:val="28"/>
          <w:lang w:eastAsia="ru-RU"/>
        </w:rPr>
        <w:t>Уренгойское</w:t>
      </w:r>
      <w:proofErr w:type="spellEnd"/>
      <w:r w:rsidRPr="007F09C4">
        <w:rPr>
          <w:rFonts w:ascii="Times New Roman" w:eastAsia="Times New Roman" w:hAnsi="Times New Roman" w:cs="Times New Roman"/>
          <w:sz w:val="28"/>
          <w:szCs w:val="28"/>
          <w:lang w:eastAsia="ru-RU"/>
        </w:rPr>
        <w:t xml:space="preserve"> нефтегазоконденсатное месторождение (Большой Уренгой), открытое в 1966 году. По запасам углеводородов </w:t>
      </w:r>
      <w:proofErr w:type="spellStart"/>
      <w:r w:rsidRPr="007F09C4">
        <w:rPr>
          <w:rFonts w:ascii="Times New Roman" w:eastAsia="Times New Roman" w:hAnsi="Times New Roman" w:cs="Times New Roman"/>
          <w:sz w:val="28"/>
          <w:szCs w:val="28"/>
          <w:lang w:eastAsia="ru-RU"/>
        </w:rPr>
        <w:t>Уренгойское</w:t>
      </w:r>
      <w:proofErr w:type="spellEnd"/>
      <w:r w:rsidRPr="007F09C4">
        <w:rPr>
          <w:rFonts w:ascii="Times New Roman" w:eastAsia="Times New Roman" w:hAnsi="Times New Roman" w:cs="Times New Roman"/>
          <w:sz w:val="28"/>
          <w:szCs w:val="28"/>
          <w:lang w:eastAsia="ru-RU"/>
        </w:rPr>
        <w:t xml:space="preserve"> месторождение отнесено к разряду супергигантских. Здесь есть все виды углеводородного сырья: газ, нефть, газовый конденсат, которые залегают на глубинах от тысячи до четырех с половиной тысяч метров.</w:t>
      </w:r>
    </w:p>
    <w:p w14:paraId="6AAF56AB" w14:textId="634CFC8F" w:rsidR="009C4B1C" w:rsidRDefault="009C4B1C" w:rsidP="000E135B">
      <w:pPr>
        <w:pStyle w:val="a3"/>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C4B1C">
        <w:rPr>
          <w:rFonts w:ascii="Times New Roman" w:eastAsia="Times New Roman" w:hAnsi="Times New Roman" w:cs="Times New Roman"/>
          <w:sz w:val="28"/>
          <w:szCs w:val="28"/>
          <w:lang w:eastAsia="ru-RU"/>
        </w:rPr>
        <w:t>Основные виды производственной деятельности предприятия: добыча природного газа, газового конденсата и нефти, подготовка к транспорту углеводородного сырья, формирование сырьевой базы.</w:t>
      </w:r>
    </w:p>
    <w:p w14:paraId="1B81D5F7" w14:textId="3BCFF74E" w:rsidR="009C4B1C" w:rsidRPr="007F09C4" w:rsidRDefault="009C4B1C" w:rsidP="000E135B">
      <w:pPr>
        <w:pStyle w:val="a3"/>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44F446D" wp14:editId="2B316F3B">
                <wp:simplePos x="0" y="0"/>
                <wp:positionH relativeFrom="column">
                  <wp:posOffset>1434465</wp:posOffset>
                </wp:positionH>
                <wp:positionV relativeFrom="paragraph">
                  <wp:posOffset>188595</wp:posOffset>
                </wp:positionV>
                <wp:extent cx="2240280" cy="480060"/>
                <wp:effectExtent l="0" t="0" r="26670" b="1524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240280" cy="4800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CFBDD" w14:textId="42FED6F8" w:rsidR="009C4B1C" w:rsidRPr="009C4B1C" w:rsidRDefault="009C4B1C" w:rsidP="009C4B1C">
                            <w:pPr>
                              <w:jc w:val="center"/>
                              <w:rPr>
                                <w:rFonts w:ascii="Times New Roman" w:hAnsi="Times New Roman" w:cs="Times New Roman"/>
                                <w:color w:val="000000" w:themeColor="text1"/>
                                <w:sz w:val="24"/>
                                <w:szCs w:val="24"/>
                              </w:rPr>
                            </w:pPr>
                            <w:r w:rsidRPr="009C4B1C">
                              <w:rPr>
                                <w:rFonts w:ascii="Times New Roman" w:hAnsi="Times New Roman" w:cs="Times New Roman"/>
                                <w:color w:val="000000" w:themeColor="text1"/>
                                <w:sz w:val="24"/>
                                <w:szCs w:val="24"/>
                              </w:rPr>
                              <w:t xml:space="preserve">Виды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4F446D" id="Скругленный прямоугольник 1" o:spid="_x0000_s1026" style="position:absolute;left:0;text-align:left;margin-left:112.95pt;margin-top:14.85pt;width:176.4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" filled="f" strokecolor="black [3213]" strokeweight="1pt">
                <v:stroke joinstyle="miter"/>
                <v:textbox>
                  <w:txbxContent>
                    <w:p w14:paraId="77ACFBDD" w14:textId="42FED6F8" w:rsidR="009C4B1C" w:rsidRPr="009C4B1C" w:rsidRDefault="009C4B1C" w:rsidP="009C4B1C">
                      <w:pPr>
                        <w:jc w:val="center"/>
                        <w:rPr>
                          <w:rFonts w:ascii="Times New Roman" w:hAnsi="Times New Roman" w:cs="Times New Roman"/>
                          <w:color w:val="000000" w:themeColor="text1"/>
                          <w:sz w:val="24"/>
                          <w:szCs w:val="24"/>
                        </w:rPr>
                      </w:pPr>
                      <w:r w:rsidRPr="009C4B1C">
                        <w:rPr>
                          <w:rFonts w:ascii="Times New Roman" w:hAnsi="Times New Roman" w:cs="Times New Roman"/>
                          <w:color w:val="000000" w:themeColor="text1"/>
                          <w:sz w:val="24"/>
                          <w:szCs w:val="24"/>
                        </w:rPr>
                        <w:t xml:space="preserve">Виды деятельности </w:t>
                      </w:r>
                    </w:p>
                  </w:txbxContent>
                </v:textbox>
              </v:roundrect>
            </w:pict>
          </mc:Fallback>
        </mc:AlternateContent>
      </w:r>
    </w:p>
    <w:p w14:paraId="003D7875" w14:textId="0B665B49" w:rsidR="00EF6017" w:rsidRPr="00EF6017" w:rsidRDefault="00EF6017" w:rsidP="000E135B">
      <w:pPr>
        <w:pStyle w:val="a3"/>
        <w:shd w:val="clear" w:color="auto" w:fill="FFFFFF"/>
        <w:spacing w:after="0" w:line="360" w:lineRule="auto"/>
        <w:jc w:val="both"/>
        <w:rPr>
          <w:rFonts w:ascii="Times New Roman" w:eastAsia="Times New Roman" w:hAnsi="Times New Roman" w:cs="Times New Roman"/>
          <w:sz w:val="28"/>
          <w:szCs w:val="28"/>
          <w:lang w:eastAsia="ru-RU"/>
        </w:rPr>
      </w:pPr>
    </w:p>
    <w:p w14:paraId="6006789B" w14:textId="6E21D7BA" w:rsidR="00EF6017" w:rsidRPr="00E34F80" w:rsidRDefault="009C4B1C" w:rsidP="000E135B">
      <w:pPr>
        <w:pStyle w:val="a3"/>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F7D79BA" wp14:editId="274C1793">
                <wp:simplePos x="0" y="0"/>
                <wp:positionH relativeFrom="column">
                  <wp:posOffset>2501265</wp:posOffset>
                </wp:positionH>
                <wp:positionV relativeFrom="paragraph">
                  <wp:posOffset>55245</wp:posOffset>
                </wp:positionV>
                <wp:extent cx="1348740" cy="396240"/>
                <wp:effectExtent l="0" t="0" r="41910" b="80010"/>
                <wp:wrapNone/>
                <wp:docPr id="4" name="Прямая со стрелкой 4"/>
                <wp:cNvGraphicFramePr/>
                <a:graphic xmlns:a="http://schemas.openxmlformats.org/drawingml/2006/main">
                  <a:graphicData uri="http://schemas.microsoft.com/office/word/2010/wordprocessingShape">
                    <wps:wsp>
                      <wps:cNvCnPr/>
                      <wps:spPr>
                        <a:xfrm>
                          <a:off x="0" y="0"/>
                          <a:ext cx="1348740" cy="396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AC796B" id="_x0000_t32" coordsize="21600,21600" o:spt="32" o:oned="t" path="m,l21600,21600e" filled="f">
                <v:path arrowok="t" fillok="f" o:connecttype="none"/>
                <o:lock v:ext="edit" shapetype="t"/>
              </v:shapetype>
              <v:shape id="Прямая со стрелкой 4" o:spid="_x0000_s1026" type="#_x0000_t32" style="position:absolute;margin-left:196.95pt;margin-top:4.35pt;width:106.2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" strokecolor="black [3213]" strokeweight=".5pt">
                <v:stroke endarrow="block" joinstyle="miter"/>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DE55BAC" wp14:editId="3FEB20EA">
                <wp:simplePos x="0" y="0"/>
                <wp:positionH relativeFrom="column">
                  <wp:posOffset>1205865</wp:posOffset>
                </wp:positionH>
                <wp:positionV relativeFrom="paragraph">
                  <wp:posOffset>55245</wp:posOffset>
                </wp:positionV>
                <wp:extent cx="1295400" cy="358140"/>
                <wp:effectExtent l="38100" t="0" r="19050" b="80010"/>
                <wp:wrapNone/>
                <wp:docPr id="2" name="Прямая со стрелкой 2"/>
                <wp:cNvGraphicFramePr/>
                <a:graphic xmlns:a="http://schemas.openxmlformats.org/drawingml/2006/main">
                  <a:graphicData uri="http://schemas.microsoft.com/office/word/2010/wordprocessingShape">
                    <wps:wsp>
                      <wps:cNvCnPr/>
                      <wps:spPr>
                        <a:xfrm flipH="1">
                          <a:off x="0" y="0"/>
                          <a:ext cx="1295400" cy="358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02BFED" id="Прямая со стрелкой 2" o:spid="_x0000_s1026" type="#_x0000_t32" style="position:absolute;margin-left:94.95pt;margin-top:4.35pt;width:102pt;height:28.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" strokecolor="black [3213]" strokeweight=".5pt">
                <v:stroke endarrow="block" joinstyle="miter"/>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7DDF1BD" wp14:editId="3CD2CC6C">
                <wp:simplePos x="0" y="0"/>
                <wp:positionH relativeFrom="column">
                  <wp:posOffset>2546985</wp:posOffset>
                </wp:positionH>
                <wp:positionV relativeFrom="paragraph">
                  <wp:posOffset>70485</wp:posOffset>
                </wp:positionV>
                <wp:extent cx="342900" cy="457200"/>
                <wp:effectExtent l="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34290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93EC98" id="Прямая со стрелкой 5" o:spid="_x0000_s1026" type="#_x0000_t32" style="position:absolute;margin-left:200.55pt;margin-top:5.55pt;width:2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" strokecolor="black [3213]" strokeweight=".5pt">
                <v:stroke endarrow="block" joinstyle="miter"/>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EF34AE1" wp14:editId="3A5A7F4F">
                <wp:simplePos x="0" y="0"/>
                <wp:positionH relativeFrom="column">
                  <wp:posOffset>2150745</wp:posOffset>
                </wp:positionH>
                <wp:positionV relativeFrom="paragraph">
                  <wp:posOffset>55245</wp:posOffset>
                </wp:positionV>
                <wp:extent cx="396240" cy="457200"/>
                <wp:effectExtent l="38100" t="0" r="22860"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39624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6BC9A0" id="Прямая со стрелкой 3" o:spid="_x0000_s1026" type="#_x0000_t32" style="position:absolute;margin-left:169.35pt;margin-top:4.35pt;width:31.2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" strokecolor="black [3213]" strokeweight=".5pt">
                <v:stroke endarrow="block" joinstyle="miter"/>
              </v:shape>
            </w:pict>
          </mc:Fallback>
        </mc:AlternateContent>
      </w:r>
    </w:p>
    <w:p w14:paraId="24B9F3FF" w14:textId="1B0A787F" w:rsidR="00963435" w:rsidRPr="00963435" w:rsidRDefault="00401B1A" w:rsidP="000E135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B1D16B3" wp14:editId="623D6F69">
                <wp:simplePos x="0" y="0"/>
                <wp:positionH relativeFrom="column">
                  <wp:posOffset>3811905</wp:posOffset>
                </wp:positionH>
                <wp:positionV relativeFrom="paragraph">
                  <wp:posOffset>106680</wp:posOffset>
                </wp:positionV>
                <wp:extent cx="1257300" cy="754380"/>
                <wp:effectExtent l="0" t="0" r="19050" b="2667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257300" cy="7543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D1F48" w14:textId="36CB7E9F" w:rsidR="00401B1A" w:rsidRPr="00401B1A" w:rsidRDefault="00401B1A" w:rsidP="00401B1A">
                            <w:pPr>
                              <w:jc w:val="center"/>
                              <w:rPr>
                                <w:rFonts w:ascii="Times New Roman" w:hAnsi="Times New Roman" w:cs="Times New Roman"/>
                                <w:color w:val="000000" w:themeColor="text1"/>
                                <w:sz w:val="24"/>
                              </w:rPr>
                            </w:pPr>
                            <w:r w:rsidRPr="00401B1A">
                              <w:rPr>
                                <w:rFonts w:ascii="Times New Roman" w:hAnsi="Times New Roman" w:cs="Times New Roman"/>
                                <w:color w:val="000000" w:themeColor="text1"/>
                                <w:sz w:val="24"/>
                              </w:rPr>
                              <w:t>формирование сырьевой базы.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D16B3" id="Скругленный прямоугольник 8" o:spid="_x0000_s1027" style="position:absolute;left:0;text-align:left;margin-left:300.15pt;margin-top:8.4pt;width:99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" filled="f" strokecolor="black [3213]" strokeweight="1pt">
                <v:stroke joinstyle="miter"/>
                <v:textbox>
                  <w:txbxContent>
                    <w:p w14:paraId="45ED1F48" w14:textId="36CB7E9F" w:rsidR="00401B1A" w:rsidRPr="00401B1A" w:rsidRDefault="00401B1A" w:rsidP="00401B1A">
                      <w:pPr>
                        <w:jc w:val="center"/>
                        <w:rPr>
                          <w:rFonts w:ascii="Times New Roman" w:hAnsi="Times New Roman" w:cs="Times New Roman"/>
                          <w:color w:val="000000" w:themeColor="text1"/>
                          <w:sz w:val="24"/>
                        </w:rPr>
                      </w:pPr>
                      <w:r w:rsidRPr="00401B1A">
                        <w:rPr>
                          <w:rFonts w:ascii="Times New Roman" w:hAnsi="Times New Roman" w:cs="Times New Roman"/>
                          <w:color w:val="000000" w:themeColor="text1"/>
                          <w:sz w:val="24"/>
                        </w:rPr>
                        <w:t>формирование сырьевой базы.</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A42D135" wp14:editId="6D731CD4">
                <wp:simplePos x="0" y="0"/>
                <wp:positionH relativeFrom="column">
                  <wp:posOffset>2546985</wp:posOffset>
                </wp:positionH>
                <wp:positionV relativeFrom="paragraph">
                  <wp:posOffset>259080</wp:posOffset>
                </wp:positionV>
                <wp:extent cx="1143000" cy="929640"/>
                <wp:effectExtent l="0" t="0" r="19050" b="2286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143000" cy="929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25F01" w14:textId="7425DCE9" w:rsidR="00401B1A" w:rsidRPr="00401B1A" w:rsidRDefault="00401B1A" w:rsidP="00401B1A">
                            <w:pPr>
                              <w:jc w:val="center"/>
                              <w:rPr>
                                <w:rFonts w:ascii="Times New Roman" w:hAnsi="Times New Roman" w:cs="Times New Roman"/>
                                <w:color w:val="000000" w:themeColor="text1"/>
                                <w:sz w:val="24"/>
                              </w:rPr>
                            </w:pPr>
                            <w:r w:rsidRPr="00401B1A">
                              <w:rPr>
                                <w:rFonts w:ascii="Times New Roman" w:hAnsi="Times New Roman" w:cs="Times New Roman"/>
                                <w:color w:val="000000" w:themeColor="text1"/>
                                <w:sz w:val="24"/>
                              </w:rPr>
                              <w:t xml:space="preserve">подготовка к транспорту </w:t>
                            </w:r>
                            <w:proofErr w:type="gramStart"/>
                            <w:r w:rsidRPr="00401B1A">
                              <w:rPr>
                                <w:rFonts w:ascii="Times New Roman" w:hAnsi="Times New Roman" w:cs="Times New Roman"/>
                                <w:color w:val="000000" w:themeColor="text1"/>
                                <w:sz w:val="24"/>
                              </w:rPr>
                              <w:t>углеводород</w:t>
                            </w:r>
                            <w:r>
                              <w:rPr>
                                <w:rFonts w:ascii="Times New Roman" w:hAnsi="Times New Roman" w:cs="Times New Roman"/>
                                <w:color w:val="000000" w:themeColor="text1"/>
                                <w:sz w:val="24"/>
                              </w:rPr>
                              <w:t>-</w:t>
                            </w:r>
                            <w:proofErr w:type="spellStart"/>
                            <w:r w:rsidRPr="00401B1A">
                              <w:rPr>
                                <w:rFonts w:ascii="Times New Roman" w:hAnsi="Times New Roman" w:cs="Times New Roman"/>
                                <w:color w:val="000000" w:themeColor="text1"/>
                                <w:sz w:val="24"/>
                              </w:rPr>
                              <w:t>ного</w:t>
                            </w:r>
                            <w:proofErr w:type="spellEnd"/>
                            <w:proofErr w:type="gramEnd"/>
                            <w:r w:rsidRPr="00401B1A">
                              <w:rPr>
                                <w:rFonts w:ascii="Times New Roman" w:hAnsi="Times New Roman" w:cs="Times New Roman"/>
                                <w:color w:val="000000" w:themeColor="text1"/>
                                <w:sz w:val="24"/>
                              </w:rPr>
                              <w:t xml:space="preserve"> сырья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2D135" id="Скругленный прямоугольник 7" o:spid="_x0000_s1028" style="position:absolute;left:0;text-align:left;margin-left:200.55pt;margin-top:20.4pt;width:90pt;height:7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" filled="f" strokecolor="black [3213]" strokeweight="1pt">
                <v:stroke joinstyle="miter"/>
                <v:textbox>
                  <w:txbxContent>
                    <w:p w14:paraId="01925F01" w14:textId="7425DCE9" w:rsidR="00401B1A" w:rsidRPr="00401B1A" w:rsidRDefault="00401B1A" w:rsidP="00401B1A">
                      <w:pPr>
                        <w:jc w:val="center"/>
                        <w:rPr>
                          <w:rFonts w:ascii="Times New Roman" w:hAnsi="Times New Roman" w:cs="Times New Roman"/>
                          <w:color w:val="000000" w:themeColor="text1"/>
                          <w:sz w:val="24"/>
                        </w:rPr>
                      </w:pPr>
                      <w:r w:rsidRPr="00401B1A">
                        <w:rPr>
                          <w:rFonts w:ascii="Times New Roman" w:hAnsi="Times New Roman" w:cs="Times New Roman"/>
                          <w:color w:val="000000" w:themeColor="text1"/>
                          <w:sz w:val="24"/>
                        </w:rPr>
                        <w:t xml:space="preserve">подготовка к транспорту </w:t>
                      </w:r>
                      <w:proofErr w:type="gramStart"/>
                      <w:r w:rsidRPr="00401B1A">
                        <w:rPr>
                          <w:rFonts w:ascii="Times New Roman" w:hAnsi="Times New Roman" w:cs="Times New Roman"/>
                          <w:color w:val="000000" w:themeColor="text1"/>
                          <w:sz w:val="24"/>
                        </w:rPr>
                        <w:t>углеводород</w:t>
                      </w:r>
                      <w:r>
                        <w:rPr>
                          <w:rFonts w:ascii="Times New Roman" w:hAnsi="Times New Roman" w:cs="Times New Roman"/>
                          <w:color w:val="000000" w:themeColor="text1"/>
                          <w:sz w:val="24"/>
                        </w:rPr>
                        <w:t>-</w:t>
                      </w:r>
                      <w:proofErr w:type="spellStart"/>
                      <w:r w:rsidRPr="00401B1A">
                        <w:rPr>
                          <w:rFonts w:ascii="Times New Roman" w:hAnsi="Times New Roman" w:cs="Times New Roman"/>
                          <w:color w:val="000000" w:themeColor="text1"/>
                          <w:sz w:val="24"/>
                        </w:rPr>
                        <w:t>ного</w:t>
                      </w:r>
                      <w:proofErr w:type="spellEnd"/>
                      <w:proofErr w:type="gramEnd"/>
                      <w:r w:rsidRPr="00401B1A">
                        <w:rPr>
                          <w:rFonts w:ascii="Times New Roman" w:hAnsi="Times New Roman" w:cs="Times New Roman"/>
                          <w:color w:val="000000" w:themeColor="text1"/>
                          <w:sz w:val="24"/>
                        </w:rPr>
                        <w:t xml:space="preserve"> сырья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40E3192" wp14:editId="497E70BE">
                <wp:simplePos x="0" y="0"/>
                <wp:positionH relativeFrom="column">
                  <wp:posOffset>1312545</wp:posOffset>
                </wp:positionH>
                <wp:positionV relativeFrom="paragraph">
                  <wp:posOffset>259080</wp:posOffset>
                </wp:positionV>
                <wp:extent cx="1158240" cy="693420"/>
                <wp:effectExtent l="0" t="0" r="22860" b="1143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158240" cy="6934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0A40B" w14:textId="45709639" w:rsidR="00401B1A" w:rsidRPr="00401B1A" w:rsidRDefault="00401B1A" w:rsidP="00401B1A">
                            <w:pPr>
                              <w:jc w:val="center"/>
                              <w:rPr>
                                <w:rFonts w:ascii="Times New Roman" w:hAnsi="Times New Roman" w:cs="Times New Roman"/>
                                <w:color w:val="000000" w:themeColor="text1"/>
                                <w:sz w:val="24"/>
                              </w:rPr>
                            </w:pPr>
                            <w:r w:rsidRPr="00401B1A">
                              <w:rPr>
                                <w:rFonts w:ascii="Times New Roman" w:hAnsi="Times New Roman" w:cs="Times New Roman"/>
                                <w:color w:val="000000" w:themeColor="text1"/>
                                <w:sz w:val="24"/>
                              </w:rPr>
                              <w:t>газового конденсата и нефти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E3192" id="Скругленный прямоугольник 9" o:spid="_x0000_s1029" style="position:absolute;left:0;text-align:left;margin-left:103.35pt;margin-top:20.4pt;width:91.2pt;height:5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" filled="f" strokecolor="black [3213]" strokeweight="1pt">
                <v:stroke joinstyle="miter"/>
                <v:textbox>
                  <w:txbxContent>
                    <w:p w14:paraId="6590A40B" w14:textId="45709639" w:rsidR="00401B1A" w:rsidRPr="00401B1A" w:rsidRDefault="00401B1A" w:rsidP="00401B1A">
                      <w:pPr>
                        <w:jc w:val="center"/>
                        <w:rPr>
                          <w:rFonts w:ascii="Times New Roman" w:hAnsi="Times New Roman" w:cs="Times New Roman"/>
                          <w:color w:val="000000" w:themeColor="text1"/>
                          <w:sz w:val="24"/>
                        </w:rPr>
                      </w:pPr>
                      <w:r w:rsidRPr="00401B1A">
                        <w:rPr>
                          <w:rFonts w:ascii="Times New Roman" w:hAnsi="Times New Roman" w:cs="Times New Roman"/>
                          <w:color w:val="000000" w:themeColor="text1"/>
                          <w:sz w:val="24"/>
                        </w:rPr>
                        <w:t>газового конденсата и нефти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6AB2E80" wp14:editId="7BBD5542">
                <wp:simplePos x="0" y="0"/>
                <wp:positionH relativeFrom="column">
                  <wp:posOffset>47625</wp:posOffset>
                </wp:positionH>
                <wp:positionV relativeFrom="paragraph">
                  <wp:posOffset>38100</wp:posOffset>
                </wp:positionV>
                <wp:extent cx="1158240" cy="739140"/>
                <wp:effectExtent l="0" t="0" r="22860" b="2286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158240" cy="7391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C04F3" w14:textId="662F1BA9" w:rsidR="00401B1A" w:rsidRPr="00401B1A" w:rsidRDefault="00401B1A" w:rsidP="00401B1A">
                            <w:pPr>
                              <w:jc w:val="center"/>
                              <w:rPr>
                                <w:rFonts w:ascii="Times New Roman" w:hAnsi="Times New Roman" w:cs="Times New Roman"/>
                                <w:color w:val="000000" w:themeColor="text1"/>
                                <w:sz w:val="24"/>
                              </w:rPr>
                            </w:pPr>
                            <w:r w:rsidRPr="00401B1A">
                              <w:rPr>
                                <w:rFonts w:ascii="Times New Roman" w:hAnsi="Times New Roman" w:cs="Times New Roman"/>
                                <w:color w:val="000000" w:themeColor="text1"/>
                                <w:sz w:val="24"/>
                              </w:rPr>
                              <w:t>добыча природного газа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B2E80" id="Скругленный прямоугольник 6" o:spid="_x0000_s1030" style="position:absolute;left:0;text-align:left;margin-left:3.75pt;margin-top:3pt;width:91.2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" filled="f" strokecolor="black [3213]" strokeweight="1pt">
                <v:stroke joinstyle="miter"/>
                <v:textbox>
                  <w:txbxContent>
                    <w:p w14:paraId="58BC04F3" w14:textId="662F1BA9" w:rsidR="00401B1A" w:rsidRPr="00401B1A" w:rsidRDefault="00401B1A" w:rsidP="00401B1A">
                      <w:pPr>
                        <w:jc w:val="center"/>
                        <w:rPr>
                          <w:rFonts w:ascii="Times New Roman" w:hAnsi="Times New Roman" w:cs="Times New Roman"/>
                          <w:color w:val="000000" w:themeColor="text1"/>
                          <w:sz w:val="24"/>
                        </w:rPr>
                      </w:pPr>
                      <w:r w:rsidRPr="00401B1A">
                        <w:rPr>
                          <w:rFonts w:ascii="Times New Roman" w:hAnsi="Times New Roman" w:cs="Times New Roman"/>
                          <w:color w:val="000000" w:themeColor="text1"/>
                          <w:sz w:val="24"/>
                        </w:rPr>
                        <w:t>добыча природного газа</w:t>
                      </w:r>
                    </w:p>
                  </w:txbxContent>
                </v:textbox>
              </v:roundrect>
            </w:pict>
          </mc:Fallback>
        </mc:AlternateContent>
      </w:r>
    </w:p>
    <w:p w14:paraId="0CD253E2" w14:textId="37DBBE70" w:rsidR="00963435" w:rsidRPr="00963435" w:rsidRDefault="00963435" w:rsidP="000E135B">
      <w:pPr>
        <w:jc w:val="both"/>
        <w:rPr>
          <w:rFonts w:ascii="Times New Roman" w:hAnsi="Times New Roman" w:cs="Times New Roman"/>
          <w:sz w:val="28"/>
          <w:szCs w:val="28"/>
        </w:rPr>
      </w:pPr>
    </w:p>
    <w:p w14:paraId="52EFECD1" w14:textId="515B6699" w:rsidR="00CB4F8E" w:rsidRDefault="00CB4F8E" w:rsidP="000E135B">
      <w:pPr>
        <w:jc w:val="both"/>
        <w:rPr>
          <w:rFonts w:ascii="Times New Roman" w:hAnsi="Times New Roman" w:cs="Times New Roman"/>
          <w:sz w:val="28"/>
          <w:szCs w:val="28"/>
        </w:rPr>
      </w:pPr>
    </w:p>
    <w:p w14:paraId="4F88A5C1" w14:textId="77777777" w:rsidR="00401B1A" w:rsidRDefault="00401B1A" w:rsidP="000E135B">
      <w:pPr>
        <w:jc w:val="both"/>
        <w:rPr>
          <w:rFonts w:ascii="Times New Roman" w:hAnsi="Times New Roman" w:cs="Times New Roman"/>
          <w:sz w:val="28"/>
          <w:szCs w:val="28"/>
        </w:rPr>
      </w:pPr>
    </w:p>
    <w:p w14:paraId="484BBB99" w14:textId="77777777" w:rsidR="00401B1A" w:rsidRDefault="00401B1A" w:rsidP="000E135B">
      <w:pPr>
        <w:jc w:val="both"/>
        <w:rPr>
          <w:rFonts w:ascii="Times New Roman" w:hAnsi="Times New Roman" w:cs="Times New Roman"/>
          <w:sz w:val="28"/>
          <w:szCs w:val="28"/>
        </w:rPr>
      </w:pPr>
    </w:p>
    <w:p w14:paraId="1C68B84C" w14:textId="3C7178E9" w:rsidR="00401B1A" w:rsidRDefault="00401B1A" w:rsidP="000E135B">
      <w:pPr>
        <w:jc w:val="both"/>
        <w:rPr>
          <w:rFonts w:ascii="Times New Roman" w:hAnsi="Times New Roman" w:cs="Times New Roman"/>
          <w:sz w:val="28"/>
          <w:szCs w:val="28"/>
        </w:rPr>
      </w:pPr>
      <w:r>
        <w:rPr>
          <w:rFonts w:ascii="Times New Roman" w:hAnsi="Times New Roman" w:cs="Times New Roman"/>
          <w:sz w:val="28"/>
          <w:szCs w:val="28"/>
        </w:rPr>
        <w:t>Рисунок 1 – основные виды производственной деятельности предприятия</w:t>
      </w:r>
    </w:p>
    <w:p w14:paraId="68386360" w14:textId="333E708F" w:rsidR="00401B1A" w:rsidRDefault="00EE154B" w:rsidP="000E1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сделать вывод, что о</w:t>
      </w:r>
      <w:r w:rsidR="00401B1A">
        <w:rPr>
          <w:rFonts w:ascii="Times New Roman" w:hAnsi="Times New Roman" w:cs="Times New Roman"/>
          <w:sz w:val="28"/>
          <w:szCs w:val="28"/>
        </w:rPr>
        <w:t>сновной перспектив</w:t>
      </w:r>
      <w:r w:rsidR="009E4E93">
        <w:rPr>
          <w:rFonts w:ascii="Times New Roman" w:hAnsi="Times New Roman" w:cs="Times New Roman"/>
          <w:sz w:val="28"/>
          <w:szCs w:val="28"/>
        </w:rPr>
        <w:t>ой является</w:t>
      </w:r>
      <w:r w:rsidR="00401B1A">
        <w:rPr>
          <w:rFonts w:ascii="Times New Roman" w:hAnsi="Times New Roman" w:cs="Times New Roman"/>
          <w:sz w:val="28"/>
          <w:szCs w:val="28"/>
        </w:rPr>
        <w:t xml:space="preserve"> </w:t>
      </w:r>
      <w:r w:rsidR="009E4E93">
        <w:rPr>
          <w:rFonts w:ascii="Times New Roman" w:hAnsi="Times New Roman" w:cs="Times New Roman"/>
          <w:sz w:val="28"/>
          <w:szCs w:val="28"/>
        </w:rPr>
        <w:t>о</w:t>
      </w:r>
      <w:r w:rsidR="009E4E93" w:rsidRPr="009E4E93">
        <w:rPr>
          <w:rFonts w:ascii="Times New Roman" w:hAnsi="Times New Roman" w:cs="Times New Roman"/>
          <w:sz w:val="28"/>
          <w:szCs w:val="28"/>
        </w:rPr>
        <w:t xml:space="preserve">дин из «резервов» предприятия — богатые на газовый конденсат и нефть </w:t>
      </w:r>
      <w:proofErr w:type="spellStart"/>
      <w:r w:rsidR="009E4E93" w:rsidRPr="009E4E93">
        <w:rPr>
          <w:rFonts w:ascii="Times New Roman" w:hAnsi="Times New Roman" w:cs="Times New Roman"/>
          <w:sz w:val="28"/>
          <w:szCs w:val="28"/>
        </w:rPr>
        <w:t>ачимовские</w:t>
      </w:r>
      <w:proofErr w:type="spellEnd"/>
      <w:r w:rsidR="009E4E93" w:rsidRPr="009E4E93">
        <w:rPr>
          <w:rFonts w:ascii="Times New Roman" w:hAnsi="Times New Roman" w:cs="Times New Roman"/>
          <w:sz w:val="28"/>
          <w:szCs w:val="28"/>
        </w:rPr>
        <w:t xml:space="preserve"> залежи </w:t>
      </w:r>
      <w:proofErr w:type="spellStart"/>
      <w:r w:rsidR="009E4E93" w:rsidRPr="009E4E93">
        <w:rPr>
          <w:rFonts w:ascii="Times New Roman" w:hAnsi="Times New Roman" w:cs="Times New Roman"/>
          <w:sz w:val="28"/>
          <w:szCs w:val="28"/>
        </w:rPr>
        <w:t>Уренгойского</w:t>
      </w:r>
      <w:proofErr w:type="spellEnd"/>
      <w:r w:rsidR="009E4E93" w:rsidRPr="009E4E93">
        <w:rPr>
          <w:rFonts w:ascii="Times New Roman" w:hAnsi="Times New Roman" w:cs="Times New Roman"/>
          <w:sz w:val="28"/>
          <w:szCs w:val="28"/>
        </w:rPr>
        <w:t xml:space="preserve"> месторождения. Их разработка позволит Обществу в долгосрочной перспективе сохранить уровень добычи газа сепарации и жидких углеводородов, и, как следствие, внесёт весомый вклад в производственную программу головной компании и программу социально-экономического развития Ямало-Ненецкого автономного округа.</w:t>
      </w:r>
    </w:p>
    <w:p w14:paraId="7473CAE3" w14:textId="77777777" w:rsidR="009E60AC" w:rsidRDefault="009E60AC" w:rsidP="000E135B">
      <w:pPr>
        <w:spacing w:after="0" w:line="360" w:lineRule="auto"/>
        <w:ind w:firstLine="709"/>
        <w:jc w:val="both"/>
        <w:rPr>
          <w:rFonts w:ascii="Times New Roman" w:hAnsi="Times New Roman" w:cs="Times New Roman"/>
          <w:sz w:val="28"/>
          <w:szCs w:val="28"/>
        </w:rPr>
      </w:pPr>
    </w:p>
    <w:p w14:paraId="1B2CF4FD" w14:textId="7BA936A3" w:rsidR="009E4E93" w:rsidRDefault="009E4E93" w:rsidP="000E1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9E4E93">
        <w:t xml:space="preserve"> </w:t>
      </w:r>
      <w:r w:rsidRPr="009E4E93">
        <w:rPr>
          <w:rFonts w:ascii="Times New Roman" w:hAnsi="Times New Roman" w:cs="Times New Roman"/>
          <w:sz w:val="28"/>
          <w:szCs w:val="28"/>
        </w:rPr>
        <w:t>Структура компании</w:t>
      </w:r>
    </w:p>
    <w:p w14:paraId="193B5F40" w14:textId="77777777" w:rsidR="009E60AC" w:rsidRDefault="009E60AC" w:rsidP="000E135B">
      <w:pPr>
        <w:spacing w:after="0" w:line="360" w:lineRule="auto"/>
        <w:ind w:firstLine="709"/>
        <w:jc w:val="both"/>
        <w:rPr>
          <w:rFonts w:ascii="Times New Roman" w:hAnsi="Times New Roman" w:cs="Times New Roman"/>
          <w:sz w:val="28"/>
          <w:szCs w:val="28"/>
        </w:rPr>
      </w:pPr>
    </w:p>
    <w:p w14:paraId="3DF2E245" w14:textId="089990CD" w:rsidR="006D424E" w:rsidRDefault="009E4E93" w:rsidP="000E135B">
      <w:pPr>
        <w:spacing w:after="0" w:line="360" w:lineRule="auto"/>
        <w:ind w:firstLine="709"/>
        <w:jc w:val="both"/>
        <w:rPr>
          <w:rFonts w:ascii="Times New Roman" w:hAnsi="Times New Roman" w:cs="Times New Roman"/>
          <w:sz w:val="28"/>
          <w:szCs w:val="28"/>
        </w:rPr>
      </w:pPr>
      <w:r w:rsidRPr="009E4E93">
        <w:rPr>
          <w:rFonts w:ascii="Times New Roman" w:hAnsi="Times New Roman" w:cs="Times New Roman"/>
          <w:sz w:val="28"/>
          <w:szCs w:val="28"/>
        </w:rPr>
        <w:t>В состав ООО «Газпром доб</w:t>
      </w:r>
      <w:r>
        <w:rPr>
          <w:rFonts w:ascii="Times New Roman" w:hAnsi="Times New Roman" w:cs="Times New Roman"/>
          <w:sz w:val="28"/>
          <w:szCs w:val="28"/>
        </w:rPr>
        <w:t xml:space="preserve">ыча Уренгой» входят 15 филиалов, </w:t>
      </w:r>
      <w:r w:rsidR="004779D4" w:rsidRPr="004779D4">
        <w:rPr>
          <w:rFonts w:ascii="Times New Roman" w:hAnsi="Times New Roman" w:cs="Times New Roman"/>
          <w:sz w:val="28"/>
          <w:szCs w:val="28"/>
        </w:rPr>
        <w:t xml:space="preserve">Газопромысловое управление по разработке </w:t>
      </w:r>
      <w:proofErr w:type="spellStart"/>
      <w:r w:rsidR="004779D4" w:rsidRPr="004779D4">
        <w:rPr>
          <w:rFonts w:ascii="Times New Roman" w:hAnsi="Times New Roman" w:cs="Times New Roman"/>
          <w:sz w:val="28"/>
          <w:szCs w:val="28"/>
        </w:rPr>
        <w:t>ачимовских</w:t>
      </w:r>
      <w:proofErr w:type="spellEnd"/>
      <w:r w:rsidR="004779D4" w:rsidRPr="004779D4">
        <w:rPr>
          <w:rFonts w:ascii="Times New Roman" w:hAnsi="Times New Roman" w:cs="Times New Roman"/>
          <w:sz w:val="28"/>
          <w:szCs w:val="28"/>
        </w:rPr>
        <w:t xml:space="preserve"> отложений</w:t>
      </w:r>
      <w:r w:rsidR="004779D4">
        <w:rPr>
          <w:rFonts w:ascii="Times New Roman" w:hAnsi="Times New Roman" w:cs="Times New Roman"/>
          <w:sz w:val="28"/>
          <w:szCs w:val="28"/>
        </w:rPr>
        <w:t xml:space="preserve">, </w:t>
      </w:r>
      <w:r w:rsidR="004779D4" w:rsidRPr="004779D4">
        <w:rPr>
          <w:rFonts w:ascii="Times New Roman" w:hAnsi="Times New Roman" w:cs="Times New Roman"/>
          <w:sz w:val="28"/>
          <w:szCs w:val="28"/>
        </w:rPr>
        <w:t>Инженерно-технический центр</w:t>
      </w:r>
      <w:r w:rsidR="004779D4">
        <w:rPr>
          <w:rFonts w:ascii="Times New Roman" w:hAnsi="Times New Roman" w:cs="Times New Roman"/>
          <w:sz w:val="28"/>
          <w:szCs w:val="28"/>
        </w:rPr>
        <w:t xml:space="preserve">, </w:t>
      </w:r>
      <w:r w:rsidR="004779D4" w:rsidRPr="004779D4">
        <w:rPr>
          <w:rFonts w:ascii="Times New Roman" w:hAnsi="Times New Roman" w:cs="Times New Roman"/>
          <w:sz w:val="28"/>
          <w:szCs w:val="28"/>
        </w:rPr>
        <w:t>Линейное производственное управление межпромысловых трубопроводов</w:t>
      </w:r>
      <w:r w:rsidR="004779D4">
        <w:rPr>
          <w:rFonts w:ascii="Times New Roman" w:hAnsi="Times New Roman" w:cs="Times New Roman"/>
          <w:sz w:val="28"/>
          <w:szCs w:val="28"/>
        </w:rPr>
        <w:t xml:space="preserve">, </w:t>
      </w:r>
      <w:r w:rsidR="004779D4" w:rsidRPr="004779D4">
        <w:rPr>
          <w:rFonts w:ascii="Times New Roman" w:hAnsi="Times New Roman" w:cs="Times New Roman"/>
          <w:sz w:val="28"/>
          <w:szCs w:val="28"/>
        </w:rPr>
        <w:t>Медико-санитарная часть</w:t>
      </w:r>
      <w:r w:rsidR="004779D4">
        <w:rPr>
          <w:rFonts w:ascii="Times New Roman" w:hAnsi="Times New Roman" w:cs="Times New Roman"/>
          <w:sz w:val="28"/>
          <w:szCs w:val="28"/>
        </w:rPr>
        <w:t xml:space="preserve">, </w:t>
      </w:r>
      <w:r w:rsidR="004779D4" w:rsidRPr="004779D4">
        <w:rPr>
          <w:rFonts w:ascii="Times New Roman" w:hAnsi="Times New Roman" w:cs="Times New Roman"/>
          <w:sz w:val="28"/>
          <w:szCs w:val="28"/>
        </w:rPr>
        <w:t>Нефтегазодобывающее управление</w:t>
      </w:r>
      <w:r w:rsidR="004779D4">
        <w:rPr>
          <w:rFonts w:ascii="Times New Roman" w:hAnsi="Times New Roman" w:cs="Times New Roman"/>
          <w:sz w:val="28"/>
          <w:szCs w:val="28"/>
        </w:rPr>
        <w:t xml:space="preserve">, </w:t>
      </w:r>
      <w:r w:rsidR="004779D4" w:rsidRPr="004779D4">
        <w:rPr>
          <w:rFonts w:ascii="Times New Roman" w:hAnsi="Times New Roman" w:cs="Times New Roman"/>
          <w:sz w:val="28"/>
          <w:szCs w:val="28"/>
        </w:rPr>
        <w:t>Культурно</w:t>
      </w:r>
      <w:r w:rsidR="004779D4">
        <w:rPr>
          <w:rFonts w:ascii="Times New Roman" w:hAnsi="Times New Roman" w:cs="Times New Roman"/>
          <w:sz w:val="28"/>
          <w:szCs w:val="28"/>
        </w:rPr>
        <w:t xml:space="preserve">-спортивный центр «Газодобытчик», </w:t>
      </w:r>
      <w:r w:rsidR="004779D4" w:rsidRPr="004779D4">
        <w:rPr>
          <w:rFonts w:ascii="Times New Roman" w:hAnsi="Times New Roman" w:cs="Times New Roman"/>
          <w:sz w:val="28"/>
          <w:szCs w:val="28"/>
        </w:rPr>
        <w:t>Управление аварийно-восстановительных работ</w:t>
      </w:r>
      <w:r w:rsidR="006D424E">
        <w:rPr>
          <w:rFonts w:ascii="Times New Roman" w:hAnsi="Times New Roman" w:cs="Times New Roman"/>
          <w:sz w:val="28"/>
          <w:szCs w:val="28"/>
        </w:rPr>
        <w:t xml:space="preserve">, </w:t>
      </w:r>
      <w:r w:rsidR="006D424E" w:rsidRPr="006D424E">
        <w:rPr>
          <w:rFonts w:ascii="Times New Roman" w:hAnsi="Times New Roman" w:cs="Times New Roman"/>
          <w:sz w:val="28"/>
          <w:szCs w:val="28"/>
        </w:rPr>
        <w:t>Управление автоматизации и метрологического обеспечения</w:t>
      </w:r>
      <w:r w:rsidR="006D424E">
        <w:rPr>
          <w:rFonts w:ascii="Times New Roman" w:hAnsi="Times New Roman" w:cs="Times New Roman"/>
          <w:sz w:val="28"/>
          <w:szCs w:val="28"/>
        </w:rPr>
        <w:t xml:space="preserve">, </w:t>
      </w:r>
      <w:proofErr w:type="spellStart"/>
      <w:r w:rsidR="006D424E" w:rsidRPr="006D424E">
        <w:rPr>
          <w:rFonts w:ascii="Times New Roman" w:hAnsi="Times New Roman" w:cs="Times New Roman"/>
          <w:sz w:val="28"/>
          <w:szCs w:val="28"/>
        </w:rPr>
        <w:t>Уренгойское</w:t>
      </w:r>
      <w:proofErr w:type="spellEnd"/>
      <w:r w:rsidR="006D424E" w:rsidRPr="006D424E">
        <w:rPr>
          <w:rFonts w:ascii="Times New Roman" w:hAnsi="Times New Roman" w:cs="Times New Roman"/>
          <w:sz w:val="28"/>
          <w:szCs w:val="28"/>
        </w:rPr>
        <w:t xml:space="preserve"> газопромысловое управление</w:t>
      </w:r>
      <w:r w:rsidR="006D424E">
        <w:rPr>
          <w:rFonts w:ascii="Times New Roman" w:hAnsi="Times New Roman" w:cs="Times New Roman"/>
          <w:sz w:val="28"/>
          <w:szCs w:val="28"/>
        </w:rPr>
        <w:t xml:space="preserve">, </w:t>
      </w:r>
      <w:r w:rsidR="006D424E" w:rsidRPr="006D424E">
        <w:rPr>
          <w:rFonts w:ascii="Times New Roman" w:hAnsi="Times New Roman" w:cs="Times New Roman"/>
          <w:sz w:val="28"/>
          <w:szCs w:val="28"/>
        </w:rPr>
        <w:t>Управление дошкольных подразделений</w:t>
      </w:r>
      <w:r w:rsidR="006D424E">
        <w:rPr>
          <w:rFonts w:ascii="Times New Roman" w:hAnsi="Times New Roman" w:cs="Times New Roman"/>
          <w:sz w:val="28"/>
          <w:szCs w:val="28"/>
        </w:rPr>
        <w:t xml:space="preserve">, </w:t>
      </w:r>
      <w:r w:rsidR="006D424E" w:rsidRPr="006D424E">
        <w:rPr>
          <w:rFonts w:ascii="Times New Roman" w:hAnsi="Times New Roman" w:cs="Times New Roman"/>
          <w:sz w:val="28"/>
          <w:szCs w:val="28"/>
        </w:rPr>
        <w:t>Управление корпоративной защиты</w:t>
      </w:r>
      <w:r w:rsidR="006D424E">
        <w:rPr>
          <w:rFonts w:ascii="Times New Roman" w:hAnsi="Times New Roman" w:cs="Times New Roman"/>
          <w:sz w:val="28"/>
          <w:szCs w:val="28"/>
        </w:rPr>
        <w:t xml:space="preserve">, </w:t>
      </w:r>
      <w:r w:rsidR="006D424E" w:rsidRPr="006D424E">
        <w:rPr>
          <w:rFonts w:ascii="Times New Roman" w:hAnsi="Times New Roman" w:cs="Times New Roman"/>
          <w:sz w:val="28"/>
          <w:szCs w:val="28"/>
        </w:rPr>
        <w:t>Управление материально-технического снабжения и комплектации</w:t>
      </w:r>
      <w:r w:rsidR="006D424E">
        <w:rPr>
          <w:rFonts w:ascii="Times New Roman" w:hAnsi="Times New Roman" w:cs="Times New Roman"/>
          <w:sz w:val="28"/>
          <w:szCs w:val="28"/>
        </w:rPr>
        <w:t xml:space="preserve">, </w:t>
      </w:r>
      <w:r w:rsidR="006D424E" w:rsidRPr="006D424E">
        <w:rPr>
          <w:rFonts w:ascii="Times New Roman" w:hAnsi="Times New Roman" w:cs="Times New Roman"/>
          <w:sz w:val="28"/>
          <w:szCs w:val="28"/>
        </w:rPr>
        <w:t>Управление технологического транспорта и специальной техники</w:t>
      </w:r>
      <w:r w:rsidR="006D424E">
        <w:rPr>
          <w:rFonts w:ascii="Times New Roman" w:hAnsi="Times New Roman" w:cs="Times New Roman"/>
          <w:sz w:val="28"/>
          <w:szCs w:val="28"/>
        </w:rPr>
        <w:t xml:space="preserve">, </w:t>
      </w:r>
      <w:r w:rsidR="006D424E" w:rsidRPr="006D424E">
        <w:rPr>
          <w:rFonts w:ascii="Times New Roman" w:hAnsi="Times New Roman" w:cs="Times New Roman"/>
          <w:sz w:val="28"/>
          <w:szCs w:val="28"/>
        </w:rPr>
        <w:t>Управление связи</w:t>
      </w:r>
      <w:r w:rsidR="006D424E">
        <w:rPr>
          <w:rFonts w:ascii="Times New Roman" w:hAnsi="Times New Roman" w:cs="Times New Roman"/>
          <w:sz w:val="28"/>
          <w:szCs w:val="28"/>
        </w:rPr>
        <w:t xml:space="preserve">, </w:t>
      </w:r>
      <w:r w:rsidR="006D424E" w:rsidRPr="006D424E">
        <w:rPr>
          <w:rFonts w:ascii="Times New Roman" w:hAnsi="Times New Roman" w:cs="Times New Roman"/>
          <w:sz w:val="28"/>
          <w:szCs w:val="28"/>
        </w:rPr>
        <w:t>Управление эксплуатации вахтовых поселков</w:t>
      </w:r>
      <w:r w:rsidR="006D424E">
        <w:rPr>
          <w:rFonts w:ascii="Times New Roman" w:hAnsi="Times New Roman" w:cs="Times New Roman"/>
          <w:sz w:val="28"/>
          <w:szCs w:val="28"/>
        </w:rPr>
        <w:t>.</w:t>
      </w:r>
    </w:p>
    <w:p w14:paraId="0654D0B5" w14:textId="7C83ED1A" w:rsidR="006D424E" w:rsidRPr="004779D4" w:rsidRDefault="006D424E" w:rsidP="000E1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Разберем подробнее некоторые из этих </w:t>
      </w:r>
      <w:r w:rsidR="00122748">
        <w:rPr>
          <w:rFonts w:ascii="Times New Roman" w:hAnsi="Times New Roman" w:cs="Times New Roman"/>
          <w:sz w:val="28"/>
          <w:szCs w:val="28"/>
        </w:rPr>
        <w:t>филиалов</w:t>
      </w:r>
      <w:r>
        <w:rPr>
          <w:rFonts w:ascii="Times New Roman" w:hAnsi="Times New Roman" w:cs="Times New Roman"/>
          <w:sz w:val="28"/>
          <w:szCs w:val="28"/>
        </w:rPr>
        <w:t>:</w:t>
      </w:r>
    </w:p>
    <w:p w14:paraId="72B841E3" w14:textId="665475D0" w:rsidR="004779D4" w:rsidRDefault="004779D4" w:rsidP="000E135B">
      <w:pPr>
        <w:spacing w:after="0" w:line="360" w:lineRule="auto"/>
        <w:ind w:firstLine="709"/>
        <w:jc w:val="both"/>
        <w:rPr>
          <w:rFonts w:ascii="Times New Roman" w:hAnsi="Times New Roman" w:cs="Times New Roman"/>
          <w:sz w:val="28"/>
          <w:szCs w:val="28"/>
        </w:rPr>
      </w:pPr>
      <w:r w:rsidRPr="004779D4">
        <w:rPr>
          <w:rFonts w:ascii="Times New Roman" w:hAnsi="Times New Roman" w:cs="Times New Roman"/>
          <w:sz w:val="28"/>
          <w:szCs w:val="28"/>
        </w:rPr>
        <w:t>Нефтегазодобывающее управление</w:t>
      </w:r>
      <w:r>
        <w:rPr>
          <w:rFonts w:ascii="Times New Roman" w:hAnsi="Times New Roman" w:cs="Times New Roman"/>
          <w:sz w:val="28"/>
          <w:szCs w:val="28"/>
        </w:rPr>
        <w:t xml:space="preserve"> - </w:t>
      </w:r>
      <w:r w:rsidR="006D424E">
        <w:rPr>
          <w:rFonts w:ascii="Times New Roman" w:hAnsi="Times New Roman" w:cs="Times New Roman"/>
          <w:sz w:val="28"/>
          <w:szCs w:val="28"/>
        </w:rPr>
        <w:t>о</w:t>
      </w:r>
      <w:r w:rsidRPr="004779D4">
        <w:rPr>
          <w:rFonts w:ascii="Times New Roman" w:hAnsi="Times New Roman" w:cs="Times New Roman"/>
          <w:sz w:val="28"/>
          <w:szCs w:val="28"/>
        </w:rPr>
        <w:t>сновные задачи Нефтегазодобывающего управления (НГДУ) — это добыча сырой нефти и нефтяного попутного газа, добыча природного газа и газового конденсата, подготовка нефти и нефтяного попутного газа, эксплуатация нефтегазодобывающих производств, утилизация попутного нефтяного газа.</w:t>
      </w:r>
      <w:r w:rsidRPr="004779D4">
        <w:t xml:space="preserve"> </w:t>
      </w:r>
      <w:r w:rsidRPr="004779D4">
        <w:rPr>
          <w:rFonts w:ascii="Times New Roman" w:hAnsi="Times New Roman" w:cs="Times New Roman"/>
          <w:sz w:val="28"/>
          <w:szCs w:val="28"/>
        </w:rPr>
        <w:t xml:space="preserve">В состав НГДУ сегодня входят два нефтяных промысла вместе с двумя компрессорными станциями по утилизации попутного нефтяного газа, участок </w:t>
      </w:r>
      <w:r w:rsidRPr="004779D4">
        <w:rPr>
          <w:rFonts w:ascii="Times New Roman" w:hAnsi="Times New Roman" w:cs="Times New Roman"/>
          <w:sz w:val="28"/>
          <w:szCs w:val="28"/>
        </w:rPr>
        <w:lastRenderedPageBreak/>
        <w:t>по переводу скважин на механизированную добычу, капитальному и текущему ремонту скважин, аппарат управления. Общая штатная численность филиала составляет 450 человек.</w:t>
      </w:r>
    </w:p>
    <w:p w14:paraId="3C6A4D5B" w14:textId="16A143B2" w:rsidR="006D424E" w:rsidRPr="006D424E" w:rsidRDefault="006D424E" w:rsidP="000E135B">
      <w:pPr>
        <w:spacing w:after="0" w:line="360" w:lineRule="auto"/>
        <w:ind w:firstLine="709"/>
        <w:jc w:val="both"/>
        <w:rPr>
          <w:rFonts w:ascii="Times New Roman" w:hAnsi="Times New Roman" w:cs="Times New Roman"/>
          <w:sz w:val="28"/>
          <w:szCs w:val="28"/>
        </w:rPr>
      </w:pPr>
      <w:r w:rsidRPr="006D424E">
        <w:rPr>
          <w:rFonts w:ascii="Times New Roman" w:hAnsi="Times New Roman" w:cs="Times New Roman"/>
          <w:sz w:val="28"/>
          <w:szCs w:val="28"/>
        </w:rPr>
        <w:t xml:space="preserve">Газопромысловое управление по разработке </w:t>
      </w:r>
      <w:proofErr w:type="spellStart"/>
      <w:r w:rsidRPr="006D424E">
        <w:rPr>
          <w:rFonts w:ascii="Times New Roman" w:hAnsi="Times New Roman" w:cs="Times New Roman"/>
          <w:sz w:val="28"/>
          <w:szCs w:val="28"/>
        </w:rPr>
        <w:t>ачимовских</w:t>
      </w:r>
      <w:proofErr w:type="spellEnd"/>
      <w:r w:rsidRPr="006D424E">
        <w:rPr>
          <w:rFonts w:ascii="Times New Roman" w:hAnsi="Times New Roman" w:cs="Times New Roman"/>
          <w:sz w:val="28"/>
          <w:szCs w:val="28"/>
        </w:rPr>
        <w:t xml:space="preserve"> отложений</w:t>
      </w:r>
      <w:r>
        <w:rPr>
          <w:rFonts w:ascii="Times New Roman" w:hAnsi="Times New Roman" w:cs="Times New Roman"/>
          <w:sz w:val="28"/>
          <w:szCs w:val="28"/>
        </w:rPr>
        <w:t xml:space="preserve"> - о</w:t>
      </w:r>
      <w:r w:rsidRPr="006D424E">
        <w:rPr>
          <w:rFonts w:ascii="Times New Roman" w:hAnsi="Times New Roman" w:cs="Times New Roman"/>
          <w:sz w:val="28"/>
          <w:szCs w:val="28"/>
        </w:rPr>
        <w:t xml:space="preserve">сновной вид деятельности управления — добыча газоконденсатной смеси из залежи </w:t>
      </w:r>
      <w:proofErr w:type="spellStart"/>
      <w:r w:rsidRPr="006D424E">
        <w:rPr>
          <w:rFonts w:ascii="Times New Roman" w:hAnsi="Times New Roman" w:cs="Times New Roman"/>
          <w:sz w:val="28"/>
          <w:szCs w:val="28"/>
        </w:rPr>
        <w:t>ачимовских</w:t>
      </w:r>
      <w:proofErr w:type="spellEnd"/>
      <w:r w:rsidRPr="006D424E">
        <w:rPr>
          <w:rFonts w:ascii="Times New Roman" w:hAnsi="Times New Roman" w:cs="Times New Roman"/>
          <w:sz w:val="28"/>
          <w:szCs w:val="28"/>
        </w:rPr>
        <w:t xml:space="preserve"> горизонтов </w:t>
      </w:r>
      <w:proofErr w:type="spellStart"/>
      <w:r w:rsidRPr="006D424E">
        <w:rPr>
          <w:rFonts w:ascii="Times New Roman" w:hAnsi="Times New Roman" w:cs="Times New Roman"/>
          <w:sz w:val="28"/>
          <w:szCs w:val="28"/>
        </w:rPr>
        <w:t>Уренгойского</w:t>
      </w:r>
      <w:proofErr w:type="spellEnd"/>
      <w:r w:rsidRPr="006D424E">
        <w:rPr>
          <w:rFonts w:ascii="Times New Roman" w:hAnsi="Times New Roman" w:cs="Times New Roman"/>
          <w:sz w:val="28"/>
          <w:szCs w:val="28"/>
        </w:rPr>
        <w:t xml:space="preserve"> нефтегазоконденсатного месторождения, а также подготовка газа и газового конденсата к транспорту. Эти задачи выполняет коллектив, сост</w:t>
      </w:r>
      <w:r>
        <w:rPr>
          <w:rFonts w:ascii="Times New Roman" w:hAnsi="Times New Roman" w:cs="Times New Roman"/>
          <w:sz w:val="28"/>
          <w:szCs w:val="28"/>
        </w:rPr>
        <w:t>оящий из более 170 сотрудников.</w:t>
      </w:r>
    </w:p>
    <w:p w14:paraId="4251642B" w14:textId="16FD652A" w:rsidR="006D424E" w:rsidRDefault="006D424E" w:rsidP="000E135B">
      <w:pPr>
        <w:spacing w:after="0" w:line="360" w:lineRule="auto"/>
        <w:ind w:firstLine="709"/>
        <w:jc w:val="both"/>
        <w:rPr>
          <w:rFonts w:ascii="Times New Roman" w:hAnsi="Times New Roman" w:cs="Times New Roman"/>
          <w:sz w:val="28"/>
          <w:szCs w:val="28"/>
        </w:rPr>
      </w:pPr>
      <w:r w:rsidRPr="006D424E">
        <w:rPr>
          <w:rFonts w:ascii="Times New Roman" w:hAnsi="Times New Roman" w:cs="Times New Roman"/>
          <w:sz w:val="28"/>
          <w:szCs w:val="28"/>
        </w:rPr>
        <w:t>Главный объект управления — газоконденсатный промысел № 22 (ГКП-22) представляет собой уникальный высокотехнологичный комплекс последнего поколения со всеми необходимыми системами жизнеобеспечения, автоматизации и управления, ставший экспериментальной площадкой для реализации новейших технологий добычи.</w:t>
      </w:r>
      <w:r w:rsidRPr="006D424E">
        <w:t xml:space="preserve"> </w:t>
      </w:r>
      <w:r w:rsidRPr="006D424E">
        <w:rPr>
          <w:rFonts w:ascii="Times New Roman" w:hAnsi="Times New Roman" w:cs="Times New Roman"/>
          <w:sz w:val="28"/>
          <w:szCs w:val="28"/>
        </w:rPr>
        <w:t xml:space="preserve">В ближайшей перспективе планируется </w:t>
      </w:r>
      <w:proofErr w:type="spellStart"/>
      <w:r w:rsidRPr="006D424E">
        <w:rPr>
          <w:rFonts w:ascii="Times New Roman" w:hAnsi="Times New Roman" w:cs="Times New Roman"/>
          <w:sz w:val="28"/>
          <w:szCs w:val="28"/>
        </w:rPr>
        <w:t>дообустройство</w:t>
      </w:r>
      <w:proofErr w:type="spellEnd"/>
      <w:r w:rsidRPr="006D424E">
        <w:rPr>
          <w:rFonts w:ascii="Times New Roman" w:hAnsi="Times New Roman" w:cs="Times New Roman"/>
          <w:sz w:val="28"/>
          <w:szCs w:val="28"/>
        </w:rPr>
        <w:t xml:space="preserve"> второго участка </w:t>
      </w:r>
      <w:proofErr w:type="spellStart"/>
      <w:r w:rsidRPr="006D424E">
        <w:rPr>
          <w:rFonts w:ascii="Times New Roman" w:hAnsi="Times New Roman" w:cs="Times New Roman"/>
          <w:sz w:val="28"/>
          <w:szCs w:val="28"/>
        </w:rPr>
        <w:t>ачимовских</w:t>
      </w:r>
      <w:proofErr w:type="spellEnd"/>
      <w:r w:rsidRPr="006D424E">
        <w:rPr>
          <w:rFonts w:ascii="Times New Roman" w:hAnsi="Times New Roman" w:cs="Times New Roman"/>
          <w:sz w:val="28"/>
          <w:szCs w:val="28"/>
        </w:rPr>
        <w:t xml:space="preserve"> отложений: расширение существующего промысла и строительство новой установки комплексной подготовки газа (УКПГ), а также увеличение фонда эксплуатационных скважин до 130. Кроме этого запланировано обустройство третьего участка </w:t>
      </w:r>
      <w:proofErr w:type="spellStart"/>
      <w:r w:rsidRPr="006D424E">
        <w:rPr>
          <w:rFonts w:ascii="Times New Roman" w:hAnsi="Times New Roman" w:cs="Times New Roman"/>
          <w:sz w:val="28"/>
          <w:szCs w:val="28"/>
        </w:rPr>
        <w:t>ачимовских</w:t>
      </w:r>
      <w:proofErr w:type="spellEnd"/>
      <w:r w:rsidRPr="006D424E">
        <w:rPr>
          <w:rFonts w:ascii="Times New Roman" w:hAnsi="Times New Roman" w:cs="Times New Roman"/>
          <w:sz w:val="28"/>
          <w:szCs w:val="28"/>
        </w:rPr>
        <w:t xml:space="preserve"> отложений, предусматривающее бурение 105 эксплуатационных скважин и строительство УКПГ.</w:t>
      </w:r>
    </w:p>
    <w:p w14:paraId="026D8935" w14:textId="3F355C2B" w:rsidR="006D424E" w:rsidRPr="006D424E" w:rsidRDefault="006D424E" w:rsidP="000E135B">
      <w:pPr>
        <w:spacing w:after="0" w:line="360" w:lineRule="auto"/>
        <w:ind w:firstLine="709"/>
        <w:jc w:val="both"/>
        <w:rPr>
          <w:rFonts w:ascii="Times New Roman" w:hAnsi="Times New Roman" w:cs="Times New Roman"/>
          <w:sz w:val="28"/>
          <w:szCs w:val="28"/>
        </w:rPr>
      </w:pPr>
      <w:r w:rsidRPr="006D424E">
        <w:rPr>
          <w:rFonts w:ascii="Times New Roman" w:hAnsi="Times New Roman" w:cs="Times New Roman"/>
          <w:sz w:val="28"/>
          <w:szCs w:val="28"/>
        </w:rPr>
        <w:t>Линейное производственное управление межпромысловых трубопроводов</w:t>
      </w:r>
      <w:r>
        <w:rPr>
          <w:rFonts w:ascii="Times New Roman" w:hAnsi="Times New Roman" w:cs="Times New Roman"/>
          <w:sz w:val="28"/>
          <w:szCs w:val="28"/>
        </w:rPr>
        <w:t xml:space="preserve"> - о</w:t>
      </w:r>
      <w:r w:rsidRPr="006D424E">
        <w:rPr>
          <w:rFonts w:ascii="Times New Roman" w:hAnsi="Times New Roman" w:cs="Times New Roman"/>
          <w:sz w:val="28"/>
          <w:szCs w:val="28"/>
        </w:rPr>
        <w:t>сновное направление деятельности управления — обеспечение эффективной, надежной, безаварийной эксплуатации межпромысловых трубопроводов ООО «Газпром добыча Уренгой». В состав Линейного производственного управления межпромысловых трубопроводов входит 8 производственных служб, а общая численность персонала превышает 340 человек.</w:t>
      </w:r>
      <w:r w:rsidRPr="006D424E">
        <w:t xml:space="preserve"> </w:t>
      </w:r>
      <w:r w:rsidRPr="006D424E">
        <w:rPr>
          <w:rFonts w:ascii="Times New Roman" w:hAnsi="Times New Roman" w:cs="Times New Roman"/>
          <w:sz w:val="28"/>
          <w:szCs w:val="28"/>
        </w:rPr>
        <w:t>Сегодня филиал обслуживает более 1300 км межпромысловых трубопроводов в однониточном исчислении подземной и полуподземной прокладки. Из них газопроводов — более 900 километров, продуктопроводов — более 450 километров.</w:t>
      </w:r>
    </w:p>
    <w:p w14:paraId="7FCC9BB4" w14:textId="77777777" w:rsidR="00EE154B" w:rsidRDefault="006D424E" w:rsidP="000E135B">
      <w:pPr>
        <w:spacing w:after="0" w:line="360" w:lineRule="auto"/>
        <w:ind w:firstLine="709"/>
        <w:jc w:val="both"/>
        <w:rPr>
          <w:rFonts w:ascii="Times New Roman" w:hAnsi="Times New Roman" w:cs="Times New Roman"/>
          <w:sz w:val="28"/>
          <w:szCs w:val="28"/>
        </w:rPr>
      </w:pPr>
      <w:proofErr w:type="spellStart"/>
      <w:r w:rsidRPr="006D424E">
        <w:rPr>
          <w:rFonts w:ascii="Times New Roman" w:hAnsi="Times New Roman" w:cs="Times New Roman"/>
          <w:sz w:val="28"/>
          <w:szCs w:val="28"/>
        </w:rPr>
        <w:lastRenderedPageBreak/>
        <w:t>Уренгойское</w:t>
      </w:r>
      <w:proofErr w:type="spellEnd"/>
      <w:r w:rsidRPr="006D424E">
        <w:rPr>
          <w:rFonts w:ascii="Times New Roman" w:hAnsi="Times New Roman" w:cs="Times New Roman"/>
          <w:sz w:val="28"/>
          <w:szCs w:val="28"/>
        </w:rPr>
        <w:t xml:space="preserve"> газопромысловое управление</w:t>
      </w:r>
      <w:r>
        <w:rPr>
          <w:rFonts w:ascii="Times New Roman" w:hAnsi="Times New Roman" w:cs="Times New Roman"/>
          <w:sz w:val="28"/>
          <w:szCs w:val="28"/>
        </w:rPr>
        <w:t xml:space="preserve"> - </w:t>
      </w:r>
      <w:proofErr w:type="spellStart"/>
      <w:r w:rsidRPr="006D424E">
        <w:rPr>
          <w:rFonts w:ascii="Times New Roman" w:hAnsi="Times New Roman" w:cs="Times New Roman"/>
          <w:sz w:val="28"/>
          <w:szCs w:val="28"/>
        </w:rPr>
        <w:t>Уренгойское</w:t>
      </w:r>
      <w:proofErr w:type="spellEnd"/>
      <w:r w:rsidRPr="006D424E">
        <w:rPr>
          <w:rFonts w:ascii="Times New Roman" w:hAnsi="Times New Roman" w:cs="Times New Roman"/>
          <w:sz w:val="28"/>
          <w:szCs w:val="28"/>
        </w:rPr>
        <w:t xml:space="preserve"> газопромысловое управление (УГПУ) сегодня — это сложнейший технологический комплекс, состоящий из 21 установки комплексной подготовки газа и 20 дожимных компрессорных станций, он включает в себя около 2,4 тысячи скважин общего фонда, систему </w:t>
      </w:r>
      <w:proofErr w:type="spellStart"/>
      <w:r w:rsidRPr="006D424E">
        <w:rPr>
          <w:rFonts w:ascii="Times New Roman" w:hAnsi="Times New Roman" w:cs="Times New Roman"/>
          <w:sz w:val="28"/>
          <w:szCs w:val="28"/>
        </w:rPr>
        <w:t>внутрипромысловых</w:t>
      </w:r>
      <w:proofErr w:type="spellEnd"/>
      <w:r w:rsidRPr="006D424E">
        <w:rPr>
          <w:rFonts w:ascii="Times New Roman" w:hAnsi="Times New Roman" w:cs="Times New Roman"/>
          <w:sz w:val="28"/>
          <w:szCs w:val="28"/>
        </w:rPr>
        <w:t xml:space="preserve"> коллекторов общей протяженностью более 2 тысяч километ</w:t>
      </w:r>
      <w:r w:rsidR="00EE154B">
        <w:rPr>
          <w:rFonts w:ascii="Times New Roman" w:hAnsi="Times New Roman" w:cs="Times New Roman"/>
          <w:sz w:val="28"/>
          <w:szCs w:val="28"/>
        </w:rPr>
        <w:t>ров. Коллектив УГПУ насчитывает</w:t>
      </w:r>
    </w:p>
    <w:p w14:paraId="121EB4FB" w14:textId="677E496A" w:rsidR="006D424E" w:rsidRDefault="006D424E" w:rsidP="000E135B">
      <w:pPr>
        <w:spacing w:after="0" w:line="360" w:lineRule="auto"/>
        <w:ind w:firstLine="709"/>
        <w:jc w:val="both"/>
        <w:rPr>
          <w:rFonts w:ascii="Times New Roman" w:hAnsi="Times New Roman" w:cs="Times New Roman"/>
          <w:sz w:val="28"/>
          <w:szCs w:val="28"/>
        </w:rPr>
      </w:pPr>
      <w:r w:rsidRPr="006D424E">
        <w:rPr>
          <w:rFonts w:ascii="Times New Roman" w:hAnsi="Times New Roman" w:cs="Times New Roman"/>
          <w:sz w:val="28"/>
          <w:szCs w:val="28"/>
        </w:rPr>
        <w:t>более 3700 высокопрофессиональных рабочих, инженерно-технических работников и служащих.</w:t>
      </w:r>
      <w:r w:rsidR="00122748" w:rsidRPr="00122748">
        <w:t xml:space="preserve"> </w:t>
      </w:r>
      <w:r w:rsidR="00122748" w:rsidRPr="00122748">
        <w:rPr>
          <w:rFonts w:ascii="Times New Roman" w:hAnsi="Times New Roman" w:cs="Times New Roman"/>
          <w:sz w:val="28"/>
          <w:szCs w:val="28"/>
        </w:rPr>
        <w:t>Основные виды деятельности филиала — это добыча природного газа и газового конденсата, подготовка газа и газового конденсата к транспорту, эксплуатация нефтегазодобывающих производств, эксплуатация и техническое обслуживание дожимных компрессорных станций (ДКС) и станций охлаждения газа (СОГ), газовых сетей, сетей электро-, тепло-, водоснабжения и водоотведения.</w:t>
      </w:r>
    </w:p>
    <w:p w14:paraId="0484A08B" w14:textId="526601D8" w:rsidR="00122748" w:rsidRPr="00122748" w:rsidRDefault="00122748" w:rsidP="000E135B">
      <w:pPr>
        <w:spacing w:after="0" w:line="360" w:lineRule="auto"/>
        <w:ind w:firstLine="709"/>
        <w:jc w:val="both"/>
        <w:rPr>
          <w:rFonts w:ascii="Times New Roman" w:hAnsi="Times New Roman" w:cs="Times New Roman"/>
          <w:sz w:val="28"/>
          <w:szCs w:val="28"/>
        </w:rPr>
      </w:pPr>
      <w:r w:rsidRPr="00122748">
        <w:rPr>
          <w:rFonts w:ascii="Times New Roman" w:hAnsi="Times New Roman" w:cs="Times New Roman"/>
          <w:sz w:val="28"/>
          <w:szCs w:val="28"/>
        </w:rPr>
        <w:t>Управление дошкольных подразделений</w:t>
      </w:r>
      <w:r>
        <w:rPr>
          <w:rFonts w:ascii="Times New Roman" w:hAnsi="Times New Roman" w:cs="Times New Roman"/>
          <w:sz w:val="28"/>
          <w:szCs w:val="28"/>
        </w:rPr>
        <w:t xml:space="preserve"> - </w:t>
      </w:r>
      <w:r w:rsidRPr="00122748">
        <w:rPr>
          <w:rFonts w:ascii="Times New Roman" w:hAnsi="Times New Roman" w:cs="Times New Roman"/>
          <w:sz w:val="28"/>
          <w:szCs w:val="28"/>
        </w:rPr>
        <w:t>Управление дошкольных подразделений (УДП) ООО «Газпром добыча Уренгой» образовано в 1991 году. В настоящее время в состав филиала входит 8 детских садов, которые пос</w:t>
      </w:r>
      <w:r>
        <w:rPr>
          <w:rFonts w:ascii="Times New Roman" w:hAnsi="Times New Roman" w:cs="Times New Roman"/>
          <w:sz w:val="28"/>
          <w:szCs w:val="28"/>
        </w:rPr>
        <w:t>ещают свыше 1600 воспитанников.</w:t>
      </w:r>
    </w:p>
    <w:p w14:paraId="3874F322" w14:textId="626DF311" w:rsidR="00122748" w:rsidRPr="00122748" w:rsidRDefault="00122748" w:rsidP="000E135B">
      <w:pPr>
        <w:spacing w:after="0" w:line="360" w:lineRule="auto"/>
        <w:ind w:firstLine="709"/>
        <w:jc w:val="both"/>
        <w:rPr>
          <w:rFonts w:ascii="Times New Roman" w:hAnsi="Times New Roman" w:cs="Times New Roman"/>
          <w:sz w:val="28"/>
          <w:szCs w:val="28"/>
        </w:rPr>
      </w:pPr>
      <w:r w:rsidRPr="00122748">
        <w:rPr>
          <w:rFonts w:ascii="Times New Roman" w:hAnsi="Times New Roman" w:cs="Times New Roman"/>
          <w:sz w:val="28"/>
          <w:szCs w:val="28"/>
        </w:rPr>
        <w:t>Коллектив УДП — это 612 работников, которые отвечают за осуществление дошкольного образования, дополнительную образовательную деятельность, надлежащий присмотр и уход за детьми, организацию качественного медицинского обслуживания дошкольников в детских садах Управления.</w:t>
      </w:r>
      <w:r w:rsidRPr="00122748">
        <w:t xml:space="preserve"> </w:t>
      </w:r>
      <w:r w:rsidRPr="00122748">
        <w:rPr>
          <w:rFonts w:ascii="Times New Roman" w:hAnsi="Times New Roman" w:cs="Times New Roman"/>
          <w:sz w:val="28"/>
          <w:szCs w:val="28"/>
        </w:rPr>
        <w:t>Коллектив УДП славен традициями, в числе которых — разнообразные проекты и фестивали, такие как: семейный спортивный праздник «Старты юных газодобытчиков», фестиваль театров детской моды «Сказочная ярмарка». Высокий уровень профессионального мастерства педагогических коллективов детских садов Общества позволяет ежегодно добиваться побед в конкурсах городского, всероссий</w:t>
      </w:r>
      <w:r>
        <w:rPr>
          <w:rFonts w:ascii="Times New Roman" w:hAnsi="Times New Roman" w:cs="Times New Roman"/>
          <w:sz w:val="28"/>
          <w:szCs w:val="28"/>
        </w:rPr>
        <w:t>ского и международного уровней.</w:t>
      </w:r>
    </w:p>
    <w:p w14:paraId="3B8A06BC" w14:textId="6C2BF98D" w:rsidR="00122748" w:rsidRDefault="00122748" w:rsidP="000E135B">
      <w:pPr>
        <w:spacing w:after="0" w:line="360" w:lineRule="auto"/>
        <w:ind w:firstLine="709"/>
        <w:jc w:val="both"/>
        <w:rPr>
          <w:rFonts w:ascii="Times New Roman" w:hAnsi="Times New Roman" w:cs="Times New Roman"/>
          <w:sz w:val="28"/>
          <w:szCs w:val="28"/>
        </w:rPr>
      </w:pPr>
      <w:r w:rsidRPr="00122748">
        <w:rPr>
          <w:rFonts w:ascii="Times New Roman" w:hAnsi="Times New Roman" w:cs="Times New Roman"/>
          <w:sz w:val="28"/>
          <w:szCs w:val="28"/>
        </w:rPr>
        <w:lastRenderedPageBreak/>
        <w:t>Налаживанию активного сотрудничества с семьями воспитанников, установлению доверия помогает открытость образовательного процесса детских садов. Родители — полноправные участники спортивных и творческих мероприятий, развивающих занятий. Активно работает Родительский комитет Управления, являющийся инициатором спортивно-массовых мероприятий: «Туристического слета», «</w:t>
      </w:r>
      <w:proofErr w:type="spellStart"/>
      <w:r w:rsidRPr="00122748">
        <w:rPr>
          <w:rFonts w:ascii="Times New Roman" w:hAnsi="Times New Roman" w:cs="Times New Roman"/>
          <w:sz w:val="28"/>
          <w:szCs w:val="28"/>
        </w:rPr>
        <w:t>Покатушек</w:t>
      </w:r>
      <w:proofErr w:type="spellEnd"/>
      <w:r w:rsidRPr="00122748">
        <w:rPr>
          <w:rFonts w:ascii="Times New Roman" w:hAnsi="Times New Roman" w:cs="Times New Roman"/>
          <w:sz w:val="28"/>
          <w:szCs w:val="28"/>
        </w:rPr>
        <w:t>», благотворительных акций «Новогоднее чудо» и «Подари мне жизнь».</w:t>
      </w:r>
    </w:p>
    <w:p w14:paraId="48649860" w14:textId="1250A0CE" w:rsidR="00EE154B" w:rsidRPr="00EE154B" w:rsidRDefault="00EE154B" w:rsidP="000E1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w:t>
      </w:r>
      <w:r w:rsidRPr="00EE154B">
        <w:rPr>
          <w:rFonts w:ascii="Times New Roman" w:hAnsi="Times New Roman" w:cs="Times New Roman"/>
          <w:sz w:val="28"/>
          <w:szCs w:val="28"/>
        </w:rPr>
        <w:t>ООО «Газпром добыча Уренгой» является лидером по добыче жидких углеводородов (нефти и конденсата) среди 100% д</w:t>
      </w:r>
      <w:r w:rsidR="000E135B">
        <w:rPr>
          <w:rFonts w:ascii="Times New Roman" w:hAnsi="Times New Roman" w:cs="Times New Roman"/>
          <w:sz w:val="28"/>
          <w:szCs w:val="28"/>
        </w:rPr>
        <w:t>очерних компаний ОАО «Газпром».</w:t>
      </w:r>
    </w:p>
    <w:p w14:paraId="01E64522" w14:textId="02EB5A03" w:rsidR="00EE154B" w:rsidRPr="00EE154B" w:rsidRDefault="00EE154B" w:rsidP="000E135B">
      <w:pPr>
        <w:spacing w:after="0" w:line="360" w:lineRule="auto"/>
        <w:ind w:firstLine="709"/>
        <w:jc w:val="both"/>
        <w:rPr>
          <w:rFonts w:ascii="Times New Roman" w:hAnsi="Times New Roman" w:cs="Times New Roman"/>
          <w:sz w:val="28"/>
          <w:szCs w:val="28"/>
        </w:rPr>
      </w:pPr>
      <w:r w:rsidRPr="00EE154B">
        <w:rPr>
          <w:rFonts w:ascii="Times New Roman" w:hAnsi="Times New Roman" w:cs="Times New Roman"/>
          <w:sz w:val="28"/>
          <w:szCs w:val="28"/>
        </w:rPr>
        <w:t xml:space="preserve">Важное достижение последних лет — начало освоения сверхглубоких </w:t>
      </w:r>
      <w:proofErr w:type="spellStart"/>
      <w:r w:rsidRPr="00EE154B">
        <w:rPr>
          <w:rFonts w:ascii="Times New Roman" w:hAnsi="Times New Roman" w:cs="Times New Roman"/>
          <w:sz w:val="28"/>
          <w:szCs w:val="28"/>
        </w:rPr>
        <w:t>ачимовских</w:t>
      </w:r>
      <w:proofErr w:type="spellEnd"/>
      <w:r w:rsidRPr="00EE154B">
        <w:rPr>
          <w:rFonts w:ascii="Times New Roman" w:hAnsi="Times New Roman" w:cs="Times New Roman"/>
          <w:sz w:val="28"/>
          <w:szCs w:val="28"/>
        </w:rPr>
        <w:t xml:space="preserve"> пластов, богатых газовым конденсатом. Природоохранная деятельность Общества «Газпром добыча Уренгой» сертифицирована в соответствии с международными стандартами ISO 14001 и признана соответствующей требован</w:t>
      </w:r>
      <w:r w:rsidR="000E135B">
        <w:rPr>
          <w:rFonts w:ascii="Times New Roman" w:hAnsi="Times New Roman" w:cs="Times New Roman"/>
          <w:sz w:val="28"/>
          <w:szCs w:val="28"/>
        </w:rPr>
        <w:t>иям экологического менеджмента.</w:t>
      </w:r>
    </w:p>
    <w:p w14:paraId="72D35F9D" w14:textId="79F6C812" w:rsidR="00EE154B" w:rsidRDefault="00EE154B" w:rsidP="000E135B">
      <w:pPr>
        <w:spacing w:after="0" w:line="360" w:lineRule="auto"/>
        <w:ind w:firstLine="709"/>
        <w:jc w:val="both"/>
        <w:rPr>
          <w:rFonts w:ascii="Times New Roman" w:hAnsi="Times New Roman" w:cs="Times New Roman"/>
          <w:sz w:val="28"/>
          <w:szCs w:val="28"/>
        </w:rPr>
      </w:pPr>
      <w:r w:rsidRPr="00EE154B">
        <w:rPr>
          <w:rFonts w:ascii="Times New Roman" w:hAnsi="Times New Roman" w:cs="Times New Roman"/>
          <w:sz w:val="28"/>
          <w:szCs w:val="28"/>
        </w:rPr>
        <w:t>В 2014 году совокупная добыча газа ООО «Газпром добыча Уренгой» составила более 6,5 триллионов кубометров газа. Такого гигантского количества газа с одного месторождения не добывала ни одна компания в мире.</w:t>
      </w:r>
    </w:p>
    <w:p w14:paraId="5A8D3E47" w14:textId="77777777" w:rsidR="00122748" w:rsidRDefault="00122748" w:rsidP="000E135B">
      <w:pPr>
        <w:spacing w:after="0" w:line="360" w:lineRule="auto"/>
        <w:ind w:firstLine="709"/>
        <w:jc w:val="both"/>
        <w:rPr>
          <w:rFonts w:ascii="Times New Roman" w:hAnsi="Times New Roman" w:cs="Times New Roman"/>
          <w:sz w:val="28"/>
          <w:szCs w:val="28"/>
        </w:rPr>
      </w:pPr>
    </w:p>
    <w:p w14:paraId="6E1180D8" w14:textId="2967438D" w:rsidR="00122748" w:rsidRDefault="00122748" w:rsidP="000E135B">
      <w:pPr>
        <w:jc w:val="both"/>
        <w:rPr>
          <w:rFonts w:ascii="Times New Roman" w:hAnsi="Times New Roman" w:cs="Times New Roman"/>
          <w:sz w:val="28"/>
          <w:szCs w:val="28"/>
        </w:rPr>
      </w:pPr>
      <w:r>
        <w:rPr>
          <w:rFonts w:ascii="Times New Roman" w:hAnsi="Times New Roman" w:cs="Times New Roman"/>
          <w:sz w:val="28"/>
          <w:szCs w:val="28"/>
        </w:rPr>
        <w:t xml:space="preserve">2.3 </w:t>
      </w:r>
      <w:r w:rsidR="00605646">
        <w:rPr>
          <w:rFonts w:ascii="Times New Roman" w:hAnsi="Times New Roman" w:cs="Times New Roman"/>
          <w:sz w:val="28"/>
          <w:szCs w:val="28"/>
        </w:rPr>
        <w:t>Статистика компании ООО «Газпром добыча Уренгой»</w:t>
      </w:r>
    </w:p>
    <w:p w14:paraId="198A96E1" w14:textId="77777777" w:rsidR="00B5453F" w:rsidRDefault="00B5453F" w:rsidP="000E135B">
      <w:pPr>
        <w:jc w:val="both"/>
        <w:rPr>
          <w:rFonts w:ascii="Times New Roman" w:hAnsi="Times New Roman" w:cs="Times New Roman"/>
          <w:sz w:val="28"/>
          <w:szCs w:val="28"/>
        </w:rPr>
      </w:pPr>
    </w:p>
    <w:p w14:paraId="16C75914" w14:textId="6D1C3CCF" w:rsidR="00605646" w:rsidRDefault="004F7F3F" w:rsidP="000E135B">
      <w:pPr>
        <w:jc w:val="both"/>
        <w:rPr>
          <w:rFonts w:ascii="Times New Roman" w:hAnsi="Times New Roman" w:cs="Times New Roman"/>
          <w:sz w:val="28"/>
          <w:szCs w:val="28"/>
        </w:rPr>
      </w:pPr>
      <w:r>
        <w:rPr>
          <w:rFonts w:ascii="Times New Roman" w:hAnsi="Times New Roman" w:cs="Times New Roman"/>
          <w:sz w:val="28"/>
          <w:szCs w:val="28"/>
        </w:rPr>
        <w:t xml:space="preserve">Владельцы: </w:t>
      </w:r>
      <w:r w:rsidR="00605646">
        <w:rPr>
          <w:rFonts w:ascii="Times New Roman" w:hAnsi="Times New Roman" w:cs="Times New Roman"/>
          <w:sz w:val="28"/>
          <w:szCs w:val="28"/>
        </w:rPr>
        <w:t>Газпром, ПАО</w:t>
      </w:r>
    </w:p>
    <w:p w14:paraId="1F9A9110" w14:textId="18483531" w:rsidR="00605646" w:rsidRDefault="00605646" w:rsidP="000E135B">
      <w:pPr>
        <w:jc w:val="both"/>
        <w:rPr>
          <w:rFonts w:ascii="Times New Roman" w:hAnsi="Times New Roman" w:cs="Times New Roman"/>
          <w:sz w:val="28"/>
          <w:szCs w:val="28"/>
        </w:rPr>
      </w:pPr>
      <w:r>
        <w:rPr>
          <w:rFonts w:ascii="Times New Roman" w:hAnsi="Times New Roman" w:cs="Times New Roman"/>
          <w:sz w:val="28"/>
          <w:szCs w:val="28"/>
        </w:rPr>
        <w:t xml:space="preserve">Уставный капитал – </w:t>
      </w:r>
      <w:r w:rsidRPr="00605646">
        <w:rPr>
          <w:rFonts w:ascii="Times New Roman" w:hAnsi="Times New Roman" w:cs="Times New Roman"/>
          <w:sz w:val="28"/>
          <w:szCs w:val="28"/>
        </w:rPr>
        <w:t>12.7 млрд ₽</w:t>
      </w:r>
    </w:p>
    <w:p w14:paraId="252D6933" w14:textId="04B80CCE" w:rsidR="00605646" w:rsidRDefault="00605646" w:rsidP="000E135B">
      <w:pPr>
        <w:jc w:val="both"/>
        <w:rPr>
          <w:rFonts w:ascii="Times New Roman" w:hAnsi="Times New Roman" w:cs="Times New Roman"/>
          <w:sz w:val="28"/>
          <w:szCs w:val="28"/>
        </w:rPr>
      </w:pPr>
      <w:r w:rsidRPr="00605646">
        <w:rPr>
          <w:rFonts w:ascii="Times New Roman" w:hAnsi="Times New Roman" w:cs="Times New Roman"/>
          <w:sz w:val="28"/>
          <w:szCs w:val="28"/>
        </w:rPr>
        <w:t>ООО «Газпром добыча Уренгой» — 100-процентное дочернее предприятие ОАО «Газпром».</w:t>
      </w:r>
    </w:p>
    <w:p w14:paraId="619CE694" w14:textId="36FEEB35" w:rsidR="007D59BA" w:rsidRPr="004F7F3F" w:rsidRDefault="004F7F3F" w:rsidP="000E135B">
      <w:pPr>
        <w:jc w:val="both"/>
        <w:rPr>
          <w:rFonts w:ascii="Times New Roman" w:hAnsi="Times New Roman" w:cs="Times New Roman"/>
          <w:sz w:val="28"/>
          <w:szCs w:val="28"/>
        </w:rPr>
      </w:pPr>
      <w:r>
        <w:rPr>
          <w:rFonts w:ascii="Times New Roman" w:hAnsi="Times New Roman" w:cs="Times New Roman"/>
          <w:sz w:val="28"/>
          <w:szCs w:val="28"/>
        </w:rPr>
        <w:t xml:space="preserve">По данным Росстата выручка компании ООО </w:t>
      </w:r>
      <w:r w:rsidRPr="004F7F3F">
        <w:rPr>
          <w:rFonts w:ascii="Times New Roman" w:hAnsi="Times New Roman" w:cs="Times New Roman"/>
          <w:sz w:val="28"/>
          <w:szCs w:val="28"/>
        </w:rPr>
        <w:t>«Газпром добыча Уренгой»</w:t>
      </w:r>
      <w:r>
        <w:rPr>
          <w:rFonts w:ascii="Times New Roman" w:hAnsi="Times New Roman" w:cs="Times New Roman"/>
          <w:sz w:val="28"/>
          <w:szCs w:val="28"/>
        </w:rPr>
        <w:t xml:space="preserve"> составляет </w:t>
      </w:r>
      <w:r w:rsidRPr="004F7F3F">
        <w:rPr>
          <w:rFonts w:ascii="Times New Roman" w:hAnsi="Times New Roman" w:cs="Times New Roman"/>
          <w:sz w:val="28"/>
          <w:szCs w:val="28"/>
        </w:rPr>
        <w:t>270 млрд ₽</w:t>
      </w:r>
      <w:r w:rsidR="00435975">
        <w:rPr>
          <w:rFonts w:ascii="Times New Roman" w:hAnsi="Times New Roman" w:cs="Times New Roman"/>
          <w:sz w:val="28"/>
          <w:szCs w:val="28"/>
        </w:rPr>
        <w:t xml:space="preserve"> (Рисунок – 2)</w:t>
      </w:r>
    </w:p>
    <w:p w14:paraId="3F9DF932" w14:textId="77777777" w:rsidR="007D59BA" w:rsidRDefault="007D59BA" w:rsidP="000E135B">
      <w:pPr>
        <w:jc w:val="both"/>
        <w:rPr>
          <w:rFonts w:ascii="Times New Roman" w:hAnsi="Times New Roman" w:cs="Times New Roman"/>
          <w:sz w:val="28"/>
          <w:szCs w:val="28"/>
        </w:rPr>
      </w:pPr>
    </w:p>
    <w:p w14:paraId="23C50156" w14:textId="634A9930" w:rsidR="00605646" w:rsidRPr="00605646" w:rsidRDefault="00A962C0" w:rsidP="000E135B">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4624" behindDoc="0" locked="0" layoutInCell="1" allowOverlap="1" wp14:anchorId="3FE3B69B" wp14:editId="505465AE">
                <wp:simplePos x="0" y="0"/>
                <wp:positionH relativeFrom="column">
                  <wp:posOffset>-386715</wp:posOffset>
                </wp:positionH>
                <wp:positionV relativeFrom="paragraph">
                  <wp:posOffset>1291590</wp:posOffset>
                </wp:positionV>
                <wp:extent cx="388620" cy="586740"/>
                <wp:effectExtent l="0" t="0" r="11430" b="22860"/>
                <wp:wrapNone/>
                <wp:docPr id="20" name="Надпись 20"/>
                <wp:cNvGraphicFramePr/>
                <a:graphic xmlns:a="http://schemas.openxmlformats.org/drawingml/2006/main">
                  <a:graphicData uri="http://schemas.microsoft.com/office/word/2010/wordprocessingShape">
                    <wps:wsp>
                      <wps:cNvSpPr txBox="1"/>
                      <wps:spPr>
                        <a:xfrm>
                          <a:off x="0" y="0"/>
                          <a:ext cx="38862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1316A" w14:textId="26F1C03F" w:rsidR="00A962C0" w:rsidRPr="00A962C0" w:rsidRDefault="00A962C0" w:rsidP="00A962C0">
                            <w:pPr>
                              <w:rPr>
                                <w:rFonts w:ascii="Times New Roman" w:hAnsi="Times New Roman" w:cs="Times New Roman"/>
                                <w:sz w:val="24"/>
                              </w:rPr>
                            </w:pPr>
                            <w:r w:rsidRPr="00A962C0">
                              <w:rPr>
                                <w:rFonts w:ascii="Times New Roman" w:hAnsi="Times New Roman" w:cs="Times New Roman"/>
                                <w:sz w:val="24"/>
                              </w:rPr>
                              <w:t>млрд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3B69B" id="_x0000_t202" coordsize="21600,21600" o:spt="202" path="m,l,21600r21600,l21600,xe">
                <v:stroke joinstyle="miter"/>
                <v:path gradientshapeok="t" o:connecttype="rect"/>
              </v:shapetype>
              <v:shape id="Надпись 20" o:spid="_x0000_s1031" type="#_x0000_t202" style="position:absolute;left:0;text-align:left;margin-left:-30.45pt;margin-top:101.7pt;width:30.6pt;height:4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" fillcolor="white [3201]" strokeweight=".5pt">
                <v:textbox style="layout-flow:vertical;mso-layout-flow-alt:bottom-to-top">
                  <w:txbxContent>
                    <w:p w14:paraId="3031316A" w14:textId="26F1C03F" w:rsidR="00A962C0" w:rsidRPr="00A962C0" w:rsidRDefault="00A962C0" w:rsidP="00A962C0">
                      <w:pPr>
                        <w:rPr>
                          <w:rFonts w:ascii="Times New Roman" w:hAnsi="Times New Roman" w:cs="Times New Roman"/>
                          <w:sz w:val="24"/>
                        </w:rPr>
                      </w:pPr>
                      <w:r w:rsidRPr="00A962C0">
                        <w:rPr>
                          <w:rFonts w:ascii="Times New Roman" w:hAnsi="Times New Roman" w:cs="Times New Roman"/>
                          <w:sz w:val="24"/>
                        </w:rPr>
                        <w:t>млрд ₽</w:t>
                      </w:r>
                    </w:p>
                  </w:txbxContent>
                </v:textbox>
              </v:shape>
            </w:pict>
          </mc:Fallback>
        </mc:AlternateContent>
      </w:r>
      <w:r w:rsidR="00435975">
        <w:rPr>
          <w:rFonts w:ascii="Times New Roman" w:hAnsi="Times New Roman" w:cs="Times New Roman"/>
          <w:noProof/>
          <w:sz w:val="28"/>
          <w:szCs w:val="28"/>
          <w:lang w:eastAsia="ru-RU"/>
        </w:rPr>
        <w:drawing>
          <wp:inline distT="0" distB="0" distL="0" distR="0" wp14:anchorId="6B638205" wp14:editId="69B9E0DD">
            <wp:extent cx="5572125" cy="3213100"/>
            <wp:effectExtent l="0" t="0" r="9525"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213100"/>
                    </a:xfrm>
                    <a:prstGeom prst="rect">
                      <a:avLst/>
                    </a:prstGeom>
                    <a:noFill/>
                  </pic:spPr>
                </pic:pic>
              </a:graphicData>
            </a:graphic>
          </wp:inline>
        </w:drawing>
      </w:r>
    </w:p>
    <w:p w14:paraId="054E192B" w14:textId="0D745E23" w:rsidR="00605646" w:rsidRDefault="00A962C0" w:rsidP="000E135B">
      <w:pPr>
        <w:jc w:val="both"/>
        <w:rPr>
          <w:rFonts w:ascii="Times New Roman" w:hAnsi="Times New Roman" w:cs="Times New Roman"/>
          <w:sz w:val="28"/>
          <w:szCs w:val="28"/>
        </w:rPr>
      </w:pPr>
      <w:r>
        <w:rPr>
          <w:rFonts w:ascii="Times New Roman" w:hAnsi="Times New Roman" w:cs="Times New Roman"/>
          <w:sz w:val="28"/>
          <w:szCs w:val="28"/>
        </w:rPr>
        <w:t xml:space="preserve">Рисунок 2 – Статистические данные о выручке </w:t>
      </w:r>
      <w:r w:rsidRPr="00A962C0">
        <w:rPr>
          <w:rFonts w:ascii="Times New Roman" w:hAnsi="Times New Roman" w:cs="Times New Roman"/>
          <w:sz w:val="28"/>
          <w:szCs w:val="28"/>
        </w:rPr>
        <w:t>ООО «Газпром добыча Уренгой»</w:t>
      </w:r>
      <w:r>
        <w:rPr>
          <w:rFonts w:ascii="Times New Roman" w:hAnsi="Times New Roman" w:cs="Times New Roman"/>
          <w:sz w:val="28"/>
          <w:szCs w:val="28"/>
        </w:rPr>
        <w:t xml:space="preserve"> за период 2004 – 2020 г. </w:t>
      </w:r>
    </w:p>
    <w:p w14:paraId="3E43F742" w14:textId="77777777" w:rsidR="00B5453F" w:rsidRPr="00B5453F" w:rsidRDefault="00B5453F" w:rsidP="000E135B">
      <w:pPr>
        <w:jc w:val="both"/>
        <w:rPr>
          <w:rFonts w:ascii="Times New Roman" w:hAnsi="Times New Roman" w:cs="Times New Roman"/>
          <w:sz w:val="28"/>
          <w:szCs w:val="28"/>
        </w:rPr>
      </w:pPr>
      <w:r w:rsidRPr="00B5453F">
        <w:rPr>
          <w:rFonts w:ascii="Times New Roman" w:hAnsi="Times New Roman" w:cs="Times New Roman"/>
          <w:sz w:val="28"/>
          <w:szCs w:val="28"/>
        </w:rPr>
        <w:t>3 место по региону Ямало-Ненецкий АО</w:t>
      </w:r>
    </w:p>
    <w:p w14:paraId="1B50FFDC" w14:textId="507163AF" w:rsidR="00A962C0" w:rsidRPr="00B5453F" w:rsidRDefault="00B5453F" w:rsidP="000E135B">
      <w:pPr>
        <w:jc w:val="both"/>
        <w:rPr>
          <w:rFonts w:ascii="Times New Roman" w:hAnsi="Times New Roman" w:cs="Times New Roman"/>
          <w:sz w:val="28"/>
          <w:szCs w:val="28"/>
        </w:rPr>
      </w:pPr>
      <w:r w:rsidRPr="00B5453F">
        <w:rPr>
          <w:rFonts w:ascii="Times New Roman" w:hAnsi="Times New Roman" w:cs="Times New Roman"/>
          <w:sz w:val="28"/>
          <w:szCs w:val="28"/>
        </w:rPr>
        <w:t>2 место в категории Услуги, связанные с добычей нефти, газа, угля, торфа</w:t>
      </w:r>
    </w:p>
    <w:p w14:paraId="6415147F" w14:textId="6CF69C9A" w:rsidR="009E4E93" w:rsidRDefault="00B5453F" w:rsidP="000E135B">
      <w:pPr>
        <w:jc w:val="both"/>
        <w:rPr>
          <w:rFonts w:ascii="Times New Roman" w:hAnsi="Times New Roman" w:cs="Times New Roman"/>
          <w:sz w:val="28"/>
          <w:szCs w:val="28"/>
        </w:rPr>
      </w:pPr>
      <w:r w:rsidRPr="00B5453F">
        <w:rPr>
          <w:rFonts w:ascii="Times New Roman" w:hAnsi="Times New Roman" w:cs="Times New Roman"/>
          <w:sz w:val="28"/>
          <w:szCs w:val="28"/>
        </w:rPr>
        <w:t xml:space="preserve">По данным Росстата </w:t>
      </w:r>
      <w:r>
        <w:rPr>
          <w:rFonts w:ascii="Times New Roman" w:hAnsi="Times New Roman" w:cs="Times New Roman"/>
          <w:sz w:val="28"/>
          <w:szCs w:val="28"/>
        </w:rPr>
        <w:t xml:space="preserve">прибыль </w:t>
      </w:r>
      <w:r w:rsidRPr="00B5453F">
        <w:rPr>
          <w:rFonts w:ascii="Times New Roman" w:hAnsi="Times New Roman" w:cs="Times New Roman"/>
          <w:sz w:val="28"/>
          <w:szCs w:val="28"/>
        </w:rPr>
        <w:t>компании ООО «Газпром добыча Уренгой» составляет</w:t>
      </w:r>
      <w:r>
        <w:rPr>
          <w:rFonts w:ascii="Times New Roman" w:hAnsi="Times New Roman" w:cs="Times New Roman"/>
          <w:sz w:val="28"/>
          <w:szCs w:val="28"/>
        </w:rPr>
        <w:t xml:space="preserve"> </w:t>
      </w:r>
      <w:r w:rsidRPr="00B5453F">
        <w:rPr>
          <w:rFonts w:ascii="Times New Roman" w:hAnsi="Times New Roman" w:cs="Times New Roman"/>
          <w:sz w:val="28"/>
          <w:szCs w:val="28"/>
        </w:rPr>
        <w:t>15.8 млрд</w:t>
      </w:r>
      <w:proofErr w:type="gramStart"/>
      <w:r w:rsidRPr="00B5453F">
        <w:rPr>
          <w:rFonts w:ascii="Times New Roman" w:hAnsi="Times New Roman" w:cs="Times New Roman"/>
          <w:sz w:val="28"/>
          <w:szCs w:val="28"/>
        </w:rPr>
        <w:t xml:space="preserve"> ₽</w:t>
      </w:r>
      <w:r>
        <w:rPr>
          <w:rFonts w:ascii="Times New Roman" w:hAnsi="Times New Roman" w:cs="Times New Roman"/>
          <w:sz w:val="28"/>
          <w:szCs w:val="28"/>
        </w:rPr>
        <w:t xml:space="preserve"> </w:t>
      </w:r>
      <w:r w:rsidR="0001784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Рисунок – 3)</w:t>
      </w:r>
    </w:p>
    <w:p w14:paraId="64F80D46" w14:textId="30D0985D" w:rsidR="00B5453F" w:rsidRDefault="00B5453F" w:rsidP="000E135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D71EAB2" wp14:editId="3565361B">
                <wp:simplePos x="0" y="0"/>
                <wp:positionH relativeFrom="column">
                  <wp:posOffset>-386715</wp:posOffset>
                </wp:positionH>
                <wp:positionV relativeFrom="paragraph">
                  <wp:posOffset>1531620</wp:posOffset>
                </wp:positionV>
                <wp:extent cx="388620" cy="586740"/>
                <wp:effectExtent l="0" t="0" r="11430" b="22860"/>
                <wp:wrapNone/>
                <wp:docPr id="25" name="Надпись 25"/>
                <wp:cNvGraphicFramePr/>
                <a:graphic xmlns:a="http://schemas.openxmlformats.org/drawingml/2006/main">
                  <a:graphicData uri="http://schemas.microsoft.com/office/word/2010/wordprocessingShape">
                    <wps:wsp>
                      <wps:cNvSpPr txBox="1"/>
                      <wps:spPr>
                        <a:xfrm>
                          <a:off x="0" y="0"/>
                          <a:ext cx="38862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C060F4" w14:textId="0F63257F" w:rsidR="00B5453F" w:rsidRPr="00DC6E02" w:rsidRDefault="00DC6E02">
                            <w:pPr>
                              <w:rPr>
                                <w:rFonts w:ascii="Times New Roman" w:hAnsi="Times New Roman" w:cs="Times New Roman"/>
                                <w:sz w:val="24"/>
                                <w:szCs w:val="24"/>
                              </w:rPr>
                            </w:pPr>
                            <w:r w:rsidRPr="00DC6E02">
                              <w:rPr>
                                <w:rFonts w:ascii="Times New Roman" w:hAnsi="Times New Roman" w:cs="Times New Roman"/>
                                <w:sz w:val="24"/>
                                <w:szCs w:val="24"/>
                              </w:rPr>
                              <w:t>млрд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1EAB2" id="Надпись 25" o:spid="_x0000_s1032" type="#_x0000_t202" style="position:absolute;left:0;text-align:left;margin-left:-30.45pt;margin-top:120.6pt;width:30.6pt;height: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" fillcolor="white [3201]" strokeweight=".5pt">
                <v:textbox style="layout-flow:vertical;mso-layout-flow-alt:bottom-to-top">
                  <w:txbxContent>
                    <w:p w14:paraId="55C060F4" w14:textId="0F63257F" w:rsidR="00B5453F" w:rsidRPr="00DC6E02" w:rsidRDefault="00DC6E02">
                      <w:pPr>
                        <w:rPr>
                          <w:rFonts w:ascii="Times New Roman" w:hAnsi="Times New Roman" w:cs="Times New Roman"/>
                          <w:sz w:val="24"/>
                          <w:szCs w:val="24"/>
                        </w:rPr>
                      </w:pPr>
                      <w:r w:rsidRPr="00DC6E02">
                        <w:rPr>
                          <w:rFonts w:ascii="Times New Roman" w:hAnsi="Times New Roman" w:cs="Times New Roman"/>
                          <w:sz w:val="24"/>
                          <w:szCs w:val="24"/>
                        </w:rPr>
                        <w:t>млрд ₽</w:t>
                      </w:r>
                    </w:p>
                  </w:txbxContent>
                </v:textbox>
              </v:shape>
            </w:pict>
          </mc:Fallback>
        </mc:AlternateContent>
      </w:r>
      <w:r>
        <w:rPr>
          <w:rFonts w:ascii="Times New Roman" w:hAnsi="Times New Roman" w:cs="Times New Roman"/>
          <w:noProof/>
          <w:sz w:val="28"/>
          <w:szCs w:val="28"/>
          <w:lang w:eastAsia="ru-RU"/>
        </w:rPr>
        <w:drawing>
          <wp:inline distT="0" distB="0" distL="0" distR="0" wp14:anchorId="2DD43660" wp14:editId="2BC10D43">
            <wp:extent cx="5499100" cy="2981325"/>
            <wp:effectExtent l="0" t="0" r="635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2981325"/>
                    </a:xfrm>
                    <a:prstGeom prst="rect">
                      <a:avLst/>
                    </a:prstGeom>
                    <a:noFill/>
                  </pic:spPr>
                </pic:pic>
              </a:graphicData>
            </a:graphic>
          </wp:inline>
        </w:drawing>
      </w:r>
    </w:p>
    <w:p w14:paraId="0FE0E4F7" w14:textId="6A75AFDF" w:rsidR="00B5453F" w:rsidRDefault="00B5453F" w:rsidP="000E135B">
      <w:pPr>
        <w:jc w:val="both"/>
        <w:rPr>
          <w:rFonts w:ascii="Times New Roman" w:hAnsi="Times New Roman" w:cs="Times New Roman"/>
          <w:sz w:val="28"/>
          <w:szCs w:val="28"/>
        </w:rPr>
      </w:pPr>
      <w:r>
        <w:rPr>
          <w:rFonts w:ascii="Times New Roman" w:hAnsi="Times New Roman" w:cs="Times New Roman"/>
          <w:sz w:val="28"/>
          <w:szCs w:val="28"/>
        </w:rPr>
        <w:t xml:space="preserve">Рисунок 3 - </w:t>
      </w:r>
      <w:r w:rsidRPr="00B5453F">
        <w:rPr>
          <w:rFonts w:ascii="Times New Roman" w:hAnsi="Times New Roman" w:cs="Times New Roman"/>
          <w:sz w:val="28"/>
          <w:szCs w:val="28"/>
        </w:rPr>
        <w:t xml:space="preserve">Статистические данные о </w:t>
      </w:r>
      <w:r>
        <w:rPr>
          <w:rFonts w:ascii="Times New Roman" w:hAnsi="Times New Roman" w:cs="Times New Roman"/>
          <w:sz w:val="28"/>
          <w:szCs w:val="28"/>
        </w:rPr>
        <w:t xml:space="preserve">прибыли </w:t>
      </w:r>
      <w:r w:rsidRPr="00B5453F">
        <w:rPr>
          <w:rFonts w:ascii="Times New Roman" w:hAnsi="Times New Roman" w:cs="Times New Roman"/>
          <w:sz w:val="28"/>
          <w:szCs w:val="28"/>
        </w:rPr>
        <w:t>ООО «Газпром добыча Уренгой» за период 2004 – 2020 г.</w:t>
      </w:r>
    </w:p>
    <w:p w14:paraId="50DD6B1D" w14:textId="28269F5B" w:rsidR="00B5453F" w:rsidRDefault="00B5453F" w:rsidP="000E135B">
      <w:pPr>
        <w:jc w:val="both"/>
        <w:rPr>
          <w:rFonts w:ascii="Times New Roman" w:hAnsi="Times New Roman" w:cs="Times New Roman"/>
          <w:sz w:val="28"/>
          <w:szCs w:val="28"/>
        </w:rPr>
      </w:pPr>
      <w:r w:rsidRPr="00B5453F">
        <w:rPr>
          <w:rFonts w:ascii="Times New Roman" w:hAnsi="Times New Roman" w:cs="Times New Roman"/>
          <w:sz w:val="28"/>
          <w:szCs w:val="28"/>
        </w:rPr>
        <w:t>Рентабельность продаж 2.7%</w:t>
      </w:r>
      <w:r>
        <w:rPr>
          <w:rFonts w:ascii="Times New Roman" w:hAnsi="Times New Roman" w:cs="Times New Roman"/>
          <w:sz w:val="28"/>
          <w:szCs w:val="28"/>
        </w:rPr>
        <w:t xml:space="preserve"> </w:t>
      </w:r>
    </w:p>
    <w:p w14:paraId="3FE8DE72" w14:textId="5963059C" w:rsidR="00B5453F" w:rsidRDefault="00B5453F" w:rsidP="000E135B">
      <w:pPr>
        <w:jc w:val="both"/>
        <w:rPr>
          <w:rFonts w:ascii="Times New Roman" w:hAnsi="Times New Roman" w:cs="Times New Roman"/>
          <w:sz w:val="28"/>
          <w:szCs w:val="28"/>
        </w:rPr>
      </w:pPr>
      <w:r w:rsidRPr="00B5453F">
        <w:rPr>
          <w:rFonts w:ascii="Times New Roman" w:hAnsi="Times New Roman" w:cs="Times New Roman"/>
          <w:sz w:val="28"/>
          <w:szCs w:val="28"/>
        </w:rPr>
        <w:lastRenderedPageBreak/>
        <w:t>Рентабельность капитала 27.7%</w:t>
      </w:r>
      <w:r>
        <w:rPr>
          <w:rFonts w:ascii="Times New Roman" w:hAnsi="Times New Roman" w:cs="Times New Roman"/>
          <w:sz w:val="28"/>
          <w:szCs w:val="28"/>
        </w:rPr>
        <w:t xml:space="preserve"> </w:t>
      </w:r>
    </w:p>
    <w:p w14:paraId="22040F54" w14:textId="3F99A491" w:rsidR="00DC6E02" w:rsidRDefault="00DC6E02" w:rsidP="000E135B">
      <w:pPr>
        <w:jc w:val="both"/>
        <w:rPr>
          <w:rFonts w:ascii="Times New Roman" w:hAnsi="Times New Roman" w:cs="Times New Roman"/>
          <w:sz w:val="28"/>
          <w:szCs w:val="28"/>
        </w:rPr>
      </w:pPr>
      <w:r w:rsidRPr="00DC6E02">
        <w:rPr>
          <w:rFonts w:ascii="Times New Roman" w:hAnsi="Times New Roman" w:cs="Times New Roman"/>
          <w:sz w:val="28"/>
          <w:szCs w:val="28"/>
        </w:rPr>
        <w:t xml:space="preserve">По данным Росстата </w:t>
      </w:r>
      <w:r>
        <w:rPr>
          <w:rFonts w:ascii="Times New Roman" w:hAnsi="Times New Roman" w:cs="Times New Roman"/>
          <w:sz w:val="28"/>
          <w:szCs w:val="28"/>
        </w:rPr>
        <w:t>стоимость</w:t>
      </w:r>
      <w:r w:rsidRPr="00DC6E02">
        <w:rPr>
          <w:rFonts w:ascii="Times New Roman" w:hAnsi="Times New Roman" w:cs="Times New Roman"/>
          <w:sz w:val="28"/>
          <w:szCs w:val="28"/>
        </w:rPr>
        <w:t xml:space="preserve"> компании ООО «Газпром добыча Уренгой» составляет</w:t>
      </w:r>
      <w:r>
        <w:rPr>
          <w:rFonts w:ascii="Times New Roman" w:hAnsi="Times New Roman" w:cs="Times New Roman"/>
          <w:sz w:val="28"/>
          <w:szCs w:val="28"/>
        </w:rPr>
        <w:t xml:space="preserve"> </w:t>
      </w:r>
      <w:r w:rsidRPr="00DC6E02">
        <w:rPr>
          <w:rFonts w:ascii="Times New Roman" w:hAnsi="Times New Roman" w:cs="Times New Roman"/>
          <w:sz w:val="28"/>
          <w:szCs w:val="28"/>
        </w:rPr>
        <w:t>103.2 млрд</w:t>
      </w:r>
      <w:proofErr w:type="gramStart"/>
      <w:r w:rsidRPr="00DC6E02">
        <w:rPr>
          <w:rFonts w:ascii="Times New Roman" w:hAnsi="Times New Roman" w:cs="Times New Roman"/>
          <w:sz w:val="28"/>
          <w:szCs w:val="28"/>
        </w:rPr>
        <w:t xml:space="preserve"> ₽</w:t>
      </w:r>
      <w:r w:rsidR="00017843">
        <w:rPr>
          <w:rFonts w:ascii="Times New Roman" w:hAnsi="Times New Roman" w:cs="Times New Roman"/>
          <w:sz w:val="28"/>
          <w:szCs w:val="28"/>
        </w:rPr>
        <w:t xml:space="preserve">  (</w:t>
      </w:r>
      <w:proofErr w:type="gramEnd"/>
      <w:r w:rsidR="00017843">
        <w:rPr>
          <w:rFonts w:ascii="Times New Roman" w:hAnsi="Times New Roman" w:cs="Times New Roman"/>
          <w:sz w:val="28"/>
          <w:szCs w:val="28"/>
        </w:rPr>
        <w:t>Рисунок – 4)</w:t>
      </w:r>
    </w:p>
    <w:p w14:paraId="618C0340" w14:textId="118E4632" w:rsidR="00DC6E02" w:rsidRDefault="00EE154B" w:rsidP="000E135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A27A410" wp14:editId="2495DFAB">
                <wp:simplePos x="0" y="0"/>
                <wp:positionH relativeFrom="column">
                  <wp:posOffset>-364518</wp:posOffset>
                </wp:positionH>
                <wp:positionV relativeFrom="paragraph">
                  <wp:posOffset>1434713</wp:posOffset>
                </wp:positionV>
                <wp:extent cx="368080" cy="609600"/>
                <wp:effectExtent l="0" t="0" r="13335" b="19050"/>
                <wp:wrapNone/>
                <wp:docPr id="28" name="Надпись 28"/>
                <wp:cNvGraphicFramePr/>
                <a:graphic xmlns:a="http://schemas.openxmlformats.org/drawingml/2006/main">
                  <a:graphicData uri="http://schemas.microsoft.com/office/word/2010/wordprocessingShape">
                    <wps:wsp>
                      <wps:cNvSpPr txBox="1"/>
                      <wps:spPr>
                        <a:xfrm>
                          <a:off x="0" y="0"/>
                          <a:ext cx="36808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36030" w14:textId="76AD6B8A" w:rsidR="00EE154B" w:rsidRPr="00EE154B" w:rsidRDefault="00EE154B">
                            <w:pPr>
                              <w:rPr>
                                <w:rFonts w:ascii="Times New Roman" w:hAnsi="Times New Roman" w:cs="Times New Roman"/>
                                <w:sz w:val="24"/>
                                <w:szCs w:val="24"/>
                              </w:rPr>
                            </w:pPr>
                            <w:r w:rsidRPr="00EE154B">
                              <w:rPr>
                                <w:rFonts w:ascii="Times New Roman" w:hAnsi="Times New Roman" w:cs="Times New Roman"/>
                                <w:sz w:val="24"/>
                                <w:szCs w:val="24"/>
                              </w:rPr>
                              <w:t>млрд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A410" id="Надпись 28" o:spid="_x0000_s1033" type="#_x0000_t202" style="position:absolute;left:0;text-align:left;margin-left:-28.7pt;margin-top:112.95pt;width:29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" fillcolor="white [3201]" strokeweight=".5pt">
                <v:textbox style="layout-flow:vertical;mso-layout-flow-alt:bottom-to-top">
                  <w:txbxContent>
                    <w:p w14:paraId="59636030" w14:textId="76AD6B8A" w:rsidR="00EE154B" w:rsidRPr="00EE154B" w:rsidRDefault="00EE154B">
                      <w:pPr>
                        <w:rPr>
                          <w:rFonts w:ascii="Times New Roman" w:hAnsi="Times New Roman" w:cs="Times New Roman"/>
                          <w:sz w:val="24"/>
                          <w:szCs w:val="24"/>
                        </w:rPr>
                      </w:pPr>
                      <w:r w:rsidRPr="00EE154B">
                        <w:rPr>
                          <w:rFonts w:ascii="Times New Roman" w:hAnsi="Times New Roman" w:cs="Times New Roman"/>
                          <w:sz w:val="24"/>
                          <w:szCs w:val="24"/>
                        </w:rPr>
                        <w:t>млрд ₽</w:t>
                      </w:r>
                    </w:p>
                  </w:txbxContent>
                </v:textbox>
              </v:shape>
            </w:pict>
          </mc:Fallback>
        </mc:AlternateContent>
      </w:r>
      <w:r w:rsidR="00DC6E02">
        <w:rPr>
          <w:rFonts w:ascii="Times New Roman" w:hAnsi="Times New Roman" w:cs="Times New Roman"/>
          <w:noProof/>
          <w:sz w:val="28"/>
          <w:szCs w:val="28"/>
          <w:lang w:eastAsia="ru-RU"/>
        </w:rPr>
        <w:drawing>
          <wp:inline distT="0" distB="0" distL="0" distR="0" wp14:anchorId="57EEE2D6" wp14:editId="5840C66A">
            <wp:extent cx="5499100" cy="3213100"/>
            <wp:effectExtent l="0" t="0" r="635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044B2419" w14:textId="7302CC54" w:rsidR="00017843" w:rsidRDefault="00017843" w:rsidP="000E135B">
      <w:pPr>
        <w:jc w:val="both"/>
        <w:rPr>
          <w:rFonts w:ascii="Times New Roman" w:hAnsi="Times New Roman" w:cs="Times New Roman"/>
          <w:sz w:val="28"/>
          <w:szCs w:val="28"/>
        </w:rPr>
      </w:pPr>
      <w:r>
        <w:rPr>
          <w:rFonts w:ascii="Times New Roman" w:hAnsi="Times New Roman" w:cs="Times New Roman"/>
          <w:sz w:val="28"/>
          <w:szCs w:val="28"/>
        </w:rPr>
        <w:t xml:space="preserve">Рисунок 4 - </w:t>
      </w:r>
      <w:r w:rsidRPr="00017843">
        <w:rPr>
          <w:rFonts w:ascii="Times New Roman" w:hAnsi="Times New Roman" w:cs="Times New Roman"/>
          <w:sz w:val="28"/>
          <w:szCs w:val="28"/>
        </w:rPr>
        <w:t xml:space="preserve">Статистические данные о </w:t>
      </w:r>
      <w:r>
        <w:rPr>
          <w:rFonts w:ascii="Times New Roman" w:hAnsi="Times New Roman" w:cs="Times New Roman"/>
          <w:sz w:val="28"/>
          <w:szCs w:val="28"/>
        </w:rPr>
        <w:t xml:space="preserve">стоимости </w:t>
      </w:r>
      <w:r w:rsidRPr="00017843">
        <w:rPr>
          <w:rFonts w:ascii="Times New Roman" w:hAnsi="Times New Roman" w:cs="Times New Roman"/>
          <w:sz w:val="28"/>
          <w:szCs w:val="28"/>
        </w:rPr>
        <w:t>ООО «Газпром добыча Уренгой» за период 2004 – 2020 г.</w:t>
      </w:r>
    </w:p>
    <w:p w14:paraId="17B025B5" w14:textId="77777777" w:rsidR="00017843" w:rsidRPr="00017843" w:rsidRDefault="00017843" w:rsidP="000E135B">
      <w:pPr>
        <w:jc w:val="both"/>
        <w:rPr>
          <w:rFonts w:ascii="Times New Roman" w:hAnsi="Times New Roman" w:cs="Times New Roman"/>
          <w:sz w:val="28"/>
          <w:szCs w:val="28"/>
        </w:rPr>
      </w:pPr>
      <w:r w:rsidRPr="00017843">
        <w:rPr>
          <w:rFonts w:ascii="Times New Roman" w:hAnsi="Times New Roman" w:cs="Times New Roman"/>
          <w:sz w:val="28"/>
          <w:szCs w:val="28"/>
        </w:rPr>
        <w:t>10 место по региону Ямало-Ненецкий АО</w:t>
      </w:r>
    </w:p>
    <w:p w14:paraId="5298AEDA" w14:textId="21B3FAA7" w:rsidR="00017843" w:rsidRDefault="00017843" w:rsidP="000E135B">
      <w:pPr>
        <w:jc w:val="both"/>
        <w:rPr>
          <w:rFonts w:ascii="Times New Roman" w:hAnsi="Times New Roman" w:cs="Times New Roman"/>
          <w:sz w:val="28"/>
          <w:szCs w:val="28"/>
        </w:rPr>
      </w:pPr>
      <w:r w:rsidRPr="00017843">
        <w:rPr>
          <w:rFonts w:ascii="Times New Roman" w:hAnsi="Times New Roman" w:cs="Times New Roman"/>
          <w:sz w:val="28"/>
          <w:szCs w:val="28"/>
        </w:rPr>
        <w:t>2 место в категории Услуги, связанные с добычей нефти, газа, угля, торфа</w:t>
      </w:r>
      <w:r>
        <w:rPr>
          <w:rFonts w:ascii="Times New Roman" w:hAnsi="Times New Roman" w:cs="Times New Roman"/>
          <w:sz w:val="28"/>
          <w:szCs w:val="28"/>
        </w:rPr>
        <w:t>.</w:t>
      </w:r>
    </w:p>
    <w:p w14:paraId="0D0264A5" w14:textId="77777777" w:rsidR="00017843" w:rsidRPr="00017843" w:rsidRDefault="00017843" w:rsidP="00A10452">
      <w:pPr>
        <w:spacing w:after="0" w:line="360" w:lineRule="auto"/>
        <w:ind w:firstLine="709"/>
        <w:jc w:val="both"/>
        <w:rPr>
          <w:rFonts w:ascii="Times New Roman" w:hAnsi="Times New Roman" w:cs="Times New Roman"/>
          <w:sz w:val="28"/>
          <w:szCs w:val="28"/>
        </w:rPr>
      </w:pPr>
      <w:r w:rsidRPr="00017843">
        <w:rPr>
          <w:rFonts w:ascii="Times New Roman" w:hAnsi="Times New Roman" w:cs="Times New Roman"/>
          <w:sz w:val="28"/>
          <w:szCs w:val="28"/>
        </w:rPr>
        <w:t>Рыночная стоимость компании равна среднему значению</w:t>
      </w:r>
    </w:p>
    <w:p w14:paraId="2FDBD86C" w14:textId="77777777" w:rsidR="00017843" w:rsidRPr="00017843" w:rsidRDefault="00017843" w:rsidP="00A10452">
      <w:pPr>
        <w:spacing w:after="0" w:line="360" w:lineRule="auto"/>
        <w:ind w:firstLine="709"/>
        <w:jc w:val="both"/>
        <w:rPr>
          <w:rFonts w:ascii="Times New Roman" w:hAnsi="Times New Roman" w:cs="Times New Roman"/>
          <w:sz w:val="28"/>
          <w:szCs w:val="28"/>
        </w:rPr>
      </w:pPr>
      <w:r w:rsidRPr="00017843">
        <w:rPr>
          <w:rFonts w:ascii="Times New Roman" w:hAnsi="Times New Roman" w:cs="Times New Roman"/>
          <w:sz w:val="28"/>
          <w:szCs w:val="28"/>
        </w:rPr>
        <w:t>между настоящей и будущей стоимостью собственных средств.</w:t>
      </w:r>
    </w:p>
    <w:p w14:paraId="200A6FD8" w14:textId="77777777" w:rsidR="00017843" w:rsidRPr="00017843" w:rsidRDefault="00017843" w:rsidP="00A10452">
      <w:pPr>
        <w:spacing w:after="0" w:line="360" w:lineRule="auto"/>
        <w:ind w:firstLine="709"/>
        <w:jc w:val="both"/>
        <w:rPr>
          <w:rFonts w:ascii="Times New Roman" w:hAnsi="Times New Roman" w:cs="Times New Roman"/>
          <w:sz w:val="28"/>
          <w:szCs w:val="28"/>
        </w:rPr>
      </w:pPr>
      <w:r w:rsidRPr="00017843">
        <w:rPr>
          <w:rFonts w:ascii="Times New Roman" w:hAnsi="Times New Roman" w:cs="Times New Roman"/>
          <w:sz w:val="28"/>
          <w:szCs w:val="28"/>
        </w:rPr>
        <w:t xml:space="preserve">Будущая стоимость </w:t>
      </w:r>
      <w:proofErr w:type="spellStart"/>
      <w:r w:rsidRPr="00017843">
        <w:rPr>
          <w:rFonts w:ascii="Times New Roman" w:hAnsi="Times New Roman" w:cs="Times New Roman"/>
          <w:sz w:val="28"/>
          <w:szCs w:val="28"/>
        </w:rPr>
        <w:t>расчитана</w:t>
      </w:r>
      <w:proofErr w:type="spellEnd"/>
      <w:r w:rsidRPr="00017843">
        <w:rPr>
          <w:rFonts w:ascii="Times New Roman" w:hAnsi="Times New Roman" w:cs="Times New Roman"/>
          <w:sz w:val="28"/>
          <w:szCs w:val="28"/>
        </w:rPr>
        <w:t xml:space="preserve"> путем дисконтирования</w:t>
      </w:r>
    </w:p>
    <w:p w14:paraId="5848C8F0" w14:textId="73F64F72" w:rsidR="00017843" w:rsidRPr="00017843" w:rsidRDefault="00017843" w:rsidP="00A10452">
      <w:pPr>
        <w:spacing w:after="0" w:line="360" w:lineRule="auto"/>
        <w:ind w:firstLine="709"/>
        <w:jc w:val="both"/>
        <w:rPr>
          <w:rFonts w:ascii="Times New Roman" w:hAnsi="Times New Roman" w:cs="Times New Roman"/>
          <w:sz w:val="28"/>
          <w:szCs w:val="28"/>
        </w:rPr>
      </w:pPr>
      <w:r w:rsidRPr="00017843">
        <w:rPr>
          <w:rFonts w:ascii="Times New Roman" w:hAnsi="Times New Roman" w:cs="Times New Roman"/>
          <w:sz w:val="28"/>
          <w:szCs w:val="28"/>
        </w:rPr>
        <w:t>будущей прибыли.</w:t>
      </w:r>
    </w:p>
    <w:p w14:paraId="7B518A55" w14:textId="77777777" w:rsidR="00017843" w:rsidRPr="00017843" w:rsidRDefault="00017843" w:rsidP="00A10452">
      <w:pPr>
        <w:spacing w:after="0" w:line="360" w:lineRule="auto"/>
        <w:ind w:firstLine="709"/>
        <w:jc w:val="both"/>
        <w:rPr>
          <w:rFonts w:ascii="Times New Roman" w:hAnsi="Times New Roman" w:cs="Times New Roman"/>
          <w:sz w:val="28"/>
          <w:szCs w:val="28"/>
        </w:rPr>
      </w:pPr>
      <w:r w:rsidRPr="00017843">
        <w:rPr>
          <w:rFonts w:ascii="Times New Roman" w:hAnsi="Times New Roman" w:cs="Times New Roman"/>
          <w:sz w:val="28"/>
          <w:szCs w:val="28"/>
        </w:rPr>
        <w:t>В случае, если наблюдается отрицательная динамика прибыли,</w:t>
      </w:r>
    </w:p>
    <w:p w14:paraId="0234D558" w14:textId="77777777" w:rsidR="00017843" w:rsidRPr="00017843" w:rsidRDefault="00017843" w:rsidP="00A10452">
      <w:pPr>
        <w:spacing w:after="0" w:line="360" w:lineRule="auto"/>
        <w:ind w:firstLine="709"/>
        <w:jc w:val="both"/>
        <w:rPr>
          <w:rFonts w:ascii="Times New Roman" w:hAnsi="Times New Roman" w:cs="Times New Roman"/>
          <w:sz w:val="28"/>
          <w:szCs w:val="28"/>
        </w:rPr>
      </w:pPr>
      <w:r w:rsidRPr="00017843">
        <w:rPr>
          <w:rFonts w:ascii="Times New Roman" w:hAnsi="Times New Roman" w:cs="Times New Roman"/>
          <w:sz w:val="28"/>
          <w:szCs w:val="28"/>
        </w:rPr>
        <w:t>рыночная стоимость компании равна стоимости</w:t>
      </w:r>
    </w:p>
    <w:p w14:paraId="534B70F6" w14:textId="1737CBF8" w:rsidR="00017843" w:rsidRDefault="00017843" w:rsidP="00A10452">
      <w:pPr>
        <w:spacing w:after="0" w:line="360" w:lineRule="auto"/>
        <w:ind w:firstLine="709"/>
        <w:jc w:val="both"/>
        <w:rPr>
          <w:rFonts w:ascii="Times New Roman" w:hAnsi="Times New Roman" w:cs="Times New Roman"/>
          <w:sz w:val="28"/>
          <w:szCs w:val="28"/>
        </w:rPr>
      </w:pPr>
      <w:r w:rsidRPr="00017843">
        <w:rPr>
          <w:rFonts w:ascii="Times New Roman" w:hAnsi="Times New Roman" w:cs="Times New Roman"/>
          <w:sz w:val="28"/>
          <w:szCs w:val="28"/>
        </w:rPr>
        <w:t>собственных средств</w:t>
      </w:r>
      <w:r>
        <w:rPr>
          <w:rFonts w:ascii="Times New Roman" w:hAnsi="Times New Roman" w:cs="Times New Roman"/>
          <w:sz w:val="28"/>
          <w:szCs w:val="28"/>
        </w:rPr>
        <w:t>.</w:t>
      </w:r>
    </w:p>
    <w:p w14:paraId="5FC2DFF1" w14:textId="77777777" w:rsidR="003D40FB" w:rsidRDefault="00EE154B" w:rsidP="00A10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w:t>
      </w:r>
      <w:r w:rsidR="009E1B0D">
        <w:rPr>
          <w:rFonts w:ascii="Times New Roman" w:hAnsi="Times New Roman" w:cs="Times New Roman"/>
          <w:sz w:val="28"/>
          <w:szCs w:val="28"/>
        </w:rPr>
        <w:t>что компания занимает лидирующие строчки по объему выручки</w:t>
      </w:r>
      <w:r w:rsidR="003D40FB">
        <w:rPr>
          <w:rFonts w:ascii="Times New Roman" w:hAnsi="Times New Roman" w:cs="Times New Roman"/>
          <w:sz w:val="28"/>
          <w:szCs w:val="28"/>
        </w:rPr>
        <w:t xml:space="preserve"> (3 место), в отрасли (2 место).</w:t>
      </w:r>
    </w:p>
    <w:p w14:paraId="4D65A84D" w14:textId="0199F442" w:rsidR="00017843" w:rsidRDefault="009E1B0D" w:rsidP="00A104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40FB">
        <w:rPr>
          <w:rFonts w:ascii="Times New Roman" w:hAnsi="Times New Roman" w:cs="Times New Roman"/>
          <w:sz w:val="28"/>
          <w:szCs w:val="28"/>
        </w:rPr>
        <w:t>П</w:t>
      </w:r>
      <w:r>
        <w:rPr>
          <w:rFonts w:ascii="Times New Roman" w:hAnsi="Times New Roman" w:cs="Times New Roman"/>
          <w:sz w:val="28"/>
          <w:szCs w:val="28"/>
        </w:rPr>
        <w:t>о стоимости бизнеса (10 место)</w:t>
      </w:r>
      <w:r w:rsidR="003D40FB">
        <w:rPr>
          <w:rFonts w:ascii="Times New Roman" w:hAnsi="Times New Roman" w:cs="Times New Roman"/>
          <w:sz w:val="28"/>
          <w:szCs w:val="28"/>
        </w:rPr>
        <w:t>, в отрасли (2 место).</w:t>
      </w:r>
    </w:p>
    <w:p w14:paraId="4F96227B" w14:textId="77777777" w:rsidR="00271FE7" w:rsidRDefault="00271FE7" w:rsidP="000E135B">
      <w:pPr>
        <w:jc w:val="both"/>
        <w:rPr>
          <w:rFonts w:ascii="Times New Roman" w:hAnsi="Times New Roman" w:cs="Times New Roman"/>
          <w:sz w:val="28"/>
          <w:szCs w:val="28"/>
        </w:rPr>
      </w:pPr>
    </w:p>
    <w:p w14:paraId="4DB5AF43" w14:textId="77777777" w:rsidR="00271FE7" w:rsidRDefault="00271FE7" w:rsidP="000E135B">
      <w:pPr>
        <w:jc w:val="both"/>
        <w:rPr>
          <w:rFonts w:ascii="Times New Roman" w:hAnsi="Times New Roman" w:cs="Times New Roman"/>
          <w:sz w:val="28"/>
          <w:szCs w:val="28"/>
        </w:rPr>
      </w:pPr>
    </w:p>
    <w:p w14:paraId="2ED15AB0" w14:textId="77777777" w:rsidR="00271FE7" w:rsidRDefault="00271FE7" w:rsidP="000E135B">
      <w:pPr>
        <w:jc w:val="both"/>
        <w:rPr>
          <w:rFonts w:ascii="Times New Roman" w:hAnsi="Times New Roman" w:cs="Times New Roman"/>
          <w:sz w:val="28"/>
          <w:szCs w:val="28"/>
        </w:rPr>
      </w:pPr>
    </w:p>
    <w:p w14:paraId="3090ECD4" w14:textId="4A026197" w:rsidR="00271FE7" w:rsidRDefault="00271FE7" w:rsidP="00271FE7">
      <w:pPr>
        <w:jc w:val="center"/>
        <w:rPr>
          <w:rFonts w:ascii="Times New Roman" w:hAnsi="Times New Roman" w:cs="Times New Roman"/>
          <w:sz w:val="28"/>
          <w:szCs w:val="28"/>
        </w:rPr>
      </w:pPr>
      <w:r>
        <w:rPr>
          <w:rFonts w:ascii="Times New Roman" w:hAnsi="Times New Roman" w:cs="Times New Roman"/>
          <w:sz w:val="28"/>
          <w:szCs w:val="28"/>
        </w:rPr>
        <w:t>ЗАКЛЮЧЕНИЕ</w:t>
      </w:r>
    </w:p>
    <w:p w14:paraId="127B64DF" w14:textId="259C0596" w:rsidR="00271FE7" w:rsidRDefault="00271FE7" w:rsidP="00271FE7">
      <w:pPr>
        <w:spacing w:after="0" w:line="360" w:lineRule="auto"/>
        <w:ind w:firstLine="709"/>
        <w:jc w:val="both"/>
        <w:rPr>
          <w:rFonts w:ascii="Times New Roman" w:hAnsi="Times New Roman" w:cs="Times New Roman"/>
          <w:sz w:val="28"/>
          <w:szCs w:val="28"/>
        </w:rPr>
      </w:pPr>
      <w:r w:rsidRPr="00271FE7">
        <w:rPr>
          <w:rFonts w:ascii="Times New Roman" w:hAnsi="Times New Roman" w:cs="Times New Roman"/>
          <w:sz w:val="28"/>
          <w:szCs w:val="28"/>
        </w:rPr>
        <w:t xml:space="preserve">В результате проведенных в работе исследований установлено что общество с ограниченной ответственностью это: коммерческая организация, основной целью деятельности которой является извлечение прибыли; хозяйственное общество, в котором происходит объединение капиталов участников; общество, учрежденное одним или несколькими лицами; юридическое лицо, в отношении которого его участники имеют обязательственные права; общество, уставный капитал которого разделен на доли, размеры которых определены учредительными документами; общество, участники которого не отвечают по его обязательствам и несут риск убытков, связанных с деятельностью общества, в пределах стоимости внесенных ими вкладов; организация, обладающая соответствующей устойчивой структурой. Исходя из выше сказанного, дадим определение: общество с ограниченной ответственностью - это коммерческая организация, имеющая разделенный на доли участников уставный капитал и самостоятельно отвечающая по своим обязательствам. В настоящее время общество с ограниченной ответственностью является наиболее распространенным видом юридических лиц в Российской Федерации. В связи с этим изучение и осмысление отдельных юридических проблем, связанных с правовым регулированием создания и функционирования подобных обществ, представляет большой практический и теоретический интерес. Правовой статус обществ с ограниченной ответственностью определяется при помощи как общих норм, равно применимых для всех юридических лиц, так и специальных, содержащихся в Гражданском кодексе Российской Федерации и корреспондирующем ему Федеральном законе Об обществах с ограниченной ответственностью. При подобном подходе к определению статуса обществ с ограниченной ответственностью в ГК РФ закрепляются лишь наиболее принципиальные, основополагающие положения, а их развитие и детализация </w:t>
      </w:r>
      <w:r w:rsidRPr="00271FE7">
        <w:rPr>
          <w:rFonts w:ascii="Times New Roman" w:hAnsi="Times New Roman" w:cs="Times New Roman"/>
          <w:sz w:val="28"/>
          <w:szCs w:val="28"/>
        </w:rPr>
        <w:lastRenderedPageBreak/>
        <w:t xml:space="preserve">происходит в другом федеральном законе. С учетом проведенных в работе исследований установлено, что законодательное обеспечение деятельности общества с ограниченной ответственностью нуждается в дальнейшем совершенствовании. Как организация, основанная на объединении капиталов, общество с ограниченной ответственностью традиционно противопоставляется хозяйственным товариществам, являющимся объединениями лиц. Право гражданина на предпринимательскую деятельность основано на нормах гражданского законодательства Российской Федерации. Статья 18 ГК РФ, раскрывая содержание правоспособности граждан, предусматривает саму возможность заниматься такой деятельностью. Одной из форм реализации данной возможности может являться участие гражданина в обществе с ограниченной ответственностью. В соответствии со ст.89 ГК РФ у общества с ограниченной ответственностью, по общему правилу, должны быть два учредительных документа - учредительный договор и устав общества. Разрабатывая устав общества с ограниченной ответственностью, нельзя забывать о том, что формальный подход к подготовке этого документа, в том числе в части определения компетенции общего собрания участников, может привести к достаточно неприятным последствиям. Конечно же, разработка устава - творческий процесс, и общих рекомендаций на все случаи жизни не существует. Для обеспечения корпоративной безопасности и создания эффективных условий для развития бизнеса необходимо, используя диспозитивные нормы законодательства, разработать такие документы, которые учитывали бы особенности именно вашего общества, расстановку сил внутри него, соотношение основных долей участников общества, взаимоотношения между собственниками и многое другое. Однако некоторые рекомендации все-таки можно сформулировать. К дополнительной компетенции общего собрания участников следует относить вопросы, в решение которых, а главное - в реализацию принятых решений, участники ООО, даже и не являющиеся его сотрудниками, способны внести существенный вклад. Например, если один из </w:t>
      </w:r>
      <w:r w:rsidRPr="00271FE7">
        <w:rPr>
          <w:rFonts w:ascii="Times New Roman" w:hAnsi="Times New Roman" w:cs="Times New Roman"/>
          <w:sz w:val="28"/>
          <w:szCs w:val="28"/>
        </w:rPr>
        <w:lastRenderedPageBreak/>
        <w:t xml:space="preserve">участников ООО является представителем крупного потребителя продукции общества, то к компетенции собрания целесообразно относить утверждение условий долгосрочных договоров на оптовые поставки. В компетенцию общего собрания участников следует включать вопросы, решение по которым является принципиально важными для ключевых участников ООО. Например, если участник ООО - материнское общество </w:t>
      </w:r>
      <w:proofErr w:type="spellStart"/>
      <w:r w:rsidRPr="00271FE7">
        <w:rPr>
          <w:rFonts w:ascii="Times New Roman" w:hAnsi="Times New Roman" w:cs="Times New Roman"/>
          <w:sz w:val="28"/>
          <w:szCs w:val="28"/>
        </w:rPr>
        <w:t>хол</w:t>
      </w:r>
      <w:proofErr w:type="spellEnd"/>
      <w:r w:rsidR="00D11799">
        <w:rPr>
          <w:rFonts w:ascii="Times New Roman" w:hAnsi="Times New Roman" w:cs="Times New Roman"/>
          <w:sz w:val="28"/>
          <w:szCs w:val="28"/>
        </w:rPr>
        <w:t xml:space="preserve"> </w:t>
      </w:r>
      <w:r w:rsidRPr="00271FE7">
        <w:rPr>
          <w:rFonts w:ascii="Times New Roman" w:hAnsi="Times New Roman" w:cs="Times New Roman"/>
          <w:sz w:val="28"/>
          <w:szCs w:val="28"/>
        </w:rPr>
        <w:t>-</w:t>
      </w:r>
      <w:r w:rsidR="00D11799">
        <w:rPr>
          <w:rFonts w:ascii="Times New Roman" w:hAnsi="Times New Roman" w:cs="Times New Roman"/>
          <w:sz w:val="28"/>
          <w:szCs w:val="28"/>
        </w:rPr>
        <w:t xml:space="preserve"> </w:t>
      </w:r>
      <w:proofErr w:type="spellStart"/>
      <w:r w:rsidRPr="00271FE7">
        <w:rPr>
          <w:rFonts w:ascii="Times New Roman" w:hAnsi="Times New Roman" w:cs="Times New Roman"/>
          <w:sz w:val="28"/>
          <w:szCs w:val="28"/>
        </w:rPr>
        <w:t>динга</w:t>
      </w:r>
      <w:proofErr w:type="spellEnd"/>
      <w:r w:rsidRPr="00271FE7">
        <w:rPr>
          <w:rFonts w:ascii="Times New Roman" w:hAnsi="Times New Roman" w:cs="Times New Roman"/>
          <w:sz w:val="28"/>
          <w:szCs w:val="28"/>
        </w:rPr>
        <w:t>, такой участник, определенно, захочет контролировать финансовые потоки и назначение на должности не только руководителя, но и высших менеджеров общества.</w:t>
      </w:r>
    </w:p>
    <w:p w14:paraId="66022362" w14:textId="2B45D562" w:rsidR="00271FE7" w:rsidRDefault="00271FE7" w:rsidP="002E2DA0">
      <w:pPr>
        <w:spacing w:after="0" w:line="360" w:lineRule="auto"/>
        <w:ind w:firstLine="709"/>
        <w:jc w:val="both"/>
        <w:rPr>
          <w:rFonts w:ascii="Times New Roman" w:hAnsi="Times New Roman" w:cs="Times New Roman"/>
          <w:sz w:val="28"/>
          <w:szCs w:val="28"/>
        </w:rPr>
      </w:pPr>
      <w:r w:rsidRPr="00271FE7">
        <w:rPr>
          <w:rFonts w:ascii="Times New Roman" w:hAnsi="Times New Roman" w:cs="Times New Roman"/>
          <w:sz w:val="28"/>
          <w:szCs w:val="28"/>
        </w:rPr>
        <w:t>В связи с частой невозможностью получить согласие всех участников на принятие определенного</w:t>
      </w:r>
      <w:r w:rsidR="002E2DA0" w:rsidRPr="002E2DA0">
        <w:rPr>
          <w:rFonts w:ascii="Times New Roman" w:hAnsi="Times New Roman" w:cs="Times New Roman"/>
          <w:sz w:val="28"/>
          <w:szCs w:val="28"/>
        </w:rPr>
        <w:t xml:space="preserve"> </w:t>
      </w:r>
      <w:r w:rsidRPr="00271FE7">
        <w:rPr>
          <w:rFonts w:ascii="Times New Roman" w:hAnsi="Times New Roman" w:cs="Times New Roman"/>
          <w:sz w:val="28"/>
          <w:szCs w:val="28"/>
        </w:rPr>
        <w:t>решения возникла проблема: возможно ли внесение</w:t>
      </w:r>
      <w:r w:rsidR="002E2DA0" w:rsidRPr="002E2DA0">
        <w:rPr>
          <w:rFonts w:ascii="Times New Roman" w:hAnsi="Times New Roman" w:cs="Times New Roman"/>
          <w:sz w:val="28"/>
          <w:szCs w:val="28"/>
        </w:rPr>
        <w:t xml:space="preserve"> </w:t>
      </w:r>
      <w:r w:rsidRPr="00271FE7">
        <w:rPr>
          <w:rFonts w:ascii="Times New Roman" w:hAnsi="Times New Roman" w:cs="Times New Roman"/>
          <w:sz w:val="28"/>
          <w:szCs w:val="28"/>
        </w:rPr>
        <w:t>в устав общества с ограниченной ответственностью</w:t>
      </w:r>
      <w:r w:rsidR="002E2DA0" w:rsidRPr="002E2DA0">
        <w:rPr>
          <w:rFonts w:ascii="Times New Roman" w:hAnsi="Times New Roman" w:cs="Times New Roman"/>
          <w:sz w:val="28"/>
          <w:szCs w:val="28"/>
        </w:rPr>
        <w:t xml:space="preserve"> </w:t>
      </w:r>
      <w:r w:rsidRPr="00271FE7">
        <w:rPr>
          <w:rFonts w:ascii="Times New Roman" w:hAnsi="Times New Roman" w:cs="Times New Roman"/>
          <w:sz w:val="28"/>
          <w:szCs w:val="28"/>
        </w:rPr>
        <w:t>изменений по распределению уставного капитала</w:t>
      </w:r>
      <w:r w:rsidR="002E2DA0" w:rsidRPr="002E2DA0">
        <w:rPr>
          <w:rFonts w:ascii="Times New Roman" w:hAnsi="Times New Roman" w:cs="Times New Roman"/>
          <w:sz w:val="28"/>
          <w:szCs w:val="28"/>
        </w:rPr>
        <w:t xml:space="preserve"> </w:t>
      </w:r>
      <w:r w:rsidRPr="00271FE7">
        <w:rPr>
          <w:rFonts w:ascii="Times New Roman" w:hAnsi="Times New Roman" w:cs="Times New Roman"/>
          <w:sz w:val="28"/>
          <w:szCs w:val="28"/>
        </w:rPr>
        <w:t>между участниками (размеру доли и номинальной</w:t>
      </w:r>
      <w:r w:rsidR="002E2DA0" w:rsidRPr="002E2DA0">
        <w:rPr>
          <w:rFonts w:ascii="Times New Roman" w:hAnsi="Times New Roman" w:cs="Times New Roman"/>
          <w:sz w:val="28"/>
          <w:szCs w:val="28"/>
        </w:rPr>
        <w:t xml:space="preserve"> </w:t>
      </w:r>
      <w:r w:rsidRPr="00271FE7">
        <w:rPr>
          <w:rFonts w:ascii="Times New Roman" w:hAnsi="Times New Roman" w:cs="Times New Roman"/>
          <w:sz w:val="28"/>
          <w:szCs w:val="28"/>
        </w:rPr>
        <w:t>стоимости доли) без внесения изменений в учредительный договор? Отрицательный ответ на этот вопрос приводит к заключению, что в устав общества</w:t>
      </w:r>
      <w:r w:rsidR="002E2DA0" w:rsidRPr="002E2DA0">
        <w:rPr>
          <w:rFonts w:ascii="Times New Roman" w:hAnsi="Times New Roman" w:cs="Times New Roman"/>
          <w:sz w:val="28"/>
          <w:szCs w:val="28"/>
        </w:rPr>
        <w:t xml:space="preserve"> </w:t>
      </w:r>
      <w:r w:rsidRPr="00271FE7">
        <w:rPr>
          <w:rFonts w:ascii="Times New Roman" w:hAnsi="Times New Roman" w:cs="Times New Roman"/>
          <w:sz w:val="28"/>
          <w:szCs w:val="28"/>
        </w:rPr>
        <w:t>включен ряд вопросов, для принятия решения по</w:t>
      </w:r>
      <w:r w:rsidR="002E2DA0" w:rsidRPr="002E2DA0">
        <w:rPr>
          <w:rFonts w:ascii="Times New Roman" w:hAnsi="Times New Roman" w:cs="Times New Roman"/>
          <w:sz w:val="28"/>
          <w:szCs w:val="28"/>
        </w:rPr>
        <w:t xml:space="preserve"> </w:t>
      </w:r>
      <w:r w:rsidRPr="00271FE7">
        <w:rPr>
          <w:rFonts w:ascii="Times New Roman" w:hAnsi="Times New Roman" w:cs="Times New Roman"/>
          <w:sz w:val="28"/>
          <w:szCs w:val="28"/>
        </w:rPr>
        <w:t>которым необходимо не квалифицированное большинство, а единогласное решение всех участников.</w:t>
      </w:r>
    </w:p>
    <w:p w14:paraId="16630ACE" w14:textId="1F7D9848" w:rsidR="00F2348C" w:rsidRDefault="00C036B6" w:rsidP="00271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Проблемами являются: </w:t>
      </w:r>
      <w:bookmarkStart w:id="1" w:name="_Hlk90847469"/>
      <w:r w:rsidR="00E7610E" w:rsidRPr="00E7610E">
        <w:rPr>
          <w:rFonts w:ascii="Times New Roman" w:hAnsi="Times New Roman" w:cs="Times New Roman"/>
          <w:sz w:val="28"/>
          <w:szCs w:val="28"/>
        </w:rPr>
        <w:t>Неблагоприятные экономические условия могут повлечь замедление темпов роста спроса на энергоносители и привести к удорожанию заемного капитала.</w:t>
      </w:r>
      <w:r w:rsidR="00E7610E">
        <w:rPr>
          <w:rFonts w:ascii="Times New Roman" w:hAnsi="Times New Roman" w:cs="Times New Roman"/>
          <w:sz w:val="28"/>
          <w:szCs w:val="28"/>
        </w:rPr>
        <w:t xml:space="preserve"> </w:t>
      </w:r>
      <w:r w:rsidR="00E7610E" w:rsidRPr="00E7610E">
        <w:rPr>
          <w:rFonts w:ascii="Times New Roman" w:hAnsi="Times New Roman" w:cs="Times New Roman"/>
          <w:sz w:val="28"/>
          <w:szCs w:val="28"/>
        </w:rPr>
        <w:t>Политика ЕС на газовом рынке направлена на диверсификацию источников поставок газа и увеличение доли биржевой торговли га</w:t>
      </w:r>
      <w:r w:rsidR="002E2DA0">
        <w:rPr>
          <w:rFonts w:ascii="Times New Roman" w:hAnsi="Times New Roman" w:cs="Times New Roman"/>
          <w:sz w:val="28"/>
          <w:szCs w:val="28"/>
        </w:rPr>
        <w:t xml:space="preserve">зом, что оказывает влияние на </w:t>
      </w:r>
      <w:r w:rsidR="002E2DA0">
        <w:rPr>
          <w:rFonts w:ascii="Times New Roman" w:hAnsi="Times New Roman" w:cs="Times New Roman"/>
          <w:sz w:val="28"/>
          <w:szCs w:val="28"/>
          <w:lang w:val="en-US"/>
        </w:rPr>
        <w:t>OO</w:t>
      </w:r>
      <w:r w:rsidR="00E7610E" w:rsidRPr="00E7610E">
        <w:rPr>
          <w:rFonts w:ascii="Times New Roman" w:hAnsi="Times New Roman" w:cs="Times New Roman"/>
          <w:sz w:val="28"/>
          <w:szCs w:val="28"/>
        </w:rPr>
        <w:t>О «Газпром» как одного из основных поставщиков природного газа в страны ЕС.</w:t>
      </w:r>
      <w:r w:rsidR="00E7610E">
        <w:rPr>
          <w:rFonts w:ascii="Times New Roman" w:hAnsi="Times New Roman" w:cs="Times New Roman"/>
          <w:sz w:val="28"/>
          <w:szCs w:val="28"/>
        </w:rPr>
        <w:t xml:space="preserve"> </w:t>
      </w:r>
      <w:r w:rsidR="00E7610E" w:rsidRPr="00E7610E">
        <w:rPr>
          <w:rFonts w:ascii="Times New Roman" w:hAnsi="Times New Roman" w:cs="Times New Roman"/>
          <w:sz w:val="28"/>
          <w:szCs w:val="28"/>
        </w:rPr>
        <w:t>Транспорт газа через территорию третьих стран связан с риском невыполнения обязательств по транзиту, что влечет риски ненадлежащего выполнения Группой «Газпром» обязательств по контрактам на поставку газа.</w:t>
      </w:r>
    </w:p>
    <w:bookmarkEnd w:id="1"/>
    <w:p w14:paraId="109A366F" w14:textId="6EA16E68" w:rsidR="00C036B6" w:rsidRDefault="00C036B6" w:rsidP="00271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Пути их решения: </w:t>
      </w:r>
      <w:r w:rsidR="00E7610E" w:rsidRPr="00E7610E">
        <w:rPr>
          <w:rFonts w:ascii="Times New Roman" w:hAnsi="Times New Roman" w:cs="Times New Roman"/>
          <w:sz w:val="28"/>
          <w:szCs w:val="28"/>
        </w:rPr>
        <w:t>В целях обеспечения повышения дохода от реализации эне</w:t>
      </w:r>
      <w:r w:rsidR="002E2DA0">
        <w:rPr>
          <w:rFonts w:ascii="Times New Roman" w:hAnsi="Times New Roman" w:cs="Times New Roman"/>
          <w:sz w:val="28"/>
          <w:szCs w:val="28"/>
        </w:rPr>
        <w:t>ргоносителей OO</w:t>
      </w:r>
      <w:r w:rsidR="00E7610E" w:rsidRPr="00E7610E">
        <w:rPr>
          <w:rFonts w:ascii="Times New Roman" w:hAnsi="Times New Roman" w:cs="Times New Roman"/>
          <w:sz w:val="28"/>
          <w:szCs w:val="28"/>
        </w:rPr>
        <w:t>О «Газпром» диверсифицирует рынки и каналы сбыта, расширяет сферы использования природного газа. Для обеспе</w:t>
      </w:r>
      <w:r w:rsidR="002E2DA0">
        <w:rPr>
          <w:rFonts w:ascii="Times New Roman" w:hAnsi="Times New Roman" w:cs="Times New Roman"/>
          <w:sz w:val="28"/>
          <w:szCs w:val="28"/>
        </w:rPr>
        <w:t>чения финансовой устойчивости OO</w:t>
      </w:r>
      <w:r w:rsidR="00E7610E" w:rsidRPr="00E7610E">
        <w:rPr>
          <w:rFonts w:ascii="Times New Roman" w:hAnsi="Times New Roman" w:cs="Times New Roman"/>
          <w:sz w:val="28"/>
          <w:szCs w:val="28"/>
        </w:rPr>
        <w:t xml:space="preserve">О «Газпром» проводит </w:t>
      </w:r>
      <w:r w:rsidR="00E7610E" w:rsidRPr="00E7610E">
        <w:rPr>
          <w:rFonts w:ascii="Times New Roman" w:hAnsi="Times New Roman" w:cs="Times New Roman"/>
          <w:sz w:val="28"/>
          <w:szCs w:val="28"/>
        </w:rPr>
        <w:lastRenderedPageBreak/>
        <w:t>оптимизацию долговой нагрузки.</w:t>
      </w:r>
      <w:r w:rsidR="00E7610E">
        <w:rPr>
          <w:rFonts w:ascii="Times New Roman" w:hAnsi="Times New Roman" w:cs="Times New Roman"/>
          <w:sz w:val="28"/>
          <w:szCs w:val="28"/>
        </w:rPr>
        <w:t xml:space="preserve"> </w:t>
      </w:r>
      <w:r w:rsidR="00E7610E" w:rsidRPr="00E7610E">
        <w:rPr>
          <w:rFonts w:ascii="Times New Roman" w:hAnsi="Times New Roman" w:cs="Times New Roman"/>
          <w:sz w:val="28"/>
          <w:szCs w:val="28"/>
        </w:rPr>
        <w:t>Дол</w:t>
      </w:r>
      <w:r w:rsidR="002E2DA0">
        <w:rPr>
          <w:rFonts w:ascii="Times New Roman" w:hAnsi="Times New Roman" w:cs="Times New Roman"/>
          <w:sz w:val="28"/>
          <w:szCs w:val="28"/>
        </w:rPr>
        <w:t>госрочные контракты позволяют OO</w:t>
      </w:r>
      <w:r w:rsidR="00E7610E" w:rsidRPr="00E7610E">
        <w:rPr>
          <w:rFonts w:ascii="Times New Roman" w:hAnsi="Times New Roman" w:cs="Times New Roman"/>
          <w:sz w:val="28"/>
          <w:szCs w:val="28"/>
        </w:rPr>
        <w:t>О «Газпром» обеспечивать надежность и гибкость поставок газа. Дополнительно с целью минимизации риска снижения уровня поставок продолжается реализация комплекса мер, направленных как на создание новой инфраструктуры, так и на стимулирование спроса на газ и укрепление позиций в секторах, где возможны поставки дополнительных объемов газа.</w:t>
      </w:r>
      <w:r w:rsidR="00E7610E">
        <w:rPr>
          <w:rFonts w:ascii="Times New Roman" w:hAnsi="Times New Roman" w:cs="Times New Roman"/>
          <w:sz w:val="28"/>
          <w:szCs w:val="28"/>
        </w:rPr>
        <w:t xml:space="preserve"> </w:t>
      </w:r>
      <w:r w:rsidR="00E7610E" w:rsidRPr="00E7610E">
        <w:rPr>
          <w:rFonts w:ascii="Times New Roman" w:hAnsi="Times New Roman" w:cs="Times New Roman"/>
          <w:sz w:val="28"/>
          <w:szCs w:val="28"/>
        </w:rPr>
        <w:t>Для снижения зависимости от транзитных стран осуществляются и реализуются мероприятия по диверсификации экспортных маршрутов, расширению возможностей по доступу к ПХГ</w:t>
      </w:r>
      <w:r w:rsidR="00D11799">
        <w:rPr>
          <w:rFonts w:ascii="Times New Roman" w:hAnsi="Times New Roman" w:cs="Times New Roman"/>
          <w:sz w:val="28"/>
          <w:szCs w:val="28"/>
        </w:rPr>
        <w:t xml:space="preserve"> (</w:t>
      </w:r>
      <w:r w:rsidR="00D11799" w:rsidRPr="00D11799">
        <w:rPr>
          <w:rFonts w:ascii="Times New Roman" w:hAnsi="Times New Roman" w:cs="Times New Roman"/>
          <w:sz w:val="28"/>
          <w:szCs w:val="28"/>
        </w:rPr>
        <w:t>Подземное хранение газа</w:t>
      </w:r>
      <w:r w:rsidR="00D11799">
        <w:rPr>
          <w:rFonts w:ascii="Times New Roman" w:hAnsi="Times New Roman" w:cs="Times New Roman"/>
          <w:sz w:val="28"/>
          <w:szCs w:val="28"/>
        </w:rPr>
        <w:t>)</w:t>
      </w:r>
      <w:r w:rsidR="00E7610E" w:rsidRPr="00E7610E">
        <w:rPr>
          <w:rFonts w:ascii="Times New Roman" w:hAnsi="Times New Roman" w:cs="Times New Roman"/>
          <w:sz w:val="28"/>
          <w:szCs w:val="28"/>
        </w:rPr>
        <w:t xml:space="preserve"> за рубежом, развитию торговли СПГ</w:t>
      </w:r>
      <w:r w:rsidR="00D11799">
        <w:rPr>
          <w:rFonts w:ascii="Times New Roman" w:hAnsi="Times New Roman" w:cs="Times New Roman"/>
          <w:sz w:val="28"/>
          <w:szCs w:val="28"/>
        </w:rPr>
        <w:t xml:space="preserve"> (</w:t>
      </w:r>
      <w:r w:rsidR="00D11799" w:rsidRPr="00D11799">
        <w:rPr>
          <w:rFonts w:ascii="Times New Roman" w:hAnsi="Times New Roman" w:cs="Times New Roman"/>
          <w:sz w:val="28"/>
          <w:szCs w:val="28"/>
        </w:rPr>
        <w:t>Сжиженный природный газ</w:t>
      </w:r>
      <w:r w:rsidR="00D11799">
        <w:rPr>
          <w:rFonts w:ascii="Times New Roman" w:hAnsi="Times New Roman" w:cs="Times New Roman"/>
          <w:sz w:val="28"/>
          <w:szCs w:val="28"/>
        </w:rPr>
        <w:t>)</w:t>
      </w:r>
      <w:r w:rsidR="00E7610E" w:rsidRPr="00E7610E">
        <w:rPr>
          <w:rFonts w:ascii="Times New Roman" w:hAnsi="Times New Roman" w:cs="Times New Roman"/>
          <w:sz w:val="28"/>
          <w:szCs w:val="28"/>
        </w:rPr>
        <w:t>.</w:t>
      </w:r>
    </w:p>
    <w:p w14:paraId="340FE353" w14:textId="77777777" w:rsidR="00D11799" w:rsidRDefault="00D11799" w:rsidP="00C036B6">
      <w:pPr>
        <w:spacing w:after="0" w:line="360" w:lineRule="auto"/>
        <w:ind w:firstLine="709"/>
        <w:jc w:val="center"/>
        <w:rPr>
          <w:rFonts w:ascii="Times New Roman" w:hAnsi="Times New Roman" w:cs="Times New Roman"/>
          <w:sz w:val="28"/>
          <w:szCs w:val="28"/>
        </w:rPr>
      </w:pPr>
    </w:p>
    <w:p w14:paraId="2CA1BDF0" w14:textId="77777777" w:rsidR="00D11799" w:rsidRDefault="00D11799" w:rsidP="00C036B6">
      <w:pPr>
        <w:spacing w:after="0" w:line="360" w:lineRule="auto"/>
        <w:ind w:firstLine="709"/>
        <w:jc w:val="center"/>
        <w:rPr>
          <w:rFonts w:ascii="Times New Roman" w:hAnsi="Times New Roman" w:cs="Times New Roman"/>
          <w:sz w:val="28"/>
          <w:szCs w:val="28"/>
        </w:rPr>
      </w:pPr>
    </w:p>
    <w:p w14:paraId="2F5F26D9" w14:textId="77777777" w:rsidR="00D11799" w:rsidRDefault="00D11799" w:rsidP="00C036B6">
      <w:pPr>
        <w:spacing w:after="0" w:line="360" w:lineRule="auto"/>
        <w:ind w:firstLine="709"/>
        <w:jc w:val="center"/>
        <w:rPr>
          <w:rFonts w:ascii="Times New Roman" w:hAnsi="Times New Roman" w:cs="Times New Roman"/>
          <w:sz w:val="28"/>
          <w:szCs w:val="28"/>
        </w:rPr>
      </w:pPr>
    </w:p>
    <w:p w14:paraId="001F4242" w14:textId="77777777" w:rsidR="00D11799" w:rsidRDefault="00D11799" w:rsidP="00C036B6">
      <w:pPr>
        <w:spacing w:after="0" w:line="360" w:lineRule="auto"/>
        <w:ind w:firstLine="709"/>
        <w:jc w:val="center"/>
        <w:rPr>
          <w:rFonts w:ascii="Times New Roman" w:hAnsi="Times New Roman" w:cs="Times New Roman"/>
          <w:sz w:val="28"/>
          <w:szCs w:val="28"/>
        </w:rPr>
      </w:pPr>
    </w:p>
    <w:p w14:paraId="354734BB" w14:textId="77777777" w:rsidR="00D11799" w:rsidRDefault="00D11799" w:rsidP="00C036B6">
      <w:pPr>
        <w:spacing w:after="0" w:line="360" w:lineRule="auto"/>
        <w:ind w:firstLine="709"/>
        <w:jc w:val="center"/>
        <w:rPr>
          <w:rFonts w:ascii="Times New Roman" w:hAnsi="Times New Roman" w:cs="Times New Roman"/>
          <w:sz w:val="28"/>
          <w:szCs w:val="28"/>
        </w:rPr>
      </w:pPr>
    </w:p>
    <w:p w14:paraId="3BDF5ACF" w14:textId="77777777" w:rsidR="00D11799" w:rsidRDefault="00D11799" w:rsidP="00C036B6">
      <w:pPr>
        <w:spacing w:after="0" w:line="360" w:lineRule="auto"/>
        <w:ind w:firstLine="709"/>
        <w:jc w:val="center"/>
        <w:rPr>
          <w:rFonts w:ascii="Times New Roman" w:hAnsi="Times New Roman" w:cs="Times New Roman"/>
          <w:sz w:val="28"/>
          <w:szCs w:val="28"/>
        </w:rPr>
      </w:pPr>
    </w:p>
    <w:p w14:paraId="0BBCB4BD" w14:textId="77777777" w:rsidR="00D11799" w:rsidRDefault="00D11799" w:rsidP="00C036B6">
      <w:pPr>
        <w:spacing w:after="0" w:line="360" w:lineRule="auto"/>
        <w:ind w:firstLine="709"/>
        <w:jc w:val="center"/>
        <w:rPr>
          <w:rFonts w:ascii="Times New Roman" w:hAnsi="Times New Roman" w:cs="Times New Roman"/>
          <w:sz w:val="28"/>
          <w:szCs w:val="28"/>
        </w:rPr>
      </w:pPr>
    </w:p>
    <w:p w14:paraId="642426CB" w14:textId="77777777" w:rsidR="00D11799" w:rsidRDefault="00D11799" w:rsidP="00C036B6">
      <w:pPr>
        <w:spacing w:after="0" w:line="360" w:lineRule="auto"/>
        <w:ind w:firstLine="709"/>
        <w:jc w:val="center"/>
        <w:rPr>
          <w:rFonts w:ascii="Times New Roman" w:hAnsi="Times New Roman" w:cs="Times New Roman"/>
          <w:sz w:val="28"/>
          <w:szCs w:val="28"/>
        </w:rPr>
      </w:pPr>
    </w:p>
    <w:p w14:paraId="11B70597" w14:textId="77777777" w:rsidR="00D11799" w:rsidRDefault="00D11799" w:rsidP="00C036B6">
      <w:pPr>
        <w:spacing w:after="0" w:line="360" w:lineRule="auto"/>
        <w:ind w:firstLine="709"/>
        <w:jc w:val="center"/>
        <w:rPr>
          <w:rFonts w:ascii="Times New Roman" w:hAnsi="Times New Roman" w:cs="Times New Roman"/>
          <w:sz w:val="28"/>
          <w:szCs w:val="28"/>
        </w:rPr>
      </w:pPr>
    </w:p>
    <w:p w14:paraId="761EB2D1" w14:textId="77777777" w:rsidR="00D11799" w:rsidRDefault="00D11799" w:rsidP="00C036B6">
      <w:pPr>
        <w:spacing w:after="0" w:line="360" w:lineRule="auto"/>
        <w:ind w:firstLine="709"/>
        <w:jc w:val="center"/>
        <w:rPr>
          <w:rFonts w:ascii="Times New Roman" w:hAnsi="Times New Roman" w:cs="Times New Roman"/>
          <w:sz w:val="28"/>
          <w:szCs w:val="28"/>
        </w:rPr>
      </w:pPr>
    </w:p>
    <w:p w14:paraId="43D2B00C" w14:textId="77777777" w:rsidR="00D11799" w:rsidRDefault="00D11799" w:rsidP="00C036B6">
      <w:pPr>
        <w:spacing w:after="0" w:line="360" w:lineRule="auto"/>
        <w:ind w:firstLine="709"/>
        <w:jc w:val="center"/>
        <w:rPr>
          <w:rFonts w:ascii="Times New Roman" w:hAnsi="Times New Roman" w:cs="Times New Roman"/>
          <w:sz w:val="28"/>
          <w:szCs w:val="28"/>
        </w:rPr>
      </w:pPr>
    </w:p>
    <w:p w14:paraId="3A2FFFA3" w14:textId="77777777" w:rsidR="00D11799" w:rsidRDefault="00D11799" w:rsidP="00C036B6">
      <w:pPr>
        <w:spacing w:after="0" w:line="360" w:lineRule="auto"/>
        <w:ind w:firstLine="709"/>
        <w:jc w:val="center"/>
        <w:rPr>
          <w:rFonts w:ascii="Times New Roman" w:hAnsi="Times New Roman" w:cs="Times New Roman"/>
          <w:sz w:val="28"/>
          <w:szCs w:val="28"/>
        </w:rPr>
      </w:pPr>
    </w:p>
    <w:p w14:paraId="5F8ED2D6" w14:textId="77777777" w:rsidR="00D11799" w:rsidRDefault="00D11799" w:rsidP="00C036B6">
      <w:pPr>
        <w:spacing w:after="0" w:line="360" w:lineRule="auto"/>
        <w:ind w:firstLine="709"/>
        <w:jc w:val="center"/>
        <w:rPr>
          <w:rFonts w:ascii="Times New Roman" w:hAnsi="Times New Roman" w:cs="Times New Roman"/>
          <w:sz w:val="28"/>
          <w:szCs w:val="28"/>
        </w:rPr>
      </w:pPr>
    </w:p>
    <w:p w14:paraId="4BBA0458" w14:textId="77777777" w:rsidR="00D11799" w:rsidRDefault="00D11799" w:rsidP="00C036B6">
      <w:pPr>
        <w:spacing w:after="0" w:line="360" w:lineRule="auto"/>
        <w:ind w:firstLine="709"/>
        <w:jc w:val="center"/>
        <w:rPr>
          <w:rFonts w:ascii="Times New Roman" w:hAnsi="Times New Roman" w:cs="Times New Roman"/>
          <w:sz w:val="28"/>
          <w:szCs w:val="28"/>
        </w:rPr>
      </w:pPr>
    </w:p>
    <w:p w14:paraId="16AAA35E" w14:textId="77777777" w:rsidR="00D11799" w:rsidRDefault="00D11799" w:rsidP="00C036B6">
      <w:pPr>
        <w:spacing w:after="0" w:line="360" w:lineRule="auto"/>
        <w:ind w:firstLine="709"/>
        <w:jc w:val="center"/>
        <w:rPr>
          <w:rFonts w:ascii="Times New Roman" w:hAnsi="Times New Roman" w:cs="Times New Roman"/>
          <w:sz w:val="28"/>
          <w:szCs w:val="28"/>
        </w:rPr>
      </w:pPr>
    </w:p>
    <w:p w14:paraId="16FBE8B3" w14:textId="77777777" w:rsidR="00D11799" w:rsidRDefault="00D11799" w:rsidP="00A10452">
      <w:pPr>
        <w:spacing w:after="0" w:line="360" w:lineRule="auto"/>
        <w:rPr>
          <w:rFonts w:ascii="Times New Roman" w:hAnsi="Times New Roman" w:cs="Times New Roman"/>
          <w:sz w:val="28"/>
          <w:szCs w:val="28"/>
        </w:rPr>
      </w:pPr>
    </w:p>
    <w:p w14:paraId="511F7A43" w14:textId="054DDBF5" w:rsidR="00C036B6" w:rsidRDefault="00C036B6" w:rsidP="00C036B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14:paraId="22D96D65" w14:textId="77777777" w:rsidR="00271FE7" w:rsidRPr="00271FE7" w:rsidRDefault="00271FE7" w:rsidP="00A10452">
      <w:pPr>
        <w:rPr>
          <w:rFonts w:ascii="Times New Roman" w:hAnsi="Times New Roman" w:cs="Times New Roman"/>
          <w:sz w:val="28"/>
          <w:szCs w:val="28"/>
        </w:rPr>
      </w:pPr>
    </w:p>
    <w:p w14:paraId="7AA6D732" w14:textId="28270E10" w:rsidR="00C036B6" w:rsidRPr="00C036B6" w:rsidRDefault="00C036B6" w:rsidP="004C4FC4">
      <w:pPr>
        <w:pStyle w:val="a3"/>
        <w:numPr>
          <w:ilvl w:val="0"/>
          <w:numId w:val="6"/>
        </w:numPr>
        <w:spacing w:line="360" w:lineRule="auto"/>
        <w:jc w:val="both"/>
        <w:rPr>
          <w:rFonts w:ascii="Times New Roman" w:hAnsi="Times New Roman" w:cs="Times New Roman"/>
          <w:sz w:val="28"/>
          <w:szCs w:val="28"/>
        </w:rPr>
      </w:pPr>
      <w:r w:rsidRPr="00C036B6">
        <w:rPr>
          <w:rFonts w:ascii="Times New Roman" w:hAnsi="Times New Roman" w:cs="Times New Roman"/>
          <w:sz w:val="28"/>
          <w:szCs w:val="28"/>
        </w:rPr>
        <w:t xml:space="preserve">Гражданский кодекс Российской Федерации (часть первая) от 30.11.1994 N 51ФЗ (принят ГД ФС РФ 21.10.1994) (действующая редакция от </w:t>
      </w:r>
      <w:r w:rsidRPr="00C036B6">
        <w:rPr>
          <w:rFonts w:ascii="Times New Roman" w:hAnsi="Times New Roman" w:cs="Times New Roman"/>
          <w:sz w:val="28"/>
          <w:szCs w:val="28"/>
        </w:rPr>
        <w:lastRenderedPageBreak/>
        <w:t>14.11.2013)</w:t>
      </w:r>
      <w:r w:rsidR="00507140" w:rsidRPr="00507140">
        <w:t xml:space="preserve"> </w:t>
      </w:r>
      <w:r w:rsidR="00507140" w:rsidRPr="00507140">
        <w:rPr>
          <w:rFonts w:ascii="Times New Roman" w:hAnsi="Times New Roman" w:cs="Times New Roman"/>
          <w:sz w:val="28"/>
          <w:szCs w:val="28"/>
        </w:rPr>
        <w:t>// СПС КонсультантПлюс. – Электрон. текст. дан. – Режим доступа: Локальная сеть ПОУ «Уральский региональный колледж». – Дата обращения: 11.11.2021г.</w:t>
      </w:r>
    </w:p>
    <w:p w14:paraId="6D9A9DEF" w14:textId="659B1E42" w:rsidR="00C036B6" w:rsidRPr="00C036B6" w:rsidRDefault="00C036B6" w:rsidP="004C4FC4">
      <w:pPr>
        <w:pStyle w:val="a3"/>
        <w:numPr>
          <w:ilvl w:val="0"/>
          <w:numId w:val="6"/>
        </w:numPr>
        <w:spacing w:line="360" w:lineRule="auto"/>
        <w:jc w:val="both"/>
        <w:rPr>
          <w:rFonts w:ascii="Times New Roman" w:hAnsi="Times New Roman" w:cs="Times New Roman"/>
          <w:sz w:val="28"/>
          <w:szCs w:val="28"/>
        </w:rPr>
      </w:pPr>
      <w:r w:rsidRPr="00C036B6">
        <w:rPr>
          <w:rFonts w:ascii="Times New Roman" w:hAnsi="Times New Roman" w:cs="Times New Roman"/>
          <w:sz w:val="28"/>
          <w:szCs w:val="28"/>
        </w:rPr>
        <w:t>Постановление Правительство РФ от 30 Сентября 2004 Года N 506 «Об Утверждении Положения»</w:t>
      </w:r>
      <w:r w:rsidR="00507140" w:rsidRPr="00507140">
        <w:t xml:space="preserve"> </w:t>
      </w:r>
      <w:r w:rsidR="00507140" w:rsidRPr="00507140">
        <w:rPr>
          <w:rFonts w:ascii="Times New Roman" w:hAnsi="Times New Roman" w:cs="Times New Roman"/>
          <w:sz w:val="28"/>
          <w:szCs w:val="28"/>
        </w:rPr>
        <w:t xml:space="preserve">// СПС КонсультантПлюс. – Электрон. текст. </w:t>
      </w:r>
      <w:bookmarkStart w:id="2" w:name="_GoBack"/>
      <w:bookmarkEnd w:id="2"/>
      <w:r w:rsidR="00507140" w:rsidRPr="00507140">
        <w:rPr>
          <w:rFonts w:ascii="Times New Roman" w:hAnsi="Times New Roman" w:cs="Times New Roman"/>
          <w:sz w:val="28"/>
          <w:szCs w:val="28"/>
        </w:rPr>
        <w:t>дан. – Режим доступа: Локальная сеть ПОУ «Уральский региональный колледж». – Дата обращения: 11.11.2021г.</w:t>
      </w:r>
    </w:p>
    <w:p w14:paraId="5FA9D4EE" w14:textId="5DFF8DED" w:rsidR="00C036B6" w:rsidRPr="00C036B6" w:rsidRDefault="00C036B6" w:rsidP="004C4FC4">
      <w:pPr>
        <w:pStyle w:val="a3"/>
        <w:numPr>
          <w:ilvl w:val="0"/>
          <w:numId w:val="6"/>
        </w:numPr>
        <w:spacing w:line="360" w:lineRule="auto"/>
        <w:jc w:val="both"/>
        <w:rPr>
          <w:rFonts w:ascii="Times New Roman" w:hAnsi="Times New Roman" w:cs="Times New Roman"/>
          <w:sz w:val="28"/>
          <w:szCs w:val="28"/>
        </w:rPr>
      </w:pPr>
      <w:r w:rsidRPr="00C036B6">
        <w:rPr>
          <w:rFonts w:ascii="Times New Roman" w:hAnsi="Times New Roman" w:cs="Times New Roman"/>
          <w:sz w:val="28"/>
          <w:szCs w:val="28"/>
        </w:rPr>
        <w:t>Трудовой кодекс Российской Федерации от 30.12.2001 N 197ФЗ (принят ГД ФС РФ 21.12.2001) (действующая редакция от 01.01.2014)</w:t>
      </w:r>
      <w:r w:rsidR="00507140" w:rsidRPr="00507140">
        <w:t xml:space="preserve"> </w:t>
      </w:r>
      <w:r w:rsidR="00507140" w:rsidRPr="00507140">
        <w:rPr>
          <w:rFonts w:ascii="Times New Roman" w:hAnsi="Times New Roman" w:cs="Times New Roman"/>
          <w:sz w:val="28"/>
          <w:szCs w:val="28"/>
        </w:rPr>
        <w:t>// СПС КонсультантПлюс. – Электрон. текст. дан. – Режим доступа: Локальная сеть ПОУ «Уральский региональный колледж». – Дата обращения: 11.11.2021г.</w:t>
      </w:r>
    </w:p>
    <w:p w14:paraId="115A9916" w14:textId="2F9FB078" w:rsidR="00C036B6" w:rsidRPr="00C036B6" w:rsidRDefault="00C036B6" w:rsidP="004C4FC4">
      <w:pPr>
        <w:pStyle w:val="a3"/>
        <w:numPr>
          <w:ilvl w:val="0"/>
          <w:numId w:val="6"/>
        </w:numPr>
        <w:spacing w:line="360" w:lineRule="auto"/>
        <w:jc w:val="both"/>
        <w:rPr>
          <w:rFonts w:ascii="Times New Roman" w:hAnsi="Times New Roman" w:cs="Times New Roman"/>
          <w:sz w:val="28"/>
          <w:szCs w:val="28"/>
        </w:rPr>
      </w:pPr>
      <w:r w:rsidRPr="00C036B6">
        <w:rPr>
          <w:rFonts w:ascii="Times New Roman" w:hAnsi="Times New Roman" w:cs="Times New Roman"/>
          <w:sz w:val="28"/>
          <w:szCs w:val="28"/>
        </w:rPr>
        <w:t>ФЗ «О приватизации государственного и муниципального имущества» (принят ГД ФС РФ 30 ноября 2001 года (в ред. ФЗ от 27.02.2003 N 29ФЗ)</w:t>
      </w:r>
      <w:r w:rsidR="00507140" w:rsidRPr="00507140">
        <w:t xml:space="preserve"> </w:t>
      </w:r>
      <w:r w:rsidR="00507140" w:rsidRPr="00507140">
        <w:rPr>
          <w:rFonts w:ascii="Times New Roman" w:hAnsi="Times New Roman" w:cs="Times New Roman"/>
          <w:sz w:val="28"/>
          <w:szCs w:val="28"/>
        </w:rPr>
        <w:t>// СПС КонсультантПлюс. – Электрон. текст. дан. – Режим доступа: Локальная сеть ПОУ «Уральский региональный колледж». – Дата обращения: 11.11.2021г.</w:t>
      </w:r>
    </w:p>
    <w:p w14:paraId="5BAFA6AD" w14:textId="6C104E0B" w:rsidR="00C036B6" w:rsidRPr="00C036B6" w:rsidRDefault="00C036B6" w:rsidP="004C4FC4">
      <w:pPr>
        <w:pStyle w:val="a3"/>
        <w:numPr>
          <w:ilvl w:val="0"/>
          <w:numId w:val="6"/>
        </w:numPr>
        <w:spacing w:line="360" w:lineRule="auto"/>
        <w:jc w:val="both"/>
        <w:rPr>
          <w:rFonts w:ascii="Times New Roman" w:hAnsi="Times New Roman" w:cs="Times New Roman"/>
          <w:sz w:val="28"/>
          <w:szCs w:val="28"/>
        </w:rPr>
      </w:pPr>
      <w:r w:rsidRPr="00C036B6">
        <w:rPr>
          <w:rFonts w:ascii="Times New Roman" w:hAnsi="Times New Roman" w:cs="Times New Roman"/>
          <w:sz w:val="28"/>
          <w:szCs w:val="28"/>
        </w:rPr>
        <w:t>ФЗ «Об обществах с ограниченной ответственностью» N 14ФЗ от 08.02.98 г. (действующая редакция от 02.01.2013)</w:t>
      </w:r>
      <w:r w:rsidR="00507140" w:rsidRPr="00507140">
        <w:t xml:space="preserve"> </w:t>
      </w:r>
      <w:r w:rsidR="00507140" w:rsidRPr="00507140">
        <w:rPr>
          <w:rFonts w:ascii="Times New Roman" w:hAnsi="Times New Roman" w:cs="Times New Roman"/>
          <w:sz w:val="28"/>
          <w:szCs w:val="28"/>
        </w:rPr>
        <w:t>// СПС КонсультантПлюс. – Электрон. текст. дан. – Режим доступа: Локальная сеть ПОУ «Уральский региональный колледж». – Дата обращения: 11.11.2021г.</w:t>
      </w:r>
    </w:p>
    <w:p w14:paraId="5866B153" w14:textId="52E4AC74" w:rsidR="00271FE7" w:rsidRDefault="00C036B6" w:rsidP="004C4FC4">
      <w:pPr>
        <w:pStyle w:val="a3"/>
        <w:numPr>
          <w:ilvl w:val="0"/>
          <w:numId w:val="6"/>
        </w:numPr>
        <w:spacing w:line="360" w:lineRule="auto"/>
        <w:jc w:val="both"/>
        <w:rPr>
          <w:rFonts w:ascii="Times New Roman" w:hAnsi="Times New Roman" w:cs="Times New Roman"/>
          <w:sz w:val="28"/>
          <w:szCs w:val="28"/>
        </w:rPr>
      </w:pPr>
      <w:r w:rsidRPr="00C036B6">
        <w:rPr>
          <w:rFonts w:ascii="Times New Roman" w:hAnsi="Times New Roman" w:cs="Times New Roman"/>
          <w:sz w:val="28"/>
          <w:szCs w:val="28"/>
        </w:rPr>
        <w:t>ФЗ «О государственной регистрации юридических лиц и индивидуальных предпринимателей» №129ФЗ от 08.08.01г. (действующая редакция от 01.01.2014)</w:t>
      </w:r>
      <w:r w:rsidR="00507140" w:rsidRPr="00507140">
        <w:t xml:space="preserve"> </w:t>
      </w:r>
      <w:r w:rsidR="00507140" w:rsidRPr="00507140">
        <w:rPr>
          <w:rFonts w:ascii="Times New Roman" w:hAnsi="Times New Roman" w:cs="Times New Roman"/>
          <w:sz w:val="28"/>
          <w:szCs w:val="28"/>
        </w:rPr>
        <w:t>// СПС КонсультантПлюс. – Электрон. текст. дан. – Режим доступа: Локальная сеть ПОУ «Уральский региональный колледж». – Дата обращения: 11.11.2021г.</w:t>
      </w:r>
    </w:p>
    <w:p w14:paraId="0DA2C2AA" w14:textId="1F7A4E6A" w:rsidR="00915FA9" w:rsidRDefault="00915FA9" w:rsidP="004C4FC4">
      <w:pPr>
        <w:pStyle w:val="a3"/>
        <w:numPr>
          <w:ilvl w:val="0"/>
          <w:numId w:val="6"/>
        </w:numPr>
        <w:spacing w:line="360" w:lineRule="auto"/>
        <w:jc w:val="both"/>
        <w:rPr>
          <w:rFonts w:ascii="Times New Roman" w:hAnsi="Times New Roman" w:cs="Times New Roman"/>
          <w:sz w:val="28"/>
          <w:szCs w:val="28"/>
        </w:rPr>
      </w:pPr>
      <w:r w:rsidRPr="00915FA9">
        <w:rPr>
          <w:rFonts w:ascii="Times New Roman" w:hAnsi="Times New Roman" w:cs="Times New Roman"/>
          <w:sz w:val="28"/>
          <w:szCs w:val="28"/>
        </w:rPr>
        <w:t xml:space="preserve">Постановление Правительство РФ от 26 февраля 2004 г. N 110 «О совершенствовании процедур государственной регистрации и постановки на учет юридических лиц и индивидуальных </w:t>
      </w:r>
      <w:r w:rsidRPr="00915FA9">
        <w:rPr>
          <w:rFonts w:ascii="Times New Roman" w:hAnsi="Times New Roman" w:cs="Times New Roman"/>
          <w:sz w:val="28"/>
          <w:szCs w:val="28"/>
        </w:rPr>
        <w:lastRenderedPageBreak/>
        <w:t>предпринимателей»</w:t>
      </w:r>
      <w:r w:rsidR="00507140" w:rsidRPr="00507140">
        <w:t xml:space="preserve"> </w:t>
      </w:r>
      <w:r w:rsidR="00507140" w:rsidRPr="00507140">
        <w:rPr>
          <w:rFonts w:ascii="Times New Roman" w:hAnsi="Times New Roman" w:cs="Times New Roman"/>
          <w:sz w:val="28"/>
          <w:szCs w:val="28"/>
        </w:rPr>
        <w:t>// СПС КонсультантПлюс. – Электрон. текст. дан. – Режим доступа: Локальная сеть ПОУ «Уральский региональный колледж». – Дата обращения: 11.11.2021г.</w:t>
      </w:r>
    </w:p>
    <w:p w14:paraId="19972E79" w14:textId="0EA3B05E" w:rsidR="00915FA9" w:rsidRPr="00915FA9" w:rsidRDefault="00915FA9" w:rsidP="00507140">
      <w:pPr>
        <w:pStyle w:val="a3"/>
        <w:numPr>
          <w:ilvl w:val="0"/>
          <w:numId w:val="6"/>
        </w:numPr>
        <w:jc w:val="both"/>
        <w:rPr>
          <w:rFonts w:ascii="Times New Roman" w:hAnsi="Times New Roman" w:cs="Times New Roman"/>
          <w:sz w:val="28"/>
          <w:szCs w:val="28"/>
        </w:rPr>
      </w:pPr>
      <w:r w:rsidRPr="00915FA9">
        <w:rPr>
          <w:rFonts w:ascii="Times New Roman" w:hAnsi="Times New Roman" w:cs="Times New Roman"/>
          <w:sz w:val="28"/>
          <w:szCs w:val="28"/>
        </w:rPr>
        <w:t xml:space="preserve">ФЗ «О введении в действие земельного кодекса Российской Федерации» (принят ГД ФС РФ 28 сентября 2001 года) </w:t>
      </w:r>
      <w:proofErr w:type="gramStart"/>
      <w:r w:rsidRPr="00915FA9">
        <w:rPr>
          <w:rFonts w:ascii="Times New Roman" w:hAnsi="Times New Roman" w:cs="Times New Roman"/>
          <w:sz w:val="28"/>
          <w:szCs w:val="28"/>
        </w:rPr>
        <w:t>( от</w:t>
      </w:r>
      <w:proofErr w:type="gramEnd"/>
      <w:r w:rsidRPr="00915FA9">
        <w:rPr>
          <w:rFonts w:ascii="Times New Roman" w:hAnsi="Times New Roman" w:cs="Times New Roman"/>
          <w:sz w:val="28"/>
          <w:szCs w:val="28"/>
        </w:rPr>
        <w:t xml:space="preserve"> 25 октября 2001 N 136ФЗ</w:t>
      </w:r>
      <w:r w:rsidR="00507140" w:rsidRPr="00507140">
        <w:rPr>
          <w:rFonts w:ascii="Times New Roman" w:hAnsi="Times New Roman" w:cs="Times New Roman"/>
          <w:sz w:val="28"/>
          <w:szCs w:val="28"/>
        </w:rPr>
        <w:t>// СПС КонсультантПлюс. – Электрон. текст. дан. – Режим доступа: Локальная сеть ПОУ «Уральский региональный колледж». – Дата обращения: 11.11.2021г.</w:t>
      </w:r>
      <w:r w:rsidRPr="00915FA9">
        <w:rPr>
          <w:rFonts w:ascii="Times New Roman" w:hAnsi="Times New Roman" w:cs="Times New Roman"/>
          <w:sz w:val="28"/>
          <w:szCs w:val="28"/>
        </w:rPr>
        <w:t>)</w:t>
      </w:r>
    </w:p>
    <w:p w14:paraId="55110FE6" w14:textId="2FCE4726" w:rsidR="00915FA9" w:rsidRDefault="00915FA9" w:rsidP="00507140">
      <w:pPr>
        <w:pStyle w:val="a3"/>
        <w:numPr>
          <w:ilvl w:val="0"/>
          <w:numId w:val="6"/>
        </w:numPr>
        <w:jc w:val="both"/>
        <w:rPr>
          <w:rFonts w:ascii="Times New Roman" w:hAnsi="Times New Roman" w:cs="Times New Roman"/>
          <w:sz w:val="28"/>
          <w:szCs w:val="28"/>
        </w:rPr>
      </w:pPr>
      <w:r w:rsidRPr="00915FA9">
        <w:rPr>
          <w:rFonts w:ascii="Times New Roman" w:hAnsi="Times New Roman" w:cs="Times New Roman"/>
          <w:sz w:val="28"/>
          <w:szCs w:val="28"/>
        </w:rPr>
        <w:t>ФЗ «О несостоятельности (банкротстве)» от 26.10.2002 N 127ФЗ (принят ГД ФС РФ 27.09.2002) (действующая редакция от 10.01.2014)</w:t>
      </w:r>
      <w:r w:rsidR="00507140" w:rsidRPr="00507140">
        <w:t xml:space="preserve"> </w:t>
      </w:r>
      <w:r w:rsidR="00507140" w:rsidRPr="00507140">
        <w:rPr>
          <w:rFonts w:ascii="Times New Roman" w:hAnsi="Times New Roman" w:cs="Times New Roman"/>
          <w:sz w:val="28"/>
          <w:szCs w:val="28"/>
        </w:rPr>
        <w:t>// СПС КонсультантПлюс. – Электрон. текст. дан. – Режим доступа: Локальная сеть ПОУ «Уральский региональный колледж». – Дата обращения: 11.11.2021г.</w:t>
      </w:r>
    </w:p>
    <w:p w14:paraId="178C48DC" w14:textId="519B989F" w:rsidR="007651B1" w:rsidRPr="007651B1" w:rsidRDefault="004C4FC4" w:rsidP="007651B1">
      <w:pPr>
        <w:pStyle w:val="a3"/>
        <w:numPr>
          <w:ilvl w:val="0"/>
          <w:numId w:val="6"/>
        </w:numPr>
        <w:rPr>
          <w:rFonts w:ascii="Times New Roman" w:hAnsi="Times New Roman" w:cs="Times New Roman"/>
          <w:sz w:val="28"/>
          <w:szCs w:val="28"/>
        </w:rPr>
      </w:pPr>
      <w:hyperlink r:id="rId11" w:history="1">
        <w:r w:rsidR="007651B1" w:rsidRPr="00774603">
          <w:rPr>
            <w:rStyle w:val="a4"/>
            <w:rFonts w:ascii="Times New Roman" w:hAnsi="Times New Roman" w:cs="Times New Roman"/>
            <w:sz w:val="28"/>
            <w:szCs w:val="28"/>
          </w:rPr>
          <w:t>https://www.gazprom.ru/investors/corporate-governance/risk-factors</w:t>
        </w:r>
      </w:hyperlink>
      <w:r w:rsidR="007651B1">
        <w:rPr>
          <w:rFonts w:ascii="Times New Roman" w:hAnsi="Times New Roman" w:cs="Times New Roman"/>
          <w:sz w:val="28"/>
          <w:szCs w:val="28"/>
        </w:rPr>
        <w:t xml:space="preserve"> </w:t>
      </w:r>
      <w:r w:rsidR="007651B1" w:rsidRPr="007651B1">
        <w:rPr>
          <w:rFonts w:ascii="Times New Roman" w:hAnsi="Times New Roman" w:cs="Times New Roman"/>
          <w:sz w:val="28"/>
          <w:szCs w:val="28"/>
        </w:rPr>
        <w:t>// – Режим доступа: Локальная сеть ПОУ «Уральский региональный колледж». – Дата обращения: 11.11.2021г.</w:t>
      </w:r>
    </w:p>
    <w:p w14:paraId="0F97F300" w14:textId="2D4DAB73" w:rsidR="00915FA9" w:rsidRDefault="004C4FC4" w:rsidP="00507140">
      <w:pPr>
        <w:pStyle w:val="a3"/>
        <w:numPr>
          <w:ilvl w:val="0"/>
          <w:numId w:val="6"/>
        </w:numPr>
        <w:jc w:val="both"/>
        <w:rPr>
          <w:rFonts w:ascii="Times New Roman" w:hAnsi="Times New Roman" w:cs="Times New Roman"/>
          <w:sz w:val="28"/>
          <w:szCs w:val="28"/>
        </w:rPr>
      </w:pPr>
      <w:hyperlink r:id="rId12" w:history="1">
        <w:r w:rsidR="00915FA9" w:rsidRPr="00B766AF">
          <w:rPr>
            <w:rStyle w:val="a4"/>
            <w:rFonts w:ascii="Times New Roman" w:hAnsi="Times New Roman" w:cs="Times New Roman"/>
            <w:sz w:val="28"/>
            <w:szCs w:val="28"/>
          </w:rPr>
          <w:t>https://urengoy-dobycha.gazprom.ru/</w:t>
        </w:r>
      </w:hyperlink>
      <w:r w:rsidR="00507140">
        <w:rPr>
          <w:rFonts w:ascii="Times New Roman" w:hAnsi="Times New Roman" w:cs="Times New Roman"/>
          <w:sz w:val="28"/>
          <w:szCs w:val="28"/>
        </w:rPr>
        <w:t xml:space="preserve"> </w:t>
      </w:r>
      <w:r w:rsidR="00507140" w:rsidRPr="00507140">
        <w:rPr>
          <w:rFonts w:ascii="Times New Roman" w:hAnsi="Times New Roman" w:cs="Times New Roman"/>
          <w:sz w:val="28"/>
          <w:szCs w:val="28"/>
        </w:rPr>
        <w:t>// – Режим доступа: Локальная сеть ПОУ «Уральский региональный колледж». – Дата обращения: 11.11.2021г.</w:t>
      </w:r>
    </w:p>
    <w:p w14:paraId="31FB5AE2" w14:textId="02B845A3" w:rsidR="00915FA9" w:rsidRPr="00507140" w:rsidRDefault="004C4FC4" w:rsidP="00507140">
      <w:pPr>
        <w:pStyle w:val="a3"/>
        <w:numPr>
          <w:ilvl w:val="0"/>
          <w:numId w:val="6"/>
        </w:numPr>
        <w:rPr>
          <w:rFonts w:ascii="Times New Roman" w:hAnsi="Times New Roman" w:cs="Times New Roman"/>
          <w:sz w:val="28"/>
          <w:szCs w:val="28"/>
        </w:rPr>
      </w:pPr>
      <w:hyperlink r:id="rId13" w:history="1">
        <w:r w:rsidR="00915FA9" w:rsidRPr="00507140">
          <w:rPr>
            <w:rStyle w:val="a4"/>
            <w:rFonts w:ascii="Times New Roman" w:hAnsi="Times New Roman" w:cs="Times New Roman"/>
            <w:sz w:val="28"/>
            <w:szCs w:val="28"/>
          </w:rPr>
          <w:t>https://sbis.ru/</w:t>
        </w:r>
      </w:hyperlink>
      <w:r w:rsidR="00507140" w:rsidRPr="00507140">
        <w:rPr>
          <w:rFonts w:ascii="Times New Roman" w:hAnsi="Times New Roman" w:cs="Times New Roman"/>
          <w:sz w:val="28"/>
          <w:szCs w:val="28"/>
        </w:rPr>
        <w:t xml:space="preserve"> // – Режим доступа: Локальная сеть ПОУ «Уральский региональный колледж». – Дата обращения: 11.11.2021г.</w:t>
      </w:r>
    </w:p>
    <w:p w14:paraId="440427C9" w14:textId="526DBEE3" w:rsidR="00507140" w:rsidRPr="00507140" w:rsidRDefault="004C4FC4" w:rsidP="00507140">
      <w:pPr>
        <w:pStyle w:val="a3"/>
        <w:numPr>
          <w:ilvl w:val="0"/>
          <w:numId w:val="6"/>
        </w:numPr>
        <w:rPr>
          <w:rFonts w:ascii="Times New Roman" w:hAnsi="Times New Roman" w:cs="Times New Roman"/>
          <w:sz w:val="28"/>
          <w:szCs w:val="28"/>
        </w:rPr>
      </w:pPr>
      <w:hyperlink r:id="rId14" w:history="1">
        <w:r w:rsidR="00507140" w:rsidRPr="00507140">
          <w:rPr>
            <w:rStyle w:val="a4"/>
            <w:rFonts w:ascii="Times New Roman" w:hAnsi="Times New Roman" w:cs="Times New Roman"/>
            <w:sz w:val="28"/>
            <w:szCs w:val="28"/>
          </w:rPr>
          <w:t>https://mobile.studbooks.net/1036066/pravo/teoreticheskie_osnovy_sozdaniya_funktsionirovaniya_obschestva_ogranichennoy_otvetstvennostyu</w:t>
        </w:r>
      </w:hyperlink>
      <w:r w:rsidR="00507140" w:rsidRPr="00507140">
        <w:rPr>
          <w:rFonts w:ascii="Times New Roman" w:hAnsi="Times New Roman" w:cs="Times New Roman"/>
          <w:sz w:val="28"/>
          <w:szCs w:val="28"/>
        </w:rPr>
        <w:t xml:space="preserve"> // – Режим доступа: Локальная сеть ПОУ «Уральский региональный колледж». – Дата обращения: 11.11.2021г.</w:t>
      </w:r>
    </w:p>
    <w:p w14:paraId="705C4A79" w14:textId="1AC7AF80" w:rsidR="00507140" w:rsidRDefault="004C4FC4" w:rsidP="00507140">
      <w:pPr>
        <w:pStyle w:val="a3"/>
        <w:numPr>
          <w:ilvl w:val="0"/>
          <w:numId w:val="6"/>
        </w:numPr>
        <w:rPr>
          <w:rFonts w:ascii="Times New Roman" w:hAnsi="Times New Roman" w:cs="Times New Roman"/>
          <w:sz w:val="28"/>
          <w:szCs w:val="28"/>
        </w:rPr>
      </w:pPr>
      <w:hyperlink r:id="rId15" w:history="1">
        <w:r w:rsidR="00507140" w:rsidRPr="00507140">
          <w:rPr>
            <w:rStyle w:val="a4"/>
            <w:rFonts w:ascii="Times New Roman" w:hAnsi="Times New Roman" w:cs="Times New Roman"/>
            <w:sz w:val="28"/>
            <w:szCs w:val="28"/>
          </w:rPr>
          <w:t>http://nurengoy.preco.ru/studentu/elektronnaya_informaczionno_obrazovatelnaya_sreda/kopiya_portal_distanczionnogo_obucheniya</w:t>
        </w:r>
      </w:hyperlink>
      <w:bookmarkStart w:id="3" w:name="_Hlk90848224"/>
      <w:r w:rsidR="00507140" w:rsidRPr="00507140">
        <w:rPr>
          <w:rFonts w:ascii="Times New Roman" w:hAnsi="Times New Roman" w:cs="Times New Roman"/>
          <w:sz w:val="28"/>
          <w:szCs w:val="28"/>
        </w:rPr>
        <w:t>// – Режим доступа: Локальная сеть ПОУ «Уральский региональный колледж». – Дата обращения: 11.11.2021г.</w:t>
      </w:r>
    </w:p>
    <w:bookmarkEnd w:id="3"/>
    <w:p w14:paraId="21AB1D0A" w14:textId="34D642A6" w:rsidR="00507140" w:rsidRPr="009767EC" w:rsidRDefault="009767EC" w:rsidP="009767EC">
      <w:pPr>
        <w:pStyle w:val="a3"/>
        <w:numPr>
          <w:ilvl w:val="0"/>
          <w:numId w:val="6"/>
        </w:numPr>
        <w:rPr>
          <w:rFonts w:ascii="Times New Roman" w:hAnsi="Times New Roman" w:cs="Times New Roman"/>
          <w:sz w:val="28"/>
          <w:szCs w:val="28"/>
        </w:rPr>
      </w:pPr>
      <w:r w:rsidRPr="009767EC">
        <w:rPr>
          <w:rFonts w:ascii="Times New Roman" w:hAnsi="Times New Roman" w:cs="Times New Roman"/>
          <w:sz w:val="28"/>
          <w:szCs w:val="28"/>
        </w:rPr>
        <w:t xml:space="preserve">Тихомиров М.Ю. Общество с ограниченной ответственностью: практическое пособие по применению закона в новой редакции. – </w:t>
      </w:r>
      <w:proofErr w:type="gramStart"/>
      <w:r w:rsidRPr="009767EC">
        <w:rPr>
          <w:rFonts w:ascii="Times New Roman" w:hAnsi="Times New Roman" w:cs="Times New Roman"/>
          <w:sz w:val="28"/>
          <w:szCs w:val="28"/>
        </w:rPr>
        <w:t>М. ,</w:t>
      </w:r>
      <w:proofErr w:type="gramEnd"/>
      <w:r w:rsidRPr="009767EC">
        <w:rPr>
          <w:rFonts w:ascii="Times New Roman" w:hAnsi="Times New Roman" w:cs="Times New Roman"/>
          <w:sz w:val="28"/>
          <w:szCs w:val="28"/>
        </w:rPr>
        <w:t xml:space="preserve"> 20</w:t>
      </w:r>
      <w:r>
        <w:rPr>
          <w:rFonts w:ascii="Times New Roman" w:hAnsi="Times New Roman" w:cs="Times New Roman"/>
          <w:sz w:val="28"/>
          <w:szCs w:val="28"/>
        </w:rPr>
        <w:t>19</w:t>
      </w:r>
      <w:r w:rsidR="00507140" w:rsidRPr="009767EC">
        <w:rPr>
          <w:rFonts w:ascii="Times New Roman" w:hAnsi="Times New Roman" w:cs="Times New Roman"/>
          <w:sz w:val="28"/>
          <w:szCs w:val="28"/>
        </w:rPr>
        <w:t>// – Режим доступа: Локальная сеть ПОУ «Уральский региональный колледж». – Дата обращения: 11.11.2021г.</w:t>
      </w:r>
    </w:p>
    <w:p w14:paraId="182FCF2D" w14:textId="593AF1E3" w:rsidR="00915FA9" w:rsidRDefault="00507140" w:rsidP="00507140">
      <w:pPr>
        <w:pStyle w:val="a3"/>
        <w:numPr>
          <w:ilvl w:val="0"/>
          <w:numId w:val="6"/>
        </w:numPr>
        <w:rPr>
          <w:rFonts w:ascii="Times New Roman" w:hAnsi="Times New Roman" w:cs="Times New Roman"/>
          <w:sz w:val="28"/>
          <w:szCs w:val="28"/>
        </w:rPr>
      </w:pPr>
      <w:r w:rsidRPr="00507140">
        <w:rPr>
          <w:rFonts w:ascii="Times New Roman" w:hAnsi="Times New Roman" w:cs="Times New Roman"/>
          <w:sz w:val="28"/>
          <w:szCs w:val="28"/>
        </w:rPr>
        <w:t>Сафронов, Н.А. Экономика организации (предприятия): Учебник для ср. спец. учебных заведений / Н.А. Сафронов. – М.: Магистр, НИЦ ИНФРА-М, 2013.</w:t>
      </w:r>
      <w:r w:rsidRPr="00507140">
        <w:t xml:space="preserve"> </w:t>
      </w:r>
      <w:bookmarkStart w:id="4" w:name="_Hlk90848832"/>
      <w:r w:rsidRPr="00507140">
        <w:rPr>
          <w:rFonts w:ascii="Times New Roman" w:hAnsi="Times New Roman" w:cs="Times New Roman"/>
          <w:sz w:val="28"/>
          <w:szCs w:val="28"/>
        </w:rPr>
        <w:t>// – Режим доступа: Локальная сеть ПОУ «Уральский региональный колледж». – Дата обращения: 11.11.2021г.</w:t>
      </w:r>
    </w:p>
    <w:bookmarkEnd w:id="4"/>
    <w:p w14:paraId="6BC7034A" w14:textId="32CB8616" w:rsidR="002F73E2" w:rsidRPr="002F73E2" w:rsidRDefault="002F73E2" w:rsidP="002F73E2">
      <w:pPr>
        <w:pStyle w:val="a3"/>
        <w:numPr>
          <w:ilvl w:val="0"/>
          <w:numId w:val="6"/>
        </w:numPr>
        <w:rPr>
          <w:rFonts w:ascii="Times New Roman" w:hAnsi="Times New Roman" w:cs="Times New Roman"/>
          <w:sz w:val="28"/>
          <w:szCs w:val="28"/>
        </w:rPr>
      </w:pPr>
      <w:r w:rsidRPr="002F73E2">
        <w:rPr>
          <w:rFonts w:ascii="Times New Roman" w:hAnsi="Times New Roman" w:cs="Times New Roman"/>
          <w:sz w:val="28"/>
          <w:szCs w:val="28"/>
        </w:rPr>
        <w:t xml:space="preserve">Тихомиров. «Общество с ограниченной ответственностью: Статус, организация управления и контроля»// Изд. «Тихомирова </w:t>
      </w:r>
      <w:r w:rsidRPr="002F73E2">
        <w:rPr>
          <w:rFonts w:ascii="Times New Roman" w:hAnsi="Times New Roman" w:cs="Times New Roman"/>
          <w:sz w:val="28"/>
          <w:szCs w:val="28"/>
        </w:rPr>
        <w:lastRenderedPageBreak/>
        <w:t>М.Ю.», 2017.</w:t>
      </w:r>
      <w:r w:rsidRPr="002F73E2">
        <w:t xml:space="preserve"> </w:t>
      </w:r>
      <w:bookmarkStart w:id="5" w:name="_Hlk90849007"/>
      <w:r w:rsidRPr="002F73E2">
        <w:rPr>
          <w:rFonts w:ascii="Times New Roman" w:hAnsi="Times New Roman" w:cs="Times New Roman"/>
          <w:sz w:val="28"/>
          <w:szCs w:val="28"/>
        </w:rPr>
        <w:t>// – Режим доступа: Локальная сеть ПОУ «Уральский региональный колледж». – Дата обращения: 11.11.2021г.</w:t>
      </w:r>
    </w:p>
    <w:bookmarkEnd w:id="5"/>
    <w:p w14:paraId="724F0507" w14:textId="57EA0CFF" w:rsidR="000E4AE8" w:rsidRPr="000E4AE8" w:rsidRDefault="000E4AE8" w:rsidP="000E4AE8">
      <w:pPr>
        <w:pStyle w:val="a3"/>
        <w:numPr>
          <w:ilvl w:val="0"/>
          <w:numId w:val="6"/>
        </w:numPr>
        <w:rPr>
          <w:rFonts w:ascii="Times New Roman" w:hAnsi="Times New Roman" w:cs="Times New Roman"/>
          <w:sz w:val="28"/>
          <w:szCs w:val="28"/>
        </w:rPr>
      </w:pPr>
      <w:r w:rsidRPr="000E4AE8">
        <w:rPr>
          <w:rFonts w:ascii="Times New Roman" w:hAnsi="Times New Roman" w:cs="Times New Roman"/>
          <w:sz w:val="28"/>
          <w:szCs w:val="28"/>
        </w:rPr>
        <w:t>Крылова З.Г. Российское гражданское право.Учебник.М.2020.</w:t>
      </w:r>
      <w:r w:rsidRPr="000E4AE8">
        <w:t xml:space="preserve"> </w:t>
      </w:r>
      <w:r w:rsidRPr="000E4AE8">
        <w:rPr>
          <w:rFonts w:ascii="Times New Roman" w:hAnsi="Times New Roman" w:cs="Times New Roman"/>
          <w:sz w:val="28"/>
          <w:szCs w:val="28"/>
        </w:rPr>
        <w:t>// – Режим доступа: Локальная сеть ПОУ «Уральский региональный колледж». – Дата обращения: 11.11.2021г.</w:t>
      </w:r>
    </w:p>
    <w:p w14:paraId="455E8168" w14:textId="5C80E550" w:rsidR="007651B1" w:rsidRPr="002F73E2" w:rsidRDefault="007651B1" w:rsidP="000E4AE8">
      <w:pPr>
        <w:pStyle w:val="a3"/>
        <w:rPr>
          <w:rFonts w:ascii="Times New Roman" w:hAnsi="Times New Roman" w:cs="Times New Roman"/>
          <w:sz w:val="28"/>
          <w:szCs w:val="28"/>
        </w:rPr>
      </w:pPr>
    </w:p>
    <w:sectPr w:rsidR="007651B1" w:rsidRPr="002F73E2" w:rsidSect="00A10452">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8577F" w14:textId="77777777" w:rsidR="00921C38" w:rsidRDefault="00921C38" w:rsidP="00921C38">
      <w:pPr>
        <w:spacing w:after="0" w:line="240" w:lineRule="auto"/>
      </w:pPr>
      <w:r>
        <w:separator/>
      </w:r>
    </w:p>
  </w:endnote>
  <w:endnote w:type="continuationSeparator" w:id="0">
    <w:p w14:paraId="6CF04D84" w14:textId="77777777" w:rsidR="00921C38" w:rsidRDefault="00921C38" w:rsidP="0092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544791238"/>
      <w:docPartObj>
        <w:docPartGallery w:val="Page Numbers (Bottom of Page)"/>
        <w:docPartUnique/>
      </w:docPartObj>
    </w:sdtPr>
    <w:sdtEndPr/>
    <w:sdtContent>
      <w:p w14:paraId="1A745509" w14:textId="1ADE0AA3" w:rsidR="00A10452" w:rsidRPr="00A10452" w:rsidRDefault="00A10452">
        <w:pPr>
          <w:pStyle w:val="a7"/>
          <w:jc w:val="center"/>
          <w:rPr>
            <w:rFonts w:ascii="Times New Roman" w:hAnsi="Times New Roman" w:cs="Times New Roman"/>
            <w:sz w:val="28"/>
            <w:szCs w:val="28"/>
          </w:rPr>
        </w:pPr>
        <w:r w:rsidRPr="00A10452">
          <w:rPr>
            <w:rFonts w:ascii="Times New Roman" w:hAnsi="Times New Roman" w:cs="Times New Roman"/>
            <w:sz w:val="28"/>
            <w:szCs w:val="28"/>
          </w:rPr>
          <w:fldChar w:fldCharType="begin"/>
        </w:r>
        <w:r w:rsidRPr="00A10452">
          <w:rPr>
            <w:rFonts w:ascii="Times New Roman" w:hAnsi="Times New Roman" w:cs="Times New Roman"/>
            <w:sz w:val="28"/>
            <w:szCs w:val="28"/>
          </w:rPr>
          <w:instrText>PAGE   \* MERGEFORMAT</w:instrText>
        </w:r>
        <w:r w:rsidRPr="00A10452">
          <w:rPr>
            <w:rFonts w:ascii="Times New Roman" w:hAnsi="Times New Roman" w:cs="Times New Roman"/>
            <w:sz w:val="28"/>
            <w:szCs w:val="28"/>
          </w:rPr>
          <w:fldChar w:fldCharType="separate"/>
        </w:r>
        <w:r w:rsidR="004C4FC4">
          <w:rPr>
            <w:rFonts w:ascii="Times New Roman" w:hAnsi="Times New Roman" w:cs="Times New Roman"/>
            <w:noProof/>
            <w:sz w:val="28"/>
            <w:szCs w:val="28"/>
          </w:rPr>
          <w:t>29</w:t>
        </w:r>
        <w:r w:rsidRPr="00A10452">
          <w:rPr>
            <w:rFonts w:ascii="Times New Roman" w:hAnsi="Times New Roman" w:cs="Times New Roman"/>
            <w:sz w:val="28"/>
            <w:szCs w:val="28"/>
          </w:rPr>
          <w:fldChar w:fldCharType="end"/>
        </w:r>
      </w:p>
    </w:sdtContent>
  </w:sdt>
  <w:p w14:paraId="26A14C9B" w14:textId="77777777" w:rsidR="00921C38" w:rsidRPr="00A10452" w:rsidRDefault="00921C38">
    <w:pPr>
      <w:pStyle w:val="a7"/>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8C777" w14:textId="77777777" w:rsidR="00921C38" w:rsidRDefault="00921C38" w:rsidP="00921C38">
      <w:pPr>
        <w:spacing w:after="0" w:line="240" w:lineRule="auto"/>
      </w:pPr>
      <w:r>
        <w:separator/>
      </w:r>
    </w:p>
  </w:footnote>
  <w:footnote w:type="continuationSeparator" w:id="0">
    <w:p w14:paraId="06B43A1A" w14:textId="77777777" w:rsidR="00921C38" w:rsidRDefault="00921C38" w:rsidP="00921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7A5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A6A3DA7"/>
    <w:multiLevelType w:val="hybridMultilevel"/>
    <w:tmpl w:val="D5886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830CA"/>
    <w:multiLevelType w:val="hybridMultilevel"/>
    <w:tmpl w:val="C7BAA86C"/>
    <w:lvl w:ilvl="0" w:tplc="04190011">
      <w:start w:val="1"/>
      <w:numFmt w:val="decimal"/>
      <w:lvlText w:val="%1)"/>
      <w:lvlJc w:val="left"/>
      <w:pPr>
        <w:ind w:left="1599" w:hanging="360"/>
      </w:pPr>
    </w:lvl>
    <w:lvl w:ilvl="1" w:tplc="04190019">
      <w:start w:val="1"/>
      <w:numFmt w:val="lowerLetter"/>
      <w:lvlText w:val="%2."/>
      <w:lvlJc w:val="left"/>
      <w:pPr>
        <w:ind w:left="2319" w:hanging="360"/>
      </w:pPr>
    </w:lvl>
    <w:lvl w:ilvl="2" w:tplc="0419001B">
      <w:start w:val="1"/>
      <w:numFmt w:val="lowerRoman"/>
      <w:lvlText w:val="%3."/>
      <w:lvlJc w:val="right"/>
      <w:pPr>
        <w:ind w:left="3039" w:hanging="180"/>
      </w:pPr>
    </w:lvl>
    <w:lvl w:ilvl="3" w:tplc="0419000F">
      <w:start w:val="1"/>
      <w:numFmt w:val="decimal"/>
      <w:lvlText w:val="%4."/>
      <w:lvlJc w:val="left"/>
      <w:pPr>
        <w:ind w:left="3759" w:hanging="360"/>
      </w:pPr>
    </w:lvl>
    <w:lvl w:ilvl="4" w:tplc="04190019">
      <w:start w:val="1"/>
      <w:numFmt w:val="lowerLetter"/>
      <w:lvlText w:val="%5."/>
      <w:lvlJc w:val="left"/>
      <w:pPr>
        <w:ind w:left="4479" w:hanging="360"/>
      </w:pPr>
    </w:lvl>
    <w:lvl w:ilvl="5" w:tplc="0419001B">
      <w:start w:val="1"/>
      <w:numFmt w:val="lowerRoman"/>
      <w:lvlText w:val="%6."/>
      <w:lvlJc w:val="right"/>
      <w:pPr>
        <w:ind w:left="5199" w:hanging="180"/>
      </w:pPr>
    </w:lvl>
    <w:lvl w:ilvl="6" w:tplc="0419000F">
      <w:start w:val="1"/>
      <w:numFmt w:val="decimal"/>
      <w:lvlText w:val="%7."/>
      <w:lvlJc w:val="left"/>
      <w:pPr>
        <w:ind w:left="5919" w:hanging="360"/>
      </w:pPr>
    </w:lvl>
    <w:lvl w:ilvl="7" w:tplc="04190019">
      <w:start w:val="1"/>
      <w:numFmt w:val="lowerLetter"/>
      <w:lvlText w:val="%8."/>
      <w:lvlJc w:val="left"/>
      <w:pPr>
        <w:ind w:left="6639" w:hanging="360"/>
      </w:pPr>
    </w:lvl>
    <w:lvl w:ilvl="8" w:tplc="0419001B">
      <w:start w:val="1"/>
      <w:numFmt w:val="lowerRoman"/>
      <w:lvlText w:val="%9."/>
      <w:lvlJc w:val="right"/>
      <w:pPr>
        <w:ind w:left="7359" w:hanging="180"/>
      </w:pPr>
    </w:lvl>
  </w:abstractNum>
  <w:abstractNum w:abstractNumId="3">
    <w:nsid w:val="60AA2439"/>
    <w:multiLevelType w:val="hybridMultilevel"/>
    <w:tmpl w:val="9A149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4D0604"/>
    <w:multiLevelType w:val="hybridMultilevel"/>
    <w:tmpl w:val="F4841C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9E"/>
    <w:rsid w:val="00017843"/>
    <w:rsid w:val="000E135B"/>
    <w:rsid w:val="000E4AE8"/>
    <w:rsid w:val="00117841"/>
    <w:rsid w:val="00122748"/>
    <w:rsid w:val="001B00E9"/>
    <w:rsid w:val="001B1F09"/>
    <w:rsid w:val="00211B29"/>
    <w:rsid w:val="00271FE7"/>
    <w:rsid w:val="002E2DA0"/>
    <w:rsid w:val="002F73E2"/>
    <w:rsid w:val="0036695D"/>
    <w:rsid w:val="0038049E"/>
    <w:rsid w:val="003D40FB"/>
    <w:rsid w:val="00401B1A"/>
    <w:rsid w:val="00435975"/>
    <w:rsid w:val="004779D4"/>
    <w:rsid w:val="004C4FC4"/>
    <w:rsid w:val="004F7F3F"/>
    <w:rsid w:val="00507140"/>
    <w:rsid w:val="0056248B"/>
    <w:rsid w:val="00597AD6"/>
    <w:rsid w:val="005A1C65"/>
    <w:rsid w:val="005A4E5E"/>
    <w:rsid w:val="00605646"/>
    <w:rsid w:val="006D424E"/>
    <w:rsid w:val="007372C1"/>
    <w:rsid w:val="007651B1"/>
    <w:rsid w:val="007B645F"/>
    <w:rsid w:val="007D59BA"/>
    <w:rsid w:val="007F09C4"/>
    <w:rsid w:val="00915FA9"/>
    <w:rsid w:val="00921C38"/>
    <w:rsid w:val="00963435"/>
    <w:rsid w:val="009767EC"/>
    <w:rsid w:val="009974AE"/>
    <w:rsid w:val="009C4B1C"/>
    <w:rsid w:val="009E1B0D"/>
    <w:rsid w:val="009E4E93"/>
    <w:rsid w:val="009E60AC"/>
    <w:rsid w:val="00A10452"/>
    <w:rsid w:val="00A135A9"/>
    <w:rsid w:val="00A731A8"/>
    <w:rsid w:val="00A962C0"/>
    <w:rsid w:val="00B3487E"/>
    <w:rsid w:val="00B5453F"/>
    <w:rsid w:val="00BE2C61"/>
    <w:rsid w:val="00C036B6"/>
    <w:rsid w:val="00CB4F8E"/>
    <w:rsid w:val="00D11799"/>
    <w:rsid w:val="00D8401D"/>
    <w:rsid w:val="00D95BFE"/>
    <w:rsid w:val="00DA4942"/>
    <w:rsid w:val="00DC6E02"/>
    <w:rsid w:val="00E12F4D"/>
    <w:rsid w:val="00E34F80"/>
    <w:rsid w:val="00E35ABD"/>
    <w:rsid w:val="00E7610E"/>
    <w:rsid w:val="00E9654C"/>
    <w:rsid w:val="00EC3792"/>
    <w:rsid w:val="00ED21A4"/>
    <w:rsid w:val="00EE12CB"/>
    <w:rsid w:val="00EE154B"/>
    <w:rsid w:val="00EF6017"/>
    <w:rsid w:val="00F2348C"/>
    <w:rsid w:val="00F71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689C5"/>
  <w15:chartTrackingRefBased/>
  <w15:docId w15:val="{796F521E-8E79-4A9F-8A65-61057B28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49E"/>
    <w:pPr>
      <w:spacing w:line="256" w:lineRule="auto"/>
    </w:pPr>
  </w:style>
  <w:style w:type="paragraph" w:styleId="1">
    <w:name w:val="heading 1"/>
    <w:basedOn w:val="a"/>
    <w:next w:val="a"/>
    <w:link w:val="10"/>
    <w:uiPriority w:val="9"/>
    <w:qFormat/>
    <w:rsid w:val="00B3487E"/>
    <w:pPr>
      <w:keepNext/>
      <w:keepLines/>
      <w:numPr>
        <w:numId w:val="1"/>
      </w:numPr>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B3487E"/>
    <w:pPr>
      <w:keepNext/>
      <w:keepLines/>
      <w:numPr>
        <w:ilvl w:val="1"/>
        <w:numId w:val="1"/>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3487E"/>
    <w:pPr>
      <w:keepNext/>
      <w:keepLines/>
      <w:numPr>
        <w:ilvl w:val="2"/>
        <w:numId w:val="1"/>
      </w:numPr>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B3487E"/>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3487E"/>
    <w:pPr>
      <w:keepNext/>
      <w:keepLines/>
      <w:numPr>
        <w:ilvl w:val="4"/>
        <w:numId w:val="1"/>
      </w:numPr>
      <w:spacing w:before="40" w:after="0" w:line="276"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3487E"/>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3487E"/>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3487E"/>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3487E"/>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87E"/>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B3487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3487E"/>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B3487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B3487E"/>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B3487E"/>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B3487E"/>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B3487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3487E"/>
    <w:rPr>
      <w:rFonts w:asciiTheme="majorHAnsi" w:eastAsiaTheme="majorEastAsia" w:hAnsiTheme="majorHAnsi" w:cstheme="majorBidi"/>
      <w:i/>
      <w:iCs/>
      <w:color w:val="272727" w:themeColor="text1" w:themeTint="D8"/>
      <w:sz w:val="21"/>
      <w:szCs w:val="21"/>
    </w:rPr>
  </w:style>
  <w:style w:type="character" w:customStyle="1" w:styleId="11">
    <w:name w:val="Стиль1 Знак"/>
    <w:basedOn w:val="a0"/>
    <w:link w:val="12"/>
    <w:locked/>
    <w:rsid w:val="00B3487E"/>
    <w:rPr>
      <w:rFonts w:ascii="Times New Roman" w:eastAsia="Calibri" w:hAnsi="Times New Roman" w:cs="Times New Roman"/>
      <w:sz w:val="28"/>
      <w:szCs w:val="28"/>
    </w:rPr>
  </w:style>
  <w:style w:type="paragraph" w:customStyle="1" w:styleId="12">
    <w:name w:val="Стиль1"/>
    <w:basedOn w:val="a"/>
    <w:link w:val="11"/>
    <w:qFormat/>
    <w:rsid w:val="00B3487E"/>
    <w:pPr>
      <w:spacing w:after="200" w:line="360" w:lineRule="auto"/>
      <w:ind w:left="170" w:right="57" w:firstLine="709"/>
      <w:jc w:val="center"/>
    </w:pPr>
    <w:rPr>
      <w:rFonts w:ascii="Times New Roman" w:eastAsia="Calibri" w:hAnsi="Times New Roman" w:cs="Times New Roman"/>
      <w:sz w:val="28"/>
      <w:szCs w:val="28"/>
    </w:rPr>
  </w:style>
  <w:style w:type="paragraph" w:styleId="a3">
    <w:name w:val="List Paragraph"/>
    <w:basedOn w:val="a"/>
    <w:uiPriority w:val="34"/>
    <w:qFormat/>
    <w:rsid w:val="00E34F80"/>
    <w:pPr>
      <w:ind w:left="720"/>
      <w:contextualSpacing/>
    </w:pPr>
  </w:style>
  <w:style w:type="character" w:styleId="a4">
    <w:name w:val="Hyperlink"/>
    <w:basedOn w:val="a0"/>
    <w:uiPriority w:val="99"/>
    <w:unhideWhenUsed/>
    <w:rsid w:val="00915FA9"/>
    <w:rPr>
      <w:color w:val="0563C1" w:themeColor="hyperlink"/>
      <w:u w:val="single"/>
    </w:rPr>
  </w:style>
  <w:style w:type="paragraph" w:styleId="a5">
    <w:name w:val="header"/>
    <w:basedOn w:val="a"/>
    <w:link w:val="a6"/>
    <w:uiPriority w:val="99"/>
    <w:unhideWhenUsed/>
    <w:rsid w:val="00921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1C38"/>
  </w:style>
  <w:style w:type="paragraph" w:styleId="a7">
    <w:name w:val="footer"/>
    <w:basedOn w:val="a"/>
    <w:link w:val="a8"/>
    <w:uiPriority w:val="99"/>
    <w:unhideWhenUsed/>
    <w:rsid w:val="00921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1C38"/>
  </w:style>
  <w:style w:type="character" w:customStyle="1" w:styleId="UnresolvedMention">
    <w:name w:val="Unresolved Mention"/>
    <w:basedOn w:val="a0"/>
    <w:uiPriority w:val="99"/>
    <w:semiHidden/>
    <w:unhideWhenUsed/>
    <w:rsid w:val="00765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426">
      <w:bodyDiv w:val="1"/>
      <w:marLeft w:val="0"/>
      <w:marRight w:val="0"/>
      <w:marTop w:val="0"/>
      <w:marBottom w:val="0"/>
      <w:divBdr>
        <w:top w:val="none" w:sz="0" w:space="0" w:color="auto"/>
        <w:left w:val="none" w:sz="0" w:space="0" w:color="auto"/>
        <w:bottom w:val="none" w:sz="0" w:space="0" w:color="auto"/>
        <w:right w:val="none" w:sz="0" w:space="0" w:color="auto"/>
      </w:divBdr>
    </w:div>
    <w:div w:id="377366493">
      <w:bodyDiv w:val="1"/>
      <w:marLeft w:val="0"/>
      <w:marRight w:val="0"/>
      <w:marTop w:val="0"/>
      <w:marBottom w:val="0"/>
      <w:divBdr>
        <w:top w:val="none" w:sz="0" w:space="0" w:color="auto"/>
        <w:left w:val="none" w:sz="0" w:space="0" w:color="auto"/>
        <w:bottom w:val="none" w:sz="0" w:space="0" w:color="auto"/>
        <w:right w:val="none" w:sz="0" w:space="0" w:color="auto"/>
      </w:divBdr>
    </w:div>
    <w:div w:id="649404974">
      <w:bodyDiv w:val="1"/>
      <w:marLeft w:val="0"/>
      <w:marRight w:val="0"/>
      <w:marTop w:val="0"/>
      <w:marBottom w:val="0"/>
      <w:divBdr>
        <w:top w:val="none" w:sz="0" w:space="0" w:color="auto"/>
        <w:left w:val="none" w:sz="0" w:space="0" w:color="auto"/>
        <w:bottom w:val="none" w:sz="0" w:space="0" w:color="auto"/>
        <w:right w:val="none" w:sz="0" w:space="0" w:color="auto"/>
      </w:divBdr>
    </w:div>
    <w:div w:id="1405644006">
      <w:bodyDiv w:val="1"/>
      <w:marLeft w:val="0"/>
      <w:marRight w:val="0"/>
      <w:marTop w:val="0"/>
      <w:marBottom w:val="0"/>
      <w:divBdr>
        <w:top w:val="none" w:sz="0" w:space="0" w:color="auto"/>
        <w:left w:val="none" w:sz="0" w:space="0" w:color="auto"/>
        <w:bottom w:val="none" w:sz="0" w:space="0" w:color="auto"/>
        <w:right w:val="none" w:sz="0" w:space="0" w:color="auto"/>
      </w:divBdr>
    </w:div>
    <w:div w:id="1556434415">
      <w:bodyDiv w:val="1"/>
      <w:marLeft w:val="0"/>
      <w:marRight w:val="0"/>
      <w:marTop w:val="0"/>
      <w:marBottom w:val="0"/>
      <w:divBdr>
        <w:top w:val="none" w:sz="0" w:space="0" w:color="auto"/>
        <w:left w:val="none" w:sz="0" w:space="0" w:color="auto"/>
        <w:bottom w:val="none" w:sz="0" w:space="0" w:color="auto"/>
        <w:right w:val="none" w:sz="0" w:space="0" w:color="auto"/>
      </w:divBdr>
    </w:div>
    <w:div w:id="1568299763">
      <w:bodyDiv w:val="1"/>
      <w:marLeft w:val="0"/>
      <w:marRight w:val="0"/>
      <w:marTop w:val="0"/>
      <w:marBottom w:val="0"/>
      <w:divBdr>
        <w:top w:val="none" w:sz="0" w:space="0" w:color="auto"/>
        <w:left w:val="none" w:sz="0" w:space="0" w:color="auto"/>
        <w:bottom w:val="none" w:sz="0" w:space="0" w:color="auto"/>
        <w:right w:val="none" w:sz="0" w:space="0" w:color="auto"/>
      </w:divBdr>
    </w:div>
    <w:div w:id="19194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i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engoy-dobycha.gazpro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prom.ru/investors/corporate-governance/risk-factors" TargetMode="External"/><Relationship Id="rId5" Type="http://schemas.openxmlformats.org/officeDocument/2006/relationships/webSettings" Target="webSettings.xml"/><Relationship Id="rId15" Type="http://schemas.openxmlformats.org/officeDocument/2006/relationships/hyperlink" Target="http://nurengoy.preco.ru/studentu/elektronnaya_informaczionno_obrazovatelnaya_sreda/kopiya_portal_distanczionnogo_obucheniya"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bile.studbooks.net/1036066/pravo/teoreticheskie_osnovy_sozdaniya_funktsionirovaniya_obschestva_ogranichennoy_otvetstvennost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948B-F59B-412F-B643-524C2393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7618</Words>
  <Characters>43424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алий луов</dc:creator>
  <cp:keywords/>
  <dc:description/>
  <cp:lastModifiedBy>Галина Ивановна Устинова</cp:lastModifiedBy>
  <cp:revision>3</cp:revision>
  <dcterms:created xsi:type="dcterms:W3CDTF">2021-12-19T21:48:00Z</dcterms:created>
  <dcterms:modified xsi:type="dcterms:W3CDTF">2021-12-20T06:08:00Z</dcterms:modified>
</cp:coreProperties>
</file>