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2" w:rsidRPr="00342F34" w:rsidRDefault="00DA5662" w:rsidP="00DA5662">
      <w:pPr>
        <w:jc w:val="center"/>
        <w:rPr>
          <w:rFonts w:eastAsia="Calibri"/>
          <w:sz w:val="28"/>
          <w:szCs w:val="28"/>
        </w:rPr>
      </w:pPr>
      <w:r w:rsidRPr="00342F34">
        <w:rPr>
          <w:rFonts w:eastAsia="Calibri"/>
          <w:sz w:val="28"/>
          <w:szCs w:val="28"/>
        </w:rPr>
        <w:t>Министерство культуры Кировской области</w:t>
      </w:r>
    </w:p>
    <w:p w:rsidR="00DA5662" w:rsidRPr="00DA5662" w:rsidRDefault="00DA5662" w:rsidP="00DA5662">
      <w:pPr>
        <w:ind w:right="-427" w:hanging="1276"/>
        <w:jc w:val="center"/>
        <w:rPr>
          <w:rStyle w:val="aa"/>
          <w:b w:val="0"/>
          <w:sz w:val="28"/>
          <w:szCs w:val="28"/>
          <w:shd w:val="clear" w:color="auto" w:fill="FFFFFF"/>
        </w:rPr>
      </w:pPr>
      <w:r w:rsidRPr="00DA5662">
        <w:rPr>
          <w:rStyle w:val="aa"/>
          <w:b w:val="0"/>
          <w:sz w:val="28"/>
          <w:szCs w:val="28"/>
          <w:shd w:val="clear" w:color="auto" w:fill="FFFFFF"/>
        </w:rPr>
        <w:t>КОГПОБУ</w:t>
      </w:r>
      <w:r w:rsidRPr="00DA5662">
        <w:t xml:space="preserve"> </w:t>
      </w:r>
      <w:r w:rsidRPr="00DA5662">
        <w:rPr>
          <w:rStyle w:val="aa"/>
          <w:b w:val="0"/>
          <w:sz w:val="28"/>
          <w:szCs w:val="28"/>
          <w:shd w:val="clear" w:color="auto" w:fill="FFFFFF"/>
        </w:rPr>
        <w:t>«Кировский колледж музыкального искусства</w:t>
      </w:r>
      <w:r w:rsidRPr="00DA5662">
        <w:t xml:space="preserve"> </w:t>
      </w:r>
      <w:r w:rsidRPr="00DA5662">
        <w:rPr>
          <w:rStyle w:val="aa"/>
          <w:b w:val="0"/>
          <w:sz w:val="28"/>
          <w:szCs w:val="28"/>
          <w:shd w:val="clear" w:color="auto" w:fill="FFFFFF"/>
        </w:rPr>
        <w:t>им. И.В. Казенина»</w:t>
      </w:r>
    </w:p>
    <w:p w:rsidR="00DA5662" w:rsidRPr="00DA5662" w:rsidRDefault="00DA5662" w:rsidP="00DA5662">
      <w:pPr>
        <w:jc w:val="center"/>
        <w:rPr>
          <w:rFonts w:eastAsia="Calibri"/>
          <w:sz w:val="28"/>
          <w:szCs w:val="28"/>
        </w:rPr>
      </w:pPr>
      <w:r w:rsidRPr="00DA5662">
        <w:rPr>
          <w:rStyle w:val="aa"/>
          <w:b w:val="0"/>
          <w:sz w:val="28"/>
          <w:szCs w:val="28"/>
          <w:shd w:val="clear" w:color="auto" w:fill="FFFFFF"/>
        </w:rPr>
        <w:t>Детская музыкальная школа</w:t>
      </w:r>
    </w:p>
    <w:p w:rsidR="00DA5662" w:rsidRPr="00DA5662" w:rsidRDefault="00DA5662" w:rsidP="00DA5662">
      <w:pPr>
        <w:rPr>
          <w:rFonts w:eastAsia="Calibri"/>
          <w:sz w:val="28"/>
          <w:szCs w:val="28"/>
        </w:rPr>
      </w:pPr>
    </w:p>
    <w:p w:rsidR="007E3DEB" w:rsidRDefault="007E3DEB" w:rsidP="007E3DE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E3DEB" w:rsidRDefault="007E3DEB" w:rsidP="007E3DE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E3DEB" w:rsidRDefault="007E3DEB" w:rsidP="007E3DE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E3DEB" w:rsidRDefault="007E3DEB" w:rsidP="007E3DE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E3DEB" w:rsidRPr="001612EB" w:rsidRDefault="007E3DEB" w:rsidP="007E3DE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E3DEB" w:rsidRDefault="007E3DEB" w:rsidP="007E3DE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Конспе</w:t>
      </w:r>
      <w:r w:rsidR="00DA5662">
        <w:rPr>
          <w:rFonts w:eastAsia="Calibri"/>
          <w:sz w:val="28"/>
          <w:szCs w:val="28"/>
          <w:lang w:eastAsia="en-US"/>
        </w:rPr>
        <w:t>кт урока по предмету «Музыкальная грамота</w:t>
      </w:r>
      <w:r>
        <w:rPr>
          <w:rFonts w:eastAsia="Calibri"/>
          <w:sz w:val="28"/>
          <w:szCs w:val="28"/>
          <w:lang w:eastAsia="en-US"/>
        </w:rPr>
        <w:t xml:space="preserve">» </w:t>
      </w:r>
    </w:p>
    <w:p w:rsidR="007E3DEB" w:rsidRDefault="00DA5662" w:rsidP="007E3DE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подготовительной группы ДМШ</w:t>
      </w:r>
    </w:p>
    <w:p w:rsidR="007E3DEB" w:rsidRPr="001612EB" w:rsidRDefault="00614637" w:rsidP="007E3DE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тему</w:t>
      </w:r>
    </w:p>
    <w:p w:rsidR="007E3DEB" w:rsidRDefault="007E3DEB" w:rsidP="007E3DEB">
      <w:pPr>
        <w:jc w:val="center"/>
        <w:rPr>
          <w:sz w:val="36"/>
          <w:szCs w:val="36"/>
        </w:rPr>
      </w:pPr>
      <w:r>
        <w:rPr>
          <w:sz w:val="36"/>
          <w:szCs w:val="36"/>
        </w:rPr>
        <w:t>Развитие чу</w:t>
      </w:r>
      <w:r w:rsidR="00DA5662">
        <w:rPr>
          <w:sz w:val="36"/>
          <w:szCs w:val="36"/>
        </w:rPr>
        <w:t>вства ритма на уроке музыкальной грамоты</w:t>
      </w:r>
    </w:p>
    <w:p w:rsidR="007E3DEB" w:rsidRPr="00542CD1" w:rsidRDefault="007E3DEB" w:rsidP="007E3DEB">
      <w:pPr>
        <w:jc w:val="center"/>
        <w:rPr>
          <w:sz w:val="36"/>
          <w:szCs w:val="36"/>
        </w:rPr>
      </w:pPr>
    </w:p>
    <w:p w:rsidR="007E3DEB" w:rsidRPr="00542CD1" w:rsidRDefault="007E3DEB" w:rsidP="007E3DEB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7E3DEB" w:rsidRPr="001612EB" w:rsidRDefault="007E3DEB" w:rsidP="007E3DEB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7E3DEB" w:rsidRPr="001612EB" w:rsidRDefault="007E3DEB" w:rsidP="007E3DEB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7E3DEB" w:rsidRPr="001612EB" w:rsidRDefault="007E3DEB" w:rsidP="007E3DEB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614637" w:rsidRPr="00342F34" w:rsidRDefault="00614637" w:rsidP="00614637">
      <w:pPr>
        <w:jc w:val="center"/>
        <w:rPr>
          <w:rFonts w:eastAsia="Calibri"/>
          <w:sz w:val="28"/>
          <w:szCs w:val="28"/>
        </w:rPr>
      </w:pPr>
    </w:p>
    <w:p w:rsidR="00614637" w:rsidRPr="00614637" w:rsidRDefault="00614637" w:rsidP="00614637">
      <w:pPr>
        <w:spacing w:line="276" w:lineRule="auto"/>
        <w:jc w:val="right"/>
        <w:rPr>
          <w:rFonts w:eastAsia="Calibri"/>
          <w:sz w:val="28"/>
          <w:szCs w:val="28"/>
        </w:rPr>
      </w:pPr>
      <w:r w:rsidRPr="00614637">
        <w:rPr>
          <w:rFonts w:eastAsia="Calibri"/>
          <w:sz w:val="28"/>
          <w:szCs w:val="28"/>
        </w:rPr>
        <w:t>Составитель: Фалалеева Ольга Петровна,</w:t>
      </w:r>
    </w:p>
    <w:p w:rsidR="00614637" w:rsidRPr="00614637" w:rsidRDefault="00614637" w:rsidP="00614637">
      <w:pPr>
        <w:spacing w:line="276" w:lineRule="auto"/>
        <w:jc w:val="right"/>
        <w:rPr>
          <w:rFonts w:eastAsia="Calibri"/>
          <w:sz w:val="28"/>
          <w:szCs w:val="28"/>
        </w:rPr>
      </w:pPr>
      <w:r w:rsidRPr="00614637">
        <w:rPr>
          <w:rFonts w:eastAsia="Calibri"/>
          <w:sz w:val="28"/>
          <w:szCs w:val="28"/>
        </w:rPr>
        <w:t>преподаватель музыкально-теоретических дисциплин</w:t>
      </w:r>
    </w:p>
    <w:p w:rsidR="00614637" w:rsidRPr="00614637" w:rsidRDefault="00614637" w:rsidP="00614637">
      <w:pPr>
        <w:spacing w:line="276" w:lineRule="auto"/>
        <w:jc w:val="right"/>
        <w:rPr>
          <w:rFonts w:eastAsia="Calibri"/>
          <w:sz w:val="28"/>
          <w:szCs w:val="28"/>
        </w:rPr>
      </w:pPr>
      <w:r w:rsidRPr="00614637">
        <w:rPr>
          <w:rStyle w:val="aa"/>
          <w:b w:val="0"/>
          <w:sz w:val="28"/>
          <w:szCs w:val="28"/>
          <w:shd w:val="clear" w:color="auto" w:fill="FFFFFF"/>
        </w:rPr>
        <w:t>ДМШ КОГПОБУ</w:t>
      </w:r>
      <w:r w:rsidRPr="00614637">
        <w:t xml:space="preserve"> </w:t>
      </w:r>
      <w:r w:rsidRPr="00614637">
        <w:rPr>
          <w:rStyle w:val="aa"/>
          <w:b w:val="0"/>
          <w:sz w:val="28"/>
          <w:szCs w:val="28"/>
          <w:shd w:val="clear" w:color="auto" w:fill="FFFFFF"/>
        </w:rPr>
        <w:t>«ККМИ</w:t>
      </w:r>
      <w:r w:rsidRPr="00614637">
        <w:t xml:space="preserve"> </w:t>
      </w:r>
      <w:r w:rsidRPr="00614637">
        <w:rPr>
          <w:rStyle w:val="aa"/>
          <w:b w:val="0"/>
          <w:sz w:val="28"/>
          <w:szCs w:val="28"/>
          <w:shd w:val="clear" w:color="auto" w:fill="FFFFFF"/>
        </w:rPr>
        <w:t>им. И.В. Казенина»</w:t>
      </w:r>
      <w:r w:rsidRPr="00614637">
        <w:rPr>
          <w:rFonts w:eastAsia="Calibri"/>
          <w:sz w:val="28"/>
          <w:szCs w:val="28"/>
        </w:rPr>
        <w:t xml:space="preserve">  </w:t>
      </w:r>
    </w:p>
    <w:p w:rsidR="007E3DEB" w:rsidRPr="001612EB" w:rsidRDefault="007E3DEB" w:rsidP="007E3DE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E3DEB" w:rsidRDefault="007E3DEB" w:rsidP="007E3DE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E3DEB" w:rsidRDefault="007E3DEB" w:rsidP="007E3DE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E3DEB" w:rsidRDefault="007E3DEB" w:rsidP="007E3DE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4637" w:rsidRDefault="00614637" w:rsidP="007E3DE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4637" w:rsidRPr="001612EB" w:rsidRDefault="00614637" w:rsidP="007E3DE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E3DEB" w:rsidRPr="00935586" w:rsidRDefault="007E3DEB" w:rsidP="007E3DEB">
      <w:pPr>
        <w:spacing w:after="200" w:line="276" w:lineRule="auto"/>
        <w:jc w:val="center"/>
        <w:rPr>
          <w:b/>
          <w:sz w:val="28"/>
          <w:szCs w:val="28"/>
        </w:rPr>
      </w:pPr>
      <w:r w:rsidRPr="001612EB">
        <w:rPr>
          <w:rFonts w:eastAsia="Calibri"/>
          <w:sz w:val="28"/>
          <w:szCs w:val="28"/>
          <w:lang w:eastAsia="en-US"/>
        </w:rPr>
        <w:t>Киров, 20</w:t>
      </w:r>
      <w:r w:rsidR="00614637">
        <w:rPr>
          <w:rFonts w:eastAsia="Calibri"/>
          <w:sz w:val="28"/>
          <w:szCs w:val="28"/>
          <w:lang w:eastAsia="en-US"/>
        </w:rPr>
        <w:t>22</w:t>
      </w:r>
    </w:p>
    <w:p w:rsidR="003C25C8" w:rsidRDefault="007E3DEB" w:rsidP="007E3DEB">
      <w:pPr>
        <w:jc w:val="center"/>
      </w:pPr>
      <w:r>
        <w:br w:type="page"/>
      </w:r>
      <w:r>
        <w:lastRenderedPageBreak/>
        <w:t>Паспорт урока</w:t>
      </w:r>
    </w:p>
    <w:p w:rsidR="007E3DEB" w:rsidRDefault="007E3DEB" w:rsidP="007E3DEB">
      <w:pPr>
        <w:jc w:val="center"/>
      </w:pPr>
    </w:p>
    <w:tbl>
      <w:tblPr>
        <w:tblStyle w:val="a3"/>
        <w:tblW w:w="0" w:type="auto"/>
        <w:tblLook w:val="04A0"/>
      </w:tblPr>
      <w:tblGrid>
        <w:gridCol w:w="1951"/>
        <w:gridCol w:w="7619"/>
      </w:tblGrid>
      <w:tr w:rsidR="007E3DEB" w:rsidTr="007E3DEB">
        <w:tc>
          <w:tcPr>
            <w:tcW w:w="1951" w:type="dxa"/>
          </w:tcPr>
          <w:p w:rsidR="007E3DEB" w:rsidRDefault="007E3DEB" w:rsidP="007E3DEB">
            <w:r>
              <w:t>Класс</w:t>
            </w:r>
          </w:p>
        </w:tc>
        <w:tc>
          <w:tcPr>
            <w:tcW w:w="7620" w:type="dxa"/>
          </w:tcPr>
          <w:p w:rsidR="007E3DEB" w:rsidRDefault="007E3DEB" w:rsidP="007E3DEB">
            <w:r>
              <w:t>Подготовительная группа Д</w:t>
            </w:r>
            <w:r w:rsidR="00614637">
              <w:t>МШ</w:t>
            </w:r>
          </w:p>
        </w:tc>
      </w:tr>
      <w:tr w:rsidR="007E3DEB" w:rsidTr="007E3DEB">
        <w:tc>
          <w:tcPr>
            <w:tcW w:w="1951" w:type="dxa"/>
          </w:tcPr>
          <w:p w:rsidR="007E3DEB" w:rsidRDefault="007E3DEB" w:rsidP="007E3DEB">
            <w:r>
              <w:t>Дата</w:t>
            </w:r>
          </w:p>
        </w:tc>
        <w:tc>
          <w:tcPr>
            <w:tcW w:w="7620" w:type="dxa"/>
          </w:tcPr>
          <w:p w:rsidR="007E3DEB" w:rsidRDefault="00DA5662" w:rsidP="007E3DEB">
            <w:r>
              <w:t>1</w:t>
            </w:r>
            <w:r w:rsidR="0050557C">
              <w:t>9</w:t>
            </w:r>
            <w:r>
              <w:t>.0</w:t>
            </w:r>
            <w:r w:rsidR="0050557C">
              <w:t>3</w:t>
            </w:r>
            <w:r w:rsidR="007E3DEB">
              <w:t>.20</w:t>
            </w:r>
            <w:r>
              <w:t>22</w:t>
            </w:r>
          </w:p>
        </w:tc>
      </w:tr>
      <w:tr w:rsidR="007E3DEB" w:rsidTr="007E3DEB">
        <w:tc>
          <w:tcPr>
            <w:tcW w:w="1951" w:type="dxa"/>
          </w:tcPr>
          <w:p w:rsidR="007E3DEB" w:rsidRDefault="007E3DEB" w:rsidP="007E3DEB">
            <w:r>
              <w:t>Тема урока</w:t>
            </w:r>
          </w:p>
        </w:tc>
        <w:tc>
          <w:tcPr>
            <w:tcW w:w="7620" w:type="dxa"/>
          </w:tcPr>
          <w:p w:rsidR="007E3DEB" w:rsidRDefault="007E3DEB" w:rsidP="007E3DEB">
            <w:r>
              <w:t>«Развитие ч</w:t>
            </w:r>
            <w:r w:rsidR="00614637">
              <w:t>увства ритма на уроке музыкальной грамоты»</w:t>
            </w:r>
          </w:p>
        </w:tc>
      </w:tr>
      <w:tr w:rsidR="007E3DEB" w:rsidTr="007E3DEB">
        <w:tc>
          <w:tcPr>
            <w:tcW w:w="1951" w:type="dxa"/>
          </w:tcPr>
          <w:p w:rsidR="007E3DEB" w:rsidRDefault="007E3DEB" w:rsidP="007E3DEB">
            <w:r>
              <w:t>Цель  урока</w:t>
            </w:r>
          </w:p>
        </w:tc>
        <w:tc>
          <w:tcPr>
            <w:tcW w:w="7620" w:type="dxa"/>
          </w:tcPr>
          <w:p w:rsidR="007E3DEB" w:rsidRDefault="007E3DEB" w:rsidP="007E3DEB">
            <w:r>
              <w:t>Обобщение полученных знаний</w:t>
            </w:r>
          </w:p>
        </w:tc>
      </w:tr>
      <w:tr w:rsidR="007E3DEB" w:rsidTr="007E3DEB">
        <w:tc>
          <w:tcPr>
            <w:tcW w:w="1951" w:type="dxa"/>
          </w:tcPr>
          <w:p w:rsidR="007E3DEB" w:rsidRDefault="007E3DEB" w:rsidP="007E3DEB">
            <w:r>
              <w:t>Задачи урока</w:t>
            </w:r>
          </w:p>
        </w:tc>
        <w:tc>
          <w:tcPr>
            <w:tcW w:w="7620" w:type="dxa"/>
          </w:tcPr>
          <w:p w:rsidR="007E3DEB" w:rsidRDefault="007E3DEB" w:rsidP="007E3DEB">
            <w:pPr>
              <w:pStyle w:val="a4"/>
              <w:numPr>
                <w:ilvl w:val="0"/>
                <w:numId w:val="4"/>
              </w:numPr>
            </w:pPr>
            <w:r>
              <w:t>Обучающие:</w:t>
            </w:r>
          </w:p>
          <w:p w:rsidR="007E3DEB" w:rsidRDefault="007E3DEB" w:rsidP="00767B1F">
            <w:pPr>
              <w:pStyle w:val="a4"/>
            </w:pPr>
            <w:r>
              <w:t>- через игровые формы закрепить ранее изученный материал</w:t>
            </w:r>
            <w:r w:rsidR="005D7543">
              <w:t>,</w:t>
            </w:r>
          </w:p>
          <w:p w:rsidR="00F66559" w:rsidRDefault="005D7543" w:rsidP="00767B1F">
            <w:pPr>
              <w:pStyle w:val="a4"/>
            </w:pPr>
            <w:r>
              <w:t xml:space="preserve">- познакомить учащихся с новым формой – ритмическим </w:t>
            </w:r>
          </w:p>
          <w:p w:rsidR="005D7543" w:rsidRDefault="00F66559" w:rsidP="00767B1F">
            <w:pPr>
              <w:pStyle w:val="a4"/>
            </w:pPr>
            <w:r>
              <w:t>каноном,</w:t>
            </w:r>
          </w:p>
          <w:p w:rsidR="00F66559" w:rsidRPr="00F66559" w:rsidRDefault="00F66559" w:rsidP="00F66559">
            <w:pPr>
              <w:ind w:left="743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F66559">
              <w:t>закрепить навыки ритмического инструментального аккомпанемента.</w:t>
            </w:r>
          </w:p>
          <w:p w:rsidR="007E3DEB" w:rsidRDefault="007E3DEB" w:rsidP="007E3DEB">
            <w:pPr>
              <w:pStyle w:val="a4"/>
            </w:pPr>
            <w:r>
              <w:t>2. развивающие:</w:t>
            </w:r>
          </w:p>
          <w:p w:rsidR="007E3DEB" w:rsidRDefault="009402B7" w:rsidP="007E3DEB">
            <w:pPr>
              <w:pStyle w:val="a4"/>
            </w:pPr>
            <w:r>
              <w:t xml:space="preserve">- </w:t>
            </w:r>
            <w:r w:rsidR="00767B1F">
              <w:t>развивать чувство</w:t>
            </w:r>
            <w:r w:rsidR="007E3DEB">
              <w:t xml:space="preserve"> ритма</w:t>
            </w:r>
            <w:r w:rsidR="005D7543">
              <w:t>.</w:t>
            </w:r>
          </w:p>
          <w:p w:rsidR="007E3DEB" w:rsidRDefault="007E3DEB" w:rsidP="007E3DEB">
            <w:pPr>
              <w:pStyle w:val="a4"/>
            </w:pPr>
            <w:r>
              <w:t>3. воспитательные:</w:t>
            </w:r>
          </w:p>
          <w:p w:rsidR="007E3DEB" w:rsidRDefault="007E3DEB" w:rsidP="00767B1F">
            <w:pPr>
              <w:pStyle w:val="a4"/>
            </w:pPr>
            <w:r>
              <w:t>- воспит</w:t>
            </w:r>
            <w:r w:rsidR="005D7543">
              <w:t>ывать внимательность,</w:t>
            </w:r>
          </w:p>
          <w:p w:rsidR="00767B1F" w:rsidRDefault="00767B1F" w:rsidP="00767B1F">
            <w:pPr>
              <w:pStyle w:val="a4"/>
            </w:pPr>
            <w:r>
              <w:t>- прививать навыки работы в группе.</w:t>
            </w:r>
          </w:p>
        </w:tc>
      </w:tr>
      <w:tr w:rsidR="007E3DEB" w:rsidTr="007E3DEB">
        <w:tc>
          <w:tcPr>
            <w:tcW w:w="1951" w:type="dxa"/>
          </w:tcPr>
          <w:p w:rsidR="007E3DEB" w:rsidRDefault="007E3DEB" w:rsidP="007E3DEB">
            <w:r>
              <w:t>Тип урока</w:t>
            </w:r>
          </w:p>
        </w:tc>
        <w:tc>
          <w:tcPr>
            <w:tcW w:w="7620" w:type="dxa"/>
          </w:tcPr>
          <w:p w:rsidR="007E3DEB" w:rsidRDefault="009402B7" w:rsidP="007E3DEB">
            <w:r>
              <w:t>Урок - обобщение</w:t>
            </w:r>
          </w:p>
        </w:tc>
      </w:tr>
      <w:tr w:rsidR="007E3DEB" w:rsidTr="007E3DEB">
        <w:tc>
          <w:tcPr>
            <w:tcW w:w="1951" w:type="dxa"/>
          </w:tcPr>
          <w:p w:rsidR="007E3DEB" w:rsidRDefault="007E3DEB" w:rsidP="007E3DEB">
            <w:r>
              <w:t>Формы и методы работы на уроке</w:t>
            </w:r>
          </w:p>
        </w:tc>
        <w:tc>
          <w:tcPr>
            <w:tcW w:w="7620" w:type="dxa"/>
          </w:tcPr>
          <w:p w:rsidR="009402B7" w:rsidRDefault="009402B7" w:rsidP="007E3DEB">
            <w:r>
              <w:t>1.Наглядные:</w:t>
            </w:r>
          </w:p>
          <w:p w:rsidR="009402B7" w:rsidRDefault="009402B7" w:rsidP="007E3DEB">
            <w:r>
              <w:t>- иллюстрации (ритмические карточки, двутакты</w:t>
            </w:r>
            <w:r w:rsidR="005D7543">
              <w:t>, графическое изображение ритмическогодвухголосия</w:t>
            </w:r>
            <w:r>
              <w:t>)</w:t>
            </w:r>
          </w:p>
          <w:p w:rsidR="009402B7" w:rsidRDefault="009402B7" w:rsidP="007E3DEB">
            <w:r>
              <w:t>- демонстрации (видеофильм)</w:t>
            </w:r>
          </w:p>
          <w:p w:rsidR="009402B7" w:rsidRDefault="009402B7" w:rsidP="007E3DEB">
            <w:r>
              <w:t>2. Словесные:</w:t>
            </w:r>
          </w:p>
          <w:p w:rsidR="009402B7" w:rsidRDefault="009402B7" w:rsidP="007E3DEB">
            <w:r>
              <w:t>-</w:t>
            </w:r>
            <w:r w:rsidR="00767B1F">
              <w:t xml:space="preserve"> беседа (вступительная, фронтальная, индив</w:t>
            </w:r>
            <w:r w:rsidR="005D7543">
              <w:t>и</w:t>
            </w:r>
            <w:r w:rsidR="00767B1F">
              <w:t>дуальная)</w:t>
            </w:r>
          </w:p>
          <w:p w:rsidR="009402B7" w:rsidRDefault="009402B7" w:rsidP="007E3DEB">
            <w:r>
              <w:t>-</w:t>
            </w:r>
            <w:r w:rsidR="00767B1F">
              <w:t xml:space="preserve"> инструктаж</w:t>
            </w:r>
          </w:p>
          <w:p w:rsidR="00767B1F" w:rsidRDefault="00767B1F" w:rsidP="007E3DEB">
            <w:r>
              <w:t>- объяснение (новые понятия)</w:t>
            </w:r>
          </w:p>
          <w:p w:rsidR="009402B7" w:rsidRDefault="009402B7" w:rsidP="007E3DEB">
            <w:r>
              <w:t>3. Практические:</w:t>
            </w:r>
          </w:p>
          <w:p w:rsidR="009402B7" w:rsidRDefault="009402B7" w:rsidP="007E3DEB">
            <w:r>
              <w:t>-</w:t>
            </w:r>
            <w:r w:rsidR="00767B1F">
              <w:t xml:space="preserve"> практическая работа,</w:t>
            </w:r>
          </w:p>
          <w:p w:rsidR="00767B1F" w:rsidRDefault="00767B1F" w:rsidP="007E3DEB">
            <w:r>
              <w:t>- игры,</w:t>
            </w:r>
          </w:p>
          <w:p w:rsidR="009402B7" w:rsidRDefault="00767B1F" w:rsidP="007E3DEB">
            <w:r>
              <w:t>-упражнения.</w:t>
            </w:r>
          </w:p>
        </w:tc>
      </w:tr>
      <w:tr w:rsidR="007E3DEB" w:rsidTr="007E3DEB">
        <w:tc>
          <w:tcPr>
            <w:tcW w:w="1951" w:type="dxa"/>
          </w:tcPr>
          <w:p w:rsidR="006B17CF" w:rsidRPr="007E3DEB" w:rsidRDefault="007A524B" w:rsidP="007E3DEB">
            <w:r w:rsidRPr="007E3DEB">
              <w:t>Опорные понятия, термины.</w:t>
            </w:r>
          </w:p>
          <w:p w:rsidR="007E3DEB" w:rsidRDefault="007E3DEB" w:rsidP="007E3DEB"/>
        </w:tc>
        <w:tc>
          <w:tcPr>
            <w:tcW w:w="7620" w:type="dxa"/>
          </w:tcPr>
          <w:p w:rsidR="007E3DEB" w:rsidRPr="009402B7" w:rsidRDefault="005D7543" w:rsidP="005D7543">
            <w:r>
              <w:t>Музыкальные размеры, метр и ритм, длительности  нот, п</w:t>
            </w:r>
            <w:r w:rsidR="009402B7">
              <w:t xml:space="preserve">рием </w:t>
            </w:r>
            <w:r w:rsidR="009402B7">
              <w:rPr>
                <w:lang w:val="en-US"/>
              </w:rPr>
              <w:t>ostinato</w:t>
            </w:r>
            <w:r w:rsidR="009402B7">
              <w:t>, ритмический канон, ритмическоедвухголосие</w:t>
            </w:r>
            <w:r>
              <w:t>.</w:t>
            </w:r>
          </w:p>
        </w:tc>
      </w:tr>
      <w:tr w:rsidR="007E3DEB" w:rsidTr="007E3DEB">
        <w:tc>
          <w:tcPr>
            <w:tcW w:w="1951" w:type="dxa"/>
          </w:tcPr>
          <w:p w:rsidR="006B17CF" w:rsidRPr="007E3DEB" w:rsidRDefault="007E3DEB" w:rsidP="007E3DEB">
            <w:r>
              <w:t>О</w:t>
            </w:r>
            <w:r w:rsidR="009402B7">
              <w:t>борудование</w:t>
            </w:r>
          </w:p>
          <w:p w:rsidR="007E3DEB" w:rsidRDefault="007E3DEB" w:rsidP="007E3DEB"/>
        </w:tc>
        <w:tc>
          <w:tcPr>
            <w:tcW w:w="7620" w:type="dxa"/>
          </w:tcPr>
          <w:p w:rsidR="007E3DEB" w:rsidRDefault="009402B7" w:rsidP="007E3DEB">
            <w:r>
              <w:t xml:space="preserve">Ноутбук, </w:t>
            </w:r>
            <w:r w:rsidR="005D7543">
              <w:t xml:space="preserve">телевизор, </w:t>
            </w:r>
            <w:r>
              <w:t>доска, фортепиано</w:t>
            </w:r>
            <w:r w:rsidR="00F66559">
              <w:t>, шумовые инструменты</w:t>
            </w:r>
          </w:p>
        </w:tc>
      </w:tr>
    </w:tbl>
    <w:p w:rsidR="005D7543" w:rsidRDefault="005D7543" w:rsidP="007E3DEB">
      <w:pPr>
        <w:jc w:val="center"/>
      </w:pPr>
    </w:p>
    <w:p w:rsidR="005D7543" w:rsidRDefault="005D7543">
      <w:pPr>
        <w:spacing w:after="200" w:line="276" w:lineRule="auto"/>
      </w:pPr>
      <w:r>
        <w:br w:type="page"/>
      </w:r>
    </w:p>
    <w:p w:rsidR="007E3DEB" w:rsidRDefault="005D7543" w:rsidP="007E3DEB">
      <w:pPr>
        <w:jc w:val="center"/>
      </w:pPr>
      <w:r>
        <w:lastRenderedPageBreak/>
        <w:t>План урока</w:t>
      </w:r>
    </w:p>
    <w:p w:rsidR="005D7543" w:rsidRDefault="005D7543" w:rsidP="007E3DEB">
      <w:pPr>
        <w:jc w:val="center"/>
      </w:pPr>
    </w:p>
    <w:p w:rsidR="005D7543" w:rsidRDefault="005D7543" w:rsidP="007E3DEB">
      <w:pPr>
        <w:jc w:val="center"/>
      </w:pPr>
    </w:p>
    <w:tbl>
      <w:tblPr>
        <w:tblStyle w:val="a3"/>
        <w:tblW w:w="9464" w:type="dxa"/>
        <w:tblLayout w:type="fixed"/>
        <w:tblLook w:val="04A0"/>
      </w:tblPr>
      <w:tblGrid>
        <w:gridCol w:w="2942"/>
        <w:gridCol w:w="1773"/>
        <w:gridCol w:w="3473"/>
        <w:gridCol w:w="1276"/>
      </w:tblGrid>
      <w:tr w:rsidR="00B40136" w:rsidRPr="00C203E6" w:rsidTr="00C203E6">
        <w:tc>
          <w:tcPr>
            <w:tcW w:w="2942" w:type="dxa"/>
          </w:tcPr>
          <w:p w:rsidR="00B40136" w:rsidRPr="00C203E6" w:rsidRDefault="00B40136" w:rsidP="007E3DEB">
            <w:pPr>
              <w:jc w:val="center"/>
            </w:pPr>
            <w:r w:rsidRPr="00C203E6">
              <w:t>Структура урока</w:t>
            </w:r>
          </w:p>
        </w:tc>
        <w:tc>
          <w:tcPr>
            <w:tcW w:w="1773" w:type="dxa"/>
          </w:tcPr>
          <w:p w:rsidR="00B40136" w:rsidRPr="00C203E6" w:rsidRDefault="00B40136" w:rsidP="007E3DEB">
            <w:pPr>
              <w:jc w:val="center"/>
            </w:pPr>
            <w:r w:rsidRPr="00C203E6">
              <w:t>Время</w:t>
            </w:r>
          </w:p>
        </w:tc>
        <w:tc>
          <w:tcPr>
            <w:tcW w:w="3473" w:type="dxa"/>
          </w:tcPr>
          <w:p w:rsidR="00B40136" w:rsidRPr="00C203E6" w:rsidRDefault="00B40136" w:rsidP="007E3DEB">
            <w:pPr>
              <w:jc w:val="center"/>
            </w:pPr>
            <w:r w:rsidRPr="00C203E6">
              <w:t>Действия преподавателя и учащихся</w:t>
            </w:r>
          </w:p>
        </w:tc>
        <w:tc>
          <w:tcPr>
            <w:tcW w:w="1276" w:type="dxa"/>
          </w:tcPr>
          <w:p w:rsidR="00C203E6" w:rsidRDefault="00B40136" w:rsidP="007E3DEB">
            <w:pPr>
              <w:jc w:val="center"/>
            </w:pPr>
            <w:r w:rsidRPr="00C203E6">
              <w:t>Приме</w:t>
            </w:r>
          </w:p>
          <w:p w:rsidR="00B40136" w:rsidRPr="00C203E6" w:rsidRDefault="00B40136" w:rsidP="007E3DEB">
            <w:pPr>
              <w:jc w:val="center"/>
            </w:pPr>
            <w:r w:rsidRPr="00C203E6">
              <w:t>чания</w:t>
            </w:r>
          </w:p>
          <w:p w:rsidR="00B40136" w:rsidRPr="00C203E6" w:rsidRDefault="00B40136" w:rsidP="007E3DEB">
            <w:pPr>
              <w:jc w:val="center"/>
            </w:pPr>
          </w:p>
        </w:tc>
      </w:tr>
      <w:tr w:rsidR="00B40136" w:rsidRPr="00C203E6" w:rsidTr="00C203E6">
        <w:tc>
          <w:tcPr>
            <w:tcW w:w="2942" w:type="dxa"/>
          </w:tcPr>
          <w:p w:rsidR="00B40136" w:rsidRPr="00C203E6" w:rsidRDefault="00B40136" w:rsidP="00052CA3">
            <w:r w:rsidRPr="00C203E6">
              <w:rPr>
                <w:b/>
                <w:bCs/>
                <w:color w:val="000000" w:themeColor="dark1"/>
                <w:kern w:val="24"/>
                <w:lang w:val="en-US"/>
              </w:rPr>
              <w:t>1.  Оргмомент</w:t>
            </w:r>
          </w:p>
        </w:tc>
        <w:tc>
          <w:tcPr>
            <w:tcW w:w="1773" w:type="dxa"/>
          </w:tcPr>
          <w:p w:rsidR="00B40136" w:rsidRPr="00C203E6" w:rsidRDefault="00DA5662" w:rsidP="00B40136">
            <w:r>
              <w:t>11.30-11</w:t>
            </w:r>
            <w:r w:rsidR="00F66559" w:rsidRPr="00C203E6">
              <w:t>.32</w:t>
            </w:r>
          </w:p>
        </w:tc>
        <w:tc>
          <w:tcPr>
            <w:tcW w:w="3473" w:type="dxa"/>
          </w:tcPr>
          <w:p w:rsidR="00B40136" w:rsidRPr="00C203E6" w:rsidRDefault="00B40136" w:rsidP="00B40136">
            <w:r w:rsidRPr="00C203E6">
              <w:t>Музыкальное приветствие</w:t>
            </w:r>
          </w:p>
        </w:tc>
        <w:tc>
          <w:tcPr>
            <w:tcW w:w="1276" w:type="dxa"/>
          </w:tcPr>
          <w:p w:rsidR="00B40136" w:rsidRPr="00C203E6" w:rsidRDefault="00B40136" w:rsidP="007E3DEB">
            <w:pPr>
              <w:jc w:val="center"/>
            </w:pPr>
          </w:p>
        </w:tc>
      </w:tr>
      <w:tr w:rsidR="00B40136" w:rsidRPr="00C203E6" w:rsidTr="00C203E6">
        <w:tc>
          <w:tcPr>
            <w:tcW w:w="2942" w:type="dxa"/>
          </w:tcPr>
          <w:p w:rsidR="00B40136" w:rsidRPr="00C203E6" w:rsidRDefault="00B40136" w:rsidP="005D7543">
            <w:pPr>
              <w:pStyle w:val="a5"/>
              <w:spacing w:before="0" w:beforeAutospacing="0" w:after="0" w:afterAutospacing="0"/>
            </w:pPr>
            <w:r w:rsidRPr="00C203E6">
              <w:rPr>
                <w:b/>
                <w:bCs/>
                <w:color w:val="000000" w:themeColor="dark1"/>
                <w:kern w:val="24"/>
              </w:rPr>
              <w:t>2.  Вводная беседа</w:t>
            </w:r>
          </w:p>
          <w:p w:rsidR="00B40136" w:rsidRPr="00C203E6" w:rsidRDefault="00B40136" w:rsidP="005D7543">
            <w:pPr>
              <w:pStyle w:val="a4"/>
              <w:numPr>
                <w:ilvl w:val="0"/>
                <w:numId w:val="5"/>
              </w:numPr>
            </w:pPr>
            <w:r w:rsidRPr="00C203E6">
              <w:rPr>
                <w:color w:val="000000" w:themeColor="dark1"/>
                <w:kern w:val="24"/>
              </w:rPr>
              <w:t>     Актуализация опорных знаний</w:t>
            </w:r>
          </w:p>
          <w:p w:rsidR="00B40136" w:rsidRPr="00C203E6" w:rsidRDefault="00B40136" w:rsidP="005D7543">
            <w:pPr>
              <w:pStyle w:val="a4"/>
              <w:numPr>
                <w:ilvl w:val="0"/>
                <w:numId w:val="5"/>
              </w:numPr>
            </w:pPr>
            <w:r w:rsidRPr="00C203E6">
              <w:rPr>
                <w:color w:val="000000" w:themeColor="dark1"/>
                <w:kern w:val="24"/>
              </w:rPr>
              <w:t xml:space="preserve">     Формирование мотивов учения</w:t>
            </w:r>
          </w:p>
          <w:p w:rsidR="00B40136" w:rsidRPr="00C203E6" w:rsidRDefault="00B40136" w:rsidP="00052CA3">
            <w:pPr>
              <w:pStyle w:val="a4"/>
              <w:numPr>
                <w:ilvl w:val="0"/>
                <w:numId w:val="5"/>
              </w:numPr>
            </w:pPr>
            <w:r w:rsidRPr="00C203E6">
              <w:rPr>
                <w:color w:val="000000" w:themeColor="dark1"/>
                <w:kern w:val="24"/>
              </w:rPr>
              <w:t>Планирование фронтальной работы</w:t>
            </w:r>
          </w:p>
        </w:tc>
        <w:tc>
          <w:tcPr>
            <w:tcW w:w="1773" w:type="dxa"/>
          </w:tcPr>
          <w:p w:rsidR="00B40136" w:rsidRPr="00C203E6" w:rsidRDefault="00614637" w:rsidP="00B40136">
            <w:r>
              <w:t>11</w:t>
            </w:r>
            <w:r w:rsidR="00F66559" w:rsidRPr="00C203E6">
              <w:t>.33</w:t>
            </w:r>
            <w:r>
              <w:t>-11</w:t>
            </w:r>
            <w:r w:rsidR="00B40136" w:rsidRPr="00C203E6">
              <w:t>.37</w:t>
            </w:r>
          </w:p>
        </w:tc>
        <w:tc>
          <w:tcPr>
            <w:tcW w:w="3473" w:type="dxa"/>
          </w:tcPr>
          <w:p w:rsidR="00B40136" w:rsidRPr="00C203E6" w:rsidRDefault="00B40136" w:rsidP="00B40136">
            <w:pPr>
              <w:jc w:val="both"/>
            </w:pPr>
            <w:r w:rsidRPr="00C203E6">
              <w:t>Интонационные и ритмические упражнения</w:t>
            </w:r>
            <w:r w:rsidR="00F66559" w:rsidRPr="00C203E6">
              <w:t>, работа с ритмослогами</w:t>
            </w:r>
            <w:r w:rsidR="00E94E26" w:rsidRPr="00C203E6">
              <w:t xml:space="preserve"> (приложение 1)</w:t>
            </w:r>
          </w:p>
        </w:tc>
        <w:tc>
          <w:tcPr>
            <w:tcW w:w="1276" w:type="dxa"/>
          </w:tcPr>
          <w:p w:rsidR="00B40136" w:rsidRPr="00C203E6" w:rsidRDefault="00B40136" w:rsidP="007E3DEB">
            <w:pPr>
              <w:jc w:val="center"/>
            </w:pPr>
          </w:p>
        </w:tc>
      </w:tr>
      <w:tr w:rsidR="00B40136" w:rsidRPr="00C203E6" w:rsidTr="00C203E6">
        <w:tc>
          <w:tcPr>
            <w:tcW w:w="2942" w:type="dxa"/>
          </w:tcPr>
          <w:p w:rsidR="00B40136" w:rsidRPr="00C203E6" w:rsidRDefault="00B40136" w:rsidP="005D7543">
            <w:pPr>
              <w:pStyle w:val="a5"/>
              <w:spacing w:before="0" w:beforeAutospacing="0" w:after="0" w:afterAutospacing="0"/>
            </w:pPr>
            <w:r w:rsidRPr="00C203E6">
              <w:rPr>
                <w:b/>
                <w:bCs/>
                <w:color w:val="000000" w:themeColor="dark1"/>
                <w:kern w:val="24"/>
              </w:rPr>
              <w:t>3.  Обзорная беседа</w:t>
            </w:r>
          </w:p>
          <w:p w:rsidR="00B40136" w:rsidRPr="00C203E6" w:rsidRDefault="00B40136" w:rsidP="005D7543">
            <w:pPr>
              <w:pStyle w:val="a4"/>
              <w:numPr>
                <w:ilvl w:val="0"/>
                <w:numId w:val="6"/>
              </w:numPr>
            </w:pPr>
            <w:r w:rsidRPr="00C203E6">
              <w:rPr>
                <w:color w:val="000000" w:themeColor="dark1"/>
                <w:kern w:val="24"/>
              </w:rPr>
              <w:t>Формирование новых понятий, терминов</w:t>
            </w:r>
          </w:p>
          <w:p w:rsidR="00B40136" w:rsidRPr="00C203E6" w:rsidRDefault="00B40136" w:rsidP="005D7543">
            <w:pPr>
              <w:pStyle w:val="a4"/>
              <w:numPr>
                <w:ilvl w:val="0"/>
                <w:numId w:val="6"/>
              </w:numPr>
            </w:pPr>
            <w:r w:rsidRPr="00C203E6">
              <w:rPr>
                <w:color w:val="000000" w:themeColor="dark1"/>
                <w:kern w:val="24"/>
              </w:rPr>
              <w:t>Формирование познавательной задачи</w:t>
            </w:r>
          </w:p>
          <w:p w:rsidR="00B40136" w:rsidRPr="00C203E6" w:rsidRDefault="00B40136" w:rsidP="00B40136">
            <w:pPr>
              <w:pStyle w:val="a4"/>
              <w:numPr>
                <w:ilvl w:val="0"/>
                <w:numId w:val="6"/>
              </w:numPr>
            </w:pPr>
            <w:r w:rsidRPr="00C203E6">
              <w:rPr>
                <w:color w:val="000000" w:themeColor="dark1"/>
                <w:kern w:val="24"/>
              </w:rPr>
              <w:t>Формулировка учебных вопросов</w:t>
            </w:r>
          </w:p>
          <w:p w:rsidR="00B40136" w:rsidRPr="00C203E6" w:rsidRDefault="00B40136" w:rsidP="00B40136">
            <w:pPr>
              <w:pStyle w:val="a4"/>
              <w:numPr>
                <w:ilvl w:val="0"/>
                <w:numId w:val="6"/>
              </w:numPr>
            </w:pPr>
            <w:r w:rsidRPr="00C203E6">
              <w:rPr>
                <w:color w:val="000000" w:themeColor="dark1"/>
                <w:kern w:val="24"/>
              </w:rPr>
              <w:t>Обратная связь</w:t>
            </w:r>
          </w:p>
        </w:tc>
        <w:tc>
          <w:tcPr>
            <w:tcW w:w="1773" w:type="dxa"/>
          </w:tcPr>
          <w:p w:rsidR="00B40136" w:rsidRPr="00C203E6" w:rsidRDefault="00614637" w:rsidP="00B40136">
            <w:r>
              <w:t>11</w:t>
            </w:r>
            <w:r w:rsidR="00B40136" w:rsidRPr="00C203E6">
              <w:t>.3</w:t>
            </w:r>
            <w:r>
              <w:t>8-11</w:t>
            </w:r>
            <w:r w:rsidR="00B40136" w:rsidRPr="00C203E6">
              <w:t>.41</w:t>
            </w:r>
          </w:p>
        </w:tc>
        <w:tc>
          <w:tcPr>
            <w:tcW w:w="3473" w:type="dxa"/>
          </w:tcPr>
          <w:p w:rsidR="00B40136" w:rsidRPr="00C203E6" w:rsidRDefault="00B40136" w:rsidP="00B40136">
            <w:pPr>
              <w:jc w:val="both"/>
            </w:pPr>
            <w:r w:rsidRPr="00C203E6">
              <w:t xml:space="preserve">Работа </w:t>
            </w:r>
            <w:r w:rsidR="00F66559" w:rsidRPr="00C203E6">
              <w:t>с ранее изученной песней</w:t>
            </w:r>
          </w:p>
          <w:p w:rsidR="00B40136" w:rsidRPr="00C203E6" w:rsidRDefault="00B40136" w:rsidP="007E3DEB">
            <w:pPr>
              <w:jc w:val="center"/>
            </w:pPr>
          </w:p>
        </w:tc>
        <w:tc>
          <w:tcPr>
            <w:tcW w:w="1276" w:type="dxa"/>
          </w:tcPr>
          <w:p w:rsidR="00B40136" w:rsidRPr="00C203E6" w:rsidRDefault="00B40136" w:rsidP="007E3DEB">
            <w:pPr>
              <w:jc w:val="center"/>
            </w:pPr>
          </w:p>
        </w:tc>
      </w:tr>
      <w:tr w:rsidR="00B40136" w:rsidRPr="00C203E6" w:rsidTr="00C203E6">
        <w:tc>
          <w:tcPr>
            <w:tcW w:w="2942" w:type="dxa"/>
          </w:tcPr>
          <w:p w:rsidR="00B40136" w:rsidRPr="00C203E6" w:rsidRDefault="00B40136" w:rsidP="005D7543">
            <w:pPr>
              <w:pStyle w:val="a5"/>
              <w:spacing w:before="0" w:beforeAutospacing="0" w:after="0" w:afterAutospacing="0"/>
            </w:pPr>
            <w:r w:rsidRPr="00C203E6">
              <w:rPr>
                <w:b/>
                <w:bCs/>
                <w:color w:val="000000" w:themeColor="dark1"/>
                <w:kern w:val="24"/>
              </w:rPr>
              <w:t>4. Инструктаж</w:t>
            </w:r>
          </w:p>
          <w:p w:rsidR="00B40136" w:rsidRPr="00C203E6" w:rsidRDefault="00B40136" w:rsidP="005D7543">
            <w:pPr>
              <w:pStyle w:val="a4"/>
              <w:numPr>
                <w:ilvl w:val="0"/>
                <w:numId w:val="7"/>
              </w:numPr>
            </w:pPr>
            <w:r w:rsidRPr="00C203E6">
              <w:rPr>
                <w:color w:val="000000" w:themeColor="dark1"/>
                <w:kern w:val="24"/>
              </w:rPr>
              <w:t>     Термины</w:t>
            </w:r>
          </w:p>
          <w:p w:rsidR="00B40136" w:rsidRPr="00C203E6" w:rsidRDefault="00B40136" w:rsidP="00052CA3">
            <w:pPr>
              <w:pStyle w:val="a4"/>
              <w:numPr>
                <w:ilvl w:val="0"/>
                <w:numId w:val="7"/>
              </w:numPr>
            </w:pPr>
            <w:r w:rsidRPr="00C203E6">
              <w:rPr>
                <w:color w:val="000000" w:themeColor="dark1"/>
                <w:kern w:val="24"/>
              </w:rPr>
              <w:t>Обсуждение способов решения   учебных задач</w:t>
            </w:r>
          </w:p>
          <w:p w:rsidR="00B40136" w:rsidRPr="00C203E6" w:rsidRDefault="00B40136" w:rsidP="00052CA3">
            <w:pPr>
              <w:pStyle w:val="a4"/>
              <w:numPr>
                <w:ilvl w:val="0"/>
                <w:numId w:val="7"/>
              </w:numPr>
            </w:pPr>
            <w:r w:rsidRPr="00C203E6">
              <w:rPr>
                <w:color w:val="000000" w:themeColor="dark1"/>
                <w:kern w:val="24"/>
              </w:rPr>
              <w:t>Демонстрация приёмов работы</w:t>
            </w:r>
          </w:p>
        </w:tc>
        <w:tc>
          <w:tcPr>
            <w:tcW w:w="1773" w:type="dxa"/>
          </w:tcPr>
          <w:p w:rsidR="00B40136" w:rsidRPr="00C203E6" w:rsidRDefault="00614637" w:rsidP="00B40136">
            <w:r>
              <w:t>11</w:t>
            </w:r>
            <w:r w:rsidR="00B40136" w:rsidRPr="00C203E6">
              <w:t>.4</w:t>
            </w:r>
            <w:r>
              <w:t>2-11</w:t>
            </w:r>
            <w:r w:rsidR="00B40136" w:rsidRPr="00C203E6">
              <w:t>.45</w:t>
            </w:r>
          </w:p>
        </w:tc>
        <w:tc>
          <w:tcPr>
            <w:tcW w:w="3473" w:type="dxa"/>
          </w:tcPr>
          <w:p w:rsidR="00B40136" w:rsidRPr="00C203E6" w:rsidRDefault="00B40136" w:rsidP="00B40136">
            <w:pPr>
              <w:jc w:val="both"/>
            </w:pPr>
            <w:r w:rsidRPr="00C203E6">
              <w:t>Объяснение форм работы - ритмический канон,</w:t>
            </w:r>
          </w:p>
          <w:p w:rsidR="00B40136" w:rsidRPr="00C203E6" w:rsidRDefault="00B40136" w:rsidP="00B40136">
            <w:pPr>
              <w:jc w:val="both"/>
            </w:pPr>
            <w:r w:rsidRPr="00C203E6">
              <w:t>ритмическое остинато</w:t>
            </w:r>
          </w:p>
        </w:tc>
        <w:tc>
          <w:tcPr>
            <w:tcW w:w="1276" w:type="dxa"/>
          </w:tcPr>
          <w:p w:rsidR="00B40136" w:rsidRPr="00C203E6" w:rsidRDefault="00B40136" w:rsidP="007E3DEB">
            <w:pPr>
              <w:jc w:val="center"/>
            </w:pPr>
          </w:p>
        </w:tc>
      </w:tr>
      <w:tr w:rsidR="00B40136" w:rsidRPr="00C203E6" w:rsidTr="00C203E6">
        <w:tc>
          <w:tcPr>
            <w:tcW w:w="2942" w:type="dxa"/>
          </w:tcPr>
          <w:p w:rsidR="00B40136" w:rsidRPr="00C203E6" w:rsidRDefault="00B40136" w:rsidP="005D7543">
            <w:pPr>
              <w:pStyle w:val="a5"/>
              <w:spacing w:before="0" w:beforeAutospacing="0" w:after="0" w:afterAutospacing="0"/>
              <w:ind w:left="374" w:hanging="288"/>
            </w:pPr>
            <w:r w:rsidRPr="00C203E6">
              <w:rPr>
                <w:b/>
                <w:bCs/>
                <w:color w:val="000000" w:themeColor="dark1"/>
                <w:kern w:val="24"/>
              </w:rPr>
              <w:t>5.Самостоятельная практическая деятельность учащихся</w:t>
            </w:r>
          </w:p>
          <w:p w:rsidR="00B40136" w:rsidRPr="00C203E6" w:rsidRDefault="00B40136" w:rsidP="00B40136">
            <w:pPr>
              <w:pStyle w:val="a4"/>
              <w:numPr>
                <w:ilvl w:val="0"/>
                <w:numId w:val="8"/>
              </w:numPr>
            </w:pPr>
            <w:r w:rsidRPr="00C203E6">
              <w:rPr>
                <w:color w:val="000000" w:themeColor="dark1"/>
                <w:kern w:val="24"/>
              </w:rPr>
              <w:t>     Практическая  работа</w:t>
            </w:r>
          </w:p>
          <w:p w:rsidR="00B40136" w:rsidRPr="00C203E6" w:rsidRDefault="00B40136" w:rsidP="00B40136">
            <w:pPr>
              <w:pStyle w:val="a4"/>
              <w:numPr>
                <w:ilvl w:val="0"/>
                <w:numId w:val="8"/>
              </w:numPr>
            </w:pPr>
            <w:r w:rsidRPr="00C203E6">
              <w:rPr>
                <w:color w:val="000000" w:themeColor="dark1"/>
                <w:kern w:val="24"/>
              </w:rPr>
              <w:t>«Скрытая помощь»</w:t>
            </w:r>
          </w:p>
        </w:tc>
        <w:tc>
          <w:tcPr>
            <w:tcW w:w="1773" w:type="dxa"/>
          </w:tcPr>
          <w:p w:rsidR="00B40136" w:rsidRPr="00C203E6" w:rsidRDefault="00614637" w:rsidP="00B40136">
            <w:r>
              <w:t>11</w:t>
            </w:r>
            <w:r w:rsidR="00B40136" w:rsidRPr="00C203E6">
              <w:t>.4</w:t>
            </w:r>
            <w:r>
              <w:t>6-11</w:t>
            </w:r>
            <w:r w:rsidR="00B40136" w:rsidRPr="00C203E6">
              <w:t>.54</w:t>
            </w:r>
          </w:p>
        </w:tc>
        <w:tc>
          <w:tcPr>
            <w:tcW w:w="3473" w:type="dxa"/>
          </w:tcPr>
          <w:p w:rsidR="00DB1D0C" w:rsidRPr="00C203E6" w:rsidRDefault="00DB1D0C" w:rsidP="00052CA3">
            <w:r w:rsidRPr="00C203E6">
              <w:t>- ритмический диалог: вопрос преподавателя – ответ (ритмическая импровизация) учащегося,</w:t>
            </w:r>
          </w:p>
          <w:p w:rsidR="00F66559" w:rsidRPr="00C203E6" w:rsidRDefault="00B40136" w:rsidP="00052CA3">
            <w:r w:rsidRPr="00C203E6">
              <w:t xml:space="preserve">- </w:t>
            </w:r>
            <w:r w:rsidR="00DB1D0C" w:rsidRPr="00C203E6">
              <w:t>и</w:t>
            </w:r>
            <w:r w:rsidRPr="00C203E6">
              <w:t>сполнение песни</w:t>
            </w:r>
            <w:r w:rsidR="00F66559" w:rsidRPr="00C203E6">
              <w:t xml:space="preserve"> с ритмическим сопровождением (остинато) с использованием шумовых инструментов;</w:t>
            </w:r>
          </w:p>
          <w:p w:rsidR="00B40136" w:rsidRPr="00C203E6" w:rsidRDefault="00B40136" w:rsidP="00052CA3">
            <w:r w:rsidRPr="00C203E6">
              <w:t>- исполнение ритмического</w:t>
            </w:r>
            <w:r w:rsidR="00DA5662">
              <w:t xml:space="preserve"> </w:t>
            </w:r>
            <w:r w:rsidRPr="00C203E6">
              <w:t>двухголосия по графическим изображениям</w:t>
            </w:r>
            <w:r w:rsidR="00E94E26" w:rsidRPr="00C203E6">
              <w:t xml:space="preserve"> (приложение 2)</w:t>
            </w:r>
            <w:r w:rsidRPr="00C203E6">
              <w:t xml:space="preserve">, </w:t>
            </w:r>
          </w:p>
          <w:p w:rsidR="00B40136" w:rsidRPr="00C203E6" w:rsidRDefault="00B40136" w:rsidP="00052CA3">
            <w:r w:rsidRPr="00C203E6">
              <w:t>- исполнение ритмичес</w:t>
            </w:r>
            <w:r w:rsidR="00E94E26" w:rsidRPr="00C203E6">
              <w:t>кого сопровождения к видеоролику (приложение 3)</w:t>
            </w:r>
            <w:r w:rsidRPr="00C203E6">
              <w:t xml:space="preserve">, ритмического канона </w:t>
            </w:r>
          </w:p>
        </w:tc>
        <w:tc>
          <w:tcPr>
            <w:tcW w:w="1276" w:type="dxa"/>
          </w:tcPr>
          <w:p w:rsidR="00B40136" w:rsidRPr="00C203E6" w:rsidRDefault="00B40136" w:rsidP="007E3DEB">
            <w:pPr>
              <w:jc w:val="center"/>
            </w:pPr>
          </w:p>
        </w:tc>
      </w:tr>
      <w:tr w:rsidR="00B40136" w:rsidRPr="00C203E6" w:rsidTr="00C203E6">
        <w:tc>
          <w:tcPr>
            <w:tcW w:w="2942" w:type="dxa"/>
          </w:tcPr>
          <w:p w:rsidR="00B40136" w:rsidRPr="00C203E6" w:rsidRDefault="00B40136" w:rsidP="00052CA3">
            <w:pPr>
              <w:pStyle w:val="a5"/>
              <w:spacing w:before="0" w:beforeAutospacing="0" w:after="0" w:afterAutospacing="0"/>
            </w:pPr>
            <w:r w:rsidRPr="00C203E6">
              <w:rPr>
                <w:b/>
                <w:bCs/>
                <w:color w:val="000000" w:themeColor="dark1"/>
                <w:kern w:val="24"/>
              </w:rPr>
              <w:t>6.  Рефлексия</w:t>
            </w:r>
          </w:p>
          <w:p w:rsidR="00B40136" w:rsidRPr="00C203E6" w:rsidRDefault="00B40136" w:rsidP="00052CA3">
            <w:pPr>
              <w:pStyle w:val="a5"/>
              <w:spacing w:before="0" w:beforeAutospacing="0" w:after="0" w:afterAutospacing="0"/>
            </w:pPr>
            <w:r w:rsidRPr="00C203E6">
              <w:rPr>
                <w:color w:val="000000" w:themeColor="dark1"/>
                <w:kern w:val="24"/>
              </w:rPr>
              <w:t> </w:t>
            </w:r>
          </w:p>
          <w:p w:rsidR="00B40136" w:rsidRPr="00C203E6" w:rsidRDefault="00B40136" w:rsidP="00052CA3">
            <w:pPr>
              <w:pStyle w:val="a4"/>
              <w:numPr>
                <w:ilvl w:val="0"/>
                <w:numId w:val="9"/>
              </w:numPr>
            </w:pPr>
            <w:r w:rsidRPr="00C203E6">
              <w:rPr>
                <w:color w:val="000000" w:themeColor="dark1"/>
                <w:kern w:val="24"/>
              </w:rPr>
              <w:t xml:space="preserve">Подведение итогов урока </w:t>
            </w:r>
          </w:p>
          <w:p w:rsidR="00B40136" w:rsidRPr="00C203E6" w:rsidRDefault="00B40136" w:rsidP="00052CA3">
            <w:pPr>
              <w:pStyle w:val="a4"/>
              <w:numPr>
                <w:ilvl w:val="0"/>
                <w:numId w:val="9"/>
              </w:numPr>
            </w:pPr>
            <w:r w:rsidRPr="00C203E6">
              <w:rPr>
                <w:color w:val="000000" w:themeColor="dark1"/>
                <w:kern w:val="24"/>
              </w:rPr>
              <w:t>Анализ работ учащихся</w:t>
            </w:r>
          </w:p>
        </w:tc>
        <w:tc>
          <w:tcPr>
            <w:tcW w:w="1773" w:type="dxa"/>
          </w:tcPr>
          <w:p w:rsidR="00B40136" w:rsidRPr="00C203E6" w:rsidRDefault="00614637" w:rsidP="00B40136">
            <w:r>
              <w:t>11</w:t>
            </w:r>
            <w:r w:rsidR="00B40136" w:rsidRPr="00C203E6">
              <w:t>.5</w:t>
            </w:r>
            <w:r>
              <w:t>5-11</w:t>
            </w:r>
            <w:r w:rsidR="00B40136" w:rsidRPr="00C203E6">
              <w:t>.57</w:t>
            </w:r>
          </w:p>
        </w:tc>
        <w:tc>
          <w:tcPr>
            <w:tcW w:w="3473" w:type="dxa"/>
          </w:tcPr>
          <w:p w:rsidR="00B40136" w:rsidRPr="00C203E6" w:rsidRDefault="00B40136" w:rsidP="00B40136">
            <w:pPr>
              <w:jc w:val="both"/>
            </w:pPr>
            <w:r w:rsidRPr="00C203E6">
              <w:t>Повторение основных понятий,</w:t>
            </w:r>
          </w:p>
          <w:p w:rsidR="00B40136" w:rsidRPr="00C203E6" w:rsidRDefault="00B40136" w:rsidP="00B40136">
            <w:pPr>
              <w:jc w:val="both"/>
            </w:pPr>
            <w:r w:rsidRPr="00C203E6">
              <w:t>анализ работы учащихся</w:t>
            </w:r>
          </w:p>
        </w:tc>
        <w:tc>
          <w:tcPr>
            <w:tcW w:w="1276" w:type="dxa"/>
          </w:tcPr>
          <w:p w:rsidR="00B40136" w:rsidRPr="00C203E6" w:rsidRDefault="00B40136" w:rsidP="007E3DEB">
            <w:pPr>
              <w:jc w:val="center"/>
            </w:pPr>
          </w:p>
        </w:tc>
      </w:tr>
      <w:tr w:rsidR="00B40136" w:rsidRPr="00C203E6" w:rsidTr="00C203E6">
        <w:tc>
          <w:tcPr>
            <w:tcW w:w="2942" w:type="dxa"/>
          </w:tcPr>
          <w:p w:rsidR="00B40136" w:rsidRPr="00C203E6" w:rsidRDefault="00B40136" w:rsidP="00052CA3">
            <w:pPr>
              <w:pStyle w:val="a5"/>
              <w:spacing w:before="0" w:beforeAutospacing="0" w:after="0" w:afterAutospacing="0"/>
            </w:pPr>
            <w:r w:rsidRPr="00C203E6">
              <w:rPr>
                <w:b/>
                <w:bCs/>
                <w:color w:val="000000" w:themeColor="dark1"/>
                <w:kern w:val="24"/>
              </w:rPr>
              <w:t>7.Завершение урока</w:t>
            </w:r>
          </w:p>
          <w:p w:rsidR="00B40136" w:rsidRPr="00C203E6" w:rsidRDefault="00B40136" w:rsidP="00052CA3">
            <w:pPr>
              <w:pStyle w:val="a4"/>
              <w:numPr>
                <w:ilvl w:val="0"/>
                <w:numId w:val="10"/>
              </w:numPr>
            </w:pPr>
            <w:r w:rsidRPr="00C203E6">
              <w:rPr>
                <w:color w:val="000000" w:themeColor="dark1"/>
                <w:kern w:val="24"/>
              </w:rPr>
              <w:t xml:space="preserve">Домашнее задание, рекомендуемые источники </w:t>
            </w:r>
          </w:p>
          <w:p w:rsidR="00B40136" w:rsidRPr="00C203E6" w:rsidRDefault="00B40136" w:rsidP="00B40136">
            <w:pPr>
              <w:pStyle w:val="a4"/>
              <w:numPr>
                <w:ilvl w:val="0"/>
                <w:numId w:val="10"/>
              </w:numPr>
            </w:pPr>
            <w:r w:rsidRPr="00C203E6">
              <w:rPr>
                <w:color w:val="000000" w:themeColor="dark1"/>
                <w:kern w:val="24"/>
              </w:rPr>
              <w:lastRenderedPageBreak/>
              <w:t xml:space="preserve"> Уборка помещения</w:t>
            </w:r>
          </w:p>
          <w:p w:rsidR="00B40136" w:rsidRPr="00C203E6" w:rsidRDefault="00B40136" w:rsidP="00B40136">
            <w:pPr>
              <w:pStyle w:val="a4"/>
              <w:numPr>
                <w:ilvl w:val="0"/>
                <w:numId w:val="10"/>
              </w:numPr>
            </w:pPr>
            <w:r w:rsidRPr="00C203E6">
              <w:rPr>
                <w:color w:val="000000" w:themeColor="dark1"/>
                <w:kern w:val="24"/>
              </w:rPr>
              <w:t>Напутствие, прощание</w:t>
            </w:r>
          </w:p>
        </w:tc>
        <w:tc>
          <w:tcPr>
            <w:tcW w:w="1773" w:type="dxa"/>
          </w:tcPr>
          <w:p w:rsidR="00B40136" w:rsidRPr="00C203E6" w:rsidRDefault="00614637" w:rsidP="00B40136">
            <w:r>
              <w:lastRenderedPageBreak/>
              <w:t>11</w:t>
            </w:r>
            <w:r w:rsidR="00B40136" w:rsidRPr="00C203E6">
              <w:t>.5</w:t>
            </w:r>
            <w:r>
              <w:t>8-12</w:t>
            </w:r>
            <w:r w:rsidR="00B40136" w:rsidRPr="00C203E6">
              <w:t>.00</w:t>
            </w:r>
          </w:p>
        </w:tc>
        <w:tc>
          <w:tcPr>
            <w:tcW w:w="3473" w:type="dxa"/>
          </w:tcPr>
          <w:p w:rsidR="00B40136" w:rsidRPr="00C203E6" w:rsidRDefault="00B40136" w:rsidP="00B40136">
            <w:r w:rsidRPr="00C203E6">
              <w:t>Музыкальное прощание</w:t>
            </w:r>
          </w:p>
        </w:tc>
        <w:tc>
          <w:tcPr>
            <w:tcW w:w="1276" w:type="dxa"/>
          </w:tcPr>
          <w:p w:rsidR="00B40136" w:rsidRPr="00C203E6" w:rsidRDefault="00B40136" w:rsidP="007E3DEB">
            <w:pPr>
              <w:jc w:val="center"/>
            </w:pPr>
          </w:p>
        </w:tc>
      </w:tr>
    </w:tbl>
    <w:p w:rsidR="005D7543" w:rsidRPr="00C203E6" w:rsidRDefault="005D7543" w:rsidP="007E3DEB">
      <w:pPr>
        <w:jc w:val="center"/>
      </w:pPr>
    </w:p>
    <w:p w:rsidR="005D7543" w:rsidRDefault="005D7543" w:rsidP="007E3DEB">
      <w:pPr>
        <w:jc w:val="center"/>
      </w:pPr>
    </w:p>
    <w:p w:rsidR="005D7543" w:rsidRDefault="005D7543" w:rsidP="007E3DEB">
      <w:pPr>
        <w:jc w:val="center"/>
      </w:pPr>
    </w:p>
    <w:p w:rsidR="005D7543" w:rsidRDefault="005D7543" w:rsidP="007E3DEB">
      <w:pPr>
        <w:jc w:val="center"/>
      </w:pPr>
    </w:p>
    <w:p w:rsidR="00DB1D0C" w:rsidRDefault="00DB1D0C">
      <w:pPr>
        <w:spacing w:after="200" w:line="276" w:lineRule="auto"/>
      </w:pPr>
      <w:r>
        <w:br w:type="page"/>
      </w:r>
    </w:p>
    <w:p w:rsidR="005D7543" w:rsidRPr="00C203E6" w:rsidRDefault="00DB1D0C" w:rsidP="007E3DEB">
      <w:pPr>
        <w:jc w:val="center"/>
        <w:rPr>
          <w:sz w:val="28"/>
          <w:szCs w:val="28"/>
        </w:rPr>
      </w:pPr>
      <w:r w:rsidRPr="00C203E6">
        <w:rPr>
          <w:sz w:val="28"/>
          <w:szCs w:val="28"/>
        </w:rPr>
        <w:lastRenderedPageBreak/>
        <w:t>Использованная литература</w:t>
      </w:r>
    </w:p>
    <w:p w:rsidR="00DB1D0C" w:rsidRPr="00C203E6" w:rsidRDefault="00DB1D0C" w:rsidP="007E3DEB">
      <w:pPr>
        <w:jc w:val="center"/>
        <w:rPr>
          <w:sz w:val="28"/>
          <w:szCs w:val="28"/>
        </w:rPr>
      </w:pP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85773">
        <w:rPr>
          <w:sz w:val="28"/>
          <w:szCs w:val="28"/>
        </w:rPr>
        <w:t>Боровик, Т.А. Ти-ти-та и дили – ДОН.  Игровая теория музыки для детей 4-6 лет [Текст]: учеб.пособие /Т.А. Боровик. – Минск: Пара Ла Оро, 2008. – 88 с.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85773">
        <w:rPr>
          <w:sz w:val="28"/>
          <w:szCs w:val="28"/>
        </w:rPr>
        <w:t xml:space="preserve">Боровик, Т.А. Звуки, ритмы и слова. Ч. 1 </w:t>
      </w:r>
      <w:r w:rsidRPr="00C269FD">
        <w:rPr>
          <w:sz w:val="28"/>
          <w:szCs w:val="28"/>
        </w:rPr>
        <w:t>[Текст]: учеб.пособие /Т.А. Боровик.</w:t>
      </w:r>
      <w:r>
        <w:rPr>
          <w:sz w:val="28"/>
          <w:szCs w:val="28"/>
        </w:rPr>
        <w:t xml:space="preserve"> –Минск: Книжный дом, 1999. - </w:t>
      </w:r>
      <w:r w:rsidRPr="00F85773">
        <w:rPr>
          <w:sz w:val="28"/>
          <w:szCs w:val="28"/>
        </w:rPr>
        <w:t>112 с.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Бодраченко, И. Музыкальные игры в детском саду. </w:t>
      </w:r>
      <w:r w:rsidRPr="00F70346">
        <w:rPr>
          <w:sz w:val="28"/>
          <w:szCs w:val="28"/>
        </w:rPr>
        <w:t>М.:</w:t>
      </w:r>
      <w:r>
        <w:rPr>
          <w:sz w:val="28"/>
          <w:szCs w:val="28"/>
        </w:rPr>
        <w:t xml:space="preserve"> Айрис-пресс, 2009.- 168.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Домогацкая, И.Е. Развитие музыкальных способностей детей 3-5 лет. Авторская программа. М.: Пресс-соло, 1998.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A19AA">
        <w:rPr>
          <w:sz w:val="28"/>
          <w:szCs w:val="28"/>
        </w:rPr>
        <w:t>Железновы, Е. и С</w:t>
      </w:r>
      <w:r>
        <w:rPr>
          <w:sz w:val="28"/>
          <w:szCs w:val="28"/>
        </w:rPr>
        <w:t>.Азбука – потешка</w:t>
      </w:r>
      <w:r w:rsidRPr="00CA19AA">
        <w:rPr>
          <w:sz w:val="28"/>
          <w:szCs w:val="28"/>
        </w:rPr>
        <w:t>.</w:t>
      </w:r>
      <w:r>
        <w:rPr>
          <w:sz w:val="28"/>
          <w:szCs w:val="28"/>
        </w:rPr>
        <w:t xml:space="preserve"> Гном и Д, 2001. -72 с.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A19AA">
        <w:rPr>
          <w:sz w:val="28"/>
          <w:szCs w:val="28"/>
        </w:rPr>
        <w:t>Железновы, Е. и С.</w:t>
      </w:r>
      <w:r>
        <w:rPr>
          <w:sz w:val="28"/>
          <w:szCs w:val="28"/>
        </w:rPr>
        <w:t xml:space="preserve"> Десять мышек. Пальчиковые игры.</w:t>
      </w:r>
      <w:r w:rsidRPr="00CA19AA">
        <w:rPr>
          <w:sz w:val="28"/>
          <w:szCs w:val="28"/>
        </w:rPr>
        <w:t>Твик-Лирек</w:t>
      </w:r>
      <w:r>
        <w:rPr>
          <w:sz w:val="28"/>
          <w:szCs w:val="28"/>
        </w:rPr>
        <w:t>, 2008.-</w:t>
      </w:r>
      <w:r w:rsidRPr="00CA19AA">
        <w:rPr>
          <w:sz w:val="28"/>
          <w:szCs w:val="28"/>
        </w:rPr>
        <w:t>MP3</w:t>
      </w:r>
      <w:r>
        <w:rPr>
          <w:sz w:val="28"/>
          <w:szCs w:val="28"/>
        </w:rPr>
        <w:t>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85773">
        <w:rPr>
          <w:sz w:val="28"/>
          <w:szCs w:val="28"/>
        </w:rPr>
        <w:t>Зимина, А.Н. Основы музыкального воспитания и развития детей младшего возраста [Текст]: учеб.пособие /А.Н. Зимина. – М.: ВЛАДОС, 2000. – 304 с.:ноты.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Зимина, А. Н. Мы играем, сочиняем.  М.: Ювента, 2002.- 145 с.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Каплунова, И.М. Праздник каждый день. Программа «Ладушки». СПб.: Композитор, 2000.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Каплунова, И.М.  Этот удивительный ритм. СПб.:Композитор, 75 с.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Ковалевская, М. Музыкальная гимнастика для пальчиков. СПб.: Союз художников, 2006. - 28 с.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Косинова, Е.М. Гимнастика для развития речи. М.: Эксмо, 62 с.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Ковалив, В.В. Мои первые ритмы. Минск.: Мет, 2003.-  35 с.</w:t>
      </w:r>
    </w:p>
    <w:p w:rsidR="00DB1D0C" w:rsidRPr="00F85773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85773">
        <w:rPr>
          <w:sz w:val="28"/>
          <w:szCs w:val="28"/>
        </w:rPr>
        <w:t>Музыка и воспитание [Текст] /сост. Т.Е. Заводова. – Мн.: Красико – Принт, 2005. – 176 с. – (Педагогическая мастерская).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Раабен, Т. Ю. Музыкальный паровозик. СПб.:Союз художников, 2009.-  24 с.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Рокитянская, Т.А. Воспитание звуком. Ярославль: Академия развития,2005. -128 с.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85773">
        <w:rPr>
          <w:sz w:val="28"/>
          <w:szCs w:val="28"/>
        </w:rPr>
        <w:t>Тютюнникова, Т.Э. Доноткино. Ч.1. Заводные макароны</w:t>
      </w:r>
      <w:r>
        <w:rPr>
          <w:sz w:val="28"/>
          <w:szCs w:val="28"/>
        </w:rPr>
        <w:t>.</w:t>
      </w:r>
      <w:r w:rsidRPr="00F85773">
        <w:rPr>
          <w:sz w:val="28"/>
          <w:szCs w:val="28"/>
        </w:rPr>
        <w:t xml:space="preserve"> М.: </w:t>
      </w:r>
      <w:r w:rsidRPr="007611F1">
        <w:rPr>
          <w:sz w:val="28"/>
          <w:szCs w:val="28"/>
        </w:rPr>
        <w:t xml:space="preserve">Педагогическое общество России </w:t>
      </w:r>
      <w:r>
        <w:rPr>
          <w:sz w:val="28"/>
          <w:szCs w:val="28"/>
        </w:rPr>
        <w:t>,2005. -</w:t>
      </w:r>
      <w:r w:rsidRPr="00F85773">
        <w:rPr>
          <w:sz w:val="28"/>
          <w:szCs w:val="28"/>
        </w:rPr>
        <w:t xml:space="preserve"> 61 с</w:t>
      </w:r>
      <w:r>
        <w:rPr>
          <w:sz w:val="28"/>
          <w:szCs w:val="28"/>
        </w:rPr>
        <w:t>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85773">
        <w:rPr>
          <w:sz w:val="28"/>
          <w:szCs w:val="28"/>
        </w:rPr>
        <w:t>Тютюнникова, Т.Э. Доноткино. Ч.2. Квадратный апельсин</w:t>
      </w:r>
      <w:r>
        <w:rPr>
          <w:sz w:val="28"/>
          <w:szCs w:val="28"/>
        </w:rPr>
        <w:t>.</w:t>
      </w:r>
      <w:r w:rsidRPr="00F85773">
        <w:rPr>
          <w:sz w:val="28"/>
          <w:szCs w:val="28"/>
        </w:rPr>
        <w:t xml:space="preserve"> М.: Педагогическое общество России</w:t>
      </w:r>
      <w:r>
        <w:rPr>
          <w:sz w:val="28"/>
          <w:szCs w:val="28"/>
        </w:rPr>
        <w:t>, 2005. -</w:t>
      </w:r>
      <w:r w:rsidRPr="00F85773">
        <w:rPr>
          <w:sz w:val="28"/>
          <w:szCs w:val="28"/>
        </w:rPr>
        <w:t xml:space="preserve"> 91 с</w:t>
      </w:r>
      <w:r>
        <w:rPr>
          <w:sz w:val="28"/>
          <w:szCs w:val="28"/>
        </w:rPr>
        <w:t>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Тюттюнникова, Т.Э. Уроки музыки: Система обучения К. Орфа. М.: АСТ, 2001. - 94 с.</w:t>
      </w:r>
    </w:p>
    <w:p w:rsidR="00DB1D0C" w:rsidRDefault="00DB1D0C" w:rsidP="00DB1D0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F85773">
        <w:rPr>
          <w:sz w:val="28"/>
          <w:szCs w:val="28"/>
        </w:rPr>
        <w:t>Халабузарь, П.В. Теория и методика музыкального воспитания [Текст]: учеб. пособие /П.В. Халабузарь, В.С. Попов. – 2-е изд., перераб. и доп. – СПб.: Лань, 2000. – 224 с. – (Учебники для вузов.Специальная литература).</w:t>
      </w:r>
    </w:p>
    <w:p w:rsidR="005D7543" w:rsidRDefault="005D7543" w:rsidP="007E3DEB">
      <w:pPr>
        <w:jc w:val="center"/>
      </w:pPr>
    </w:p>
    <w:p w:rsidR="00DB1D0C" w:rsidRDefault="00DB1D0C">
      <w:pPr>
        <w:spacing w:after="200" w:line="276" w:lineRule="auto"/>
      </w:pPr>
      <w:r>
        <w:br w:type="page"/>
      </w:r>
    </w:p>
    <w:p w:rsidR="005D7543" w:rsidRPr="00C203E6" w:rsidRDefault="00DB1D0C" w:rsidP="007E3DEB">
      <w:pPr>
        <w:jc w:val="center"/>
        <w:rPr>
          <w:sz w:val="28"/>
          <w:szCs w:val="28"/>
        </w:rPr>
      </w:pPr>
      <w:r w:rsidRPr="00C203E6">
        <w:rPr>
          <w:sz w:val="28"/>
          <w:szCs w:val="28"/>
        </w:rPr>
        <w:lastRenderedPageBreak/>
        <w:t>Приложения</w:t>
      </w:r>
    </w:p>
    <w:p w:rsidR="00765E5B" w:rsidRPr="00C203E6" w:rsidRDefault="00765E5B" w:rsidP="007E3DEB">
      <w:pPr>
        <w:jc w:val="center"/>
        <w:rPr>
          <w:sz w:val="28"/>
          <w:szCs w:val="28"/>
        </w:rPr>
      </w:pPr>
    </w:p>
    <w:p w:rsidR="00E94E26" w:rsidRPr="00C203E6" w:rsidRDefault="00DB1D0C" w:rsidP="00E94E26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C203E6">
        <w:rPr>
          <w:rFonts w:eastAsiaTheme="minorEastAsia"/>
          <w:color w:val="000000" w:themeColor="text1"/>
          <w:sz w:val="28"/>
          <w:szCs w:val="28"/>
        </w:rPr>
        <w:t>1</w:t>
      </w:r>
      <w:r w:rsidR="00E94E26" w:rsidRPr="00C203E6">
        <w:rPr>
          <w:rFonts w:eastAsiaTheme="minorEastAsia"/>
          <w:color w:val="000000" w:themeColor="text1"/>
          <w:sz w:val="28"/>
          <w:szCs w:val="28"/>
        </w:rPr>
        <w:t xml:space="preserve">. Раздаточный материал для выполнения ритмического упражнения. </w:t>
      </w:r>
    </w:p>
    <w:p w:rsidR="00765E5B" w:rsidRPr="00C203E6" w:rsidRDefault="00E94E26" w:rsidP="00765E5B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C203E6">
        <w:rPr>
          <w:sz w:val="28"/>
          <w:szCs w:val="28"/>
        </w:rPr>
        <w:t xml:space="preserve">2. </w:t>
      </w:r>
      <w:r w:rsidR="00765E5B" w:rsidRPr="00C203E6">
        <w:rPr>
          <w:rFonts w:eastAsiaTheme="minorEastAsia"/>
          <w:color w:val="000000" w:themeColor="text1"/>
          <w:sz w:val="28"/>
          <w:szCs w:val="28"/>
        </w:rPr>
        <w:t>Графическое изображение ритмическогодвухголосия</w:t>
      </w:r>
      <w:r w:rsidRPr="00C203E6">
        <w:rPr>
          <w:rFonts w:eastAsiaTheme="minorEastAsia"/>
          <w:color w:val="000000" w:themeColor="text1"/>
          <w:sz w:val="28"/>
          <w:szCs w:val="28"/>
        </w:rPr>
        <w:t>.</w:t>
      </w:r>
    </w:p>
    <w:p w:rsidR="00DB1D0C" w:rsidRPr="00C203E6" w:rsidRDefault="00C203E6" w:rsidP="00765E5B">
      <w:pPr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3. </w:t>
      </w:r>
      <w:bookmarkStart w:id="0" w:name="_GoBack"/>
      <w:bookmarkEnd w:id="0"/>
      <w:r w:rsidRPr="00C203E6">
        <w:rPr>
          <w:rFonts w:eastAsiaTheme="minorEastAsia"/>
          <w:color w:val="000000" w:themeColor="text1"/>
          <w:sz w:val="28"/>
          <w:szCs w:val="28"/>
        </w:rPr>
        <w:t>Видеоролик для исполнения ритмического аккомпанемента.</w:t>
      </w:r>
    </w:p>
    <w:sectPr w:rsidR="00DB1D0C" w:rsidRPr="00C203E6" w:rsidSect="00594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E2" w:rsidRDefault="006D0CE2" w:rsidP="0059490B">
      <w:r>
        <w:separator/>
      </w:r>
    </w:p>
  </w:endnote>
  <w:endnote w:type="continuationSeparator" w:id="1">
    <w:p w:rsidR="006D0CE2" w:rsidRDefault="006D0CE2" w:rsidP="0059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0B" w:rsidRDefault="005949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9240"/>
      <w:docPartObj>
        <w:docPartGallery w:val="Page Numbers (Bottom of Page)"/>
        <w:docPartUnique/>
      </w:docPartObj>
    </w:sdtPr>
    <w:sdtContent>
      <w:p w:rsidR="0059490B" w:rsidRDefault="004274CE">
        <w:pPr>
          <w:pStyle w:val="a8"/>
          <w:jc w:val="right"/>
        </w:pPr>
        <w:r>
          <w:fldChar w:fldCharType="begin"/>
        </w:r>
        <w:r w:rsidR="0059490B">
          <w:instrText>PAGE   \* MERGEFORMAT</w:instrText>
        </w:r>
        <w:r>
          <w:fldChar w:fldCharType="separate"/>
        </w:r>
        <w:r w:rsidR="00B02432">
          <w:rPr>
            <w:noProof/>
          </w:rPr>
          <w:t>2</w:t>
        </w:r>
        <w:r>
          <w:fldChar w:fldCharType="end"/>
        </w:r>
      </w:p>
    </w:sdtContent>
  </w:sdt>
  <w:p w:rsidR="0059490B" w:rsidRDefault="005949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0B" w:rsidRDefault="005949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E2" w:rsidRDefault="006D0CE2" w:rsidP="0059490B">
      <w:r>
        <w:separator/>
      </w:r>
    </w:p>
  </w:footnote>
  <w:footnote w:type="continuationSeparator" w:id="1">
    <w:p w:rsidR="006D0CE2" w:rsidRDefault="006D0CE2" w:rsidP="00594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0B" w:rsidRDefault="005949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0B" w:rsidRDefault="005949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0B" w:rsidRDefault="005949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B8B"/>
    <w:multiLevelType w:val="hybridMultilevel"/>
    <w:tmpl w:val="3836C0E0"/>
    <w:lvl w:ilvl="0" w:tplc="05B407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85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A04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62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4C9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0FA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846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482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68B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2160E"/>
    <w:multiLevelType w:val="hybridMultilevel"/>
    <w:tmpl w:val="7ECE386A"/>
    <w:lvl w:ilvl="0" w:tplc="C9346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2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85D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4CE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6D4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801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CF2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86A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09C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16E4C"/>
    <w:multiLevelType w:val="hybridMultilevel"/>
    <w:tmpl w:val="43F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4E52"/>
    <w:multiLevelType w:val="hybridMultilevel"/>
    <w:tmpl w:val="CAFEF4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6F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C0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82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6D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E08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E7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0A6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BC2363"/>
    <w:multiLevelType w:val="hybridMultilevel"/>
    <w:tmpl w:val="6986C110"/>
    <w:lvl w:ilvl="0" w:tplc="FB0224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624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214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EBB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A5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47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678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005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AE6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A2708"/>
    <w:multiLevelType w:val="hybridMultilevel"/>
    <w:tmpl w:val="49327428"/>
    <w:lvl w:ilvl="0" w:tplc="8626F8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62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F6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A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20F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C6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E53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4E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49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C6E1F"/>
    <w:multiLevelType w:val="hybridMultilevel"/>
    <w:tmpl w:val="F6828EA2"/>
    <w:lvl w:ilvl="0" w:tplc="589CC4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E29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E23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85D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AE6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4B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2AA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021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8CD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7272D"/>
    <w:multiLevelType w:val="hybridMultilevel"/>
    <w:tmpl w:val="B1B4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88A"/>
    <w:multiLevelType w:val="hybridMultilevel"/>
    <w:tmpl w:val="200833CE"/>
    <w:lvl w:ilvl="0" w:tplc="041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3E1268A"/>
    <w:multiLevelType w:val="hybridMultilevel"/>
    <w:tmpl w:val="45CAA612"/>
    <w:lvl w:ilvl="0" w:tplc="A05EE6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AE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E32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464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CA2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07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824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84B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C84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370B95"/>
    <w:multiLevelType w:val="hybridMultilevel"/>
    <w:tmpl w:val="90802A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02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BC5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522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C4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45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0C0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C3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CE6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B7E0CAF"/>
    <w:multiLevelType w:val="hybridMultilevel"/>
    <w:tmpl w:val="6EC61FB2"/>
    <w:lvl w:ilvl="0" w:tplc="635AE6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CCB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CE6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E70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C53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EDD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47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EB0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284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3DEB"/>
    <w:rsid w:val="00052CA3"/>
    <w:rsid w:val="003C25C8"/>
    <w:rsid w:val="004274CE"/>
    <w:rsid w:val="00465ED1"/>
    <w:rsid w:val="0050557C"/>
    <w:rsid w:val="0059490B"/>
    <w:rsid w:val="005D7543"/>
    <w:rsid w:val="00614637"/>
    <w:rsid w:val="006B17CF"/>
    <w:rsid w:val="006D0CE2"/>
    <w:rsid w:val="00765E5B"/>
    <w:rsid w:val="00767B1F"/>
    <w:rsid w:val="007A524B"/>
    <w:rsid w:val="007E3DEB"/>
    <w:rsid w:val="009402B7"/>
    <w:rsid w:val="00B02432"/>
    <w:rsid w:val="00B40136"/>
    <w:rsid w:val="00C203E6"/>
    <w:rsid w:val="00DA5662"/>
    <w:rsid w:val="00DB1D0C"/>
    <w:rsid w:val="00E94E26"/>
    <w:rsid w:val="00F6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D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754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94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5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D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754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94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5A29-76AA-4214-877B-CFD19462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6</cp:revision>
  <dcterms:created xsi:type="dcterms:W3CDTF">2018-03-30T09:11:00Z</dcterms:created>
  <dcterms:modified xsi:type="dcterms:W3CDTF">2022-06-07T17:58:00Z</dcterms:modified>
</cp:coreProperties>
</file>