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FF00" w14:textId="765C2091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образовательное учреждение</w:t>
      </w:r>
    </w:p>
    <w:p w14:paraId="37EAFCE4" w14:textId="13B636E0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высшего образования Московской области</w:t>
      </w:r>
    </w:p>
    <w:p w14:paraId="38621BD9" w14:textId="639DA90D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«Государственный гуманитарно-технологический университет»</w:t>
      </w:r>
    </w:p>
    <w:p w14:paraId="320DAF3B" w14:textId="6D3EC63A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Ликино-</w:t>
      </w:r>
      <w:proofErr w:type="spell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Дулёвский</w:t>
      </w:r>
      <w:proofErr w:type="spell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политехнический колледж – филиал ГГТУ</w:t>
      </w:r>
    </w:p>
    <w:p w14:paraId="192A4C97" w14:textId="7FD843E2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B73B9E" w14:textId="463FC3AA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27C13C" w14:textId="36D88A1F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B0183E" w14:textId="07806C0C" w:rsidR="0053692D" w:rsidRDefault="00C47CD3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Проект</w:t>
      </w:r>
    </w:p>
    <w:p w14:paraId="2B078049" w14:textId="50F4D59E" w:rsidR="0053692D" w:rsidRDefault="5309C469" w:rsidP="5309C46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тему: «Защита информации»</w:t>
      </w:r>
    </w:p>
    <w:p w14:paraId="274FF716" w14:textId="12593E32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FE056" w14:textId="34E01E32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F1BF37" w14:textId="314C3030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1BA0E0" w14:textId="07A1C105" w:rsidR="0053692D" w:rsidRDefault="0053692D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EAC40E" w14:textId="4BB0CBFB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Авторы проекта:</w:t>
      </w:r>
    </w:p>
    <w:p w14:paraId="24701AF2" w14:textId="285C40C9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студенты группы ИСП21.1А</w:t>
      </w:r>
    </w:p>
    <w:p w14:paraId="38248FF2" w14:textId="00060CC8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 Владислав Алексеевич</w:t>
      </w:r>
    </w:p>
    <w:p w14:paraId="6A8B0D3C" w14:textId="2113EAD8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проекта:</w:t>
      </w:r>
    </w:p>
    <w:p w14:paraId="46A2140F" w14:textId="0385B9B4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информатики:</w:t>
      </w:r>
    </w:p>
    <w:p w14:paraId="7099277C" w14:textId="58ED40F9" w:rsidR="0053692D" w:rsidRDefault="5309C469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Кимлык Юлия Александровна</w:t>
      </w:r>
    </w:p>
    <w:p w14:paraId="6CD09617" w14:textId="5CD65CF9" w:rsidR="0053692D" w:rsidRDefault="0053692D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E40976" w14:textId="421878F0" w:rsidR="0053692D" w:rsidRDefault="0053692D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FE255A" w14:textId="77777777" w:rsidR="00C47CD3" w:rsidRDefault="00C47CD3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EBCCDA" w14:textId="77777777" w:rsidR="00C47CD3" w:rsidRDefault="00C47CD3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EDC03C" w14:textId="786D82A3" w:rsidR="0053692D" w:rsidRDefault="0053692D" w:rsidP="5309C469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2EAF81" w14:textId="3EBBA80A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Ликино-</w:t>
      </w:r>
      <w:proofErr w:type="spell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Дулёво</w:t>
      </w:r>
      <w:proofErr w:type="spellEnd"/>
    </w:p>
    <w:p w14:paraId="5452477F" w14:textId="06FF4B81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</w:p>
    <w:p w14:paraId="417493FD" w14:textId="0358D177" w:rsidR="0053692D" w:rsidRDefault="0053692D" w:rsidP="5309C46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2C3525" w14:textId="32722B21" w:rsidR="0053692D" w:rsidRDefault="5309C469" w:rsidP="5309C46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14:paraId="1C7A6D89" w14:textId="689871FC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живем на стыке двух тысячелетий, когда человечество вступило в эпоху новой научно-технической революции.</w:t>
      </w:r>
    </w:p>
    <w:p w14:paraId="33AD47BA" w14:textId="7FBDDD72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концу двадцатого века люди овладели многими тайнами превращения вещества и энергии и сумели использовать эти знания для улучшения своей жизни. Но кроме вещества и энергии в жизни человека огромную роль играет еще одна составляющая - информация. Это самые разнообразные сведения, сообщения, известия, знания, умения.</w:t>
      </w:r>
    </w:p>
    <w:p w14:paraId="4FDE226D" w14:textId="777FA06E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середине прошлого столетия появились специальные устройства - компьютеры, ориентированные на хранение и преобразование информации и произошла компьютерная революция.</w:t>
      </w:r>
    </w:p>
    <w:p w14:paraId="5461041B" w14:textId="610A3420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14:paraId="382C49D5" w14:textId="04433BB6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 владеют и используют её все люди без исключения. Каждый человек решает для себя, какую информацию ему необходимо получить, какая информация не должна быть доступна другим и т.д. Человеку легко, хранить информацию, которая у него в голове, а как быть, если информация занесена в «мозг машины», к которой имеют доступ многие люди.</w:t>
      </w:r>
    </w:p>
    <w:p w14:paraId="7E611F70" w14:textId="0A84CA2F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знают, что существуют различные способы защиты информации. А от чего, и от кого её надо защищать? И как это правильно сделать?</w:t>
      </w:r>
    </w:p>
    <w:p w14:paraId="500E8802" w14:textId="2B2D75A6" w:rsidR="0053692D" w:rsidRDefault="5309C469" w:rsidP="5309C469">
      <w:pPr>
        <w:spacing w:line="36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То, что эти вопросы возникают, говорит о том, что тема в настоящее время актуальна. В курсовой работе я постарался ответить на эти вопросы, поставив перед собой</w:t>
      </w:r>
    </w:p>
    <w:p w14:paraId="43D242BC" w14:textId="088AF3A7" w:rsidR="0053692D" w:rsidRDefault="5309C469" w:rsidP="5309C46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выяснить</w:t>
      </w:r>
      <w:proofErr w:type="gram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защищать информацию и определить источники угроз.</w:t>
      </w:r>
    </w:p>
    <w:p w14:paraId="277BC892" w14:textId="69A70CD4" w:rsidR="0053692D" w:rsidRDefault="5309C469" w:rsidP="5309C46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Определить виды защиты информации, выявить основные угрозы для информации, определить способы защиты информации.</w:t>
      </w:r>
    </w:p>
    <w:p w14:paraId="47B3FB46" w14:textId="4822C263" w:rsidR="0053692D" w:rsidRDefault="5309C469" w:rsidP="5309C46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Кому нужны ваши данные?..</w:t>
      </w:r>
    </w:p>
    <w:p w14:paraId="460BE847" w14:textId="5781FF6B" w:rsidR="0053692D" w:rsidRDefault="5309C469" w:rsidP="5309C46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зависит от того, кто вы такой и какими данными располагаете. Но также существует отдельный тип рода </w:t>
      </w:r>
      <w:proofErr w:type="gram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называемый хакером (англ. </w:t>
      </w:r>
      <w:proofErr w:type="spell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cracker</w:t>
      </w:r>
      <w:proofErr w:type="spell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взломщик). Некоторые работают группами, некоторые отдельно. Их методы различны, но основной постоянный рабочий инструмент – программа-взломщик, делящаяся на два основных компонента: программа для доступа к удаленным компьютерам по телефонным сетям и словарь вероятных кодов и паролей. Задача программы-взломщика получить доступ к удаленному компьютеру с помощью подбора кодов и паролей до тех пор, пока комбинация не будет найдена; это обеспечит доступ к системе.</w:t>
      </w:r>
    </w:p>
    <w:p w14:paraId="5CD8FC2A" w14:textId="01864A39" w:rsidR="0053692D" w:rsidRDefault="5309C469" w:rsidP="5309C46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Фрикеры</w:t>
      </w:r>
      <w:proofErr w:type="spell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взломщики, которые специализируются на нападениях на телефонные системы. Телефонная сеть привлекает внимание большинства </w:t>
      </w:r>
      <w:proofErr w:type="gramStart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взломщиков</w:t>
      </w:r>
      <w:proofErr w:type="gramEnd"/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как она является на данный момент самой большой (глобальной) сетью на планете.</w:t>
      </w:r>
    </w:p>
    <w:p w14:paraId="2B80917F" w14:textId="050BDF5E" w:rsidR="0053692D" w:rsidRDefault="5309C469" w:rsidP="5309C469">
      <w:pPr>
        <w:pStyle w:val="2"/>
        <w:rPr>
          <w:rFonts w:ascii="Times New Roman" w:eastAsia="Times New Roman" w:hAnsi="Times New Roman" w:cs="Times New Roman"/>
          <w:color w:val="549900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549900"/>
          <w:sz w:val="28"/>
          <w:szCs w:val="28"/>
        </w:rPr>
        <w:t>Защита информации.</w:t>
      </w:r>
    </w:p>
    <w:p w14:paraId="233D452D" w14:textId="1B70235F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Персональным компьютерам присущ ряд таких свойств, которые, с одной стороны, благоприятствуют защите, а с другой — затрудняют ее и </w:t>
      </w:r>
      <w:proofErr w:type="spellStart"/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усложняют</w:t>
      </w:r>
      <w:proofErr w:type="gramStart"/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.К</w:t>
      </w:r>
      <w:proofErr w:type="spellEnd"/>
      <w:proofErr w:type="gramEnd"/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основным из указанных свойств относятся:</w:t>
      </w:r>
    </w:p>
    <w:p w14:paraId="73AF87B8" w14:textId="33E71F98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1.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малые габариты и вес, что делает их не просто транспортабельными, а легко переносимыми;</w:t>
      </w:r>
    </w:p>
    <w:p w14:paraId="7DD2FB58" w14:textId="78A6D931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наличие встроенного внутреннего ЗУ большого объема, сохраняющего записанные данные после выключения питания;</w:t>
      </w:r>
    </w:p>
    <w:p w14:paraId="7D30454D" w14:textId="08C067AD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3.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наличие сменного ЗУ большого объема и малых габаритов;</w:t>
      </w:r>
    </w:p>
    <w:p w14:paraId="4C94C0B3" w14:textId="58560FBE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4.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наличие устройств сопряжения с каналами связи;</w:t>
      </w:r>
    </w:p>
    <w:p w14:paraId="2963DCBC" w14:textId="4902BAAD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5.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оснащенность программным обеспечением с широкими функциональными возможностями;</w:t>
      </w:r>
    </w:p>
    <w:p w14:paraId="757B4C49" w14:textId="2F1EBB43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6.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массовость производства и распространения;</w:t>
      </w:r>
    </w:p>
    <w:p w14:paraId="2A3AA7BB" w14:textId="44B3C82F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7.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относительно низкая стоимость.</w:t>
      </w:r>
    </w:p>
    <w:p w14:paraId="0EAC16C8" w14:textId="40962D5D" w:rsidR="0053692D" w:rsidRDefault="5309C469" w:rsidP="00C47CD3">
      <w:pPr>
        <w:ind w:firstLine="4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На формирование множества возможных подходов к защите информации в ПК и выбор наиболее целесообразного из них в конкретных ситуациях определяющее влияние оказывают следующие факторы: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1) цели защиты;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2) потенциально возможные способы защиты;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3) имеющиеся средства защиты.</w:t>
      </w:r>
      <w:r w:rsidR="00C47CD3">
        <w:br/>
      </w:r>
    </w:p>
    <w:p w14:paraId="77AFB366" w14:textId="1281AEB8" w:rsidR="0053692D" w:rsidRDefault="5309C469" w:rsidP="00C47CD3">
      <w:pPr>
        <w:ind w:firstLine="4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Основные цели защиты информации: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1)обеспечение физической целостности;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2)обеспечение логической целостности;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3)предупреждение несанкционированного получения;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4)предупреждение несанкционированной модификации;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5)предупреждение несанкционированного копирования.</w:t>
      </w:r>
    </w:p>
    <w:p w14:paraId="0D98D337" w14:textId="20180303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Предупреждение несанкционированной модификации.</w:t>
      </w:r>
    </w:p>
    <w:p w14:paraId="71356CE3" w14:textId="0B3F51B0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Весьма опасной разновидностью несанкционированной модификации информации в ПК является действие вредоносных программ (компьютерных вирусов), которые могут разрушать или уничтожать программы или массивы данных.</w:t>
      </w:r>
    </w:p>
    <w:p w14:paraId="022D5F27" w14:textId="3F65C6BF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Предупреждение несанкционированного получения информации, находящейся в ПК.</w:t>
      </w:r>
    </w:p>
    <w:p w14:paraId="111C9A8E" w14:textId="7BEB14A0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Данная цель защиты приобретает особую актуальность в тех случаях, когда хранимая или обрабатываемая информация содержит тайну того или иного характера (государственную, коммерческую и т. п.).</w:t>
      </w:r>
    </w:p>
    <w:p w14:paraId="0A336A2E" w14:textId="2FB94494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Предупреждение несанкционированного копирования информации.</w:t>
      </w:r>
    </w:p>
    <w:p w14:paraId="36833694" w14:textId="33FC6028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Актуальность данной разновидности защиты определяется следующими тремя обстоятельствами: накопленные массивы информации все больше становятся товаром; все более широкое распространение получает торговля компьютерными программами; накопители на гибких магнитных дисках и оптические дисководы с перезаписью создают весьма благоприятные условия для широкомасштабного копирования информации ПК.</w:t>
      </w:r>
    </w:p>
    <w:p w14:paraId="3B99902F" w14:textId="7B85EA3D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Угрозы информации в персональных ЭВМ.</w:t>
      </w:r>
    </w:p>
    <w:p w14:paraId="7D7D6CF6" w14:textId="5BCB3C3E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Группу угроз, в которых основным средством несанкционированного получения информации является человек, составляют: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1.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хищение носителей информации (магнитных дисков, распечаток и т. д.);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2.чтение или фотографирование информации с экрана;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3.ч</w:t>
      </w:r>
      <w:r w:rsidR="00C47CD3">
        <w:rPr>
          <w:rFonts w:ascii="Times New Roman" w:eastAsia="Times New Roman" w:hAnsi="Times New Roman" w:cs="Times New Roman"/>
          <w:color w:val="464646"/>
          <w:sz w:val="28"/>
          <w:szCs w:val="28"/>
        </w:rPr>
        <w:t>т</w:t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ение или фотографирование информации с распечаток.</w:t>
      </w:r>
    </w:p>
    <w:p w14:paraId="7A64C041" w14:textId="47D0830C" w:rsidR="0053692D" w:rsidRDefault="5309C469" w:rsidP="00C47CD3">
      <w:pPr>
        <w:ind w:firstLine="4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В группе угроз, основным средством использования которых служит аппаратура, выделяют: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1.подключение к устройствам ПК специальной аппаратуры, с помощью которой можно уничтожать или регистрировать защищаемую информацию;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2.регистрацию с помощью специальных средств электромагнитных излучений устройств ПК в процессе обработки" защищаемой информации.</w:t>
      </w:r>
      <w:r w:rsidR="00C47CD3">
        <w:br/>
      </w:r>
    </w:p>
    <w:p w14:paraId="1ACC1C1C" w14:textId="2DEC47A7" w:rsidR="0053692D" w:rsidRDefault="5309C469" w:rsidP="00C47CD3">
      <w:pPr>
        <w:ind w:firstLine="4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Третью группу угроз (основное средство использования которых — программы) образуют: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1.программный несанкционированный доступ к информации;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2.уничтожение (искажение) или регистрация защищаемой информации с помощью программных закладок или ловушек;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3.чтение остаточной информации из ОЗУ;</w:t>
      </w:r>
      <w:r w:rsidR="00C47CD3">
        <w:br/>
      </w: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4.программное копирование информации с магнитных носителей.</w:t>
      </w:r>
    </w:p>
    <w:p w14:paraId="10998E4A" w14:textId="2F92B544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Обеспечение целостности информации в ПК.</w:t>
      </w:r>
    </w:p>
    <w:p w14:paraId="24855773" w14:textId="47610C37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Актуальность данного вида защиты информации в ПК носит общий характер независимо от того, какая информация обрабатывается, поэтому знания и навыки обеспечения целостности необходимы всем пользователям ПК.</w:t>
      </w:r>
    </w:p>
    <w:p w14:paraId="78D6F6C5" w14:textId="6DD00613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Прежде всего, следует знать и помнить, что угрозы целостности информации в ПК, как и в любой другой автоматизированной системе, могут быть случайными и преднамеренными. Основными разновидностями случайных угроз являются отказы, сбои, ошибки, стихийные бедствия и побочные явления, а конкретными источниками их проявления — технические средства, программы и пользователи. С учетом современного состояния технических и программных средств ПК, а также способов и средств их использования к наиболее реальным угрозам целостности информации случайного характера следует отнести ошибки пользователей. Основными из этих ошибок являются неправильные обращения к серийным компонентам программного обеспечения.</w:t>
      </w:r>
    </w:p>
    <w:p w14:paraId="4DE09B64" w14:textId="2E74B1FE" w:rsidR="0053692D" w:rsidRDefault="5309C469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>Гораздо большую</w:t>
      </w:r>
      <w:proofErr w:type="gramEnd"/>
      <w:r w:rsidRPr="5309C46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опасность целостности информации в ПК представляют преднамеренные угрозы, создаваемые людьми в злоумышленных целях. Из преднамеренных угроз наибольшее распространение получили так называемые разрушающие программные средства (РПС): электронные вирусы, черви, троянские кони и др. Они же представляют и наибольшую опасность целостности информации в ПК.</w:t>
      </w:r>
    </w:p>
    <w:p w14:paraId="1ED2ED11" w14:textId="77777777" w:rsidR="00C47CD3" w:rsidRDefault="00C47CD3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14:paraId="1CDD7726" w14:textId="77777777" w:rsidR="00C47CD3" w:rsidRDefault="00C47CD3" w:rsidP="5309C469">
      <w:pPr>
        <w:ind w:firstLine="4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bookmarkStart w:id="0" w:name="_GoBack"/>
      <w:bookmarkEnd w:id="0"/>
    </w:p>
    <w:p w14:paraId="42AB8412" w14:textId="1352BBC4" w:rsidR="0053692D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Физические виды защиты</w:t>
      </w:r>
    </w:p>
    <w:p w14:paraId="501817AE" w14:textId="4ACC9A5B" w:rsidR="0053692D" w:rsidRDefault="5309C469" w:rsidP="5309C46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К физическим средствам относятся механические, электромеханические, электронные, электронно-оптические, радио- и радиотехнические и другие устройства для воспрещения несанкционированного доступа (входа, выхода), проноса (выноса) средств и материалов и других возможных видов преступных действий. Для достижения указанной цели следует применять аппаратуру, проверенную на отсутствие внедренных “закладок”, эксплуатируемую аппаратуру — пломбировать, ремонт аппаратуры производить только с привлечением доверенных специалистов под контролем владельца или сотрудника службы безопасности, исключить какие-либо инициативные переделки введенной в эксплуатацию аппаратуры обслуживающим персоналом или ремонтниками. Особое внимание следует обращать на легко заменяемые элементы.</w:t>
      </w:r>
    </w:p>
    <w:p w14:paraId="6A8D1DDC" w14:textId="3A34A0FF" w:rsidR="5309C469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Аппаратные виды защиты</w:t>
      </w:r>
    </w:p>
    <w:p w14:paraId="1A83D590" w14:textId="748DFEC9" w:rsidR="5309C469" w:rsidRDefault="5309C469" w:rsidP="5309C46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Аппаратные </w:t>
      </w:r>
      <w:proofErr w:type="gramStart"/>
      <w:r w:rsidRPr="5309C46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средства</w:t>
      </w: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-это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различные по типу устройства (механические, электромеханические, электронные и др.), которые аппаратными средствами решают задачи защиты информации. Они препятствуют доступу к информации, в том числе с помощью её маскировки. К аппаратным средствам относятся: генераторы шума, сетевые фильтры, сканирующие радиоприемники и множество других устройств, «перекрывающих» потенциальные каналы утечки информации или позволяющих их обнаружить. Преимущества технических сре</w:t>
      </w:r>
      <w:proofErr w:type="gram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дств св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язаны с их надежностью, независимостью от субъективных факторов, высокой устойчивостью к модификации. Слабые стороны — недостаточная гибкость, относительно большие объём и масса, высокая стоимость. К аппаратным средствам защиты информации относятся самые различные по принципу действия, устройству и возможностям технические конструкции, обеспечивающие пресечение разглашения, защиту от утечки и противодействие несанкционированному доступу к источникам конфиденциальной информации.</w:t>
      </w:r>
    </w:p>
    <w:p w14:paraId="2020A768" w14:textId="0CD51890" w:rsidR="5309C469" w:rsidRDefault="5309C469" w:rsidP="5309C46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Аппаратные средства защиты информации применяются для решения следующих задач:</w:t>
      </w:r>
    </w:p>
    <w:p w14:paraId="4C079076" w14:textId="20ECDB97" w:rsidR="5309C469" w:rsidRDefault="5309C469" w:rsidP="5309C46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проведение специальных исследований технических средств обеспечения производственной деятельности на наличие возможных каналов утечки информации;</w:t>
      </w:r>
    </w:p>
    <w:p w14:paraId="426F6C41" w14:textId="5BBE0817" w:rsidR="5309C469" w:rsidRDefault="5309C469" w:rsidP="5309C46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выявление каналов утечки информации на разных объектах и в помещениях;</w:t>
      </w:r>
    </w:p>
    <w:p w14:paraId="43D045C6" w14:textId="54669123" w:rsidR="5309C469" w:rsidRDefault="5309C469" w:rsidP="5309C46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локализация каналов утечки информации;</w:t>
      </w:r>
    </w:p>
    <w:p w14:paraId="7077A022" w14:textId="37BB1D52" w:rsidR="5309C469" w:rsidRDefault="5309C469" w:rsidP="5309C46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поиск и обнаружение сре</w:t>
      </w:r>
      <w:proofErr w:type="gram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дств пр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омышленного шпионажа;</w:t>
      </w:r>
    </w:p>
    <w:p w14:paraId="2FB3C496" w14:textId="4568DB59" w:rsidR="5309C469" w:rsidRDefault="5309C469" w:rsidP="5309C46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противодействие несанкционированному доступу к источникам конфиденциальной информации и другим действиям.</w:t>
      </w:r>
    </w:p>
    <w:p w14:paraId="4A4A7109" w14:textId="283604CB" w:rsidR="5309C469" w:rsidRDefault="5309C469" w:rsidP="5309C46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По функциональному назначению аппаратные средства могут быть классифицированы на средства обнаружения, средства поиска и детальных измерений, средства активного и пассивного противодействия.</w:t>
      </w:r>
    </w:p>
    <w:p w14:paraId="31F0C915" w14:textId="4307584E" w:rsidR="5309C469" w:rsidRDefault="5309C469" w:rsidP="5309C46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Программные виды защиты</w:t>
      </w:r>
    </w:p>
    <w:p w14:paraId="3F361ED2" w14:textId="0EE3B139" w:rsidR="5309C469" w:rsidRDefault="5309C469" w:rsidP="5309C46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Программные</w:t>
      </w: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средства включают программы для идентификации пользователей, контроля доступа, шифрования информации, удаления остаточной (рабочей) информации типа временных файлов, тестового контроля системы защиты и др. Преимущества программных средств — универсальность, гибкость, надежность, простота установки, способность к модификации и развитию. Недостатки — ограниченная функциональность сети, использование части ресурсов файл-сервера и рабочих станций, высокая чувствительность к случайным или преднамеренным изменениям, возможная зависимость от типов компьютеров (их аппаратных средств).</w:t>
      </w:r>
    </w:p>
    <w:p w14:paraId="269935C1" w14:textId="0ED848FF" w:rsidR="5309C469" w:rsidRDefault="5309C469" w:rsidP="5309C469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Программные средства защиты информации</w:t>
      </w:r>
    </w:p>
    <w:p w14:paraId="70851B89" w14:textId="5FF78A4A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Встроенные средства защиты информации</w:t>
      </w:r>
    </w:p>
    <w:p w14:paraId="27D19904" w14:textId="292F6FBE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Антивирусная программа (антивирус) — программа для обнаружения компьютерных вирусов и лечения инфицированных файлов, а также для профилактики — предотвращения заражения файлов или операционной системы вредоносным кодом.</w:t>
      </w:r>
    </w:p>
    <w:p w14:paraId="4DA5D3F9" w14:textId="695F1211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Специализированные программные средства защиты информации от несанкционированного доступа обладают в целом лучшими возможностями и характеристиками, чем встроенные средства. Кроме программ шифрования и криптографических систем, существует много других доступных внешних средств защиты информации.</w:t>
      </w:r>
    </w:p>
    <w:p w14:paraId="52623305" w14:textId="389D1275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Межсетевые экраны (также называемые брандмауэрами или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файрволами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). Между </w:t>
      </w:r>
      <w:proofErr w:type="gram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локальной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глобальной сетями создаются специальные промежуточные серверы, которые инспектируют и фильтруют весь проходящий через них трафик </w:t>
      </w: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сетевого/транспортного уровней. Это позволяет резко снизить угрозу несанкционированного доступа извне в корпоративные сети, но не устраняет эту опасность полностью. Более защищенная разновидность метода — это способ маскарада (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masquerading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), когда весь исходящий из локальной сети трафик посылается от имени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firewall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-сервера, делая локальную сеть практически невидимой.</w:t>
      </w:r>
    </w:p>
    <w:p w14:paraId="5D459132" w14:textId="7A475EBA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Proxy-servers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proxy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— доверенность, доверенное лицо). Весь трафик сетевого/транспортного уровней между локальной и глобальной сетями запрещается полностью — маршрутизация как таковая отсутствует, а обращения из локальной сети в </w:t>
      </w:r>
      <w:proofErr w:type="gram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глобальную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происходят через специальные серверы-посредники. Очевидно, что при этом обращения из глобальной сети в </w:t>
      </w:r>
      <w:proofErr w:type="gram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локальную</w:t>
      </w:r>
      <w:proofErr w:type="gram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становятся невозможными в принципе. Этот метод не дает достаточной защиты против атак на более высоких уровнях — например, на уровне приложения (вирусы, код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Java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JavaScript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14:paraId="18B90D60" w14:textId="3BD2D6AC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VPN (виртуальная частная сеть) позволяет передавать секретную информацию через сети, в которых возможно прослушивание трафика посторонними людьми. Используемые технологии: PPTP,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PPPoE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IPSec</w:t>
      </w:r>
      <w:proofErr w:type="spellEnd"/>
      <w:r w:rsidRPr="5309C469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249B427B" w14:textId="2304836E" w:rsidR="5309C469" w:rsidRDefault="5309C469" w:rsidP="5309C469">
      <w:p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Организационные методы защиты информации.</w:t>
      </w: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Это методы, которые предпринимает тот, кто хранит информацию. Обычно сюда относится работа с сотрудниками и внутренними регламентами компании:</w:t>
      </w:r>
    </w:p>
    <w:p w14:paraId="2ABB9FEF" w14:textId="185DD2A0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>Подбор надежных и ответственных сотрудников.</w:t>
      </w:r>
    </w:p>
    <w:p w14:paraId="11B922D7" w14:textId="174E10C6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>Составление и подписание договоров о неразглашении информации.</w:t>
      </w:r>
    </w:p>
    <w:p w14:paraId="5D9D5B4E" w14:textId="69D39D8C" w:rsidR="5309C469" w:rsidRDefault="5309C469" w:rsidP="5309C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>Разграничение уровней доступа для сотрудников, чтобы определенная информация была доступна только узкому кругу лиц.</w:t>
      </w:r>
    </w:p>
    <w:p w14:paraId="77600EE1" w14:textId="64BB8D78" w:rsidR="5309C469" w:rsidRDefault="5309C469" w:rsidP="5309C469">
      <w:p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>Организационные средства защиты информации — это почти то же самое, что правовые, только правила работы с информацией устанавливает не страна, а отдельная компания.</w:t>
      </w:r>
    </w:p>
    <w:p w14:paraId="230F41EE" w14:textId="486321DA" w:rsidR="5309C469" w:rsidRDefault="5309C469" w:rsidP="5309C469">
      <w:pPr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484848"/>
          <w:sz w:val="28"/>
          <w:szCs w:val="28"/>
        </w:rPr>
        <w:t>Но правовых и организационных мер недостаточно — информация все еще может быть повреждена из-за системных сбоев или похищена теми, кто игнорирует закон и правила компании.</w:t>
      </w:r>
    </w:p>
    <w:p w14:paraId="42D0F280" w14:textId="38001D88" w:rsidR="5309C469" w:rsidRDefault="5309C469" w:rsidP="5309C46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Законодательные средства</w:t>
      </w: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законы и другие нормативно-правовые акты, с помощью которых регламентируются правила использования, обработки и передачи информации ограниченного доступа и устанавливаются меры ответственности за нарушение этих правил. Распространяются на всех субъектов информационных отношений. В </w:t>
      </w:r>
      <w:r w:rsidRPr="5309C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настоящее время отношения в сфере информационной безопасности регулируются более чем 80 законами и нормативными документами, иногда достаточно противоречивыми.</w:t>
      </w:r>
    </w:p>
    <w:p w14:paraId="72F72748" w14:textId="28343971" w:rsidR="5309C469" w:rsidRDefault="5309C469" w:rsidP="5309C46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К психологическим методам относятся внутренние установки самого человека и их непосредственное изменение и использование. Меры по обеспечению информационной безопасности с позиций «человеческого фактора» можно рассматривать в качестве щита от воровства информации как специфического ресурса, имеющего значительную ценность[3].</w:t>
      </w:r>
    </w:p>
    <w:p w14:paraId="13BB13C6" w14:textId="1CD5F2DC" w:rsidR="5309C469" w:rsidRDefault="5309C469" w:rsidP="5309C46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Поведение людей как субъектов информационной системы во многом определяется не только их личностными качествами, но и внутренней средой системы, условиями деятельности и другими внешними по отношению к человеку факторами. При определенных условиях каждый человек может быть в той или иной степени «честным»</w:t>
      </w:r>
      <w:proofErr w:type="gramStart"/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адежным», «порядочным» и он же, при других условиях, способен проявить противоположные качества.</w:t>
      </w:r>
    </w:p>
    <w:p w14:paraId="73F64DB7" w14:textId="3E83AD77" w:rsidR="5309C469" w:rsidRDefault="5309C469" w:rsidP="5309C46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связано с основными проблемами психологии человека и идеологии на уровне государства:</w:t>
      </w:r>
    </w:p>
    <w:p w14:paraId="29FB9E4C" w14:textId="5A16C0A9" w:rsidR="5309C469" w:rsidRDefault="5309C469" w:rsidP="5309C4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 человек не готов различать свое и чужое;</w:t>
      </w:r>
    </w:p>
    <w:p w14:paraId="198495A3" w14:textId="045D99CF" w:rsidR="5309C469" w:rsidRDefault="5309C469" w:rsidP="5309C4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сознании людей закон не воспринимается как объективная реальность;</w:t>
      </w:r>
    </w:p>
    <w:p w14:paraId="196316B2" w14:textId="5CF645C1" w:rsidR="5309C469" w:rsidRDefault="5309C469" w:rsidP="5309C4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Возможность заработать воспринимается людьми как возможность украсть;</w:t>
      </w:r>
    </w:p>
    <w:p w14:paraId="518B96D9" w14:textId="4453D84B" w:rsidR="5309C469" w:rsidRDefault="5309C469" w:rsidP="5309C4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309C46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отраслей, в которых воровство традиционно негласно входит в систему оплаты труда.</w:t>
      </w:r>
    </w:p>
    <w:p w14:paraId="5CEDDF58" w14:textId="4CA1FC37" w:rsidR="5309C469" w:rsidRDefault="5309C469" w:rsidP="5309C46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5309C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5A"/>
    <w:multiLevelType w:val="hybridMultilevel"/>
    <w:tmpl w:val="AFC81F62"/>
    <w:lvl w:ilvl="0" w:tplc="4760A4CC">
      <w:start w:val="1"/>
      <w:numFmt w:val="decimal"/>
      <w:lvlText w:val="%1."/>
      <w:lvlJc w:val="left"/>
      <w:pPr>
        <w:ind w:left="720" w:hanging="360"/>
      </w:pPr>
    </w:lvl>
    <w:lvl w:ilvl="1" w:tplc="97700F4A">
      <w:start w:val="1"/>
      <w:numFmt w:val="lowerLetter"/>
      <w:lvlText w:val="%2."/>
      <w:lvlJc w:val="left"/>
      <w:pPr>
        <w:ind w:left="1440" w:hanging="360"/>
      </w:pPr>
    </w:lvl>
    <w:lvl w:ilvl="2" w:tplc="D438018A">
      <w:start w:val="1"/>
      <w:numFmt w:val="lowerRoman"/>
      <w:lvlText w:val="%3."/>
      <w:lvlJc w:val="right"/>
      <w:pPr>
        <w:ind w:left="2160" w:hanging="180"/>
      </w:pPr>
    </w:lvl>
    <w:lvl w:ilvl="3" w:tplc="6248DB10">
      <w:start w:val="1"/>
      <w:numFmt w:val="decimal"/>
      <w:lvlText w:val="%4."/>
      <w:lvlJc w:val="left"/>
      <w:pPr>
        <w:ind w:left="2880" w:hanging="360"/>
      </w:pPr>
    </w:lvl>
    <w:lvl w:ilvl="4" w:tplc="9028F7A2">
      <w:start w:val="1"/>
      <w:numFmt w:val="lowerLetter"/>
      <w:lvlText w:val="%5."/>
      <w:lvlJc w:val="left"/>
      <w:pPr>
        <w:ind w:left="3600" w:hanging="360"/>
      </w:pPr>
    </w:lvl>
    <w:lvl w:ilvl="5" w:tplc="87C03A00">
      <w:start w:val="1"/>
      <w:numFmt w:val="lowerRoman"/>
      <w:lvlText w:val="%6."/>
      <w:lvlJc w:val="right"/>
      <w:pPr>
        <w:ind w:left="4320" w:hanging="180"/>
      </w:pPr>
    </w:lvl>
    <w:lvl w:ilvl="6" w:tplc="5CF0EA0C">
      <w:start w:val="1"/>
      <w:numFmt w:val="decimal"/>
      <w:lvlText w:val="%7."/>
      <w:lvlJc w:val="left"/>
      <w:pPr>
        <w:ind w:left="5040" w:hanging="360"/>
      </w:pPr>
    </w:lvl>
    <w:lvl w:ilvl="7" w:tplc="5FE07FA0">
      <w:start w:val="1"/>
      <w:numFmt w:val="lowerLetter"/>
      <w:lvlText w:val="%8."/>
      <w:lvlJc w:val="left"/>
      <w:pPr>
        <w:ind w:left="5760" w:hanging="360"/>
      </w:pPr>
    </w:lvl>
    <w:lvl w:ilvl="8" w:tplc="99E0D5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2EC0"/>
    <w:multiLevelType w:val="hybridMultilevel"/>
    <w:tmpl w:val="759A10C4"/>
    <w:lvl w:ilvl="0" w:tplc="AA16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E74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AB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9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0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E5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C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DA0E3"/>
    <w:rsid w:val="0053692D"/>
    <w:rsid w:val="00C47CD3"/>
    <w:rsid w:val="131DA0E3"/>
    <w:rsid w:val="5309C469"/>
    <w:rsid w:val="572F8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Владислав</dc:creator>
  <cp:lastModifiedBy>Юлия</cp:lastModifiedBy>
  <cp:revision>2</cp:revision>
  <dcterms:created xsi:type="dcterms:W3CDTF">2022-06-15T12:04:00Z</dcterms:created>
  <dcterms:modified xsi:type="dcterms:W3CDTF">2022-06-15T12:04:00Z</dcterms:modified>
</cp:coreProperties>
</file>