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63624" w:rsidRDefault="0026162B">
      <w:pPr>
        <w:spacing w:after="0" w:line="360" w:lineRule="auto"/>
        <w:jc w:val="center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sz w:val="32"/>
          <w:szCs w:val="32"/>
        </w:rPr>
        <w:t xml:space="preserve">Муниципальное автономное общеобразовательное учреждение </w:t>
      </w:r>
    </w:p>
    <w:p w:rsidR="00963624" w:rsidRDefault="0026162B">
      <w:pPr>
        <w:spacing w:after="0" w:line="360" w:lineRule="auto"/>
        <w:jc w:val="center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sz w:val="32"/>
          <w:szCs w:val="32"/>
        </w:rPr>
        <w:t>«Гимназия № 5»</w:t>
      </w:r>
    </w:p>
    <w:p w:rsidR="00963624" w:rsidRDefault="00963624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963624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963624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963624">
      <w:pPr>
        <w:spacing w:after="0" w:line="360" w:lineRule="auto"/>
        <w:rPr>
          <w:rFonts w:ascii="Times New Roman" w:eastAsia="Times New Roman" w:hAnsi="Times New Roman" w:cs="Times New Roman"/>
          <w:b/>
          <w:sz w:val="56"/>
          <w:szCs w:val="56"/>
        </w:rPr>
      </w:pPr>
    </w:p>
    <w:p w:rsidR="00963624" w:rsidRDefault="0026162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56"/>
          <w:szCs w:val="56"/>
        </w:rPr>
      </w:pPr>
      <w:r>
        <w:rPr>
          <w:rFonts w:ascii="Times New Roman" w:eastAsia="Times New Roman" w:hAnsi="Times New Roman" w:cs="Times New Roman"/>
          <w:b/>
          <w:sz w:val="56"/>
          <w:szCs w:val="56"/>
        </w:rPr>
        <w:t>Моделирование конструкций и ландшафта в среде Майнкрафт</w:t>
      </w:r>
    </w:p>
    <w:p w:rsidR="00963624" w:rsidRDefault="0096362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56"/>
          <w:szCs w:val="56"/>
        </w:rPr>
      </w:pPr>
    </w:p>
    <w:p w:rsidR="00963624" w:rsidRDefault="0096362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56"/>
          <w:szCs w:val="56"/>
        </w:rPr>
      </w:pPr>
    </w:p>
    <w:p w:rsidR="00963624" w:rsidRDefault="00963624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26162B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Работу выполнил ученик </w:t>
      </w:r>
    </w:p>
    <w:p w:rsidR="00963624" w:rsidRDefault="0026162B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2 В класса Шаймурзин Михаил </w:t>
      </w:r>
    </w:p>
    <w:p w:rsidR="00963624" w:rsidRDefault="0026162B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Руководитель: Вдовина </w:t>
      </w:r>
    </w:p>
    <w:p w:rsidR="00963624" w:rsidRDefault="0026162B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Мария Викторовна,</w:t>
      </w:r>
    </w:p>
    <w:p w:rsidR="00963624" w:rsidRDefault="0026162B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учитель начальных классов</w:t>
      </w:r>
    </w:p>
    <w:p w:rsidR="00963624" w:rsidRDefault="00963624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963624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963624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963624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963624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963624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963624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C16770">
      <w:pPr>
        <w:spacing w:after="0" w:line="360" w:lineRule="auto"/>
        <w:jc w:val="center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sz w:val="32"/>
          <w:szCs w:val="32"/>
        </w:rPr>
        <w:t>Пермь 2022</w:t>
      </w:r>
      <w:bookmarkStart w:id="0" w:name="_GoBack"/>
      <w:bookmarkEnd w:id="0"/>
    </w:p>
    <w:p w:rsidR="00963624" w:rsidRDefault="0026162B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Содержание</w:t>
      </w:r>
    </w:p>
    <w:p w:rsidR="00963624" w:rsidRDefault="00963624">
      <w:pPr>
        <w:spacing w:after="0" w:line="360" w:lineRule="auto"/>
        <w:rPr>
          <w:rFonts w:ascii="Times New Roman" w:eastAsia="Times New Roman" w:hAnsi="Times New Roman" w:cs="Times New Roman"/>
        </w:rPr>
      </w:pPr>
    </w:p>
    <w:sdt>
      <w:sdtPr>
        <w:id w:val="347376345"/>
        <w:docPartObj>
          <w:docPartGallery w:val="Table of Contents"/>
          <w:docPartUnique/>
        </w:docPartObj>
      </w:sdtPr>
      <w:sdtEndPr/>
      <w:sdtContent>
        <w:p w:rsidR="006B2FC6" w:rsidRDefault="0026162B">
          <w:pPr>
            <w:pStyle w:val="12"/>
            <w:tabs>
              <w:tab w:val="right" w:pos="10195"/>
            </w:tabs>
            <w:rPr>
              <w:rFonts w:asciiTheme="minorHAnsi" w:eastAsiaTheme="minorEastAsia" w:hAnsiTheme="minorHAnsi" w:cstheme="minorBidi"/>
              <w:noProof/>
            </w:rPr>
          </w:pPr>
          <w:r>
            <w:fldChar w:fldCharType="begin"/>
          </w:r>
          <w:r>
            <w:instrText xml:space="preserve"> TOC \h \u \z </w:instrText>
          </w:r>
          <w:r>
            <w:fldChar w:fldCharType="separate"/>
          </w:r>
          <w:hyperlink w:anchor="_Toc91176883" w:history="1">
            <w:r w:rsidR="006B2FC6" w:rsidRPr="00685AC9">
              <w:rPr>
                <w:rStyle w:val="aa"/>
                <w:rFonts w:ascii="Times New Roman" w:eastAsia="Times New Roman" w:hAnsi="Times New Roman" w:cs="Times New Roman"/>
                <w:b/>
                <w:noProof/>
              </w:rPr>
              <w:t>Введение</w:t>
            </w:r>
            <w:r w:rsidR="006B2FC6">
              <w:rPr>
                <w:noProof/>
                <w:webHidden/>
              </w:rPr>
              <w:tab/>
            </w:r>
            <w:r w:rsidR="006B2FC6">
              <w:rPr>
                <w:noProof/>
                <w:webHidden/>
              </w:rPr>
              <w:fldChar w:fldCharType="begin"/>
            </w:r>
            <w:r w:rsidR="006B2FC6">
              <w:rPr>
                <w:noProof/>
                <w:webHidden/>
              </w:rPr>
              <w:instrText xml:space="preserve"> PAGEREF _Toc91176883 \h </w:instrText>
            </w:r>
            <w:r w:rsidR="006B2FC6">
              <w:rPr>
                <w:noProof/>
                <w:webHidden/>
              </w:rPr>
            </w:r>
            <w:r w:rsidR="006B2FC6">
              <w:rPr>
                <w:noProof/>
                <w:webHidden/>
              </w:rPr>
              <w:fldChar w:fldCharType="separate"/>
            </w:r>
            <w:r w:rsidR="006B2FC6">
              <w:rPr>
                <w:noProof/>
                <w:webHidden/>
              </w:rPr>
              <w:t>3</w:t>
            </w:r>
            <w:r w:rsidR="006B2FC6">
              <w:rPr>
                <w:noProof/>
                <w:webHidden/>
              </w:rPr>
              <w:fldChar w:fldCharType="end"/>
            </w:r>
          </w:hyperlink>
        </w:p>
        <w:p w:rsidR="006B2FC6" w:rsidRDefault="0019523F">
          <w:pPr>
            <w:pStyle w:val="12"/>
            <w:tabs>
              <w:tab w:val="left" w:pos="660"/>
              <w:tab w:val="right" w:pos="10195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1176884" w:history="1">
            <w:r w:rsidR="006B2FC6" w:rsidRPr="00685AC9">
              <w:rPr>
                <w:rStyle w:val="aa"/>
                <w:rFonts w:ascii="Times New Roman" w:eastAsia="Times New Roman" w:hAnsi="Times New Roman" w:cs="Times New Roman"/>
                <w:b/>
                <w:noProof/>
              </w:rPr>
              <w:t>1.</w:t>
            </w:r>
            <w:r w:rsidR="006B2FC6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6B2FC6" w:rsidRPr="00685AC9">
              <w:rPr>
                <w:rStyle w:val="aa"/>
                <w:rFonts w:ascii="Times New Roman" w:eastAsia="Times New Roman" w:hAnsi="Times New Roman" w:cs="Times New Roman"/>
                <w:b/>
                <w:noProof/>
              </w:rPr>
              <w:t>ОСНОВНАЯ ЧАСТЬ</w:t>
            </w:r>
            <w:r w:rsidR="006B2FC6">
              <w:rPr>
                <w:noProof/>
                <w:webHidden/>
              </w:rPr>
              <w:tab/>
            </w:r>
            <w:r w:rsidR="006B2FC6">
              <w:rPr>
                <w:noProof/>
                <w:webHidden/>
              </w:rPr>
              <w:fldChar w:fldCharType="begin"/>
            </w:r>
            <w:r w:rsidR="006B2FC6">
              <w:rPr>
                <w:noProof/>
                <w:webHidden/>
              </w:rPr>
              <w:instrText xml:space="preserve"> PAGEREF _Toc91176884 \h </w:instrText>
            </w:r>
            <w:r w:rsidR="006B2FC6">
              <w:rPr>
                <w:noProof/>
                <w:webHidden/>
              </w:rPr>
            </w:r>
            <w:r w:rsidR="006B2FC6">
              <w:rPr>
                <w:noProof/>
                <w:webHidden/>
              </w:rPr>
              <w:fldChar w:fldCharType="separate"/>
            </w:r>
            <w:r w:rsidR="006B2FC6">
              <w:rPr>
                <w:noProof/>
                <w:webHidden/>
              </w:rPr>
              <w:t>5</w:t>
            </w:r>
            <w:r w:rsidR="006B2FC6">
              <w:rPr>
                <w:noProof/>
                <w:webHidden/>
              </w:rPr>
              <w:fldChar w:fldCharType="end"/>
            </w:r>
          </w:hyperlink>
        </w:p>
        <w:p w:rsidR="006B2FC6" w:rsidRDefault="0019523F">
          <w:pPr>
            <w:pStyle w:val="21"/>
            <w:tabs>
              <w:tab w:val="right" w:pos="10195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1176885" w:history="1">
            <w:r w:rsidR="006B2FC6" w:rsidRPr="00685AC9">
              <w:rPr>
                <w:rStyle w:val="aa"/>
                <w:rFonts w:ascii="Times New Roman" w:eastAsia="Times New Roman" w:hAnsi="Times New Roman" w:cs="Times New Roman"/>
                <w:b/>
                <w:noProof/>
              </w:rPr>
              <w:t>1.1. Описание игры</w:t>
            </w:r>
            <w:r w:rsidR="006B2FC6">
              <w:rPr>
                <w:noProof/>
                <w:webHidden/>
              </w:rPr>
              <w:tab/>
            </w:r>
            <w:r w:rsidR="006B2FC6">
              <w:rPr>
                <w:noProof/>
                <w:webHidden/>
              </w:rPr>
              <w:fldChar w:fldCharType="begin"/>
            </w:r>
            <w:r w:rsidR="006B2FC6">
              <w:rPr>
                <w:noProof/>
                <w:webHidden/>
              </w:rPr>
              <w:instrText xml:space="preserve"> PAGEREF _Toc91176885 \h </w:instrText>
            </w:r>
            <w:r w:rsidR="006B2FC6">
              <w:rPr>
                <w:noProof/>
                <w:webHidden/>
              </w:rPr>
            </w:r>
            <w:r w:rsidR="006B2FC6">
              <w:rPr>
                <w:noProof/>
                <w:webHidden/>
              </w:rPr>
              <w:fldChar w:fldCharType="separate"/>
            </w:r>
            <w:r w:rsidR="006B2FC6">
              <w:rPr>
                <w:noProof/>
                <w:webHidden/>
              </w:rPr>
              <w:t>5</w:t>
            </w:r>
            <w:r w:rsidR="006B2FC6">
              <w:rPr>
                <w:noProof/>
                <w:webHidden/>
              </w:rPr>
              <w:fldChar w:fldCharType="end"/>
            </w:r>
          </w:hyperlink>
        </w:p>
        <w:p w:rsidR="006B2FC6" w:rsidRDefault="0019523F">
          <w:pPr>
            <w:pStyle w:val="21"/>
            <w:tabs>
              <w:tab w:val="left" w:pos="880"/>
              <w:tab w:val="right" w:pos="10195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1176886" w:history="1">
            <w:r w:rsidR="006B2FC6" w:rsidRPr="00685AC9">
              <w:rPr>
                <w:rStyle w:val="aa"/>
                <w:rFonts w:ascii="Times New Roman" w:eastAsia="Times New Roman" w:hAnsi="Times New Roman" w:cs="Times New Roman"/>
                <w:b/>
                <w:noProof/>
              </w:rPr>
              <w:t>1.2.</w:t>
            </w:r>
            <w:r w:rsidR="006B2FC6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6B2FC6" w:rsidRPr="00685AC9">
              <w:rPr>
                <w:rStyle w:val="aa"/>
                <w:rFonts w:ascii="Times New Roman" w:eastAsia="Times New Roman" w:hAnsi="Times New Roman" w:cs="Times New Roman"/>
                <w:b/>
                <w:noProof/>
              </w:rPr>
              <w:t>Игровой процесс</w:t>
            </w:r>
            <w:r w:rsidR="006B2FC6">
              <w:rPr>
                <w:noProof/>
                <w:webHidden/>
              </w:rPr>
              <w:tab/>
            </w:r>
            <w:r w:rsidR="006B2FC6">
              <w:rPr>
                <w:noProof/>
                <w:webHidden/>
              </w:rPr>
              <w:fldChar w:fldCharType="begin"/>
            </w:r>
            <w:r w:rsidR="006B2FC6">
              <w:rPr>
                <w:noProof/>
                <w:webHidden/>
              </w:rPr>
              <w:instrText xml:space="preserve"> PAGEREF _Toc91176886 \h </w:instrText>
            </w:r>
            <w:r w:rsidR="006B2FC6">
              <w:rPr>
                <w:noProof/>
                <w:webHidden/>
              </w:rPr>
            </w:r>
            <w:r w:rsidR="006B2FC6">
              <w:rPr>
                <w:noProof/>
                <w:webHidden/>
              </w:rPr>
              <w:fldChar w:fldCharType="separate"/>
            </w:r>
            <w:r w:rsidR="006B2FC6">
              <w:rPr>
                <w:noProof/>
                <w:webHidden/>
              </w:rPr>
              <w:t>8</w:t>
            </w:r>
            <w:r w:rsidR="006B2FC6">
              <w:rPr>
                <w:noProof/>
                <w:webHidden/>
              </w:rPr>
              <w:fldChar w:fldCharType="end"/>
            </w:r>
          </w:hyperlink>
        </w:p>
        <w:p w:rsidR="006B2FC6" w:rsidRDefault="0019523F">
          <w:pPr>
            <w:pStyle w:val="21"/>
            <w:tabs>
              <w:tab w:val="left" w:pos="880"/>
              <w:tab w:val="right" w:pos="10195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1176887" w:history="1">
            <w:r w:rsidR="006B2FC6" w:rsidRPr="00685AC9">
              <w:rPr>
                <w:rStyle w:val="aa"/>
                <w:rFonts w:ascii="Times New Roman" w:eastAsia="Times New Roman" w:hAnsi="Times New Roman" w:cs="Times New Roman"/>
                <w:b/>
                <w:noProof/>
              </w:rPr>
              <w:t>1.3.</w:t>
            </w:r>
            <w:r w:rsidR="006B2FC6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6B2FC6" w:rsidRPr="00685AC9">
              <w:rPr>
                <w:rStyle w:val="aa"/>
                <w:rFonts w:ascii="Times New Roman" w:eastAsia="Times New Roman" w:hAnsi="Times New Roman" w:cs="Times New Roman"/>
                <w:b/>
                <w:noProof/>
              </w:rPr>
              <w:t>Основы работы с блоками</w:t>
            </w:r>
            <w:r w:rsidR="006B2FC6">
              <w:rPr>
                <w:noProof/>
                <w:webHidden/>
              </w:rPr>
              <w:tab/>
            </w:r>
            <w:r w:rsidR="006B2FC6">
              <w:rPr>
                <w:noProof/>
                <w:webHidden/>
              </w:rPr>
              <w:fldChar w:fldCharType="begin"/>
            </w:r>
            <w:r w:rsidR="006B2FC6">
              <w:rPr>
                <w:noProof/>
                <w:webHidden/>
              </w:rPr>
              <w:instrText xml:space="preserve"> PAGEREF _Toc91176887 \h </w:instrText>
            </w:r>
            <w:r w:rsidR="006B2FC6">
              <w:rPr>
                <w:noProof/>
                <w:webHidden/>
              </w:rPr>
            </w:r>
            <w:r w:rsidR="006B2FC6">
              <w:rPr>
                <w:noProof/>
                <w:webHidden/>
              </w:rPr>
              <w:fldChar w:fldCharType="separate"/>
            </w:r>
            <w:r w:rsidR="006B2FC6">
              <w:rPr>
                <w:noProof/>
                <w:webHidden/>
              </w:rPr>
              <w:t>9</w:t>
            </w:r>
            <w:r w:rsidR="006B2FC6">
              <w:rPr>
                <w:noProof/>
                <w:webHidden/>
              </w:rPr>
              <w:fldChar w:fldCharType="end"/>
            </w:r>
          </w:hyperlink>
        </w:p>
        <w:p w:rsidR="006B2FC6" w:rsidRDefault="0019523F">
          <w:pPr>
            <w:pStyle w:val="21"/>
            <w:tabs>
              <w:tab w:val="left" w:pos="880"/>
              <w:tab w:val="right" w:pos="10195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1176888" w:history="1">
            <w:r w:rsidR="006B2FC6" w:rsidRPr="00685AC9">
              <w:rPr>
                <w:rStyle w:val="aa"/>
                <w:rFonts w:ascii="Times New Roman" w:eastAsia="Times New Roman" w:hAnsi="Times New Roman" w:cs="Times New Roman"/>
                <w:b/>
                <w:noProof/>
              </w:rPr>
              <w:t>1.4.</w:t>
            </w:r>
            <w:r w:rsidR="006B2FC6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6B2FC6" w:rsidRPr="00685AC9">
              <w:rPr>
                <w:rStyle w:val="aa"/>
                <w:rFonts w:ascii="Times New Roman" w:eastAsia="Times New Roman" w:hAnsi="Times New Roman" w:cs="Times New Roman"/>
                <w:b/>
                <w:noProof/>
              </w:rPr>
              <w:t>Майнкрафт в современном мире</w:t>
            </w:r>
            <w:r w:rsidR="006B2FC6">
              <w:rPr>
                <w:noProof/>
                <w:webHidden/>
              </w:rPr>
              <w:tab/>
            </w:r>
            <w:r w:rsidR="006B2FC6">
              <w:rPr>
                <w:noProof/>
                <w:webHidden/>
              </w:rPr>
              <w:fldChar w:fldCharType="begin"/>
            </w:r>
            <w:r w:rsidR="006B2FC6">
              <w:rPr>
                <w:noProof/>
                <w:webHidden/>
              </w:rPr>
              <w:instrText xml:space="preserve"> PAGEREF _Toc91176888 \h </w:instrText>
            </w:r>
            <w:r w:rsidR="006B2FC6">
              <w:rPr>
                <w:noProof/>
                <w:webHidden/>
              </w:rPr>
            </w:r>
            <w:r w:rsidR="006B2FC6">
              <w:rPr>
                <w:noProof/>
                <w:webHidden/>
              </w:rPr>
              <w:fldChar w:fldCharType="separate"/>
            </w:r>
            <w:r w:rsidR="006B2FC6">
              <w:rPr>
                <w:noProof/>
                <w:webHidden/>
              </w:rPr>
              <w:t>13</w:t>
            </w:r>
            <w:r w:rsidR="006B2FC6">
              <w:rPr>
                <w:noProof/>
                <w:webHidden/>
              </w:rPr>
              <w:fldChar w:fldCharType="end"/>
            </w:r>
          </w:hyperlink>
        </w:p>
        <w:p w:rsidR="006B2FC6" w:rsidRDefault="0019523F">
          <w:pPr>
            <w:pStyle w:val="12"/>
            <w:tabs>
              <w:tab w:val="left" w:pos="660"/>
              <w:tab w:val="right" w:pos="10195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1176889" w:history="1">
            <w:r w:rsidR="006B2FC6" w:rsidRPr="00685AC9">
              <w:rPr>
                <w:rStyle w:val="aa"/>
                <w:rFonts w:ascii="Times New Roman" w:eastAsia="Times New Roman" w:hAnsi="Times New Roman" w:cs="Times New Roman"/>
                <w:b/>
                <w:noProof/>
              </w:rPr>
              <w:t>2.</w:t>
            </w:r>
            <w:r w:rsidR="006B2FC6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6B2FC6" w:rsidRPr="00685AC9">
              <w:rPr>
                <w:rStyle w:val="aa"/>
                <w:rFonts w:ascii="Times New Roman" w:eastAsia="Times New Roman" w:hAnsi="Times New Roman" w:cs="Times New Roman"/>
                <w:b/>
                <w:noProof/>
              </w:rPr>
              <w:t>ПРАКТИЧЕСКАЯ ЧАСТЬ</w:t>
            </w:r>
            <w:r w:rsidR="006B2FC6">
              <w:rPr>
                <w:noProof/>
                <w:webHidden/>
              </w:rPr>
              <w:tab/>
            </w:r>
            <w:r w:rsidR="006B2FC6">
              <w:rPr>
                <w:noProof/>
                <w:webHidden/>
              </w:rPr>
              <w:fldChar w:fldCharType="begin"/>
            </w:r>
            <w:r w:rsidR="006B2FC6">
              <w:rPr>
                <w:noProof/>
                <w:webHidden/>
              </w:rPr>
              <w:instrText xml:space="preserve"> PAGEREF _Toc91176889 \h </w:instrText>
            </w:r>
            <w:r w:rsidR="006B2FC6">
              <w:rPr>
                <w:noProof/>
                <w:webHidden/>
              </w:rPr>
            </w:r>
            <w:r w:rsidR="006B2FC6">
              <w:rPr>
                <w:noProof/>
                <w:webHidden/>
              </w:rPr>
              <w:fldChar w:fldCharType="separate"/>
            </w:r>
            <w:r w:rsidR="006B2FC6">
              <w:rPr>
                <w:noProof/>
                <w:webHidden/>
              </w:rPr>
              <w:t>14</w:t>
            </w:r>
            <w:r w:rsidR="006B2FC6">
              <w:rPr>
                <w:noProof/>
                <w:webHidden/>
              </w:rPr>
              <w:fldChar w:fldCharType="end"/>
            </w:r>
          </w:hyperlink>
        </w:p>
        <w:p w:rsidR="006B2FC6" w:rsidRDefault="0019523F">
          <w:pPr>
            <w:pStyle w:val="21"/>
            <w:tabs>
              <w:tab w:val="left" w:pos="880"/>
              <w:tab w:val="right" w:pos="10195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1176890" w:history="1">
            <w:r w:rsidR="006B2FC6" w:rsidRPr="00685AC9">
              <w:rPr>
                <w:rStyle w:val="aa"/>
                <w:rFonts w:ascii="Times New Roman" w:eastAsia="Times New Roman" w:hAnsi="Times New Roman" w:cs="Times New Roman"/>
                <w:b/>
                <w:noProof/>
              </w:rPr>
              <w:t>2.1.</w:t>
            </w:r>
            <w:r w:rsidR="006B2FC6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6B2FC6" w:rsidRPr="00685AC9">
              <w:rPr>
                <w:rStyle w:val="aa"/>
                <w:rFonts w:ascii="Times New Roman" w:eastAsia="Times New Roman" w:hAnsi="Times New Roman" w:cs="Times New Roman"/>
                <w:b/>
                <w:noProof/>
              </w:rPr>
              <w:t>Моделирование в среде Майнкрафт</w:t>
            </w:r>
            <w:r w:rsidR="006B2FC6">
              <w:rPr>
                <w:noProof/>
                <w:webHidden/>
              </w:rPr>
              <w:tab/>
            </w:r>
            <w:r w:rsidR="006B2FC6">
              <w:rPr>
                <w:noProof/>
                <w:webHidden/>
              </w:rPr>
              <w:fldChar w:fldCharType="begin"/>
            </w:r>
            <w:r w:rsidR="006B2FC6">
              <w:rPr>
                <w:noProof/>
                <w:webHidden/>
              </w:rPr>
              <w:instrText xml:space="preserve"> PAGEREF _Toc91176890 \h </w:instrText>
            </w:r>
            <w:r w:rsidR="006B2FC6">
              <w:rPr>
                <w:noProof/>
                <w:webHidden/>
              </w:rPr>
            </w:r>
            <w:r w:rsidR="006B2FC6">
              <w:rPr>
                <w:noProof/>
                <w:webHidden/>
              </w:rPr>
              <w:fldChar w:fldCharType="separate"/>
            </w:r>
            <w:r w:rsidR="006B2FC6">
              <w:rPr>
                <w:noProof/>
                <w:webHidden/>
              </w:rPr>
              <w:t>14</w:t>
            </w:r>
            <w:r w:rsidR="006B2FC6">
              <w:rPr>
                <w:noProof/>
                <w:webHidden/>
              </w:rPr>
              <w:fldChar w:fldCharType="end"/>
            </w:r>
          </w:hyperlink>
        </w:p>
        <w:p w:rsidR="006B2FC6" w:rsidRDefault="0019523F">
          <w:pPr>
            <w:pStyle w:val="21"/>
            <w:tabs>
              <w:tab w:val="left" w:pos="880"/>
              <w:tab w:val="right" w:pos="10195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1176891" w:history="1">
            <w:r w:rsidR="006B2FC6" w:rsidRPr="00685AC9">
              <w:rPr>
                <w:rStyle w:val="aa"/>
                <w:rFonts w:ascii="Times New Roman" w:eastAsia="Times New Roman" w:hAnsi="Times New Roman" w:cs="Times New Roman"/>
                <w:b/>
                <w:noProof/>
              </w:rPr>
              <w:t>2.2.</w:t>
            </w:r>
            <w:r w:rsidR="006B2FC6">
              <w:rPr>
                <w:rFonts w:asciiTheme="minorHAnsi" w:eastAsiaTheme="minorEastAsia" w:hAnsiTheme="minorHAnsi" w:cstheme="minorBidi"/>
                <w:noProof/>
              </w:rPr>
              <w:tab/>
            </w:r>
            <w:r w:rsidR="006B2FC6" w:rsidRPr="00685AC9">
              <w:rPr>
                <w:rStyle w:val="aa"/>
                <w:rFonts w:ascii="Times New Roman" w:eastAsia="Times New Roman" w:hAnsi="Times New Roman" w:cs="Times New Roman"/>
                <w:b/>
                <w:noProof/>
              </w:rPr>
              <w:t>Основные сложности при реализации проекта</w:t>
            </w:r>
            <w:r w:rsidR="006B2FC6">
              <w:rPr>
                <w:noProof/>
                <w:webHidden/>
              </w:rPr>
              <w:tab/>
            </w:r>
            <w:r w:rsidR="006B2FC6">
              <w:rPr>
                <w:noProof/>
                <w:webHidden/>
              </w:rPr>
              <w:fldChar w:fldCharType="begin"/>
            </w:r>
            <w:r w:rsidR="006B2FC6">
              <w:rPr>
                <w:noProof/>
                <w:webHidden/>
              </w:rPr>
              <w:instrText xml:space="preserve"> PAGEREF _Toc91176891 \h </w:instrText>
            </w:r>
            <w:r w:rsidR="006B2FC6">
              <w:rPr>
                <w:noProof/>
                <w:webHidden/>
              </w:rPr>
            </w:r>
            <w:r w:rsidR="006B2FC6">
              <w:rPr>
                <w:noProof/>
                <w:webHidden/>
              </w:rPr>
              <w:fldChar w:fldCharType="separate"/>
            </w:r>
            <w:r w:rsidR="006B2FC6">
              <w:rPr>
                <w:noProof/>
                <w:webHidden/>
              </w:rPr>
              <w:t>22</w:t>
            </w:r>
            <w:r w:rsidR="006B2FC6">
              <w:rPr>
                <w:noProof/>
                <w:webHidden/>
              </w:rPr>
              <w:fldChar w:fldCharType="end"/>
            </w:r>
          </w:hyperlink>
        </w:p>
        <w:p w:rsidR="006B2FC6" w:rsidRDefault="0019523F">
          <w:pPr>
            <w:pStyle w:val="12"/>
            <w:tabs>
              <w:tab w:val="right" w:pos="10195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1176892" w:history="1">
            <w:r w:rsidR="006B2FC6" w:rsidRPr="00685AC9">
              <w:rPr>
                <w:rStyle w:val="aa"/>
                <w:rFonts w:ascii="Times New Roman" w:eastAsia="Times New Roman" w:hAnsi="Times New Roman" w:cs="Times New Roman"/>
                <w:b/>
                <w:noProof/>
              </w:rPr>
              <w:t>Заключение</w:t>
            </w:r>
            <w:r w:rsidR="006B2FC6">
              <w:rPr>
                <w:noProof/>
                <w:webHidden/>
              </w:rPr>
              <w:tab/>
            </w:r>
            <w:r w:rsidR="006B2FC6">
              <w:rPr>
                <w:noProof/>
                <w:webHidden/>
              </w:rPr>
              <w:fldChar w:fldCharType="begin"/>
            </w:r>
            <w:r w:rsidR="006B2FC6">
              <w:rPr>
                <w:noProof/>
                <w:webHidden/>
              </w:rPr>
              <w:instrText xml:space="preserve"> PAGEREF _Toc91176892 \h </w:instrText>
            </w:r>
            <w:r w:rsidR="006B2FC6">
              <w:rPr>
                <w:noProof/>
                <w:webHidden/>
              </w:rPr>
            </w:r>
            <w:r w:rsidR="006B2FC6">
              <w:rPr>
                <w:noProof/>
                <w:webHidden/>
              </w:rPr>
              <w:fldChar w:fldCharType="separate"/>
            </w:r>
            <w:r w:rsidR="006B2FC6">
              <w:rPr>
                <w:noProof/>
                <w:webHidden/>
              </w:rPr>
              <w:t>24</w:t>
            </w:r>
            <w:r w:rsidR="006B2FC6">
              <w:rPr>
                <w:noProof/>
                <w:webHidden/>
              </w:rPr>
              <w:fldChar w:fldCharType="end"/>
            </w:r>
          </w:hyperlink>
        </w:p>
        <w:p w:rsidR="006B2FC6" w:rsidRDefault="0019523F">
          <w:pPr>
            <w:pStyle w:val="12"/>
            <w:tabs>
              <w:tab w:val="right" w:pos="10195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1176893" w:history="1">
            <w:r w:rsidR="006B2FC6" w:rsidRPr="00685AC9">
              <w:rPr>
                <w:rStyle w:val="aa"/>
                <w:rFonts w:ascii="Times New Roman" w:eastAsia="Times New Roman" w:hAnsi="Times New Roman" w:cs="Times New Roman"/>
                <w:b/>
                <w:noProof/>
              </w:rPr>
              <w:t>Список литературы</w:t>
            </w:r>
            <w:r w:rsidR="006B2FC6">
              <w:rPr>
                <w:noProof/>
                <w:webHidden/>
              </w:rPr>
              <w:tab/>
            </w:r>
            <w:r w:rsidR="006B2FC6">
              <w:rPr>
                <w:noProof/>
                <w:webHidden/>
              </w:rPr>
              <w:fldChar w:fldCharType="begin"/>
            </w:r>
            <w:r w:rsidR="006B2FC6">
              <w:rPr>
                <w:noProof/>
                <w:webHidden/>
              </w:rPr>
              <w:instrText xml:space="preserve"> PAGEREF _Toc91176893 \h </w:instrText>
            </w:r>
            <w:r w:rsidR="006B2FC6">
              <w:rPr>
                <w:noProof/>
                <w:webHidden/>
              </w:rPr>
            </w:r>
            <w:r w:rsidR="006B2FC6">
              <w:rPr>
                <w:noProof/>
                <w:webHidden/>
              </w:rPr>
              <w:fldChar w:fldCharType="separate"/>
            </w:r>
            <w:r w:rsidR="006B2FC6">
              <w:rPr>
                <w:noProof/>
                <w:webHidden/>
              </w:rPr>
              <w:t>25</w:t>
            </w:r>
            <w:r w:rsidR="006B2FC6">
              <w:rPr>
                <w:noProof/>
                <w:webHidden/>
              </w:rPr>
              <w:fldChar w:fldCharType="end"/>
            </w:r>
          </w:hyperlink>
        </w:p>
        <w:p w:rsidR="006B2FC6" w:rsidRDefault="0019523F">
          <w:pPr>
            <w:pStyle w:val="12"/>
            <w:tabs>
              <w:tab w:val="right" w:pos="10195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1176894" w:history="1">
            <w:r w:rsidR="006B2FC6" w:rsidRPr="00685AC9">
              <w:rPr>
                <w:rStyle w:val="aa"/>
                <w:rFonts w:ascii="Times New Roman" w:eastAsia="Times New Roman" w:hAnsi="Times New Roman" w:cs="Times New Roman"/>
                <w:i/>
                <w:noProof/>
              </w:rPr>
              <w:t>Приложение 1. Корпус и аудитории Высшей школы экономики в Майнкрафт.</w:t>
            </w:r>
            <w:r w:rsidR="006B2FC6">
              <w:rPr>
                <w:noProof/>
                <w:webHidden/>
              </w:rPr>
              <w:tab/>
            </w:r>
            <w:r w:rsidR="006B2FC6">
              <w:rPr>
                <w:noProof/>
                <w:webHidden/>
              </w:rPr>
              <w:fldChar w:fldCharType="begin"/>
            </w:r>
            <w:r w:rsidR="006B2FC6">
              <w:rPr>
                <w:noProof/>
                <w:webHidden/>
              </w:rPr>
              <w:instrText xml:space="preserve"> PAGEREF _Toc91176894 \h </w:instrText>
            </w:r>
            <w:r w:rsidR="006B2FC6">
              <w:rPr>
                <w:noProof/>
                <w:webHidden/>
              </w:rPr>
            </w:r>
            <w:r w:rsidR="006B2FC6">
              <w:rPr>
                <w:noProof/>
                <w:webHidden/>
              </w:rPr>
              <w:fldChar w:fldCharType="separate"/>
            </w:r>
            <w:r w:rsidR="006B2FC6">
              <w:rPr>
                <w:noProof/>
                <w:webHidden/>
              </w:rPr>
              <w:t>26</w:t>
            </w:r>
            <w:r w:rsidR="006B2FC6">
              <w:rPr>
                <w:noProof/>
                <w:webHidden/>
              </w:rPr>
              <w:fldChar w:fldCharType="end"/>
            </w:r>
          </w:hyperlink>
        </w:p>
        <w:p w:rsidR="006B2FC6" w:rsidRDefault="0019523F">
          <w:pPr>
            <w:pStyle w:val="12"/>
            <w:tabs>
              <w:tab w:val="right" w:pos="10195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1176895" w:history="1">
            <w:r w:rsidR="006B2FC6" w:rsidRPr="00685AC9">
              <w:rPr>
                <w:rStyle w:val="aa"/>
                <w:rFonts w:ascii="Times New Roman" w:eastAsia="Times New Roman" w:hAnsi="Times New Roman" w:cs="Times New Roman"/>
                <w:i/>
                <w:noProof/>
              </w:rPr>
              <w:t>Приложение 2. Пермь в Майнкрафт.</w:t>
            </w:r>
            <w:r w:rsidR="006B2FC6">
              <w:rPr>
                <w:noProof/>
                <w:webHidden/>
              </w:rPr>
              <w:tab/>
            </w:r>
            <w:r w:rsidR="006B2FC6">
              <w:rPr>
                <w:noProof/>
                <w:webHidden/>
              </w:rPr>
              <w:fldChar w:fldCharType="begin"/>
            </w:r>
            <w:r w:rsidR="006B2FC6">
              <w:rPr>
                <w:noProof/>
                <w:webHidden/>
              </w:rPr>
              <w:instrText xml:space="preserve"> PAGEREF _Toc91176895 \h </w:instrText>
            </w:r>
            <w:r w:rsidR="006B2FC6">
              <w:rPr>
                <w:noProof/>
                <w:webHidden/>
              </w:rPr>
            </w:r>
            <w:r w:rsidR="006B2FC6">
              <w:rPr>
                <w:noProof/>
                <w:webHidden/>
              </w:rPr>
              <w:fldChar w:fldCharType="separate"/>
            </w:r>
            <w:r w:rsidR="006B2FC6">
              <w:rPr>
                <w:noProof/>
                <w:webHidden/>
              </w:rPr>
              <w:t>29</w:t>
            </w:r>
            <w:r w:rsidR="006B2FC6">
              <w:rPr>
                <w:noProof/>
                <w:webHidden/>
              </w:rPr>
              <w:fldChar w:fldCharType="end"/>
            </w:r>
          </w:hyperlink>
        </w:p>
        <w:p w:rsidR="006B2FC6" w:rsidRDefault="0019523F">
          <w:pPr>
            <w:pStyle w:val="12"/>
            <w:tabs>
              <w:tab w:val="right" w:pos="10195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1176896" w:history="1">
            <w:r w:rsidR="006B2FC6" w:rsidRPr="00685AC9">
              <w:rPr>
                <w:rStyle w:val="aa"/>
                <w:rFonts w:ascii="Times New Roman" w:eastAsia="Times New Roman" w:hAnsi="Times New Roman" w:cs="Times New Roman"/>
                <w:i/>
                <w:noProof/>
              </w:rPr>
              <w:t>Приложение 3. Основные блоки, использованные при выполнении проекта.</w:t>
            </w:r>
            <w:r w:rsidR="006B2FC6">
              <w:rPr>
                <w:noProof/>
                <w:webHidden/>
              </w:rPr>
              <w:tab/>
            </w:r>
            <w:r w:rsidR="006B2FC6">
              <w:rPr>
                <w:noProof/>
                <w:webHidden/>
              </w:rPr>
              <w:fldChar w:fldCharType="begin"/>
            </w:r>
            <w:r w:rsidR="006B2FC6">
              <w:rPr>
                <w:noProof/>
                <w:webHidden/>
              </w:rPr>
              <w:instrText xml:space="preserve"> PAGEREF _Toc91176896 \h </w:instrText>
            </w:r>
            <w:r w:rsidR="006B2FC6">
              <w:rPr>
                <w:noProof/>
                <w:webHidden/>
              </w:rPr>
            </w:r>
            <w:r w:rsidR="006B2FC6">
              <w:rPr>
                <w:noProof/>
                <w:webHidden/>
              </w:rPr>
              <w:fldChar w:fldCharType="separate"/>
            </w:r>
            <w:r w:rsidR="006B2FC6">
              <w:rPr>
                <w:noProof/>
                <w:webHidden/>
              </w:rPr>
              <w:t>32</w:t>
            </w:r>
            <w:r w:rsidR="006B2FC6">
              <w:rPr>
                <w:noProof/>
                <w:webHidden/>
              </w:rPr>
              <w:fldChar w:fldCharType="end"/>
            </w:r>
          </w:hyperlink>
        </w:p>
        <w:p w:rsidR="00963624" w:rsidRDefault="0026162B">
          <w:pPr>
            <w:spacing w:after="0" w:line="360" w:lineRule="auto"/>
            <w:rPr>
              <w:rFonts w:ascii="Times New Roman" w:eastAsia="Times New Roman" w:hAnsi="Times New Roman" w:cs="Times New Roman"/>
              <w:sz w:val="28"/>
              <w:szCs w:val="28"/>
            </w:rPr>
          </w:pPr>
          <w:r>
            <w:fldChar w:fldCharType="end"/>
          </w:r>
        </w:p>
      </w:sdtContent>
    </w:sdt>
    <w:p w:rsidR="00963624" w:rsidRDefault="0026162B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:rsidR="00963624" w:rsidRDefault="0026162B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1" w:name="_Toc91176883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Введение</w:t>
      </w:r>
      <w:bookmarkEnd w:id="1"/>
    </w:p>
    <w:p w:rsidR="00963624" w:rsidRDefault="0026162B">
      <w:pPr>
        <w:spacing w:after="0" w:line="36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«Живи, как тебе вздумается, и занимайся, чем хочешь» </w:t>
      </w:r>
    </w:p>
    <w:p w:rsidR="00963624" w:rsidRDefault="0026162B">
      <w:pPr>
        <w:spacing w:after="0" w:line="36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(девиз Маркуса Перссона, который </w:t>
      </w:r>
    </w:p>
    <w:p w:rsidR="00963624" w:rsidRDefault="0026162B">
      <w:pPr>
        <w:spacing w:after="0" w:line="360" w:lineRule="auto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 перенес на платформу игры Майнкрафт)</w:t>
      </w:r>
    </w:p>
    <w:p w:rsidR="00963624" w:rsidRDefault="00963624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26162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Я очень люблю играть в различные конструкторы, собирая разнообразные предметы, здания, механизмы. Поэтому, когда я познакомился с игрой Майнкрафт, она мне очень понравилась, потому что дает неограниченные возможности конструирования и моделирования. Свою работу я тоже решил реализовать в среде Майнкрафт.</w:t>
      </w:r>
    </w:p>
    <w:p w:rsidR="00963624" w:rsidRDefault="0026162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Майнкрафт – это открытое, креативное, дружелюбное к игроку пространство с относительно низким уровнем стресса и множеством сюрпризов, где каждый волен делать, что хочешь, соблюдая элементарные правила. Для ребенка это возможность отвлечься, расслабиться и побыть в мире, где можно практически все. Примитивная графика игры была разработана сознательно, как манифест полной свободе. Для детей не важна графика или особые «навороты» – богатое воображение дорисует необходимое. Но они ценят возможность управлять всем самостоятельно. </w:t>
      </w:r>
    </w:p>
    <w:p w:rsidR="00963624" w:rsidRDefault="0026162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Майнкрафт давно вышел за пределы развлекательной сферы. Его возможности расширились, он влияет на общественную жизнь ряда стран и способы обучения. Например, в Финляндии и Швеции работают школы, где уроки Майнкрафт в программе обучения. Занятия развивают воображение, учат стратегическому и «инженерному» мышлению, тренируют пространственное видение.</w:t>
      </w:r>
    </w:p>
    <w:p w:rsidR="00963624" w:rsidRDefault="0026162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 базе Майнкрафт создана образовательная платформа Education Edition для учебных заведений. Одна из причин успеха Майнкрафт в школе в том, что игра – площадка для творчества. Игра – это пространство, где люди объединяются и могут учиться вместе на чем угодно.</w:t>
      </w:r>
    </w:p>
    <w:p w:rsidR="00D45082" w:rsidRDefault="00D45082" w:rsidP="00D45082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D45082" w:rsidRDefault="00D45082" w:rsidP="00D45082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Гипотеза:</w:t>
      </w:r>
    </w:p>
    <w:p w:rsidR="00D45082" w:rsidRDefault="00D45082" w:rsidP="00D45082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Предположим, что Майнкрафт можно использовать как среду трехмерного моделирования зданий, объектов быта и ландшафта, доступную ребенку.</w:t>
      </w:r>
    </w:p>
    <w:p w:rsidR="00963624" w:rsidRDefault="0026162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 xml:space="preserve">Цель моей работы: </w:t>
      </w:r>
      <w:r>
        <w:rPr>
          <w:rFonts w:ascii="Times New Roman" w:eastAsia="Times New Roman" w:hAnsi="Times New Roman" w:cs="Times New Roman"/>
          <w:sz w:val="28"/>
          <w:szCs w:val="28"/>
        </w:rPr>
        <w:t>попробовать на практике смоделировать реальное здание с предметами интерьера и окружающий ландшафт. В качестве объекта моделирования я выбрал дачный домик на берегу реки Сыра, недалеко от Перми.</w:t>
      </w:r>
    </w:p>
    <w:p w:rsidR="00D45082" w:rsidRDefault="00D45082">
      <w:pPr>
        <w:spacing w:after="0" w:line="360" w:lineRule="auto"/>
        <w:ind w:firstLine="567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963624" w:rsidRDefault="0026162B">
      <w:pPr>
        <w:spacing w:after="0" w:line="360" w:lineRule="auto"/>
        <w:ind w:firstLine="567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Задачи:</w:t>
      </w:r>
    </w:p>
    <w:p w:rsidR="00963624" w:rsidRDefault="0026162B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Описать возможности платформы, необходимые для моделирования</w:t>
      </w:r>
      <w:r w:rsidR="00D45082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963624" w:rsidRDefault="0026162B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Рассказать об успешных проектах моделирования</w:t>
      </w:r>
      <w:r w:rsidR="00D45082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963624" w:rsidRDefault="0026162B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Попробовать на практике смоделировать здание и ландшафт</w:t>
      </w:r>
      <w:r w:rsidR="00D45082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963624" w:rsidRPr="00D45082" w:rsidRDefault="0026162B" w:rsidP="00D45082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Провести презентацию проделанной работы</w:t>
      </w:r>
      <w:r w:rsidR="00D45082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.</w:t>
      </w:r>
    </w:p>
    <w:p w:rsidR="00963624" w:rsidRDefault="00963624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963624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963624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963624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963624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963624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963624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963624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963624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963624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963624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963624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963624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963624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963624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963624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963624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963624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963624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963624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26162B" w:rsidP="006B2FC6">
      <w:pPr>
        <w:pStyle w:val="1"/>
        <w:numPr>
          <w:ilvl w:val="0"/>
          <w:numId w:val="6"/>
        </w:numPr>
        <w:spacing w:before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2" w:name="_Toc91176884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ОСНОВНАЯ ЧАСТЬ</w:t>
      </w:r>
      <w:bookmarkEnd w:id="2"/>
    </w:p>
    <w:p w:rsidR="00963624" w:rsidRDefault="0026162B">
      <w:pPr>
        <w:pStyle w:val="2"/>
        <w:spacing w:before="0" w:line="360" w:lineRule="auto"/>
        <w:ind w:left="426" w:firstLine="654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3" w:name="_Toc91176885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1.1. Описание игры</w:t>
      </w:r>
      <w:bookmarkEnd w:id="3"/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Майнкрафт – это строительная игра в жанре «песочница». Игровой процесс включает в себя взаимодействие игроков с игровым миром через размещение и разрушение различных блоков в трёх разных измерениях. В такой среде игроки могут создавать творческие структуры, строения различного типа и даже произведения искусства на серверах для многопользовательской игры или на своих картах для одиночной игры, имея возможность переключаться между несколькими режимами игры.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Майнкрафт нацелен на предоставление игроку свободы исследовать динамически генерируемую карту, взаимодействовать с ней и изменять её. Такая карта состоит из блоков размером 1 кубический метр. В дополнение к блокам, в окружающей игрового персонажа среде есть растения, мобы и предметы. В игре можно выполнять различного рода действия, например, добывать в шахте руду, сражаться с враждебными мобами, создавать (крафтить) с использованием добытых в игре ресурсов новые блоки и инструменты. В другие возможности игры входят построение схем из красного камня для логических вычислений и взаимодействия с находящимися на расстоянии объектами.</w:t>
      </w:r>
    </w:p>
    <w:p w:rsidR="00963624" w:rsidRDefault="0026162B">
      <w:pPr>
        <w:ind w:firstLine="360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4" w:name="_heading=h.3znysh7" w:colFirst="0" w:colLast="0"/>
      <w:bookmarkEnd w:id="4"/>
      <w:r>
        <w:rPr>
          <w:rFonts w:ascii="Times New Roman" w:eastAsia="Times New Roman" w:hAnsi="Times New Roman" w:cs="Times New Roman"/>
          <w:b/>
          <w:sz w:val="28"/>
          <w:szCs w:val="28"/>
        </w:rPr>
        <w:t>Игрок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Игрок – персонаж игрового мира, которым управляет пользователь.</w:t>
      </w:r>
    </w:p>
    <w:p w:rsidR="00963624" w:rsidRDefault="0026162B">
      <w:pPr>
        <w:spacing w:after="0" w:line="36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218782" cy="1509379"/>
            <wp:effectExtent l="0" t="0" r="0" b="0"/>
            <wp:docPr id="108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18782" cy="150937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63624" w:rsidRDefault="0026162B">
      <w:pPr>
        <w:spacing w:after="0" w:line="360" w:lineRule="auto"/>
        <w:ind w:firstLine="360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Рисунок 1. Игровой персонаж.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Когда пользователь начинает игру, игрок с пустым инвентарём размещается в мире, который генерируется случайно. У игрока есть полоска здоровья с десятью сердцами. Здоровье может уменьшаться при падении, утоплении,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от огня, лавы, молнии, кактусов или ударов враждебных мобов. Повреждение здоровья может быть уменьшено бронёй, а здоровье может быть восстановлено при употреблении еды. Голод тоже влияет на игру. Низкий уровень сытости приводит к уменьшению здоровья игрока в мере, зависящей от уровня сложности.</w:t>
      </w:r>
    </w:p>
    <w:p w:rsidR="00963624" w:rsidRDefault="0026162B">
      <w:pPr>
        <w:ind w:firstLine="360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5" w:name="_heading=h.2et92p0" w:colFirst="0" w:colLast="0"/>
      <w:bookmarkEnd w:id="5"/>
      <w:r>
        <w:rPr>
          <w:rFonts w:ascii="Times New Roman" w:eastAsia="Times New Roman" w:hAnsi="Times New Roman" w:cs="Times New Roman"/>
          <w:b/>
          <w:sz w:val="28"/>
          <w:szCs w:val="28"/>
        </w:rPr>
        <w:t>Блоки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Блоки – объекты, из которых состоит мир Майнкрафт.</w:t>
      </w:r>
    </w:p>
    <w:p w:rsidR="00963624" w:rsidRDefault="0026162B">
      <w:pPr>
        <w:spacing w:after="0" w:line="36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159037" cy="1087868"/>
            <wp:effectExtent l="0" t="0" r="0" b="0"/>
            <wp:docPr id="110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59037" cy="108786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63624" w:rsidRDefault="0026162B">
      <w:pPr>
        <w:spacing w:after="0" w:line="360" w:lineRule="auto"/>
        <w:ind w:firstLine="360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Рисунок 2. Блок дёрна.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Существуют различные типы блоков; природные блоки, например, дёрн, камень и руды, случайным образом генерируются в пределах мира. Также существуют блоки, которые игрок может скрафтить, например, верстак или печь. </w:t>
      </w:r>
    </w:p>
    <w:p w:rsidR="00963624" w:rsidRDefault="0026162B">
      <w:pPr>
        <w:spacing w:after="0" w:line="36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094611" cy="941601"/>
            <wp:effectExtent l="0" t="0" r="0" b="0"/>
            <wp:docPr id="109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94611" cy="9416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63624" w:rsidRDefault="0026162B">
      <w:pPr>
        <w:spacing w:after="0" w:line="360" w:lineRule="auto"/>
        <w:ind w:firstLine="360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Рисунок 3. Верстак.</w:t>
      </w:r>
    </w:p>
    <w:p w:rsidR="00963624" w:rsidRDefault="0026162B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Ресурсы можно извлечь из блоков рукой или с использованием инструментов. Некоторые из этих ресурсов представляют собой в инвентаре игрока простые блоки, которые можно разместить где-либо ещё, а другие используются в качестве материалов для создания других блоков или инструментов.</w:t>
      </w:r>
    </w:p>
    <w:p w:rsidR="00963624" w:rsidRDefault="0026162B">
      <w:pPr>
        <w:ind w:firstLine="360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6" w:name="_heading=h.tyjcwt" w:colFirst="0" w:colLast="0"/>
      <w:bookmarkEnd w:id="6"/>
      <w:r>
        <w:rPr>
          <w:rFonts w:ascii="Times New Roman" w:eastAsia="Times New Roman" w:hAnsi="Times New Roman" w:cs="Times New Roman"/>
          <w:b/>
          <w:sz w:val="28"/>
          <w:szCs w:val="28"/>
        </w:rPr>
        <w:t>Добывание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Как можно предположить по названию игры, добыча ресурсов – один из основных аспектов Майнкрафт. В процессе добычи блоков извлекаются руды и другие материалы из глубин карты. Эти руды включают уголь, железо, золото, красный камень, алмазы, лазурит и изумруды. Эти ресурсы критически важны при изготовлении ряда полезных предметов. Добыча ресурсов может включать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рытьё шахт или спуск по пещерам. Заброшенные шахты тоже могут использоваться для поиска полезных ископаемых.</w:t>
      </w:r>
    </w:p>
    <w:p w:rsidR="00963624" w:rsidRDefault="0026162B">
      <w:pPr>
        <w:ind w:firstLine="360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7" w:name="_heading=h.3dy6vkm" w:colFirst="0" w:colLast="0"/>
      <w:bookmarkEnd w:id="7"/>
      <w:r>
        <w:rPr>
          <w:rFonts w:ascii="Times New Roman" w:eastAsia="Times New Roman" w:hAnsi="Times New Roman" w:cs="Times New Roman"/>
          <w:b/>
          <w:sz w:val="28"/>
          <w:szCs w:val="28"/>
        </w:rPr>
        <w:t>Крафт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Крафт (крафтинг (ремесло, создание), от англ. crafting) позволяет игрокам создавать новые инструменты и блоки с использованием предметов из своего инвентаря. Для того, чтобы скрафтить что-либо, игроку нужно определённым образом разместить в сетке крафта необходимые ресурсы.</w:t>
      </w:r>
    </w:p>
    <w:p w:rsidR="00963624" w:rsidRDefault="0026162B">
      <w:pPr>
        <w:spacing w:after="0" w:line="36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>
            <wp:extent cx="2752725" cy="1504950"/>
            <wp:effectExtent l="0" t="0" r="0" b="0"/>
            <wp:docPr id="112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1504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63624" w:rsidRDefault="0026162B">
      <w:pPr>
        <w:spacing w:after="0" w:line="360" w:lineRule="auto"/>
        <w:ind w:firstLine="360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Рисунок 4. Сетка крафта каменной кирки.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Расположение ингредиентов в сетке крафта не имеет значения. Например, факел можно скрафтить, поместив уголь над палкой.</w:t>
      </w:r>
    </w:p>
    <w:p w:rsidR="00963624" w:rsidRDefault="0026162B">
      <w:pPr>
        <w:ind w:firstLine="360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8" w:name="_heading=h.1t3h5sf" w:colFirst="0" w:colLast="0"/>
      <w:bookmarkEnd w:id="8"/>
      <w:r>
        <w:rPr>
          <w:rFonts w:ascii="Times New Roman" w:eastAsia="Times New Roman" w:hAnsi="Times New Roman" w:cs="Times New Roman"/>
          <w:b/>
          <w:sz w:val="28"/>
          <w:szCs w:val="28"/>
        </w:rPr>
        <w:t>Мобы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Мобы (от англ. Mob – сокращение от mobiles, что значит «мобильные сущности») – животные и другие существа, населяющие мир. Среди них зомби, атакующие врукопашную и призывающие других зомби; скелеты, стреляющие из лука стрелами; пауки, прыгающие на большие расстояния и карабкающиеся по стенам; и криперы, взрывающиеся, подходя к игроку. </w:t>
      </w:r>
    </w:p>
    <w:p w:rsidR="00963624" w:rsidRDefault="0026162B">
      <w:pPr>
        <w:spacing w:after="0" w:line="36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>
            <wp:extent cx="1663791" cy="2132369"/>
            <wp:effectExtent l="0" t="0" r="0" b="0"/>
            <wp:docPr id="111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3791" cy="21323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</w:rPr>
        <w:drawing>
          <wp:inline distT="0" distB="0" distL="0" distR="0">
            <wp:extent cx="1969548" cy="1166990"/>
            <wp:effectExtent l="0" t="0" r="0" b="0"/>
            <wp:docPr id="116" name="image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9548" cy="11669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63624" w:rsidRDefault="0026162B">
      <w:pPr>
        <w:spacing w:after="0" w:line="360" w:lineRule="auto"/>
        <w:ind w:firstLine="360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Рисунок 5. Мобы. Деревенский житель и кошка.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Есть помогающие игрокам дружелюбные мобы: свиньи, коровы, куры, овцы, кролики и спруты, а также шесть типов приручаемых мобов: волки, оцелоты, лошади, ослы, мулы и попугаи. Волки атакуют вражеских мобов и мобов, атакованных игроками или атакующих их. Кошки, или прирученные оцелоты, не получают урона от падения и отпугивают криперов. Дружелюбные мобы, кроме волков, при убийстве дают ресурсы, например, говядину, свинину, курятину, шерсть, кожу и чернильные мешки.</w:t>
      </w:r>
    </w:p>
    <w:p w:rsidR="00963624" w:rsidRDefault="0096362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26162B">
      <w:pPr>
        <w:pStyle w:val="2"/>
        <w:numPr>
          <w:ilvl w:val="1"/>
          <w:numId w:val="3"/>
        </w:numPr>
        <w:spacing w:before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9" w:name="_Toc91176886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Игровой процесс</w:t>
      </w:r>
      <w:bookmarkEnd w:id="9"/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Игровой процесс в большинстве режимов состоит из размещения и разрушения блоков в случайно созданном мире.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 помощью блоков игроки могут влиять на мир, строить и уничтожать структуры. Поскольку игровой процесс в Майнкрафт открыт и не имеет конечной цели, игроки часто устанавливают свои собственные цели и играют в игру так, как они считают целесообразным.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Используя блоки, можно строить замки, дороги, здания и мосты. Учитывая все функции блоков, можно строить разные мини-игры и т.п.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данный момент существуют такие режимы игры, как Выживание, Творчество, Хардкор, Приключение и Наблюдение. Рассмотрим основные из них.</w:t>
      </w:r>
    </w:p>
    <w:p w:rsidR="00963624" w:rsidRDefault="0026162B">
      <w:pPr>
        <w:ind w:firstLine="360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10" w:name="_heading=h.2s8eyo1" w:colFirst="0" w:colLast="0"/>
      <w:bookmarkEnd w:id="10"/>
      <w:r>
        <w:rPr>
          <w:rFonts w:ascii="Times New Roman" w:eastAsia="Times New Roman" w:hAnsi="Times New Roman" w:cs="Times New Roman"/>
          <w:b/>
          <w:sz w:val="28"/>
          <w:szCs w:val="28"/>
        </w:rPr>
        <w:t>Выживание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этом режиме игроки должны добывать материалы для строительства, крафта и получать очки опыта. Есть шкалы здоровья, голода, брони, а под водой – воздуха. Также есть инвентарь.</w:t>
      </w:r>
    </w:p>
    <w:p w:rsidR="00963624" w:rsidRDefault="0026162B">
      <w:pPr>
        <w:ind w:firstLine="360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11" w:name="_heading=h.17dp8vu" w:colFirst="0" w:colLast="0"/>
      <w:bookmarkEnd w:id="11"/>
      <w:r>
        <w:rPr>
          <w:rFonts w:ascii="Times New Roman" w:eastAsia="Times New Roman" w:hAnsi="Times New Roman" w:cs="Times New Roman"/>
          <w:b/>
          <w:sz w:val="28"/>
          <w:szCs w:val="28"/>
        </w:rPr>
        <w:t>Творчество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этом режиме игроки могут летать, имеют доступ к бесконечному количеству предметов и блоков, которые можно уничтожить мгновенно. Игроки неуязвимы и почти бессмертны, у них отсутствуют шкалы здоровья, голода, воздуха (если под водой) и брони. </w:t>
      </w:r>
    </w:p>
    <w:p w:rsidR="00963624" w:rsidRDefault="0026162B">
      <w:pPr>
        <w:ind w:firstLine="360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12" w:name="_heading=h.3rdcrjn" w:colFirst="0" w:colLast="0"/>
      <w:bookmarkEnd w:id="12"/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Приключение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этом режиме игроки могут взаимодействовать с такими объектами, как переключатели и механизмы, а также с мобами. Однако игроки не могут устанавливать и уничтожать блоки без правильных инструментов.</w:t>
      </w:r>
    </w:p>
    <w:p w:rsidR="00963624" w:rsidRDefault="0096362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26162B">
      <w:pPr>
        <w:pStyle w:val="2"/>
        <w:numPr>
          <w:ilvl w:val="1"/>
          <w:numId w:val="3"/>
        </w:numPr>
        <w:spacing w:before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13" w:name="_Toc91176887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Основы работы с блоками</w:t>
      </w:r>
      <w:bookmarkEnd w:id="13"/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Блоки – это фундаментальные объекты, в большинстве случаев представляющие собой кубы, из которых состоит игровой мир и которые являются неотъемлемой частью игры. Вместе они создают физическую окружающую среду и могут быть собраны, преобразованы и установлены обратно в игровом мире. </w:t>
      </w:r>
    </w:p>
    <w:p w:rsidR="00963624" w:rsidRDefault="0026162B">
      <w:pPr>
        <w:ind w:firstLine="360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14" w:name="_heading=h.lnxbz9" w:colFirst="0" w:colLast="0"/>
      <w:bookmarkEnd w:id="14"/>
      <w:r>
        <w:rPr>
          <w:rFonts w:ascii="Times New Roman" w:eastAsia="Times New Roman" w:hAnsi="Times New Roman" w:cs="Times New Roman"/>
          <w:b/>
          <w:sz w:val="28"/>
          <w:szCs w:val="28"/>
        </w:rPr>
        <w:t>Внешний вид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Все стороны большей части блоков имеют текстуры с разрешением 16×16 пикселей, а объём полного блока равен одному кубическому метру. Большинство блоков являются статическими, однако вода, лава, поршни и некоторые другие блоки могут изменять своё местоположение при определённых обстоятельствах.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15" w:name="_heading=h.35nkun2" w:colFirst="0" w:colLast="0"/>
      <w:bookmarkEnd w:id="15"/>
      <w:r>
        <w:rPr>
          <w:rFonts w:ascii="Times New Roman" w:eastAsia="Times New Roman" w:hAnsi="Times New Roman" w:cs="Times New Roman"/>
          <w:b/>
          <w:sz w:val="28"/>
          <w:szCs w:val="28"/>
        </w:rPr>
        <w:t>Типы блоков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данный момент существует больше сотни типов блоков (включая воздух, источники воды и лавы, различные типы древесины, нажимных плит, ступеней, шерсти и т. д.).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Самая простая классификация блоков – классификация на натуральные и рукотворные. Натуральные блоки – это те, которые генерируются при создании мира. Рукотворные же блоки не встречаются в природе, но имеют крафт, с помощью которого игрок может создать его у себя в инвентаре. В то же время рукотворные блоки могут быть сгенерированы при создании мира в деревнях, сокровищницах, крепостях, шахтах.</w:t>
      </w:r>
    </w:p>
    <w:p w:rsidR="00963624" w:rsidRDefault="0026162B">
      <w:pPr>
        <w:spacing w:after="0" w:line="360" w:lineRule="auto"/>
        <w:ind w:firstLine="360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Таблица 1. Основные типы блоков.</w:t>
      </w:r>
    </w:p>
    <w:tbl>
      <w:tblPr>
        <w:tblStyle w:val="af0"/>
        <w:tblW w:w="10207" w:type="dxa"/>
        <w:jc w:val="center"/>
        <w:tblInd w:w="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702"/>
        <w:gridCol w:w="5387"/>
        <w:gridCol w:w="3118"/>
      </w:tblGrid>
      <w:tr w:rsidR="00963624">
        <w:trPr>
          <w:trHeight w:val="310"/>
          <w:jc w:val="center"/>
        </w:trPr>
        <w:tc>
          <w:tcPr>
            <w:tcW w:w="1702" w:type="dxa"/>
            <w:tcBorders>
              <w:bottom w:val="single" w:sz="4" w:space="0" w:color="000000"/>
            </w:tcBorders>
            <w:shd w:val="clear" w:color="auto" w:fill="D9D9D9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963624" w:rsidRDefault="0026162B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Класс</w:t>
            </w:r>
          </w:p>
        </w:tc>
        <w:tc>
          <w:tcPr>
            <w:tcW w:w="53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963624" w:rsidRDefault="0026162B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Описание</w:t>
            </w:r>
          </w:p>
        </w:tc>
        <w:tc>
          <w:tcPr>
            <w:tcW w:w="31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963624" w:rsidRDefault="0026162B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Примеры</w:t>
            </w:r>
          </w:p>
        </w:tc>
      </w:tr>
      <w:tr w:rsidR="00963624">
        <w:trPr>
          <w:trHeight w:val="436"/>
          <w:jc w:val="center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963624" w:rsidRDefault="0026162B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Твёрдые</w:t>
            </w:r>
          </w:p>
        </w:tc>
        <w:tc>
          <w:tcPr>
            <w:tcW w:w="53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963624" w:rsidRDefault="0026162B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Самый распространённый и многочисленный тип блоков. Твёрдые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блоки различаются по твёрдости (скорость добычи), прозрачности, светимости, взрывоустойчивости; могут быть сыпучими и горючими.</w:t>
            </w:r>
          </w:p>
        </w:tc>
        <w:tc>
          <w:tcPr>
            <w:tcW w:w="31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963624" w:rsidRDefault="0026162B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Булыжник, камень, древесина, слизь, песок </w:t>
            </w:r>
          </w:p>
        </w:tc>
      </w:tr>
      <w:tr w:rsidR="00963624">
        <w:trPr>
          <w:trHeight w:val="942"/>
          <w:jc w:val="center"/>
        </w:trPr>
        <w:tc>
          <w:tcPr>
            <w:tcW w:w="1702" w:type="dxa"/>
            <w:tcBorders>
              <w:top w:val="single" w:sz="4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963624" w:rsidRDefault="0026162B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Жидкие</w:t>
            </w:r>
          </w:p>
        </w:tc>
        <w:tc>
          <w:tcPr>
            <w:tcW w:w="53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963624" w:rsidRDefault="0026162B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Этот тип блоков отличается от остальных своей «текучестью». Рядом с источником жидкости появляются блоки течения, которые, в свою очередь, также создают рядом с собой течения. Чем дальше от источника, тем слабее становятся течения. Физика жидкостей в игре значительно отличается реальной физики: не сохраняется её объём, источник может быть размещён даже в воздухе, при этом из этого места вниз будет бесконечно долго опускаться столб жидкости. Жидкости могут отличаться вязкостью.</w:t>
            </w:r>
          </w:p>
        </w:tc>
        <w:tc>
          <w:tcPr>
            <w:tcW w:w="31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963624" w:rsidRDefault="0026162B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Вода, лава</w:t>
            </w:r>
          </w:p>
        </w:tc>
      </w:tr>
      <w:tr w:rsidR="00963624">
        <w:trPr>
          <w:trHeight w:val="563"/>
          <w:jc w:val="center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963624" w:rsidRDefault="0026162B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Нетвёрдые</w:t>
            </w:r>
          </w:p>
        </w:tc>
        <w:tc>
          <w:tcPr>
            <w:tcW w:w="53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963624" w:rsidRDefault="0026162B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Нетвёрдые блоки могут рассматриваться как разновидность твёрдых. Большинство из них позволяют игроку и мобам проходить сквозь себя и легко разрушаются, например, при взаимодействии с жидкостью.</w:t>
            </w:r>
          </w:p>
        </w:tc>
        <w:tc>
          <w:tcPr>
            <w:tcW w:w="31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963624" w:rsidRDefault="0026162B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Факел, трава, лианы, цветы, рельсы, паутина (способна замедлять сущности), красная пыль и механизмы (нажимные пластины, рычаги, кнопки и другие), снег, цветочный горшок.</w:t>
            </w:r>
          </w:p>
        </w:tc>
      </w:tr>
      <w:tr w:rsidR="00963624">
        <w:trPr>
          <w:trHeight w:val="436"/>
          <w:jc w:val="center"/>
        </w:trPr>
        <w:tc>
          <w:tcPr>
            <w:tcW w:w="1702" w:type="dxa"/>
            <w:tcBorders>
              <w:top w:val="single" w:sz="4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963624" w:rsidRDefault="0026162B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Плазменные</w:t>
            </w:r>
          </w:p>
        </w:tc>
        <w:tc>
          <w:tcPr>
            <w:tcW w:w="53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963624" w:rsidRDefault="0026162B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Особые блоки, которые не могут быть скрафчены или получены с помощью команд. Представляют собой больше явления, нежели блоки.</w:t>
            </w:r>
          </w:p>
        </w:tc>
        <w:tc>
          <w:tcPr>
            <w:tcW w:w="31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</w:tcPr>
          <w:p w:rsidR="00963624" w:rsidRDefault="0026162B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Порталы, воздух, пустота, луч маяка.</w:t>
            </w:r>
          </w:p>
        </w:tc>
      </w:tr>
    </w:tbl>
    <w:p w:rsidR="00963624" w:rsidRDefault="00963624" w:rsidP="00D45082"/>
    <w:p w:rsidR="00963624" w:rsidRPr="00D45082" w:rsidRDefault="0026162B" w:rsidP="00D45082">
      <w:pPr>
        <w:ind w:firstLine="36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45082">
        <w:rPr>
          <w:rFonts w:ascii="Times New Roman" w:eastAsia="Times New Roman" w:hAnsi="Times New Roman" w:cs="Times New Roman"/>
          <w:b/>
          <w:sz w:val="28"/>
          <w:szCs w:val="28"/>
        </w:rPr>
        <w:t>Взаимодействие блоков</w:t>
      </w:r>
    </w:p>
    <w:p w:rsidR="00963624" w:rsidRDefault="0026162B">
      <w:pPr>
        <w:ind w:firstLine="36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Гравитация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Для большинства блоков в игре отсутствует гравитация. Однако на такие блоки, как песок, гравий, наковальня, цемент всё же действует сила тяжести, и они упадут вниз, если под ними отсутствуют другие твёрдые блоки. В случае, если блоки, на которые распространяется гравитация, упадут на нетвёрдый блок (рельсы, факел, рычаг и т. д.), то падающий блок будет уничтожен и выпадет в виде предмета.</w:t>
      </w:r>
    </w:p>
    <w:p w:rsidR="00963624" w:rsidRDefault="0026162B">
      <w:pPr>
        <w:ind w:firstLine="36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Взаимодействие с жидкостями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Блок воды или лавы будет растекаться в те стороны, в которых отсутствуют другие твёрдые блоки. Воспламеняющиеся блоки – доски, шерсть, листва и другие – будут загораться и сгорать при соприкосновении с лавой или огнём. Нетвёрдые блоки будут смыты потоком воды, если попадутся на её пути. 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 падении в воду или при соприкосновении с ней блок цемента превращается в блок бетона.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Также жидкости могут взаимодействовать друг с другом, образуя камень или обсидиан.</w:t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963624" w:rsidRDefault="0096362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Pr="00D45082" w:rsidRDefault="0026162B" w:rsidP="00D45082">
      <w:pPr>
        <w:ind w:firstLine="36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45082">
        <w:rPr>
          <w:rFonts w:ascii="Times New Roman" w:eastAsia="Times New Roman" w:hAnsi="Times New Roman" w:cs="Times New Roman"/>
          <w:b/>
          <w:sz w:val="28"/>
          <w:szCs w:val="28"/>
        </w:rPr>
        <w:t>Взаимодействие с игроком</w:t>
      </w:r>
    </w:p>
    <w:p w:rsidR="00963624" w:rsidRDefault="0026162B">
      <w:pPr>
        <w:ind w:firstLine="36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В режиме Выживание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Большинство блоков игрок может добывать, использовать для крафта или устанавливать на другие блоки. Многие каменные и железные блоки возможно добыть исключительно с помощью кирки. Некоторые блоки могут наносить урон игроку и даже убить его при соприкосновении: кактусы, лава, магма, ягодный куст.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Некоторые блоки можно установить только в определённые места: нельзя посадить гриб на блок, отличный от мицелия, либо земли без достаточного уровня света, семена – на невспаханную землю и т. п.</w:t>
      </w:r>
    </w:p>
    <w:p w:rsidR="00963624" w:rsidRDefault="0026162B">
      <w:pPr>
        <w:ind w:firstLine="36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В режиме Приключение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режиме приключения игрок не может разрушать или устанавливать блоки, даже используя необходимые для этого инструменты (однако можно взаимодействовать с объектами). У создателей карт есть возможность, используя команды консоли, выдать игроку инструменты, которые могут уничтожать только определённые блоки. Таким образом, можно выдать блоки, которые могут быть установлены только в определённых местах.</w:t>
      </w:r>
    </w:p>
    <w:p w:rsidR="00963624" w:rsidRDefault="0026162B">
      <w:pPr>
        <w:ind w:firstLine="36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В режиме Творчества</w:t>
      </w:r>
    </w:p>
    <w:p w:rsidR="00963624" w:rsidRDefault="0026162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режиме творчества игрок может ломать любые блоки чем угодно (кроме оружия) с одного удара, при этом блок исчезнет и не попадёт в инвентарь.</w:t>
      </w:r>
    </w:p>
    <w:p w:rsidR="00963624" w:rsidRPr="00D45082" w:rsidRDefault="00963624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63624" w:rsidRPr="00D45082" w:rsidRDefault="0026162B" w:rsidP="00D45082">
      <w:pPr>
        <w:ind w:firstLine="36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45082">
        <w:rPr>
          <w:rFonts w:ascii="Times New Roman" w:eastAsia="Times New Roman" w:hAnsi="Times New Roman" w:cs="Times New Roman"/>
          <w:b/>
          <w:sz w:val="28"/>
          <w:szCs w:val="28"/>
        </w:rPr>
        <w:t>Подвижность твёрдых блоков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Твёрдые блоки можно разделить на подвижные и неподвижные. Неподвижные, в свою очередь, могут быть абсолютно неподвижными или хрупкими в движении.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Подвижные блоки могут быть сдвинуты с места при помощи поршня или слизи (она обладает способностью «приклеивать» блоки к себе). Стоит отметить, что поршень не может сдвинуть более двенадцати блоков, включая склеенные слизью. 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Абсолютно неподвижные блоки игнорируют действие поршней, в связи с чем не могут быть сдвинуты им. Кроме того, они не прилипают к слизи. К таким блокам относятся коренная порода, наковальня, обсидиан, костёр и некоторые другие.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Хрупкие в движении блоки разрушаются при попытке сдвинуть их поршнем. Так себя ведут тыква, кактус, кровать, дверь и другие.</w:t>
      </w:r>
    </w:p>
    <w:p w:rsidR="00963624" w:rsidRDefault="0096362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26162B">
      <w:pPr>
        <w:pStyle w:val="2"/>
        <w:numPr>
          <w:ilvl w:val="1"/>
          <w:numId w:val="3"/>
        </w:numPr>
        <w:spacing w:before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16" w:name="_Toc91176888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Майнкрафт в современном мире</w:t>
      </w:r>
      <w:bookmarkEnd w:id="16"/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 наступлением пандемии COVID-19 среда Майнкрафт стала использоваться, как место виртуальных встреч и даже проведения лекций и экзаменов. Например, студенты Высшей школы экономики начали моделировать корпуса университета в Майнкрафт в самом начале режима самоизоляции. Студенты и преподаватели ходили на занятия в виртуальный университет, как в настоящий, размещались в виртуальных аудиториях и общались в виртуальных холлах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(Приложение 1).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Благодаря виртуальной копии университета исчезают границы между студентами. Теперь можно встречаться и общаться всегда, независимо от времени, местоположения и эпидемиологической ситуации в мире.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Наш земляк, 15-летний пермяк Евгений Сыпачев целый год создавал известные пермские локации в Майнкрафт. Там можно найти набережную, известные кафе, центральные улицы и многое другое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(Приложение 2).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Разместив эту карту на общедоступном сервере, можно встречаться и гулять с друзьями по виртуальному городу.</w:t>
      </w:r>
    </w:p>
    <w:p w:rsidR="00963624" w:rsidRDefault="0026162B">
      <w:pPr>
        <w:pStyle w:val="1"/>
        <w:numPr>
          <w:ilvl w:val="0"/>
          <w:numId w:val="3"/>
        </w:numPr>
        <w:spacing w:before="0" w:line="360" w:lineRule="auto"/>
        <w:jc w:val="center"/>
        <w:rPr>
          <w:rFonts w:ascii="Times New Roman" w:eastAsia="Times New Roman" w:hAnsi="Times New Roman" w:cs="Times New Roman"/>
          <w:b/>
          <w:color w:val="000000"/>
        </w:rPr>
      </w:pPr>
      <w:r>
        <w:br w:type="page"/>
      </w:r>
      <w:bookmarkStart w:id="17" w:name="_Toc91176889"/>
      <w:r>
        <w:rPr>
          <w:rFonts w:ascii="Times New Roman" w:eastAsia="Times New Roman" w:hAnsi="Times New Roman" w:cs="Times New Roman"/>
          <w:b/>
          <w:color w:val="000000"/>
        </w:rPr>
        <w:lastRenderedPageBreak/>
        <w:t>ПРАКТИЧЕСКАЯ ЧАСТЬ</w:t>
      </w:r>
      <w:bookmarkEnd w:id="17"/>
    </w:p>
    <w:p w:rsidR="00963624" w:rsidRDefault="0026162B">
      <w:pPr>
        <w:pStyle w:val="2"/>
        <w:numPr>
          <w:ilvl w:val="1"/>
          <w:numId w:val="4"/>
        </w:numPr>
        <w:spacing w:before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18" w:name="_Toc91176890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Моделирование в среде Майнкрафт</w:t>
      </w:r>
      <w:bookmarkEnd w:id="18"/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Этим летом я отдыхал на даче у бабушки и очень хорошо запомнил расположение зданий и посадок, поэтому решил смоделировать в Майнкрафт наш домик на берегу реки, другие сооружения и садовые посадки.</w:t>
      </w:r>
    </w:p>
    <w:p w:rsidR="00963624" w:rsidRDefault="0026162B">
      <w:pPr>
        <w:spacing w:after="0" w:line="36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>
            <wp:extent cx="5940425" cy="3368144"/>
            <wp:effectExtent l="0" t="0" r="0" b="0"/>
            <wp:docPr id="115" name="image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81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63624" w:rsidRDefault="0026162B">
      <w:pPr>
        <w:spacing w:after="0" w:line="360" w:lineRule="auto"/>
        <w:ind w:firstLine="360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Рисунок 6. Дача бабушки.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Проектировать здание и ландшафт я решил в творческом игровом режиме. В инвентаре Творчества есть все необходимое для строительства. Блоки в неограниченном количестве, ненужные блоки уничтожаются с одного удара и есть функция полёта. Также я выбрал мирный уровень сложности. В нём не появляются враждебные мобы, которые могли мешать при выполнении работы.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Проект я начал с постройки основного здания дачи, чтобы дальше относительно него располагать остальные объекты. В здании два этажа, соединённых лестницей, и деревянная веранда с крышей. Первый этаж – основная часть дома, там находятся спальные места и кухня, а также печь. </w:t>
      </w:r>
    </w:p>
    <w:p w:rsidR="00963624" w:rsidRDefault="0026162B">
      <w:pPr>
        <w:spacing w:after="0" w:line="36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>
            <wp:extent cx="5940425" cy="3341642"/>
            <wp:effectExtent l="0" t="0" r="0" b="0"/>
            <wp:docPr id="121" name="image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6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63624" w:rsidRDefault="0026162B">
      <w:pPr>
        <w:spacing w:after="0" w:line="360" w:lineRule="auto"/>
        <w:ind w:firstLine="360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Рисунок 7. Дача бабушки в Майнкрафт.</w:t>
      </w:r>
    </w:p>
    <w:p w:rsidR="00963624" w:rsidRDefault="00963624">
      <w:pPr>
        <w:spacing w:after="0" w:line="360" w:lineRule="auto"/>
        <w:ind w:firstLine="360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26162B">
      <w:pPr>
        <w:spacing w:after="0" w:line="360" w:lineRule="auto"/>
        <w:ind w:firstLine="360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>
            <wp:extent cx="5940425" cy="3341642"/>
            <wp:effectExtent l="0" t="0" r="0" b="0"/>
            <wp:docPr id="119" name="image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6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63624" w:rsidRDefault="0026162B">
      <w:pPr>
        <w:spacing w:after="0" w:line="360" w:lineRule="auto"/>
        <w:ind w:firstLine="360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Рисунок 8. Интерьер первого этажа. Вид 1.</w:t>
      </w:r>
    </w:p>
    <w:p w:rsidR="00963624" w:rsidRDefault="0026162B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:rsidR="00963624" w:rsidRDefault="0026162B">
      <w:pPr>
        <w:spacing w:after="0" w:line="360" w:lineRule="auto"/>
        <w:ind w:firstLine="360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>
            <wp:extent cx="5940425" cy="3341642"/>
            <wp:effectExtent l="0" t="0" r="0" b="0"/>
            <wp:docPr id="126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6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63624" w:rsidRDefault="0026162B">
      <w:pPr>
        <w:spacing w:after="0" w:line="360" w:lineRule="auto"/>
        <w:ind w:firstLine="360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Рисунок 9. Интерьер 1 этажа. Вид 2.</w:t>
      </w:r>
    </w:p>
    <w:p w:rsidR="00963624" w:rsidRDefault="0096362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втором этаже, в основном, хранятся вещи.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>
            <wp:extent cx="5940425" cy="3341642"/>
            <wp:effectExtent l="0" t="0" r="0" b="0"/>
            <wp:docPr id="122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6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63624" w:rsidRDefault="0026162B">
      <w:pPr>
        <w:spacing w:after="0" w:line="360" w:lineRule="auto"/>
        <w:ind w:firstLine="360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Рисунок 10. Интерьер 2 этажа.</w:t>
      </w:r>
    </w:p>
    <w:p w:rsidR="00963624" w:rsidRDefault="0096362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При строительстве были использованы следующие материалы: дубовые доски, доски из тёмного дуба, дубовые ступени, еловые ступени, стекло, дубовая дверь. Если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построить здание в среде Майнкрафт достаточно просто, то изобразить привычные нам детали интерьера и мебель гораздо сложнее, потому что готовых предметов нет в инвентаре и приходиться подключать свою фантазию. Так картина послужила телевизором, кресло я сделал из чёрной шерсти, шкафы заменяли сундуки, холодильник получился из сундука и двери. Также для интерьера использовались различные люки (из тёмного дуба, акациевый, березовый), подвесные фонари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(Приложение 3). 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Далее я выполнил четыре отдельных небольших строения: туалет, теплица, баня и сарай, расположив их относительно основного здания также, как они располагаются в реальности. Для их выполнения понадобилось: доски, двери, ступени.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>
            <wp:extent cx="5940425" cy="3348573"/>
            <wp:effectExtent l="0" t="0" r="0" b="0"/>
            <wp:docPr id="124" name="image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85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63624" w:rsidRDefault="0026162B">
      <w:pPr>
        <w:spacing w:after="0" w:line="360" w:lineRule="auto"/>
        <w:ind w:firstLine="360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Рисунок 11. Общий вид дачного участка.</w:t>
      </w:r>
    </w:p>
    <w:p w:rsidR="00963624" w:rsidRDefault="0026162B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:rsidR="00963624" w:rsidRDefault="0026162B">
      <w:pPr>
        <w:spacing w:after="0" w:line="360" w:lineRule="auto"/>
        <w:ind w:firstLine="360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80175" cy="3644900"/>
            <wp:effectExtent l="0" t="0" r="0" b="0"/>
            <wp:docPr id="127" name="image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44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63624" w:rsidRDefault="0026162B">
      <w:pPr>
        <w:spacing w:after="0" w:line="360" w:lineRule="auto"/>
        <w:ind w:firstLine="360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Рисунок 12. Общий вид дачного участка в Майнкрафт (Вид1).</w:t>
      </w:r>
    </w:p>
    <w:p w:rsidR="00963624" w:rsidRDefault="00963624">
      <w:pPr>
        <w:spacing w:after="0" w:line="360" w:lineRule="auto"/>
        <w:ind w:firstLine="360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963624" w:rsidRDefault="0026162B">
      <w:pPr>
        <w:spacing w:after="0" w:line="360" w:lineRule="auto"/>
        <w:ind w:firstLine="360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noProof/>
        </w:rPr>
        <w:drawing>
          <wp:inline distT="0" distB="0" distL="0" distR="0">
            <wp:extent cx="6216858" cy="3497143"/>
            <wp:effectExtent l="0" t="0" r="0" b="0"/>
            <wp:docPr id="129" name="image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16858" cy="349714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63624" w:rsidRDefault="0026162B">
      <w:pPr>
        <w:spacing w:after="0" w:line="360" w:lineRule="auto"/>
        <w:ind w:firstLine="360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Рисунок 13. Общий вид дачного участка в Майнкрафт (Вид2).</w:t>
      </w:r>
    </w:p>
    <w:p w:rsidR="00963624" w:rsidRDefault="00963624">
      <w:pPr>
        <w:spacing w:after="0" w:line="360" w:lineRule="auto"/>
        <w:ind w:firstLine="360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963624" w:rsidRDefault="0096362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Важная часть нашей дачи – это огород. Я старался создать огород максимально схожий с реальным, но в среде Майнкрафт есть определённые нюансы. Так, например, для того, чтобы посадить растения необходимо чтобы каждый блок земли соприкасался с водой, иначе ничего расти не будет. Сначала я определил место для грядок, заполнил его землёй, создал источники воды и обработал землю с помощью алмазной мотыги и только потом посадил семена овощей. Теплицу я выполнил из стекла и элементов забора. На своей Майнкрафт-даче я выращиваю морковь, картофель, свёклу и тыкву, а также различные цветы. В игре есть одна интересная функция, которую я использовал при создании огорода. Она заключается в искусственном ускорении роста растений с помощью костной муки. </w:t>
      </w:r>
    </w:p>
    <w:p w:rsidR="00963624" w:rsidRDefault="0096362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>
            <wp:extent cx="5940425" cy="3341642"/>
            <wp:effectExtent l="0" t="0" r="0" b="0"/>
            <wp:docPr id="131" name="image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6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63624" w:rsidRDefault="0026162B">
      <w:pPr>
        <w:spacing w:after="0" w:line="360" w:lineRule="auto"/>
        <w:ind w:firstLine="360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Рисунок 14. Огород в Майнкрафт.</w:t>
      </w:r>
    </w:p>
    <w:p w:rsidR="00963624" w:rsidRDefault="0026162B">
      <w:pPr>
        <w:spacing w:after="0" w:line="360" w:lineRule="auto"/>
        <w:ind w:firstLine="360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>
            <wp:extent cx="5940425" cy="3341642"/>
            <wp:effectExtent l="0" t="0" r="0" b="0"/>
            <wp:docPr id="133" name="image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6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63624" w:rsidRDefault="0026162B">
      <w:pPr>
        <w:spacing w:after="0" w:line="360" w:lineRule="auto"/>
        <w:ind w:firstLine="360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Рисунок 15. Теплица.</w:t>
      </w:r>
    </w:p>
    <w:p w:rsidR="00963624" w:rsidRDefault="0096362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Завершающий этап – это доработка мелких деталей проекта. Таких как, дорожка из камня, уличный умывальник из котла и крюка, кусты из листвы тёмного дуба, мостки из дубовых досок и дубового забора, с которых можно удить рыбу, и забор, ограждающий участок.</w:t>
      </w:r>
    </w:p>
    <w:p w:rsidR="00963624" w:rsidRDefault="0026162B">
      <w:pPr>
        <w:spacing w:after="0" w:line="36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>
            <wp:extent cx="2725725" cy="3592949"/>
            <wp:effectExtent l="0" t="0" r="0" b="0"/>
            <wp:docPr id="135" name="image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5725" cy="35929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63624" w:rsidRDefault="0026162B">
      <w:pPr>
        <w:spacing w:after="0" w:line="360" w:lineRule="auto"/>
        <w:ind w:firstLine="360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Рисунок 16. Я на рыбалке.</w:t>
      </w:r>
    </w:p>
    <w:p w:rsidR="00963624" w:rsidRDefault="0026162B">
      <w:pPr>
        <w:spacing w:after="0" w:line="360" w:lineRule="auto"/>
        <w:ind w:firstLine="360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>
            <wp:extent cx="5940425" cy="3341642"/>
            <wp:effectExtent l="0" t="0" r="0" b="0"/>
            <wp:docPr id="136" name="image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6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63624" w:rsidRDefault="0026162B">
      <w:pPr>
        <w:spacing w:after="0" w:line="360" w:lineRule="auto"/>
        <w:ind w:firstLine="360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Рисунок 17. Я на рыбалке в Майнкрафт.</w:t>
      </w:r>
    </w:p>
    <w:p w:rsidR="00963624" w:rsidRDefault="00963624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63624" w:rsidRDefault="0026162B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 от себя я решил добавить модель дедушкиной машины, припаркованную на участке.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>
            <wp:extent cx="5940425" cy="3341642"/>
            <wp:effectExtent l="0" t="0" r="0" b="0"/>
            <wp:docPr id="137" name="image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6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63624" w:rsidRDefault="0026162B">
      <w:pPr>
        <w:spacing w:after="0" w:line="360" w:lineRule="auto"/>
        <w:ind w:firstLine="360"/>
        <w:jc w:val="right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Рисунок 18. Я в дедушкиной машине.</w:t>
      </w:r>
    </w:p>
    <w:p w:rsidR="00963624" w:rsidRDefault="00963624" w:rsidP="00D45082"/>
    <w:p w:rsidR="00963624" w:rsidRDefault="0026162B">
      <w:pPr>
        <w:pStyle w:val="2"/>
        <w:numPr>
          <w:ilvl w:val="1"/>
          <w:numId w:val="4"/>
        </w:numPr>
        <w:spacing w:before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19" w:name="_Toc91176891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Основные сложности при реализации проекта</w:t>
      </w:r>
      <w:bookmarkEnd w:id="19"/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ходе выполнения практической части своей исследовательской работы я столкнулся с некоторыми трудностями. 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самом начале я совершил ошибку при выборе места для строительства, обратив внимание лишь на ровность поверхности. Я недостаточно детально проанализировал рельеф и не разметил план участка. Это привело к двум основным проблемам.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Наша дача находится на берегу реки, а место изначально было выбрано в долине реки, но не на берегу. Поэтому, для того, чтобы максимально приблизить проект к реальности, пришлось искусственно создавать приток реки. Вырыть реку в среде Майнкрафт оказалось непросто, и получилось это у меня со второй попытки.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середине выполнения проекта оказалось, что он не вмещается на свободной территории и упирается в скалу. Скала не давала продолжить работу и к тому же не соответствовала рельефу реальной дачи. Устранить скалу можно было несколькими способами. Первый и наиболее быстрый способ – это использование TNT (динамит - сильное взрывчатое вещество). Но от этой идеи пришлось отказаться, так как существовал риск того, что взрыв может задеть выполненную часть проекта. Второй наиболее долгий и трудозатратный способ – разрушение скалы вручную. К нему и пришлось прибегнуть.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Я сделал вывод о важности проведения предшествующих строительству мероприятий. Ведь устранение оплошности осложнило работу и увеличило количество затраченного времени.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 строительстве бани также возникла трудность. Здание бани было уже готово, и я занимался другими объектами участка. Я решил использовать зажигалку для того, чтобы зажечь фонарь, но по неосторожности огонь задел стену бани. Баня была деревянная и, следовательно, сгорела до основания. Пришлось строить её заново, но впредь я был аккуратен.</w:t>
      </w:r>
    </w:p>
    <w:p w:rsidR="00963624" w:rsidRDefault="0026162B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Так как игра относительно приближена к реальности, то в ней также постоянно сменяется время суток. Это затрудняла работу, и приходилось использовать факелы и фонари, для того, чтобы была возможность работать ночью. Но кроме этого я нашёл и более удобный способ. Ночь в игре проходит гораздо быстрее, если игрок спит, для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этого нужна только кровать. Поэтому рядом с зоной строительства у меня стояло несколько кроватей. И я своевременно прерывал работу для сна.</w:t>
      </w:r>
    </w:p>
    <w:p w:rsidR="00963624" w:rsidRDefault="0026162B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br w:type="page"/>
      </w:r>
    </w:p>
    <w:p w:rsidR="00963624" w:rsidRDefault="0026162B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20" w:name="_Toc91176892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Заключение</w:t>
      </w:r>
      <w:bookmarkEnd w:id="20"/>
    </w:p>
    <w:p w:rsidR="00963624" w:rsidRDefault="0026162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Во время выполнения моей исследовательской работы я изучил и попробовал на практике создавать различные сооружения, элементы интерьера и ландшафта в среде Майнкрафт, чем доказал предположение, сформулированное в гипотезе.</w:t>
      </w:r>
    </w:p>
    <w:p w:rsidR="00963624" w:rsidRDefault="0026162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собственном опыте я убедился, что даже в игре необходимо заранее планировать свою деятельность, например, перед строительством разметить площадку, чтоб поместились все элементы проекта.</w:t>
      </w:r>
    </w:p>
    <w:p w:rsidR="00963624" w:rsidRDefault="0026162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заключении хочу сказать, что поставленная мною цель достигнута, я реализовал трехмерный проект, максимально похожий на дачу моей бабушки. Я также узнал много нового и интересного, например, я узнал о свойствах красного камня в Майнкрафт. В следующей своей работе я хочу попробовать моделирование электрических и логических схем в среде Майнкрафт.</w:t>
      </w:r>
    </w:p>
    <w:p w:rsidR="00963624" w:rsidRDefault="0026162B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:rsidR="00963624" w:rsidRDefault="0026162B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21" w:name="_Toc91176893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Список литературы</w:t>
      </w:r>
      <w:bookmarkEnd w:id="21"/>
    </w:p>
    <w:p w:rsidR="00963624" w:rsidRDefault="0026162B">
      <w:pPr>
        <w:spacing w:after="0" w:line="36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Источники из интернета</w:t>
      </w:r>
    </w:p>
    <w:p w:rsidR="00963624" w:rsidRDefault="0019523F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Times New Roman" w:eastAsia="Times New Roman" w:hAnsi="Times New Roman" w:cs="Times New Roman"/>
          <w:color w:val="000000"/>
        </w:rPr>
      </w:pPr>
      <w:hyperlink r:id="rId27">
        <w:r w:rsidR="0026162B">
          <w:rPr>
            <w:rFonts w:ascii="Times New Roman" w:eastAsia="Times New Roman" w:hAnsi="Times New Roman" w:cs="Times New Roman"/>
            <w:color w:val="000000"/>
            <w:u w:val="single"/>
          </w:rPr>
          <w:t>https://minecraft.fandom.com/wiki/Minecraft_Wiki</w:t>
        </w:r>
      </w:hyperlink>
    </w:p>
    <w:p w:rsidR="00963624" w:rsidRDefault="0019523F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Times New Roman" w:eastAsia="Times New Roman" w:hAnsi="Times New Roman" w:cs="Times New Roman"/>
          <w:color w:val="000000"/>
        </w:rPr>
      </w:pPr>
      <w:hyperlink r:id="rId28">
        <w:r w:rsidR="0026162B">
          <w:rPr>
            <w:rFonts w:ascii="Times New Roman" w:eastAsia="Times New Roman" w:hAnsi="Times New Roman" w:cs="Times New Roman"/>
            <w:color w:val="000000"/>
            <w:u w:val="single"/>
          </w:rPr>
          <w:t>https://activityedu.ru/Blogs/interesting/minecraft-v-obuchenii/</w:t>
        </w:r>
      </w:hyperlink>
    </w:p>
    <w:p w:rsidR="00963624" w:rsidRDefault="0019523F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Times New Roman" w:eastAsia="Times New Roman" w:hAnsi="Times New Roman" w:cs="Times New Roman"/>
          <w:color w:val="000000"/>
        </w:rPr>
      </w:pPr>
      <w:hyperlink r:id="rId29">
        <w:r w:rsidR="0026162B">
          <w:rPr>
            <w:rFonts w:ascii="Times New Roman" w:eastAsia="Times New Roman" w:hAnsi="Times New Roman" w:cs="Times New Roman"/>
            <w:color w:val="000000"/>
            <w:u w:val="single"/>
          </w:rPr>
          <w:t>https://dtf.ru/games/17203-kubiki-kak-iskusstvo-istoriya-uspeha-minecraft</w:t>
        </w:r>
      </w:hyperlink>
    </w:p>
    <w:p w:rsidR="00963624" w:rsidRDefault="0019523F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Times New Roman" w:eastAsia="Times New Roman" w:hAnsi="Times New Roman" w:cs="Times New Roman"/>
          <w:color w:val="000000"/>
        </w:rPr>
      </w:pPr>
      <w:hyperlink r:id="rId30">
        <w:r w:rsidR="0026162B">
          <w:rPr>
            <w:rFonts w:ascii="Times New Roman" w:eastAsia="Times New Roman" w:hAnsi="Times New Roman" w:cs="Times New Roman"/>
            <w:color w:val="000000"/>
            <w:u w:val="single"/>
          </w:rPr>
          <w:t>https://www.hse.ru/our/news/361441983.html</w:t>
        </w:r>
      </w:hyperlink>
    </w:p>
    <w:p w:rsidR="00963624" w:rsidRDefault="0019523F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Times New Roman" w:eastAsia="Times New Roman" w:hAnsi="Times New Roman" w:cs="Times New Roman"/>
          <w:color w:val="000000"/>
        </w:rPr>
      </w:pPr>
      <w:hyperlink r:id="rId31">
        <w:r w:rsidR="0026162B">
          <w:rPr>
            <w:rFonts w:ascii="Times New Roman" w:eastAsia="Times New Roman" w:hAnsi="Times New Roman" w:cs="Times New Roman"/>
            <w:color w:val="000000"/>
            <w:u w:val="single"/>
          </w:rPr>
          <w:t>https://59.ru/text/gorod/2020/06/01/69291436/</w:t>
        </w:r>
      </w:hyperlink>
    </w:p>
    <w:p w:rsidR="00963624" w:rsidRDefault="0026162B">
      <w:pPr>
        <w:spacing w:after="0" w:line="360" w:lineRule="auto"/>
        <w:rPr>
          <w:rFonts w:ascii="Times New Roman" w:eastAsia="Times New Roman" w:hAnsi="Times New Roman" w:cs="Times New Roman"/>
        </w:rPr>
      </w:pPr>
      <w:r>
        <w:br w:type="page"/>
      </w:r>
    </w:p>
    <w:p w:rsidR="00963624" w:rsidRDefault="0026162B">
      <w:pPr>
        <w:pStyle w:val="1"/>
        <w:spacing w:before="0" w:line="360" w:lineRule="auto"/>
        <w:jc w:val="right"/>
        <w:rPr>
          <w:rFonts w:ascii="Times New Roman" w:eastAsia="Times New Roman" w:hAnsi="Times New Roman" w:cs="Times New Roman"/>
          <w:i/>
          <w:color w:val="000000"/>
        </w:rPr>
      </w:pPr>
      <w:bookmarkStart w:id="22" w:name="_Toc91176894"/>
      <w:r>
        <w:rPr>
          <w:rFonts w:ascii="Times New Roman" w:eastAsia="Times New Roman" w:hAnsi="Times New Roman" w:cs="Times New Roman"/>
          <w:i/>
          <w:color w:val="000000"/>
        </w:rPr>
        <w:lastRenderedPageBreak/>
        <w:t>Приложение 1. Корпус и аудитории Высшей школы экономики в Майнкрафт.</w:t>
      </w:r>
      <w:bookmarkEnd w:id="22"/>
    </w:p>
    <w:p w:rsidR="00963624" w:rsidRDefault="00963624">
      <w:pPr>
        <w:spacing w:after="0" w:line="360" w:lineRule="auto"/>
        <w:jc w:val="center"/>
        <w:rPr>
          <w:rFonts w:ascii="Times New Roman" w:eastAsia="Times New Roman" w:hAnsi="Times New Roman" w:cs="Times New Roman"/>
        </w:rPr>
      </w:pPr>
    </w:p>
    <w:p w:rsidR="00963624" w:rsidRDefault="0026162B">
      <w:pPr>
        <w:spacing w:after="0" w:line="360" w:lineRule="auto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>
            <wp:extent cx="5940425" cy="3341370"/>
            <wp:effectExtent l="0" t="0" r="0" b="0"/>
            <wp:docPr id="138" name="image6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jp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</w:rPr>
        <w:drawing>
          <wp:inline distT="0" distB="0" distL="0" distR="0">
            <wp:extent cx="5940425" cy="3341370"/>
            <wp:effectExtent l="0" t="0" r="0" b="0"/>
            <wp:docPr id="94" name="image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>
            <wp:extent cx="5940425" cy="3341370"/>
            <wp:effectExtent l="0" t="0" r="0" b="0"/>
            <wp:docPr id="96" name="image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</w:rPr>
        <w:drawing>
          <wp:inline distT="0" distB="0" distL="0" distR="0">
            <wp:extent cx="5940425" cy="3341370"/>
            <wp:effectExtent l="0" t="0" r="0" b="0"/>
            <wp:docPr id="98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>
            <wp:extent cx="5940425" cy="3341370"/>
            <wp:effectExtent l="0" t="0" r="0" b="0"/>
            <wp:docPr id="100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</w:rPr>
        <w:drawing>
          <wp:inline distT="0" distB="0" distL="0" distR="0">
            <wp:extent cx="5940425" cy="3341370"/>
            <wp:effectExtent l="0" t="0" r="0" b="0"/>
            <wp:docPr id="102" name="image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63624" w:rsidRDefault="0026162B">
      <w:pPr>
        <w:spacing w:after="0" w:line="360" w:lineRule="auto"/>
        <w:jc w:val="center"/>
        <w:rPr>
          <w:rFonts w:ascii="Times New Roman" w:eastAsia="Times New Roman" w:hAnsi="Times New Roman" w:cs="Times New Roman"/>
        </w:rPr>
      </w:pPr>
      <w:r>
        <w:br w:type="page"/>
      </w:r>
    </w:p>
    <w:p w:rsidR="00963624" w:rsidRDefault="0026162B">
      <w:pPr>
        <w:pStyle w:val="1"/>
        <w:spacing w:before="0" w:line="360" w:lineRule="auto"/>
        <w:jc w:val="right"/>
        <w:rPr>
          <w:rFonts w:ascii="Times New Roman" w:eastAsia="Times New Roman" w:hAnsi="Times New Roman" w:cs="Times New Roman"/>
          <w:i/>
          <w:color w:val="000000"/>
        </w:rPr>
      </w:pPr>
      <w:bookmarkStart w:id="23" w:name="_Toc91176895"/>
      <w:r>
        <w:rPr>
          <w:rFonts w:ascii="Times New Roman" w:eastAsia="Times New Roman" w:hAnsi="Times New Roman" w:cs="Times New Roman"/>
          <w:i/>
          <w:color w:val="000000"/>
        </w:rPr>
        <w:lastRenderedPageBreak/>
        <w:t>Приложение 2. Пермь в Майнкрафт.</w:t>
      </w:r>
      <w:bookmarkEnd w:id="23"/>
    </w:p>
    <w:p w:rsidR="00963624" w:rsidRDefault="00963624">
      <w:pPr>
        <w:spacing w:after="0" w:line="360" w:lineRule="auto"/>
        <w:jc w:val="center"/>
        <w:rPr>
          <w:rFonts w:ascii="Times New Roman" w:eastAsia="Times New Roman" w:hAnsi="Times New Roman" w:cs="Times New Roman"/>
        </w:rPr>
      </w:pPr>
    </w:p>
    <w:p w:rsidR="00963624" w:rsidRDefault="0026162B">
      <w:pPr>
        <w:spacing w:after="0" w:line="360" w:lineRule="auto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>
            <wp:extent cx="5940425" cy="3960495"/>
            <wp:effectExtent l="0" t="0" r="0" b="0"/>
            <wp:docPr id="103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</w:rPr>
        <w:drawing>
          <wp:inline distT="0" distB="0" distL="0" distR="0">
            <wp:extent cx="5940425" cy="3333750"/>
            <wp:effectExtent l="0" t="0" r="0" b="0"/>
            <wp:docPr id="104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3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>
            <wp:extent cx="5940425" cy="3333750"/>
            <wp:effectExtent l="0" t="0" r="0" b="0"/>
            <wp:docPr id="105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3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</w:rPr>
        <w:drawing>
          <wp:inline distT="0" distB="0" distL="0" distR="0">
            <wp:extent cx="5940425" cy="3333750"/>
            <wp:effectExtent l="0" t="0" r="0" b="0"/>
            <wp:docPr id="106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3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>
            <wp:extent cx="5940425" cy="3333750"/>
            <wp:effectExtent l="0" t="0" r="0" b="0"/>
            <wp:docPr id="107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3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</w:rPr>
        <w:drawing>
          <wp:inline distT="0" distB="0" distL="0" distR="0">
            <wp:extent cx="5940425" cy="3333750"/>
            <wp:effectExtent l="0" t="0" r="0" b="0"/>
            <wp:docPr id="81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3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63624" w:rsidRDefault="0026162B">
      <w:pPr>
        <w:spacing w:after="0" w:line="360" w:lineRule="auto"/>
        <w:jc w:val="center"/>
        <w:rPr>
          <w:rFonts w:ascii="Times New Roman" w:eastAsia="Times New Roman" w:hAnsi="Times New Roman" w:cs="Times New Roman"/>
        </w:rPr>
      </w:pPr>
      <w:r>
        <w:br w:type="page"/>
      </w:r>
    </w:p>
    <w:p w:rsidR="00963624" w:rsidRDefault="0026162B">
      <w:pPr>
        <w:pStyle w:val="1"/>
        <w:spacing w:before="0" w:line="360" w:lineRule="auto"/>
        <w:jc w:val="center"/>
        <w:rPr>
          <w:rFonts w:ascii="Times New Roman" w:eastAsia="Times New Roman" w:hAnsi="Times New Roman" w:cs="Times New Roman"/>
          <w:i/>
          <w:color w:val="000000"/>
        </w:rPr>
      </w:pPr>
      <w:bookmarkStart w:id="24" w:name="_Toc91176896"/>
      <w:r>
        <w:rPr>
          <w:rFonts w:ascii="Times New Roman" w:eastAsia="Times New Roman" w:hAnsi="Times New Roman" w:cs="Times New Roman"/>
          <w:i/>
          <w:color w:val="000000"/>
        </w:rPr>
        <w:lastRenderedPageBreak/>
        <w:t>Приложение 3. Основные блоки, использованные при выполнении проекта.</w:t>
      </w:r>
      <w:bookmarkEnd w:id="24"/>
    </w:p>
    <w:p w:rsidR="00963624" w:rsidRDefault="00963624">
      <w:pPr>
        <w:spacing w:after="0" w:line="360" w:lineRule="auto"/>
        <w:jc w:val="center"/>
        <w:rPr>
          <w:rFonts w:ascii="Times New Roman" w:eastAsia="Times New Roman" w:hAnsi="Times New Roman" w:cs="Times New Roman"/>
        </w:rPr>
      </w:pPr>
    </w:p>
    <w:tbl>
      <w:tblPr>
        <w:tblStyle w:val="af1"/>
        <w:tblW w:w="9209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815"/>
        <w:gridCol w:w="4394"/>
      </w:tblGrid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318650" cy="1026579"/>
                  <wp:effectExtent l="0" t="0" r="0" b="0"/>
                  <wp:docPr id="82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8650" cy="102657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Акациевый люк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295447" cy="1221632"/>
                  <wp:effectExtent l="0" t="0" r="0" b="0"/>
                  <wp:docPr id="83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47" cy="122163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Алмазная мотыга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269091" cy="1001230"/>
                  <wp:effectExtent l="0" t="0" r="0" b="0"/>
                  <wp:docPr id="84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9091" cy="10012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Белая кровать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260271" cy="1095077"/>
                  <wp:effectExtent l="0" t="0" r="0" b="0"/>
                  <wp:docPr id="85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271" cy="109507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Березовые ступени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251423" cy="1112375"/>
                  <wp:effectExtent l="0" t="0" r="0" b="0"/>
                  <wp:docPr id="86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1423" cy="11123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Березовый забор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251534" cy="824242"/>
                  <wp:effectExtent l="0" t="0" r="0" b="0"/>
                  <wp:docPr id="87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1534" cy="82424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Березовый люк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223024" cy="1082101"/>
                  <wp:effectExtent l="0" t="0" r="0" b="0"/>
                  <wp:docPr id="88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3024" cy="108210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Булыжниковые ступени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1292396" cy="1101193"/>
                  <wp:effectExtent l="0" t="0" r="0" b="0"/>
                  <wp:docPr id="89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2396" cy="110119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Ведро воды</w:t>
            </w:r>
          </w:p>
          <w:p w:rsidR="00963624" w:rsidRDefault="00963624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290131" cy="1109790"/>
                  <wp:effectExtent l="0" t="0" r="0" b="0"/>
                  <wp:docPr id="90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0131" cy="11097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Верстак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287173" cy="1208136"/>
                  <wp:effectExtent l="0" t="0" r="0" b="0"/>
                  <wp:docPr id="71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7173" cy="120813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Дёрн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302737" cy="1073878"/>
                  <wp:effectExtent l="0" t="0" r="0" b="0"/>
                  <wp:docPr id="72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2737" cy="107387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Доски из темного дуба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308253" cy="1086514"/>
                  <wp:effectExtent l="0" t="0" r="0" b="0"/>
                  <wp:docPr id="73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253" cy="108651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Дубовая древесина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286649" cy="1136722"/>
                  <wp:effectExtent l="0" t="0" r="0" b="0"/>
                  <wp:docPr id="74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6649" cy="113672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Дубовая листва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274542" cy="1173254"/>
                  <wp:effectExtent l="0" t="0" r="0" b="0"/>
                  <wp:docPr id="75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542" cy="117325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Дубовые ступени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1270014" cy="1149841"/>
                  <wp:effectExtent l="0" t="0" r="0" b="0"/>
                  <wp:docPr id="76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014" cy="114984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Еловые ступени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140241" cy="1107350"/>
                  <wp:effectExtent l="0" t="0" r="0" b="0"/>
                  <wp:docPr id="77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0241" cy="11073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Железная дверь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123534" cy="990515"/>
                  <wp:effectExtent l="0" t="0" r="0" b="0"/>
                  <wp:docPr id="78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534" cy="9905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Железный блок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127210" cy="1066352"/>
                  <wp:effectExtent l="0" t="0" r="0" b="0"/>
                  <wp:docPr id="79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210" cy="106635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Железный люк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118052" cy="969466"/>
                  <wp:effectExtent l="0" t="0" r="0" b="0"/>
                  <wp:docPr id="80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052" cy="96946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Камень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109615" cy="993285"/>
                  <wp:effectExtent l="0" t="0" r="0" b="0"/>
                  <wp:docPr id="114" name="image4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615" cy="9932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Картина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074021" cy="906728"/>
                  <wp:effectExtent l="0" t="0" r="0" b="0"/>
                  <wp:docPr id="117" name="image4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6.png"/>
                          <pic:cNvPicPr preferRelativeResize="0"/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4021" cy="90672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Картофель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105809" cy="939244"/>
                  <wp:effectExtent l="0" t="0" r="0" b="0"/>
                  <wp:docPr id="118" name="image4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5809" cy="93924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Книжный шкаф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1094465" cy="970855"/>
                  <wp:effectExtent l="0" t="0" r="0" b="0"/>
                  <wp:docPr id="120" name="image4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465" cy="9708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Костер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122782" cy="1034320"/>
                  <wp:effectExtent l="0" t="0" r="0" b="0"/>
                  <wp:docPr id="123" name="image4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9.png"/>
                          <pic:cNvPicPr preferRelativeResize="0"/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782" cy="10343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Костная мука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120957" cy="944085"/>
                  <wp:effectExtent l="0" t="0" r="0" b="0"/>
                  <wp:docPr id="125" name="image4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7.png"/>
                          <pic:cNvPicPr preferRelativeResize="0"/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957" cy="9440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Котел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102814" cy="924487"/>
                  <wp:effectExtent l="0" t="0" r="0" b="0"/>
                  <wp:docPr id="128" name="image5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1.png"/>
                          <pic:cNvPicPr preferRelativeResize="0"/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814" cy="92448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Люк из темного дуба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130740" cy="913291"/>
                  <wp:effectExtent l="0" t="0" r="0" b="0"/>
                  <wp:docPr id="130" name="image5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6.png"/>
                          <pic:cNvPicPr preferRelativeResize="0"/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740" cy="91329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Печь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118838" cy="1148674"/>
                  <wp:effectExtent l="0" t="0" r="0" b="0"/>
                  <wp:docPr id="132" name="image5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7.png"/>
                          <pic:cNvPicPr preferRelativeResize="0"/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838" cy="114867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Подвесной фонарь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128369" cy="855680"/>
                  <wp:effectExtent l="0" t="0" r="0" b="0"/>
                  <wp:docPr id="134" name="image5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9.png"/>
                          <pic:cNvPicPr preferRelativeResize="0"/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8369" cy="8556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Рычаг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082085" cy="1078249"/>
                  <wp:effectExtent l="0" t="0" r="0" b="0"/>
                  <wp:docPr id="113" name="image4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85" cy="107824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Семена свеклы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1111117" cy="979406"/>
                  <wp:effectExtent l="0" t="0" r="0" b="0"/>
                  <wp:docPr id="91" name="image4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.png"/>
                          <pic:cNvPicPr preferRelativeResize="0"/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1117" cy="97940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Семена тыквы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088145" cy="962844"/>
                  <wp:effectExtent l="0" t="0" r="0" b="0"/>
                  <wp:docPr id="92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145" cy="96284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Стекло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048558" cy="1383908"/>
                  <wp:effectExtent l="0" t="0" r="0" b="0"/>
                  <wp:docPr id="93" name="image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558" cy="138390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Стойка для брони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389739" cy="1187129"/>
                  <wp:effectExtent l="0" t="0" r="0" b="0"/>
                  <wp:docPr id="95" name="image3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7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9739" cy="118712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Сундук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391923" cy="1246931"/>
                  <wp:effectExtent l="0" t="0" r="0" b="0"/>
                  <wp:docPr id="97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923" cy="124693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Удочка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385244" cy="1159973"/>
                  <wp:effectExtent l="0" t="0" r="0" b="0"/>
                  <wp:docPr id="99" name="image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5244" cy="115997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Цветочный горшок</w:t>
            </w:r>
          </w:p>
        </w:tc>
      </w:tr>
      <w:tr w:rsidR="00963624">
        <w:trPr>
          <w:jc w:val="center"/>
        </w:trPr>
        <w:tc>
          <w:tcPr>
            <w:tcW w:w="4815" w:type="dxa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1363642" cy="1273591"/>
                  <wp:effectExtent l="0" t="0" r="0" b="0"/>
                  <wp:docPr id="101" name="image4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.png"/>
                          <pic:cNvPicPr preferRelativeResize="0"/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3642" cy="127359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vAlign w:val="center"/>
          </w:tcPr>
          <w:p w:rsidR="00963624" w:rsidRDefault="0026162B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Черная шерсть</w:t>
            </w:r>
          </w:p>
        </w:tc>
      </w:tr>
    </w:tbl>
    <w:p w:rsidR="00963624" w:rsidRDefault="00963624">
      <w:pPr>
        <w:spacing w:after="0" w:line="360" w:lineRule="auto"/>
        <w:jc w:val="center"/>
        <w:rPr>
          <w:rFonts w:ascii="Times New Roman" w:eastAsia="Times New Roman" w:hAnsi="Times New Roman" w:cs="Times New Roman"/>
        </w:rPr>
      </w:pPr>
    </w:p>
    <w:sectPr w:rsidR="00963624">
      <w:footerReference w:type="default" r:id="rId81"/>
      <w:pgSz w:w="11906" w:h="16838"/>
      <w:pgMar w:top="1134" w:right="850" w:bottom="1134" w:left="851" w:header="708" w:footer="708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9523F" w:rsidRDefault="0019523F">
      <w:pPr>
        <w:spacing w:after="0" w:line="240" w:lineRule="auto"/>
      </w:pPr>
      <w:r>
        <w:separator/>
      </w:r>
    </w:p>
  </w:endnote>
  <w:endnote w:type="continuationSeparator" w:id="0">
    <w:p w:rsidR="0019523F" w:rsidRDefault="001952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63624" w:rsidRDefault="0026162B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C16770">
      <w:rPr>
        <w:noProof/>
        <w:color w:val="000000"/>
      </w:rPr>
      <w:t>2</w:t>
    </w:r>
    <w:r>
      <w:rPr>
        <w:color w:val="000000"/>
      </w:rPr>
      <w:fldChar w:fldCharType="end"/>
    </w:r>
  </w:p>
  <w:p w:rsidR="00963624" w:rsidRDefault="00963624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9523F" w:rsidRDefault="0019523F">
      <w:pPr>
        <w:spacing w:after="0" w:line="240" w:lineRule="auto"/>
      </w:pPr>
      <w:r>
        <w:separator/>
      </w:r>
    </w:p>
  </w:footnote>
  <w:footnote w:type="continuationSeparator" w:id="0">
    <w:p w:rsidR="0019523F" w:rsidRDefault="0019523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1166D2"/>
    <w:multiLevelType w:val="multilevel"/>
    <w:tmpl w:val="BDC26A18"/>
    <w:lvl w:ilvl="0">
      <w:start w:val="1"/>
      <w:numFmt w:val="decimal"/>
      <w:lvlText w:val="%1."/>
      <w:lvlJc w:val="left"/>
      <w:pPr>
        <w:ind w:left="450" w:hanging="450"/>
      </w:pPr>
    </w:lvl>
    <w:lvl w:ilvl="1">
      <w:start w:val="2"/>
      <w:numFmt w:val="decimal"/>
      <w:lvlText w:val="%1.%2."/>
      <w:lvlJc w:val="left"/>
      <w:pPr>
        <w:ind w:left="1080" w:hanging="720"/>
      </w:pPr>
    </w:lvl>
    <w:lvl w:ilvl="2">
      <w:start w:val="1"/>
      <w:numFmt w:val="decimal"/>
      <w:lvlText w:val="%1.%2.%3."/>
      <w:lvlJc w:val="left"/>
      <w:pPr>
        <w:ind w:left="1440" w:hanging="720"/>
      </w:pPr>
    </w:lvl>
    <w:lvl w:ilvl="3">
      <w:start w:val="1"/>
      <w:numFmt w:val="decimal"/>
      <w:lvlText w:val="%1.%2.%3.%4."/>
      <w:lvlJc w:val="left"/>
      <w:pPr>
        <w:ind w:left="2160" w:hanging="1080"/>
      </w:pPr>
    </w:lvl>
    <w:lvl w:ilvl="4">
      <w:start w:val="1"/>
      <w:numFmt w:val="decimal"/>
      <w:lvlText w:val="%1.%2.%3.%4.%5."/>
      <w:lvlJc w:val="left"/>
      <w:pPr>
        <w:ind w:left="2520" w:hanging="1080"/>
      </w:pPr>
    </w:lvl>
    <w:lvl w:ilvl="5">
      <w:start w:val="1"/>
      <w:numFmt w:val="decimal"/>
      <w:lvlText w:val="%1.%2.%3.%4.%5.%6."/>
      <w:lvlJc w:val="left"/>
      <w:pPr>
        <w:ind w:left="3240" w:hanging="1440"/>
      </w:pPr>
    </w:lvl>
    <w:lvl w:ilvl="6">
      <w:start w:val="1"/>
      <w:numFmt w:val="decimal"/>
      <w:lvlText w:val="%1.%2.%3.%4.%5.%6.%7."/>
      <w:lvlJc w:val="left"/>
      <w:pPr>
        <w:ind w:left="3960" w:hanging="1800"/>
      </w:pPr>
    </w:lvl>
    <w:lvl w:ilvl="7">
      <w:start w:val="1"/>
      <w:numFmt w:val="decimal"/>
      <w:lvlText w:val="%1.%2.%3.%4.%5.%6.%7.%8."/>
      <w:lvlJc w:val="left"/>
      <w:pPr>
        <w:ind w:left="4320" w:hanging="1800"/>
      </w:pPr>
    </w:lvl>
    <w:lvl w:ilvl="8">
      <w:start w:val="1"/>
      <w:numFmt w:val="decimal"/>
      <w:lvlText w:val="%1.%2.%3.%4.%5.%6.%7.%8.%9."/>
      <w:lvlJc w:val="left"/>
      <w:pPr>
        <w:ind w:left="5040" w:hanging="2160"/>
      </w:pPr>
    </w:lvl>
  </w:abstractNum>
  <w:abstractNum w:abstractNumId="1" w15:restartNumberingAfterBreak="0">
    <w:nsid w:val="0EB565A2"/>
    <w:multiLevelType w:val="hybridMultilevel"/>
    <w:tmpl w:val="67F6A8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A504F1"/>
    <w:multiLevelType w:val="multilevel"/>
    <w:tmpl w:val="64404FC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E744BE8"/>
    <w:multiLevelType w:val="multilevel"/>
    <w:tmpl w:val="A2982998"/>
    <w:lvl w:ilvl="0">
      <w:start w:val="1"/>
      <w:numFmt w:val="bullet"/>
      <w:lvlText w:val="✔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47677000"/>
    <w:multiLevelType w:val="hybridMultilevel"/>
    <w:tmpl w:val="180499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7EC6503"/>
    <w:multiLevelType w:val="multilevel"/>
    <w:tmpl w:val="F266CD9C"/>
    <w:lvl w:ilvl="0">
      <w:start w:val="2"/>
      <w:numFmt w:val="decimal"/>
      <w:lvlText w:val="%1."/>
      <w:lvlJc w:val="left"/>
      <w:pPr>
        <w:ind w:left="450" w:hanging="450"/>
      </w:p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2160" w:hanging="216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5"/>
  </w:num>
  <w:num w:numId="5">
    <w:abstractNumId w:val="4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3624"/>
    <w:rsid w:val="0019523F"/>
    <w:rsid w:val="001953FD"/>
    <w:rsid w:val="0026162B"/>
    <w:rsid w:val="006B2FC6"/>
    <w:rsid w:val="00963624"/>
    <w:rsid w:val="00C12B2F"/>
    <w:rsid w:val="00C16770"/>
    <w:rsid w:val="00D450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FFB03D"/>
  <w15:docId w15:val="{8709E435-484A-41AE-A9CA-4CD8DEF159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14BC6"/>
  </w:style>
  <w:style w:type="paragraph" w:styleId="1">
    <w:name w:val="heading 1"/>
    <w:basedOn w:val="a"/>
    <w:next w:val="a"/>
    <w:link w:val="10"/>
    <w:uiPriority w:val="9"/>
    <w:qFormat/>
    <w:rsid w:val="0071458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D50CB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DD1D1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29008A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29008A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link w:val="a4"/>
    <w:uiPriority w:val="10"/>
    <w:qFormat/>
    <w:rsid w:val="00714580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List Paragraph"/>
    <w:basedOn w:val="a"/>
    <w:uiPriority w:val="34"/>
    <w:qFormat/>
    <w:rsid w:val="00D03F23"/>
    <w:pPr>
      <w:ind w:left="720"/>
      <w:contextualSpacing/>
    </w:pPr>
  </w:style>
  <w:style w:type="paragraph" w:styleId="a6">
    <w:name w:val="header"/>
    <w:basedOn w:val="a"/>
    <w:link w:val="a7"/>
    <w:uiPriority w:val="99"/>
    <w:semiHidden/>
    <w:unhideWhenUsed/>
    <w:rsid w:val="00D03F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D03F23"/>
  </w:style>
  <w:style w:type="paragraph" w:styleId="a8">
    <w:name w:val="footer"/>
    <w:basedOn w:val="a"/>
    <w:link w:val="a9"/>
    <w:uiPriority w:val="99"/>
    <w:unhideWhenUsed/>
    <w:rsid w:val="00D03F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D03F23"/>
  </w:style>
  <w:style w:type="character" w:customStyle="1" w:styleId="a4">
    <w:name w:val="Заголовок Знак"/>
    <w:basedOn w:val="a0"/>
    <w:link w:val="a3"/>
    <w:uiPriority w:val="10"/>
    <w:rsid w:val="0071458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0">
    <w:name w:val="Заголовок 1 Знак"/>
    <w:basedOn w:val="a0"/>
    <w:link w:val="1"/>
    <w:uiPriority w:val="9"/>
    <w:rsid w:val="00714580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D50CB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styleId="aa">
    <w:name w:val="Hyperlink"/>
    <w:basedOn w:val="a0"/>
    <w:uiPriority w:val="99"/>
    <w:unhideWhenUsed/>
    <w:rsid w:val="00D50CB6"/>
    <w:rPr>
      <w:color w:val="0000FF"/>
      <w:u w:val="single"/>
    </w:rPr>
  </w:style>
  <w:style w:type="character" w:styleId="ab">
    <w:name w:val="FollowedHyperlink"/>
    <w:basedOn w:val="a0"/>
    <w:uiPriority w:val="99"/>
    <w:semiHidden/>
    <w:unhideWhenUsed/>
    <w:rsid w:val="007B3546"/>
    <w:rPr>
      <w:color w:val="800080" w:themeColor="followedHyperlink"/>
      <w:u w:val="single"/>
    </w:rPr>
  </w:style>
  <w:style w:type="character" w:customStyle="1" w:styleId="mw-editsection">
    <w:name w:val="mw-editsection"/>
    <w:basedOn w:val="a0"/>
    <w:rsid w:val="007B3546"/>
  </w:style>
  <w:style w:type="paragraph" w:customStyle="1" w:styleId="11">
    <w:name w:val="Название объекта1"/>
    <w:basedOn w:val="a"/>
    <w:rsid w:val="007B35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c">
    <w:name w:val="Normal (Web)"/>
    <w:basedOn w:val="a"/>
    <w:uiPriority w:val="99"/>
    <w:semiHidden/>
    <w:unhideWhenUsed/>
    <w:rsid w:val="007B35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TML">
    <w:name w:val="HTML Keyboard"/>
    <w:basedOn w:val="a0"/>
    <w:uiPriority w:val="99"/>
    <w:semiHidden/>
    <w:unhideWhenUsed/>
    <w:rsid w:val="007B3546"/>
    <w:rPr>
      <w:rFonts w:ascii="Courier New" w:eastAsia="Times New Roman" w:hAnsi="Courier New" w:cs="Courier New"/>
      <w:sz w:val="20"/>
      <w:szCs w:val="20"/>
    </w:rPr>
  </w:style>
  <w:style w:type="character" w:customStyle="1" w:styleId="30">
    <w:name w:val="Заголовок 3 Знак"/>
    <w:basedOn w:val="a0"/>
    <w:link w:val="3"/>
    <w:uiPriority w:val="9"/>
    <w:rsid w:val="00DD1D1F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29008A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29008A"/>
    <w:rPr>
      <w:rFonts w:asciiTheme="majorHAnsi" w:eastAsiaTheme="majorEastAsia" w:hAnsiTheme="majorHAnsi" w:cstheme="majorBidi"/>
      <w:color w:val="365F91" w:themeColor="accent1" w:themeShade="BF"/>
    </w:rPr>
  </w:style>
  <w:style w:type="paragraph" w:styleId="ad">
    <w:name w:val="TOC Heading"/>
    <w:basedOn w:val="1"/>
    <w:next w:val="a"/>
    <w:uiPriority w:val="39"/>
    <w:unhideWhenUsed/>
    <w:qFormat/>
    <w:rsid w:val="006730F3"/>
    <w:pPr>
      <w:spacing w:line="259" w:lineRule="auto"/>
      <w:outlineLvl w:val="9"/>
    </w:pPr>
  </w:style>
  <w:style w:type="paragraph" w:styleId="12">
    <w:name w:val="toc 1"/>
    <w:basedOn w:val="a"/>
    <w:next w:val="a"/>
    <w:autoRedefine/>
    <w:uiPriority w:val="39"/>
    <w:unhideWhenUsed/>
    <w:rsid w:val="006730F3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6730F3"/>
    <w:pPr>
      <w:spacing w:after="100"/>
      <w:ind w:left="220"/>
    </w:pPr>
  </w:style>
  <w:style w:type="paragraph" w:styleId="31">
    <w:name w:val="toc 3"/>
    <w:basedOn w:val="a"/>
    <w:next w:val="a"/>
    <w:autoRedefine/>
    <w:uiPriority w:val="39"/>
    <w:unhideWhenUsed/>
    <w:rsid w:val="00066CE8"/>
    <w:pPr>
      <w:tabs>
        <w:tab w:val="left" w:pos="1100"/>
        <w:tab w:val="right" w:leader="dot" w:pos="9345"/>
      </w:tabs>
      <w:spacing w:after="0" w:line="360" w:lineRule="auto"/>
      <w:ind w:left="284"/>
    </w:pPr>
    <w:rPr>
      <w:rFonts w:ascii="Times New Roman" w:hAnsi="Times New Roman" w:cs="Times New Roman"/>
      <w:sz w:val="28"/>
      <w:szCs w:val="28"/>
    </w:rPr>
  </w:style>
  <w:style w:type="table" w:styleId="ae">
    <w:name w:val="Table Grid"/>
    <w:basedOn w:val="a1"/>
    <w:uiPriority w:val="59"/>
    <w:rsid w:val="008902C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f0">
    <w:basedOn w:val="TableNormal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1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41">
    <w:name w:val="toc 4"/>
    <w:basedOn w:val="a"/>
    <w:next w:val="a"/>
    <w:autoRedefine/>
    <w:uiPriority w:val="39"/>
    <w:unhideWhenUsed/>
    <w:rsid w:val="00D45082"/>
    <w:pPr>
      <w:spacing w:after="100"/>
      <w:ind w:left="66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27.png"/><Relationship Id="rId21" Type="http://schemas.openxmlformats.org/officeDocument/2006/relationships/image" Target="media/image14.png"/><Relationship Id="rId34" Type="http://schemas.openxmlformats.org/officeDocument/2006/relationships/image" Target="media/image22.jp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76" Type="http://schemas.openxmlformats.org/officeDocument/2006/relationships/image" Target="media/image64.png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hyperlink" Target="https://dtf.ru/games/17203-kubiki-kak-iskusstvo-istoriya-uspeha-minecraft" TargetMode="Externa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0.jpg"/><Relationship Id="rId37" Type="http://schemas.openxmlformats.org/officeDocument/2006/relationships/image" Target="media/image25.jp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image" Target="media/image54.pn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5" Type="http://schemas.openxmlformats.org/officeDocument/2006/relationships/webSettings" Target="webSettings.xml"/><Relationship Id="rId61" Type="http://schemas.openxmlformats.org/officeDocument/2006/relationships/image" Target="media/image49.png"/><Relationship Id="rId82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yperlink" Target="https://59.ru/text/gorod/2020/06/01/69291436/" TargetMode="External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8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hyperlink" Target="https://minecraft.fandom.com/wiki/Minecraft_Wiki" TargetMode="External"/><Relationship Id="rId30" Type="http://schemas.openxmlformats.org/officeDocument/2006/relationships/hyperlink" Target="https://www.hse.ru/our/news/361441983.html" TargetMode="External"/><Relationship Id="rId35" Type="http://schemas.openxmlformats.org/officeDocument/2006/relationships/image" Target="media/image23.jp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image" Target="media/image65.pn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80" Type="http://schemas.openxmlformats.org/officeDocument/2006/relationships/image" Target="media/image68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1.jp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20" Type="http://schemas.openxmlformats.org/officeDocument/2006/relationships/image" Target="media/image13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hyperlink" Target="https://activityedu.ru/Blogs/interesting/minecraft-v-obuchenii/" TargetMode="External"/><Relationship Id="rId36" Type="http://schemas.openxmlformats.org/officeDocument/2006/relationships/image" Target="media/image24.jpg"/><Relationship Id="rId49" Type="http://schemas.openxmlformats.org/officeDocument/2006/relationships/image" Target="media/image37.png"/><Relationship Id="rId57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isD2KBQprrZcxanvYqSWzkSQ/JA==">AMUW2mVv5bY3RRiLKeFfyhVr0qirCyY804KEhyZByWbbq5vfSd26km4uMQAXb7gsRmLo0fDNLv3wa4gdFzAHoRfSd/LIukPe1TsiLD8Rt/z42tMw+f223up97d4lnjaLREfVZw3ciY73WS+hAVvAqZWe57J/0Cj8Y+xA1HokLXMnXc1J024m3VgBk/2IFCCHdQz95x8ZsjYgnsQV0rv44QQeCq7kFD3zJFjevfNfzK2S8ioJ/Dslimluv/X52FtRcXZ1G9BKhiK87xxlk0Eh//2SUnunq7I1GKLjAL2VPUO4lHg5yhJLwyEwJnmxhBZxNiln2UV6/2spcSxoBJ/LsqgxsW1GKH48DB3+ax6maMFrSedw8kwWo5+NW/BHS1ZuUBMNLbFQ/n4AbSse28/9pqLz14TeI0dk7heP+36uu3BPcvimyrJB48zJbkxU3VPGRxIKG076+b9H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3501</Words>
  <Characters>19960</Characters>
  <Application>Microsoft Office Word</Application>
  <DocSecurity>0</DocSecurity>
  <Lines>166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cp:lastModifiedBy>user</cp:lastModifiedBy>
  <cp:revision>6</cp:revision>
  <dcterms:created xsi:type="dcterms:W3CDTF">2021-12-12T12:50:00Z</dcterms:created>
  <dcterms:modified xsi:type="dcterms:W3CDTF">2022-08-29T13:23:00Z</dcterms:modified>
</cp:coreProperties>
</file>