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A" w:rsidRPr="00AF7725" w:rsidRDefault="0019444A" w:rsidP="0019444A">
      <w:pPr>
        <w:pStyle w:val="3"/>
        <w:spacing w:after="0" w:afterAutospacing="0"/>
        <w:jc w:val="center"/>
        <w:rPr>
          <w:color w:val="FF0000"/>
          <w:sz w:val="36"/>
          <w:szCs w:val="36"/>
          <w:u w:val="single"/>
        </w:rPr>
      </w:pPr>
      <w:r w:rsidRPr="00AF7725">
        <w:rPr>
          <w:color w:val="FF0000"/>
          <w:sz w:val="36"/>
          <w:szCs w:val="36"/>
          <w:u w:val="single"/>
        </w:rPr>
        <w:t>Эндокринная система</w:t>
      </w:r>
    </w:p>
    <w:p w:rsidR="0019444A" w:rsidRPr="001C4CAE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Эндокринная система</w:t>
      </w:r>
      <w:r w:rsidRPr="001C4C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— система регуляции деятельности внутренних органов посредством гормонов, выделяемых эндокринными клетками непосредственно в кровь, лимфу или спинномозговую жидкость. </w:t>
      </w:r>
    </w:p>
    <w:p w:rsidR="0019444A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19444A" w:rsidRPr="001C4CAE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Гуморальная регуляция</w:t>
      </w:r>
      <w:r w:rsidRPr="001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химически активных веществ, разносимых кровью ко всем клеткам тела</w:t>
      </w:r>
    </w:p>
    <w:p w:rsidR="0019444A" w:rsidRPr="001C4CAE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Гуморальная регуляция — один из эволюционно ранних механизмов регуляции процессов жизнедеятельности в организме, осуществляемый через жидкие среды организма (кровь, лимфу, тканевую жидкость, полость рта) с помощью гормонов, выделяемых клетками, органами, тканями.</w:t>
      </w:r>
    </w:p>
    <w:p w:rsidR="0019444A" w:rsidRPr="001C4CAE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Гуморальная регуляция в организме человека обеспечивается гормонами</w:t>
      </w:r>
    </w:p>
    <w:p w:rsidR="0019444A" w:rsidRPr="001C4CAE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444A" w:rsidRPr="001C4CAE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Гормоны</w:t>
      </w: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 биологически активные вещества органической природы, вырабатывающиеся в специализированных клетках желёз внутренней секреции, поступающие в кровь и оказывающие регулирующее влияние на обмен веществ и физиологические функции.</w:t>
      </w:r>
    </w:p>
    <w:p w:rsidR="0019444A" w:rsidRPr="001C4CAE" w:rsidRDefault="0019444A" w:rsidP="0019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Гормоны служат гуморальными регуляторами физиологических процессов в различных органах и системах.</w:t>
      </w:r>
    </w:p>
    <w:p w:rsidR="0019444A" w:rsidRPr="001C4CAE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химическому составу гормоны делятся на:</w:t>
      </w:r>
    </w:p>
    <w:p w:rsidR="0019444A" w:rsidRPr="001C4CAE" w:rsidRDefault="0019444A" w:rsidP="001944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стероидные гормоны</w:t>
      </w: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(гормоны коркового слоя надпочечников и половые гормоны);</w:t>
      </w:r>
    </w:p>
    <w:p w:rsidR="0019444A" w:rsidRPr="001C4CAE" w:rsidRDefault="0019444A" w:rsidP="001944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производные аминокислот</w:t>
      </w: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(тироксин, адреналин, норадреналин);</w:t>
      </w:r>
    </w:p>
    <w:p w:rsidR="0019444A" w:rsidRDefault="0019444A" w:rsidP="001944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пептидные гормоны</w:t>
      </w: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(рилизинг-гормоны; инсулин, глюкагон, гормон роста).</w:t>
      </w:r>
    </w:p>
    <w:p w:rsidR="0019444A" w:rsidRPr="001C4CAE" w:rsidRDefault="0019444A" w:rsidP="0019444A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Железы внутренней секреции (эндокринные) не имеют выводных протоков и выделяют свои секреты непосредственно в кровь. </w:t>
      </w:r>
    </w:p>
    <w:p w:rsidR="0019444A" w:rsidRPr="001C4CAE" w:rsidRDefault="0019444A" w:rsidP="0019444A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Железы внешней секреции имеют выводные протоки и выделяют свои секреты не в кровь, а в какую-либо полость или на поверхность организма. Например, печень, слезные, слюнные, потовые.</w:t>
      </w:r>
    </w:p>
    <w:p w:rsidR="0019444A" w:rsidRPr="001C4CAE" w:rsidRDefault="0019444A" w:rsidP="0019444A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Железы смешанной секреции осуществляют и внутреннюю, и внешнюю секрецию. Например, поджелудочная железа выделяет в кровь инсулин и глюкагон, а не в кровь (в 12-перстную кишку) — поджелудочный сок; половые железы выделяют в кровь половые гормоны, а не в кровь — половые клетки.</w:t>
      </w:r>
      <w:r w:rsidRPr="00D70472">
        <w:rPr>
          <w:noProof/>
        </w:rPr>
        <w:t xml:space="preserve"> </w:t>
      </w:r>
    </w:p>
    <w:p w:rsidR="0019444A" w:rsidRPr="00AF7725" w:rsidRDefault="0019444A" w:rsidP="00194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5830F77" wp14:editId="7FF51DCC">
            <wp:simplePos x="0" y="0"/>
            <wp:positionH relativeFrom="column">
              <wp:posOffset>389255</wp:posOffset>
            </wp:positionH>
            <wp:positionV relativeFrom="paragraph">
              <wp:posOffset>234315</wp:posOffset>
            </wp:positionV>
            <wp:extent cx="6285230" cy="4335780"/>
            <wp:effectExtent l="0" t="0" r="0" b="0"/>
            <wp:wrapSquare wrapText="bothSides"/>
            <wp:docPr id="16" name="Рисунок 16" descr="Изображение выглядит как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4"/>
                    <a:stretch/>
                  </pic:blipFill>
                  <pic:spPr bwMode="auto">
                    <a:xfrm>
                      <a:off x="0" y="0"/>
                      <a:ext cx="628523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472">
        <w:rPr>
          <w:rFonts w:ascii="Times New Roman" w:hAnsi="Times New Roman" w:cs="Times New Roman"/>
          <w:b/>
          <w:bCs/>
          <w:color w:val="FF0000"/>
          <w:sz w:val="48"/>
          <w:szCs w:val="48"/>
        </w:rPr>
        <w:t>Гипофиз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color w:val="333333"/>
          <w:sz w:val="28"/>
          <w:szCs w:val="28"/>
        </w:rPr>
        <w:t>Гипофиз анатомически и функционально тесно связан с гипоталамусом.</w:t>
      </w:r>
      <w:r w:rsidRPr="00D7047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850594" wp14:editId="7F34034F">
            <wp:simplePos x="0" y="0"/>
            <wp:positionH relativeFrom="column">
              <wp:posOffset>3777755</wp:posOffset>
            </wp:positionH>
            <wp:positionV relativeFrom="paragraph">
              <wp:posOffset>101966</wp:posOffset>
            </wp:positionV>
            <wp:extent cx="3197225" cy="2353945"/>
            <wp:effectExtent l="57150" t="57150" r="41275" b="46355"/>
            <wp:wrapSquare wrapText="bothSides"/>
            <wp:docPr id="4102" name="Picture 6" descr="http://edufuture.biz/images/5/53/Bior8_5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edufuture.biz/images/5/53/Bior8_59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2" t="29484" r="9899" b="4535"/>
                    <a:stretch/>
                  </pic:blipFill>
                  <pic:spPr bwMode="auto">
                    <a:xfrm>
                      <a:off x="0" y="0"/>
                      <a:ext cx="3197225" cy="235394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472">
        <w:rPr>
          <w:color w:val="333333"/>
          <w:sz w:val="28"/>
          <w:szCs w:val="28"/>
        </w:rPr>
        <w:t>Гипофиз состоит из двух долей: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rStyle w:val="a5"/>
          <w:color w:val="333333"/>
          <w:sz w:val="28"/>
          <w:szCs w:val="28"/>
        </w:rPr>
        <w:t>передняя доля — аденогипофиз</w:t>
      </w:r>
      <w:r w:rsidRPr="00D70472">
        <w:rPr>
          <w:color w:val="333333"/>
          <w:sz w:val="28"/>
          <w:szCs w:val="28"/>
        </w:rPr>
        <w:t> </w:t>
      </w:r>
    </w:p>
    <w:p w:rsidR="0019444A" w:rsidRPr="00D70472" w:rsidRDefault="0019444A" w:rsidP="001944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0472">
        <w:rPr>
          <w:rFonts w:ascii="Times New Roman" w:hAnsi="Times New Roman" w:cs="Times New Roman"/>
          <w:color w:val="333333"/>
          <w:sz w:val="28"/>
          <w:szCs w:val="28"/>
        </w:rPr>
        <w:t>состоит из железистой ткани</w:t>
      </w:r>
    </w:p>
    <w:p w:rsidR="0019444A" w:rsidRPr="00D70472" w:rsidRDefault="0019444A" w:rsidP="001944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0472">
        <w:rPr>
          <w:rFonts w:ascii="Times New Roman" w:hAnsi="Times New Roman" w:cs="Times New Roman"/>
          <w:color w:val="333333"/>
          <w:sz w:val="28"/>
          <w:szCs w:val="28"/>
        </w:rPr>
        <w:t>связана с гипоталамусом сетью кровеносных сосудов</w:t>
      </w:r>
    </w:p>
    <w:p w:rsidR="0019444A" w:rsidRPr="00D70472" w:rsidRDefault="0019444A" w:rsidP="001944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0472">
        <w:rPr>
          <w:rFonts w:ascii="Times New Roman" w:hAnsi="Times New Roman" w:cs="Times New Roman"/>
          <w:color w:val="333333"/>
          <w:sz w:val="28"/>
          <w:szCs w:val="28"/>
        </w:rPr>
        <w:t>регулируется рилизинг-гормонами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rStyle w:val="a5"/>
          <w:color w:val="333333"/>
          <w:sz w:val="28"/>
          <w:szCs w:val="28"/>
        </w:rPr>
        <w:t>задняя доля — нейрогипофиз</w:t>
      </w:r>
      <w:r w:rsidRPr="00D70472">
        <w:rPr>
          <w:color w:val="333333"/>
          <w:sz w:val="28"/>
          <w:szCs w:val="28"/>
        </w:rPr>
        <w:t> </w:t>
      </w:r>
    </w:p>
    <w:p w:rsidR="0019444A" w:rsidRPr="00D70472" w:rsidRDefault="0019444A" w:rsidP="0019444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0472">
        <w:rPr>
          <w:rFonts w:ascii="Times New Roman" w:hAnsi="Times New Roman" w:cs="Times New Roman"/>
          <w:color w:val="333333"/>
          <w:sz w:val="28"/>
          <w:szCs w:val="28"/>
        </w:rPr>
        <w:t>состоит из нервной ткани</w:t>
      </w:r>
    </w:p>
    <w:p w:rsidR="0019444A" w:rsidRPr="00D70472" w:rsidRDefault="0019444A" w:rsidP="0019444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0472">
        <w:rPr>
          <w:rFonts w:ascii="Times New Roman" w:hAnsi="Times New Roman" w:cs="Times New Roman"/>
          <w:color w:val="333333"/>
          <w:sz w:val="28"/>
          <w:szCs w:val="28"/>
        </w:rPr>
        <w:t>связана аксонами с гипоталамусом </w:t>
      </w:r>
    </w:p>
    <w:p w:rsidR="0019444A" w:rsidRPr="00A46DE0" w:rsidRDefault="0019444A" w:rsidP="0019444A">
      <w:pPr>
        <w:pStyle w:val="4"/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</w:pPr>
      <w:r w:rsidRPr="00A46DE0"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  <w:t>Гормоны передней доли гипофиза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rStyle w:val="a5"/>
          <w:color w:val="333333"/>
          <w:sz w:val="28"/>
          <w:szCs w:val="28"/>
        </w:rPr>
        <w:t>Соматотропин (СТГ = гормон роста) </w:t>
      </w:r>
      <w:r w:rsidRPr="00D70472">
        <w:rPr>
          <w:color w:val="333333"/>
          <w:sz w:val="28"/>
          <w:szCs w:val="28"/>
        </w:rPr>
        <w:t>стимулирует синтез белков, деление клеток, обмен веществ.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DE0">
        <w:rPr>
          <w:color w:val="FF0000"/>
          <w:sz w:val="28"/>
          <w:szCs w:val="28"/>
        </w:rPr>
        <w:t>Гиперфункция:</w:t>
      </w:r>
      <w:r w:rsidRPr="00D70472">
        <w:rPr>
          <w:color w:val="333333"/>
          <w:sz w:val="28"/>
          <w:szCs w:val="28"/>
        </w:rPr>
        <w:t xml:space="preserve"> гигантизм — рост тела выше 2,0 м; акромигалия — патологическое увеличение отдельных частей тела.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DE0">
        <w:rPr>
          <w:color w:val="FF0000"/>
          <w:sz w:val="28"/>
          <w:szCs w:val="28"/>
        </w:rPr>
        <w:lastRenderedPageBreak/>
        <w:t>Гипофункция:</w:t>
      </w:r>
      <w:r w:rsidRPr="00D70472">
        <w:rPr>
          <w:color w:val="333333"/>
          <w:sz w:val="28"/>
          <w:szCs w:val="28"/>
        </w:rPr>
        <w:t xml:space="preserve"> задержка роста и физического развития (гипофизарный нанизм = гипофизарная карликовость: рост мужчин —  до 1,30 м, рост женщин до 1,20 м).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color w:val="333333"/>
          <w:sz w:val="28"/>
          <w:szCs w:val="28"/>
        </w:rPr>
        <w:t>Группа тропных гормонов: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rStyle w:val="a5"/>
          <w:color w:val="333333"/>
          <w:sz w:val="28"/>
          <w:szCs w:val="28"/>
        </w:rPr>
        <w:t>гонадотропные гормоны (ГТГ)</w:t>
      </w:r>
      <w:r w:rsidRPr="00D70472">
        <w:rPr>
          <w:color w:val="333333"/>
          <w:sz w:val="28"/>
          <w:szCs w:val="28"/>
        </w:rPr>
        <w:t> стимулирую секреторную функцию половых желез;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rStyle w:val="a5"/>
          <w:color w:val="333333"/>
          <w:sz w:val="28"/>
          <w:szCs w:val="28"/>
        </w:rPr>
        <w:t>тиреотропный гормон (ТТГ)</w:t>
      </w:r>
      <w:r w:rsidRPr="00D70472">
        <w:rPr>
          <w:color w:val="333333"/>
          <w:sz w:val="28"/>
          <w:szCs w:val="28"/>
        </w:rPr>
        <w:t> увеличивает продукцию гормонов щитовидной железы;</w:t>
      </w:r>
    </w:p>
    <w:p w:rsidR="0019444A" w:rsidRPr="00D70472" w:rsidRDefault="0019444A" w:rsidP="001944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0472">
        <w:rPr>
          <w:rStyle w:val="a5"/>
          <w:color w:val="333333"/>
          <w:sz w:val="28"/>
          <w:szCs w:val="28"/>
        </w:rPr>
        <w:t>адренокортикотропныйгормон (АКТГ)</w:t>
      </w:r>
      <w:r w:rsidRPr="00D70472">
        <w:rPr>
          <w:color w:val="333333"/>
          <w:sz w:val="28"/>
          <w:szCs w:val="28"/>
        </w:rPr>
        <w:t> усиливает синтез адреналина корой надпочечников. </w:t>
      </w:r>
    </w:p>
    <w:p w:rsidR="0019444A" w:rsidRPr="00A46DE0" w:rsidRDefault="0019444A" w:rsidP="0019444A">
      <w:pPr>
        <w:pStyle w:val="4"/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A46DE0"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  <w:t>Гормоны задней доли гипофиза (нейрогипофиза)</w:t>
      </w:r>
    </w:p>
    <w:p w:rsidR="0019444A" w:rsidRPr="00D70472" w:rsidRDefault="0019444A" w:rsidP="0019444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0472">
        <w:rPr>
          <w:rStyle w:val="a5"/>
          <w:rFonts w:ascii="Times New Roman" w:hAnsi="Times New Roman" w:cs="Times New Roman"/>
          <w:color w:val="333333"/>
          <w:sz w:val="28"/>
          <w:szCs w:val="28"/>
        </w:rPr>
        <w:t>Вазопрессин (АДГ = антидиуретический гормон)</w:t>
      </w:r>
      <w:r w:rsidRPr="00D70472">
        <w:rPr>
          <w:rFonts w:ascii="Times New Roman" w:hAnsi="Times New Roman" w:cs="Times New Roman"/>
          <w:color w:val="333333"/>
          <w:sz w:val="28"/>
          <w:szCs w:val="28"/>
        </w:rPr>
        <w:t> усиливает реабсорбцию воды в почечных канальцах.</w:t>
      </w:r>
    </w:p>
    <w:p w:rsidR="0019444A" w:rsidRPr="00D70472" w:rsidRDefault="0019444A" w:rsidP="0019444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6DE0">
        <w:rPr>
          <w:rFonts w:ascii="Times New Roman" w:hAnsi="Times New Roman" w:cs="Times New Roman"/>
          <w:color w:val="FF0000"/>
          <w:sz w:val="28"/>
          <w:szCs w:val="28"/>
        </w:rPr>
        <w:t>Гипофункция:</w:t>
      </w:r>
      <w:r w:rsidRPr="00D70472">
        <w:rPr>
          <w:rFonts w:ascii="Times New Roman" w:hAnsi="Times New Roman" w:cs="Times New Roman"/>
          <w:color w:val="333333"/>
          <w:sz w:val="28"/>
          <w:szCs w:val="28"/>
        </w:rPr>
        <w:t xml:space="preserve"> несахарный диабет (симптом: жажда и усиление диуреза до 15 л мочи в сутки).</w:t>
      </w:r>
    </w:p>
    <w:p w:rsidR="0019444A" w:rsidRPr="00D70472" w:rsidRDefault="0019444A" w:rsidP="0019444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6DE0">
        <w:rPr>
          <w:rFonts w:ascii="Times New Roman" w:hAnsi="Times New Roman" w:cs="Times New Roman"/>
          <w:color w:val="FF0000"/>
          <w:sz w:val="28"/>
          <w:szCs w:val="28"/>
        </w:rPr>
        <w:t>Гиперфункция:</w:t>
      </w:r>
      <w:r w:rsidRPr="00D70472">
        <w:rPr>
          <w:rFonts w:ascii="Times New Roman" w:hAnsi="Times New Roman" w:cs="Times New Roman"/>
          <w:color w:val="333333"/>
          <w:sz w:val="28"/>
          <w:szCs w:val="28"/>
        </w:rPr>
        <w:t xml:space="preserve"> повышение артериального давления.</w:t>
      </w:r>
    </w:p>
    <w:p w:rsidR="0019444A" w:rsidRDefault="0019444A" w:rsidP="0019444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0472">
        <w:rPr>
          <w:rStyle w:val="a5"/>
          <w:rFonts w:ascii="Times New Roman" w:hAnsi="Times New Roman" w:cs="Times New Roman"/>
          <w:color w:val="333333"/>
          <w:sz w:val="28"/>
          <w:szCs w:val="28"/>
        </w:rPr>
        <w:t>Окситоцин</w:t>
      </w:r>
      <w:r w:rsidRPr="00D70472">
        <w:rPr>
          <w:rFonts w:ascii="Times New Roman" w:hAnsi="Times New Roman" w:cs="Times New Roman"/>
          <w:color w:val="333333"/>
          <w:sz w:val="28"/>
          <w:szCs w:val="28"/>
        </w:rPr>
        <w:t> регулирует тонус мускулатуры матки и молочных желез.</w:t>
      </w:r>
    </w:p>
    <w:p w:rsidR="0019444A" w:rsidRPr="00A46DE0" w:rsidRDefault="0019444A" w:rsidP="001944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A46DE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96FFA58" wp14:editId="27E3B333">
            <wp:simplePos x="0" y="0"/>
            <wp:positionH relativeFrom="column">
              <wp:posOffset>139313</wp:posOffset>
            </wp:positionH>
            <wp:positionV relativeFrom="paragraph">
              <wp:posOffset>350703</wp:posOffset>
            </wp:positionV>
            <wp:extent cx="2839085" cy="1573530"/>
            <wp:effectExtent l="266700" t="228600" r="227965" b="274320"/>
            <wp:wrapSquare wrapText="bothSides"/>
            <wp:docPr id="17" name="Picture 2" descr="http://medicinamira.ru/images/stories/rak_shhitovidnoj_zhelezy/shhitovidnaya_zheleza_vid_spe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medicinamira.ru/images/stories/rak_shhitovidnoj_zhelezy/shhitovidnaya_zheleza_vid_spere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573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DE0">
        <w:rPr>
          <w:rFonts w:ascii="Times New Roman" w:hAnsi="Times New Roman" w:cs="Times New Roman"/>
          <w:b/>
          <w:bCs/>
          <w:color w:val="FF0000"/>
          <w:sz w:val="48"/>
          <w:szCs w:val="48"/>
        </w:rPr>
        <w:t>Щитовидная железа</w:t>
      </w:r>
    </w:p>
    <w:p w:rsidR="0019444A" w:rsidRPr="00A46DE0" w:rsidRDefault="0019444A" w:rsidP="001944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6DE0">
        <w:rPr>
          <w:rFonts w:ascii="Times New Roman" w:hAnsi="Times New Roman" w:cs="Times New Roman"/>
          <w:color w:val="333333"/>
          <w:sz w:val="28"/>
          <w:szCs w:val="28"/>
        </w:rPr>
        <w:t>Имеет две доли, расположенные по обе стороны от трахеи и соединенные спереди от нее полоской железистой ткани – перешейком</w:t>
      </w:r>
      <w:r w:rsidRPr="00A46DE0">
        <w:rPr>
          <w:rFonts w:ascii="Times New Roman" w:hAnsi="Times New Roman" w:cs="Times New Roman"/>
          <w:i/>
          <w:iCs/>
          <w:color w:val="333333"/>
          <w:sz w:val="28"/>
          <w:szCs w:val="28"/>
        </w:rPr>
        <w:t>, </w:t>
      </w:r>
      <w:r w:rsidRPr="00A46DE0">
        <w:rPr>
          <w:rFonts w:ascii="Times New Roman" w:hAnsi="Times New Roman" w:cs="Times New Roman"/>
          <w:color w:val="333333"/>
          <w:sz w:val="28"/>
          <w:szCs w:val="28"/>
        </w:rPr>
        <w:t>который</w:t>
      </w:r>
      <w:r w:rsidRPr="00A46DE0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A46DE0">
        <w:rPr>
          <w:rFonts w:ascii="Times New Roman" w:hAnsi="Times New Roman" w:cs="Times New Roman"/>
          <w:color w:val="333333"/>
          <w:sz w:val="28"/>
          <w:szCs w:val="28"/>
        </w:rPr>
        <w:t>находится на уровне 3-4-го хряща трахеи.</w:t>
      </w:r>
      <w:r w:rsidRPr="00A46DE0">
        <w:rPr>
          <w:noProof/>
        </w:rPr>
        <w:t xml:space="preserve"> </w:t>
      </w:r>
    </w:p>
    <w:p w:rsidR="0019444A" w:rsidRPr="00A46DE0" w:rsidRDefault="0019444A" w:rsidP="001944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6DE0">
        <w:rPr>
          <w:rFonts w:ascii="Times New Roman" w:hAnsi="Times New Roman" w:cs="Times New Roman"/>
          <w:color w:val="333333"/>
          <w:sz w:val="28"/>
          <w:szCs w:val="28"/>
        </w:rPr>
        <w:t>Щитовидная железа вырабатывает много гормонов, но особо важными являются трийодтиронин и тироксин. Эти два гормона полностью контролируют обмен веществ, сердце и сосудистую систему, от их уровня в крови зависит даже психическое здоровье человека. Не менее важен и кальцитонин — регулирует рост и развитие костной ткани.</w:t>
      </w:r>
    </w:p>
    <w:p w:rsidR="0019444A" w:rsidRPr="00A46DE0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D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Гипофункция</w:t>
      </w:r>
      <w:r w:rsidRPr="00A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(гипотериоз): </w:t>
      </w:r>
      <w:r w:rsidRPr="00A46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микседема</w:t>
      </w:r>
      <w:r w:rsidRPr="00A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(слизистый отек). Симптомы: в следствие нарушения белкового обмена возникает слизистый отек тканей; снижается обмен веществ; задерживается психическое развитие, угнетается половая функция.</w:t>
      </w:r>
    </w:p>
    <w:p w:rsidR="0019444A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444A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55E6BF7" wp14:editId="7260C4A9">
            <wp:simplePos x="0" y="0"/>
            <wp:positionH relativeFrom="column">
              <wp:posOffset>3709670</wp:posOffset>
            </wp:positionH>
            <wp:positionV relativeFrom="paragraph">
              <wp:posOffset>115570</wp:posOffset>
            </wp:positionV>
            <wp:extent cx="3260725" cy="2444750"/>
            <wp:effectExtent l="19050" t="19050" r="15875" b="12700"/>
            <wp:wrapSquare wrapText="bothSides"/>
            <wp:docPr id="18" name="Рисунок 18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44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4A" w:rsidRPr="00A46DE0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Эндемический зоб</w:t>
      </w:r>
      <w:r w:rsidRPr="00A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разрастание железистой ткани — возникает при недостатке йода в продуктах питания.</w:t>
      </w:r>
      <w:r w:rsidRPr="005842B6">
        <w:t xml:space="preserve"> </w:t>
      </w:r>
    </w:p>
    <w:p w:rsidR="0019444A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444A" w:rsidRPr="00A46DE0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Гипофункция щитовидной железы в детском возрасте приводит к </w:t>
      </w:r>
      <w:r w:rsidRPr="00A46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кретинизму</w:t>
      </w:r>
      <w:r w:rsidRPr="00A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задержке роста и психического развития, инфантилизму; в более тяжелых случаях — к </w:t>
      </w:r>
      <w:r w:rsidRPr="00A46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идиотии</w:t>
      </w:r>
      <w:r w:rsidRPr="00A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444A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2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56570BF" wp14:editId="1FA311DA">
            <wp:simplePos x="0" y="0"/>
            <wp:positionH relativeFrom="column">
              <wp:posOffset>-124460</wp:posOffset>
            </wp:positionH>
            <wp:positionV relativeFrom="paragraph">
              <wp:posOffset>65405</wp:posOffset>
            </wp:positionV>
            <wp:extent cx="1981200" cy="3013710"/>
            <wp:effectExtent l="0" t="0" r="0" b="0"/>
            <wp:wrapSquare wrapText="bothSides"/>
            <wp:docPr id="8196" name="Picture 4" descr="Изображение выглядит как текст, одежд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9DF5BB47-6D0B-4723-BD1C-D460347C2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Изображение выглядит как текст, одежд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9DF5BB47-6D0B-4723-BD1C-D460347C2C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3" t="14341" r="32596" b="7191"/>
                    <a:stretch/>
                  </pic:blipFill>
                  <pic:spPr bwMode="auto">
                    <a:xfrm flipH="1">
                      <a:off x="0" y="0"/>
                      <a:ext cx="1981200" cy="301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4A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9444A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444A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444A" w:rsidRPr="00A46DE0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D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Гиперфункция щитовидной железы </w:t>
      </w:r>
      <w:r w:rsidRPr="00A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46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тиреотоксикоз):</w:t>
      </w:r>
    </w:p>
    <w:p w:rsidR="0019444A" w:rsidRPr="00A46DE0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Базедова болезнь</w:t>
      </w:r>
      <w:r w:rsidRPr="00A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увеличение щитовидной железы, увеличение скорости обмена веществ, астения, раздражительность, пучеглазие. Энергетические расходы организма при работе увеличиваются в 2 — 3 раза.</w:t>
      </w:r>
    </w:p>
    <w:p w:rsidR="0019444A" w:rsidRPr="00D70472" w:rsidRDefault="0019444A" w:rsidP="0019444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9444A" w:rsidRDefault="0019444A" w:rsidP="0019444A">
      <w:pPr>
        <w:pStyle w:val="3"/>
        <w:spacing w:after="0" w:afterAutospacing="0"/>
        <w:jc w:val="both"/>
        <w:rPr>
          <w:b w:val="0"/>
          <w:bCs w:val="0"/>
          <w:color w:val="FF0000"/>
          <w:sz w:val="28"/>
          <w:szCs w:val="28"/>
        </w:rPr>
      </w:pPr>
      <w:r w:rsidRPr="005842B6">
        <w:rPr>
          <w:b w:val="0"/>
          <w:bCs w:val="0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DF09017" wp14:editId="20D4AF87">
            <wp:simplePos x="0" y="0"/>
            <wp:positionH relativeFrom="column">
              <wp:posOffset>4150360</wp:posOffset>
            </wp:positionH>
            <wp:positionV relativeFrom="paragraph">
              <wp:posOffset>398145</wp:posOffset>
            </wp:positionV>
            <wp:extent cx="2882900" cy="2844165"/>
            <wp:effectExtent l="266700" t="228600" r="241300" b="260985"/>
            <wp:wrapSquare wrapText="bothSides"/>
            <wp:docPr id="6148" name="Picture 4" descr="http://wagnerent.com/wp-content/uploads/2015/04/Normal-Parathyroid-Glan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wagnerent.com/wp-content/uploads/2015/04/Normal-Parathyroid-Gland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441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4A" w:rsidRDefault="0019444A" w:rsidP="0019444A">
      <w:pPr>
        <w:pStyle w:val="3"/>
        <w:spacing w:after="0" w:afterAutospacing="0"/>
        <w:jc w:val="center"/>
        <w:rPr>
          <w:b w:val="0"/>
          <w:bCs w:val="0"/>
          <w:color w:val="FF0000"/>
          <w:sz w:val="28"/>
          <w:szCs w:val="28"/>
        </w:rPr>
      </w:pPr>
    </w:p>
    <w:p w:rsidR="0019444A" w:rsidRDefault="0019444A" w:rsidP="0019444A">
      <w:pPr>
        <w:pStyle w:val="3"/>
        <w:spacing w:after="0" w:afterAutospacing="0"/>
        <w:jc w:val="center"/>
        <w:rPr>
          <w:b w:val="0"/>
          <w:bCs w:val="0"/>
          <w:color w:val="FF0000"/>
          <w:sz w:val="28"/>
          <w:szCs w:val="28"/>
        </w:rPr>
      </w:pPr>
    </w:p>
    <w:p w:rsidR="0019444A" w:rsidRPr="005842B6" w:rsidRDefault="0019444A" w:rsidP="0019444A">
      <w:pPr>
        <w:pStyle w:val="3"/>
        <w:spacing w:after="0" w:afterAutospacing="0"/>
        <w:jc w:val="both"/>
        <w:rPr>
          <w:color w:val="FF0000"/>
          <w:sz w:val="28"/>
          <w:szCs w:val="28"/>
        </w:rPr>
      </w:pPr>
      <w:r w:rsidRPr="005842B6">
        <w:rPr>
          <w:color w:val="FF0000"/>
          <w:sz w:val="28"/>
          <w:szCs w:val="28"/>
        </w:rPr>
        <w:t>Паращитовидные железы.</w:t>
      </w:r>
    </w:p>
    <w:p w:rsidR="0019444A" w:rsidRPr="005842B6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Расположены симметрично на боковой поверхности щитовидной железы.</w:t>
      </w:r>
    </w:p>
    <w:p w:rsidR="0019444A" w:rsidRPr="005842B6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Гормон: </w:t>
      </w:r>
      <w:r w:rsidRPr="005842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паратиреоидин (паратгормон)</w:t>
      </w:r>
      <w:r w:rsidRPr="00584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возбуждает функцию остеокластов (костеразрушающих клеток) и способствует переходу кальция из костей в кровь. Является антагонистом тиреокальцитонина щитовидной железы.</w:t>
      </w:r>
    </w:p>
    <w:p w:rsidR="0019444A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4A" w:rsidRPr="005842B6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2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Гипофункция</w:t>
      </w:r>
      <w:r w:rsidRPr="00584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паращитовидных желез: нарушение роста и развития костной ткани, скелета, зубов. Дефицит кальция в крови приводит к нарушению функций ЦНС и печени.</w:t>
      </w:r>
    </w:p>
    <w:p w:rsidR="0019444A" w:rsidRPr="005842B6" w:rsidRDefault="0019444A" w:rsidP="0019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2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Гиперфункция</w:t>
      </w:r>
      <w:r w:rsidRPr="00584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паращитовидных желез: разрушение костной ткани (остеопороз), мышечная слабость, нарушение функций внутренних органов.</w:t>
      </w:r>
    </w:p>
    <w:p w:rsidR="0019444A" w:rsidRDefault="0019444A" w:rsidP="0019444A">
      <w:pPr>
        <w:pStyle w:val="3"/>
        <w:spacing w:after="0" w:afterAutospacing="0"/>
        <w:jc w:val="both"/>
        <w:rPr>
          <w:b w:val="0"/>
          <w:bCs w:val="0"/>
          <w:sz w:val="28"/>
          <w:szCs w:val="28"/>
        </w:rPr>
      </w:pPr>
      <w:r w:rsidRPr="00C40D2B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1A5E9A79" wp14:editId="3A58D1EC">
            <wp:simplePos x="0" y="0"/>
            <wp:positionH relativeFrom="column">
              <wp:posOffset>3598459</wp:posOffset>
            </wp:positionH>
            <wp:positionV relativeFrom="paragraph">
              <wp:posOffset>382270</wp:posOffset>
            </wp:positionV>
            <wp:extent cx="2564765" cy="2612390"/>
            <wp:effectExtent l="0" t="0" r="6985" b="0"/>
            <wp:wrapSquare wrapText="bothSides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0B2A2BE-C9B0-4ACD-A53D-534B64C50C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B0B2A2BE-C9B0-4ACD-A53D-534B64C50C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1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4A" w:rsidRPr="00C40D2B" w:rsidRDefault="0019444A" w:rsidP="0019444A">
      <w:pPr>
        <w:pStyle w:val="3"/>
        <w:spacing w:after="0" w:afterAutospacing="0"/>
        <w:jc w:val="both"/>
        <w:rPr>
          <w:color w:val="FF0000"/>
          <w:sz w:val="48"/>
          <w:szCs w:val="48"/>
        </w:rPr>
      </w:pPr>
      <w:r w:rsidRPr="00C40D2B">
        <w:rPr>
          <w:color w:val="FF0000"/>
          <w:sz w:val="48"/>
          <w:szCs w:val="48"/>
        </w:rPr>
        <w:t>Тимус</w:t>
      </w:r>
      <w:r w:rsidRPr="00C40D2B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en-US"/>
        </w:rPr>
        <w:t xml:space="preserve"> </w:t>
      </w:r>
    </w:p>
    <w:p w:rsidR="0019444A" w:rsidRPr="00C40D2B" w:rsidRDefault="0019444A" w:rsidP="0019444A">
      <w:pPr>
        <w:pStyle w:val="3"/>
        <w:spacing w:after="0" w:afterAutospacing="0"/>
        <w:jc w:val="both"/>
        <w:rPr>
          <w:b w:val="0"/>
          <w:bCs w:val="0"/>
          <w:sz w:val="28"/>
          <w:szCs w:val="28"/>
        </w:rPr>
      </w:pPr>
      <w:r w:rsidRPr="00C40D2B">
        <w:rPr>
          <w:b w:val="0"/>
          <w:bCs w:val="0"/>
          <w:sz w:val="28"/>
          <w:szCs w:val="28"/>
        </w:rPr>
        <w:t>Тимус располагается за грудиной, состоит из двух долей. Наиболее активен в возрасте от 6-15 лет, после полового созревание ткань железы начинает замещаться жировой тканью.</w:t>
      </w:r>
    </w:p>
    <w:p w:rsidR="0019444A" w:rsidRDefault="0019444A" w:rsidP="0019444A">
      <w:pPr>
        <w:pStyle w:val="3"/>
        <w:spacing w:after="0" w:afterAutospacing="0"/>
        <w:jc w:val="both"/>
        <w:rPr>
          <w:b w:val="0"/>
          <w:bCs w:val="0"/>
          <w:sz w:val="28"/>
          <w:szCs w:val="28"/>
        </w:rPr>
      </w:pPr>
      <w:r w:rsidRPr="00C40D2B">
        <w:rPr>
          <w:b w:val="0"/>
          <w:bCs w:val="0"/>
          <w:sz w:val="28"/>
          <w:szCs w:val="28"/>
        </w:rPr>
        <w:t xml:space="preserve">Тимус секретирует гормоны: тимозин, тимин, тимостерин - все они стимулируют </w:t>
      </w:r>
      <w:r w:rsidRPr="00C40D2B">
        <w:rPr>
          <w:b w:val="0"/>
          <w:bCs w:val="0"/>
          <w:sz w:val="28"/>
          <w:szCs w:val="28"/>
          <w:u w:val="single"/>
        </w:rPr>
        <w:t>иммунитет</w:t>
      </w:r>
      <w:r w:rsidRPr="00C40D2B">
        <w:rPr>
          <w:b w:val="0"/>
          <w:bCs w:val="0"/>
          <w:sz w:val="28"/>
          <w:szCs w:val="28"/>
        </w:rPr>
        <w:t>, некоторые обладают противоопухолевым эффектом.</w:t>
      </w:r>
    </w:p>
    <w:p w:rsidR="0019444A" w:rsidRPr="00C40D2B" w:rsidRDefault="0019444A" w:rsidP="0019444A">
      <w:pPr>
        <w:pStyle w:val="3"/>
        <w:spacing w:after="0" w:afterAutospacing="0"/>
        <w:jc w:val="both"/>
        <w:rPr>
          <w:b w:val="0"/>
          <w:bCs w:val="0"/>
          <w:sz w:val="28"/>
          <w:szCs w:val="28"/>
        </w:rPr>
      </w:pPr>
      <w:r w:rsidRPr="00C40D2B">
        <w:rPr>
          <w:b w:val="0"/>
          <w:bCs w:val="0"/>
          <w:color w:val="333333"/>
          <w:sz w:val="28"/>
          <w:szCs w:val="28"/>
        </w:rPr>
        <w:t>Гипофункция тимуса: снижение иммунитета</w:t>
      </w:r>
      <w:r w:rsidRPr="00C40D2B">
        <w:rPr>
          <w:rFonts w:ascii="Arial" w:hAnsi="Arial" w:cs="Arial"/>
          <w:b w:val="0"/>
          <w:bCs w:val="0"/>
          <w:color w:val="333333"/>
        </w:rPr>
        <w:t>. </w:t>
      </w:r>
    </w:p>
    <w:p w:rsidR="0019444A" w:rsidRPr="00C40D2B" w:rsidRDefault="0019444A" w:rsidP="0019444A">
      <w:pPr>
        <w:pStyle w:val="3"/>
        <w:spacing w:after="0" w:afterAutospacing="0"/>
        <w:rPr>
          <w:color w:val="FF0000"/>
          <w:sz w:val="48"/>
          <w:szCs w:val="48"/>
        </w:rPr>
      </w:pPr>
      <w:r w:rsidRPr="00C40D2B">
        <w:rPr>
          <w:color w:val="FF0000"/>
          <w:sz w:val="48"/>
          <w:szCs w:val="48"/>
        </w:rPr>
        <w:t>Поджелудочная железа.</w:t>
      </w:r>
    </w:p>
    <w:p w:rsidR="0019444A" w:rsidRPr="00C40D2B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D2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C7A2CE3" wp14:editId="7618FEB7">
            <wp:simplePos x="0" y="0"/>
            <wp:positionH relativeFrom="column">
              <wp:posOffset>54610</wp:posOffset>
            </wp:positionH>
            <wp:positionV relativeFrom="paragraph">
              <wp:posOffset>40640</wp:posOffset>
            </wp:positionV>
            <wp:extent cx="3054470" cy="2472690"/>
            <wp:effectExtent l="57150" t="57150" r="50800" b="41910"/>
            <wp:wrapSquare wrapText="bothSides"/>
            <wp:docPr id="7172" name="Picture 4" descr="http://medportal.net/assets/images/bolezni-organov/bolezni-podzheludochnoi/podzheludochnay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medportal.net/assets/images/bolezni-organov/bolezni-podzheludochnoi/podzheludochnaya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9"/>
                    <a:stretch/>
                  </pic:blipFill>
                  <pic:spPr bwMode="auto">
                    <a:xfrm>
                      <a:off x="0" y="0"/>
                      <a:ext cx="3054470" cy="247269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Расположена слева в районе желудка.</w:t>
      </w:r>
    </w:p>
    <w:p w:rsidR="0019444A" w:rsidRPr="00C40D2B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Гормоны регулирует углеводный обмен:</w:t>
      </w:r>
    </w:p>
    <w:p w:rsidR="0019444A" w:rsidRPr="00C40D2B" w:rsidRDefault="0019444A" w:rsidP="0019444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инсулин</w:t>
      </w:r>
      <w:r w:rsidRPr="00C4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 способность клеточных мембран пропускать углеводы: глюкоза в виде гликогена запасается в клетках, т. о. снижается уровень глюкозы в крови;</w:t>
      </w:r>
    </w:p>
    <w:p w:rsidR="0019444A" w:rsidRPr="00C40D2B" w:rsidRDefault="0019444A" w:rsidP="0019444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глюкагон</w:t>
      </w:r>
      <w:r w:rsidRPr="00C4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прямой антагонист инсулина; усиливает распад глкогена и выход глюкозы из клеток печени в кровь, т. о. повышается уровень глюкозы в крови.</w:t>
      </w:r>
    </w:p>
    <w:p w:rsidR="0019444A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4A" w:rsidRPr="00C40D2B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Гипофункция </w:t>
      </w:r>
      <w:r w:rsidRPr="00C4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поджелудочной железы: сахарный диабет. Сахар не усваивается клетками, уровень глюкозы в крови </w:t>
      </w:r>
      <w:proofErr w:type="gramStart"/>
      <w:r w:rsidRPr="00C4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возрастает</w:t>
      </w:r>
      <w:proofErr w:type="gramEnd"/>
      <w:r w:rsidRPr="00C4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выводится с мочой; недостаток сахара в клетках приводит к судорогам, потери сознания (диабетической коме) и смерти.</w:t>
      </w:r>
    </w:p>
    <w:p w:rsidR="0019444A" w:rsidRDefault="0019444A" w:rsidP="0019444A">
      <w:pPr>
        <w:spacing w:after="0" w:line="240" w:lineRule="auto"/>
        <w:rPr>
          <w:rFonts w:ascii="Times New Roman" w:hAnsi="Times New Roman" w:cs="Times New Roman"/>
          <w:b/>
          <w:color w:val="FF0000"/>
          <w:kern w:val="2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0145C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37F0B53B" wp14:editId="286570ED">
            <wp:simplePos x="0" y="0"/>
            <wp:positionH relativeFrom="column">
              <wp:posOffset>2781569</wp:posOffset>
            </wp:positionH>
            <wp:positionV relativeFrom="paragraph">
              <wp:posOffset>37939</wp:posOffset>
            </wp:positionV>
            <wp:extent cx="3239770" cy="3166110"/>
            <wp:effectExtent l="38100" t="38100" r="55880" b="53340"/>
            <wp:wrapSquare wrapText="bothSides"/>
            <wp:docPr id="8194" name="Picture 2" descr="http://img.happy-giraffe.ru/v2/thumbs/e26e4ffdce15f4bc6711c767ffa68dac/be/ed/2d88b7d3940c2a50f8c1709ae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img.happy-giraffe.ru/v2/thumbs/e26e4ffdce15f4bc6711c767ffa68dac/be/ed/2d88b7d3940c2a50f8c1709aeb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16611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D2B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9FB6E" wp14:editId="521F81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30032" cy="769441"/>
                <wp:effectExtent l="0" t="0" r="0" b="0"/>
                <wp:wrapNone/>
                <wp:docPr id="19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032" cy="769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444A" w:rsidRDefault="0019444A" w:rsidP="0019444A"/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9FB6E" id="Прямоугольник 2" o:spid="_x0000_s1026" style="position:absolute;margin-left:0;margin-top:0;width:340.95pt;height:60.6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h0pgEAAP8CAAAOAAAAZHJzL2Uyb0RvYy54bWysUktqHDEQ3Qd8B6F9pns+OHEzPSZg7E1I&#10;DI4PoFFL04LWB5U83bMLZBvIEXKIbEI+PoPmRi5pOuNg70I2JZWq6qneq1qeD7ojW+FBWVPT6aSk&#10;RBhuG2U2Nb39cPnyNSUQmGlYZ42o6U4APV+dvFj2rhIz29quEZ4giIGqdzVtQ3BVUQBvhWYwsU4Y&#10;DErrNQvo+k3ReNYjuu6KWVmeFr31jfOWCwB8vTgE6SrjSyl4eC8liEC6mmJvIVuf7TrZYrVk1cYz&#10;1yo+tsH+oQvNlMFPj1AXLDBy59UzKK24t2BlmHCrCyul4iJzQDbT8gmbm5Y5kbmgOOCOMsH/g+Xv&#10;tteeqAZnd0aJYRpnFL/uP+6/xF/xfv8pfov38ef+c/wdv8cfZJYE6x1UWHfjrv3oAV4T+0F6nU7k&#10;RYYs8u4oshgC4fi4mM/Lcj6jhGPs1enZYjFNoMVjtfMQroTVJF1q6nGIWVu2fQvhkPonBetSN4f/&#10;0y0M62Fsam2bHXLrcbg1Nbh9GQTcm7tgL1UGShWHtBEIVc6tjBuRxvi3n7Me93b1AAAA//8DAFBL&#10;AwQUAAYACAAAACEAn+55LNsAAAAFAQAADwAAAGRycy9kb3ducmV2LnhtbEyPzWrDMBCE74W+g9hC&#10;L6WRbEpIHcuhlP5AcmqaB1CsjS1qrYwlO+7bd9tLcxlYZpj5ttzMvhMTDtEF0pAtFAikOlhHjYbD&#10;5+v9CkRMhqzpAqGGb4ywqa6vSlPYcKYPnPapEVxCsTAa2pT6QspYt+hNXIQeib1TGLxJfA6NtIM5&#10;c7nvZK7UUnrjiBda0+Nzi/XXfvQaHt7y7Yu7Uzvnp9EctnJQ77TT+vZmflqDSDin/zD84jM6VMx0&#10;DCPZKDoN/Ej6U/aWq+wRxJFDeZaDrEp5SV/9AAAA//8DAFBLAQItABQABgAIAAAAIQC2gziS/gAA&#10;AOEBAAATAAAAAAAAAAAAAAAAAAAAAABbQ29udGVudF9UeXBlc10ueG1sUEsBAi0AFAAGAAgAAAAh&#10;ADj9If/WAAAAlAEAAAsAAAAAAAAAAAAAAAAALwEAAF9yZWxzLy5yZWxzUEsBAi0AFAAGAAgAAAAh&#10;AGsjmHSmAQAA/wIAAA4AAAAAAAAAAAAAAAAALgIAAGRycy9lMm9Eb2MueG1sUEsBAi0AFAAGAAgA&#10;AAAhAJ/ueSzbAAAABQEAAA8AAAAAAAAAAAAAAAAAAAQAAGRycy9kb3ducmV2LnhtbFBLBQYAAAAA&#10;BAAEAPMAAAAIBQAAAAA=&#10;" filled="f" stroked="f">
                <v:textbox style="mso-fit-shape-to-text:t">
                  <w:txbxContent>
                    <w:p w:rsidR="0019444A" w:rsidRDefault="0019444A" w:rsidP="0019444A"/>
                  </w:txbxContent>
                </v:textbox>
              </v:rect>
            </w:pict>
          </mc:Fallback>
        </mc:AlternateContent>
      </w:r>
      <w:r w:rsidRPr="000145CD">
        <w:rPr>
          <w:rFonts w:ascii="Times New Roman" w:hAnsi="Times New Roman" w:cs="Times New Roman"/>
          <w:b/>
          <w:color w:val="FF0000"/>
          <w:kern w:val="2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 Надпочечники.</w:t>
      </w:r>
    </w:p>
    <w:p w:rsidR="0019444A" w:rsidRPr="000145CD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Гормоны коркового слоя надпочечников</w:t>
      </w:r>
      <w:r w:rsidRPr="000145CD">
        <w:rPr>
          <w:noProof/>
          <w:color w:val="FF0000"/>
          <w:u w:val="single"/>
        </w:rPr>
        <w:t xml:space="preserve"> </w:t>
      </w:r>
    </w:p>
    <w:p w:rsidR="0019444A" w:rsidRPr="000145CD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Половые гормоны 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вырабатываются надпочечниками на протяжении всей жизни человека. </w:t>
      </w:r>
      <w:proofErr w:type="gramStart"/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детском</w:t>
      </w:r>
      <w:proofErr w:type="gramEnd"/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возрасте и после наступления климактерического периода только надпочечники вырабатывают половые гормоны.</w:t>
      </w:r>
    </w:p>
    <w:p w:rsidR="0019444A" w:rsidRPr="000145CD" w:rsidRDefault="0019444A" w:rsidP="001944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андрогены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стероидные мужские половые гормоны.</w:t>
      </w:r>
    </w:p>
    <w:p w:rsidR="0019444A" w:rsidRPr="000145CD" w:rsidRDefault="0019444A" w:rsidP="001944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эстрогены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стероидные женские половые гормоны.</w:t>
      </w:r>
    </w:p>
    <w:p w:rsidR="0019444A" w:rsidRPr="000145CD" w:rsidRDefault="0019444A" w:rsidP="001944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прогестерон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стероидный гормон жёлтого тела яичников.</w:t>
      </w:r>
    </w:p>
    <w:p w:rsidR="0019444A" w:rsidRPr="000145CD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Глюкокортикоиды</w:t>
      </w:r>
      <w:r w:rsidRPr="000145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регулируют углеводный обмен.</w:t>
      </w:r>
    </w:p>
    <w:p w:rsidR="0019444A" w:rsidRPr="000145CD" w:rsidRDefault="0019444A" w:rsidP="001944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кортизон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обладает противовоспалительной активностью.</w:t>
      </w:r>
    </w:p>
    <w:p w:rsidR="0019444A" w:rsidRPr="000145CD" w:rsidRDefault="0019444A" w:rsidP="001944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кортикостерон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дегидрокортикостерон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повышают уровень </w:t>
      </w:r>
      <w:proofErr w:type="gramStart"/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глюкозы  в</w:t>
      </w:r>
      <w:proofErr w:type="gramEnd"/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крови.</w:t>
      </w:r>
    </w:p>
    <w:p w:rsidR="0019444A" w:rsidRPr="000145CD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Минералкортикоиды</w:t>
      </w:r>
      <w:r w:rsidRPr="000145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регулируют водный и минеральный </w:t>
      </w:r>
      <w:proofErr w:type="gramStart"/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ионный обмен)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444A" w:rsidRPr="000145CD" w:rsidRDefault="0019444A" w:rsidP="001944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альдостерон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усиливает реабсорбцию ионов натрия и выведение ионов калия с мочой.</w:t>
      </w:r>
    </w:p>
    <w:p w:rsidR="0019444A" w:rsidRPr="000145CD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Общим </w:t>
      </w:r>
      <w:proofErr w:type="gramStart"/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предшественником  кортикоидных</w:t>
      </w:r>
      <w:proofErr w:type="gramEnd"/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половых гормонов является </w:t>
      </w: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холестерин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444A" w:rsidRPr="000145CD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Гормоны мозгового слоя надпочечников</w:t>
      </w:r>
    </w:p>
    <w:p w:rsidR="0019444A" w:rsidRPr="000145CD" w:rsidRDefault="0019444A" w:rsidP="001944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адреналин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014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норадреналин 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оказывают выраженное стимулирующее влияние на мышечную работоспособность; стимулируют синтез стероидных гормонов.</w:t>
      </w:r>
    </w:p>
    <w:p w:rsidR="0019444A" w:rsidRPr="000145CD" w:rsidRDefault="0019444A" w:rsidP="001944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Адреналин — основной гормон мозгового вещества надпочечников, а также нейромедиатор.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Адреналин участвует в реализации реакций типа «бей или беги». Его секреция резко повышается при стрессовых состояниях, пограничных ситуациях, ощущении опасности, при тревоге, страхе, при травмах, ожогах и шоковых состояниях.</w:t>
      </w:r>
    </w:p>
    <w:p w:rsidR="0019444A" w:rsidRPr="000145CD" w:rsidRDefault="0019444A" w:rsidP="001944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усиливает и учащает сокращение сердца; </w:t>
      </w:r>
    </w:p>
    <w:p w:rsidR="0019444A" w:rsidRPr="000145CD" w:rsidRDefault="0019444A" w:rsidP="001944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сужает кровеносные сосуды; </w:t>
      </w:r>
    </w:p>
    <w:p w:rsidR="0019444A" w:rsidRPr="000145CD" w:rsidRDefault="0019444A" w:rsidP="001944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повышает кровяное давление; </w:t>
      </w:r>
    </w:p>
    <w:p w:rsidR="0019444A" w:rsidRPr="000145CD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DC38352" wp14:editId="70919F34">
            <wp:simplePos x="0" y="0"/>
            <wp:positionH relativeFrom="column">
              <wp:posOffset>3350260</wp:posOffset>
            </wp:positionH>
            <wp:positionV relativeFrom="paragraph">
              <wp:posOffset>68580</wp:posOffset>
            </wp:positionV>
            <wp:extent cx="3684270" cy="2453005"/>
            <wp:effectExtent l="0" t="0" r="0" b="444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292114"/>
                        </a:clrFrom>
                        <a:clrTo>
                          <a:srgbClr val="29211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4A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4A" w:rsidRDefault="0019444A" w:rsidP="0019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4A" w:rsidRDefault="0019444A" w:rsidP="0019444A">
      <w:pPr>
        <w:spacing w:after="0" w:line="240" w:lineRule="auto"/>
        <w:jc w:val="both"/>
      </w:pPr>
      <w:r w:rsidRPr="000145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Гипофункция</w:t>
      </w:r>
      <w:r w:rsidRPr="0001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коры надпочечников: бронзовая, или болезнь Аддисона возникает при недостатке кортикоидных гормонов (симптомы: хроническая усталость, истощение, раздражительность, гиперпигментация открытых частей тела).</w:t>
      </w:r>
      <w:r w:rsidRPr="00635346">
        <w:t xml:space="preserve"> </w:t>
      </w:r>
    </w:p>
    <w:p w:rsidR="0019444A" w:rsidRDefault="0019444A" w:rsidP="0019444A">
      <w:pPr>
        <w:spacing w:after="0" w:line="240" w:lineRule="auto"/>
        <w:jc w:val="both"/>
      </w:pPr>
      <w:r>
        <w:t>Вопросы для самоконтроля:</w:t>
      </w:r>
    </w:p>
    <w:p w:rsidR="0019444A" w:rsidRDefault="0019444A" w:rsidP="001944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гуморальная система</w:t>
      </w:r>
    </w:p>
    <w:p w:rsidR="0019444A" w:rsidRDefault="0019444A" w:rsidP="001944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чего возникает связь гуморальной и нервной системы?</w:t>
      </w:r>
    </w:p>
    <w:p w:rsidR="0019444A" w:rsidRDefault="0019444A" w:rsidP="001944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заключается функция гипофиза?</w:t>
      </w:r>
    </w:p>
    <w:p w:rsidR="0019444A" w:rsidRDefault="0019444A" w:rsidP="001944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органом вырабатывается инсулин?</w:t>
      </w:r>
    </w:p>
    <w:p w:rsidR="0019444A" w:rsidRPr="00C231A6" w:rsidRDefault="0019444A" w:rsidP="001944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инсулин ставят в инъекциях?</w:t>
      </w:r>
    </w:p>
    <w:p w:rsidR="00CB63A1" w:rsidRDefault="00CB63A1">
      <w:bookmarkStart w:id="0" w:name="_GoBack"/>
      <w:bookmarkEnd w:id="0"/>
    </w:p>
    <w:sectPr w:rsidR="00CB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B5F"/>
      </v:shape>
    </w:pict>
  </w:numPicBullet>
  <w:abstractNum w:abstractNumId="0" w15:restartNumberingAfterBreak="0">
    <w:nsid w:val="191979DD"/>
    <w:multiLevelType w:val="multilevel"/>
    <w:tmpl w:val="2F46DB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260B4"/>
    <w:multiLevelType w:val="multilevel"/>
    <w:tmpl w:val="3DC2AC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0CF5"/>
    <w:multiLevelType w:val="hybridMultilevel"/>
    <w:tmpl w:val="A4D04F98"/>
    <w:lvl w:ilvl="0" w:tplc="F1B4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E0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CD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6C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23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E3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4D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23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E8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04ACA"/>
    <w:multiLevelType w:val="multilevel"/>
    <w:tmpl w:val="F78082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62237"/>
    <w:multiLevelType w:val="multilevel"/>
    <w:tmpl w:val="C95A19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56210"/>
    <w:multiLevelType w:val="multilevel"/>
    <w:tmpl w:val="AE80D2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65BC2"/>
    <w:multiLevelType w:val="multilevel"/>
    <w:tmpl w:val="D6D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C582B"/>
    <w:multiLevelType w:val="hybridMultilevel"/>
    <w:tmpl w:val="828E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02ECF"/>
    <w:multiLevelType w:val="multilevel"/>
    <w:tmpl w:val="1466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270AE"/>
    <w:multiLevelType w:val="hybridMultilevel"/>
    <w:tmpl w:val="140091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9D"/>
    <w:rsid w:val="0019444A"/>
    <w:rsid w:val="00646B9D"/>
    <w:rsid w:val="00C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41CF-058B-4049-A2E0-D91A72C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4A"/>
  </w:style>
  <w:style w:type="paragraph" w:styleId="3">
    <w:name w:val="heading 3"/>
    <w:basedOn w:val="a"/>
    <w:link w:val="30"/>
    <w:uiPriority w:val="9"/>
    <w:qFormat/>
    <w:rsid w:val="00194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44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19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44A"/>
    <w:pPr>
      <w:ind w:left="720"/>
      <w:contextualSpacing/>
    </w:pPr>
  </w:style>
  <w:style w:type="character" w:styleId="a5">
    <w:name w:val="Strong"/>
    <w:basedOn w:val="a0"/>
    <w:uiPriority w:val="22"/>
    <w:qFormat/>
    <w:rsid w:val="0019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6652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2022-12-15T09:03:00Z</dcterms:created>
  <dcterms:modified xsi:type="dcterms:W3CDTF">2022-12-15T09:04:00Z</dcterms:modified>
</cp:coreProperties>
</file>