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D8" w:rsidRPr="002B59D8" w:rsidRDefault="00A84889" w:rsidP="002B59D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2B59D8" w:rsidRPr="002B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9D8">
        <w:rPr>
          <w:rFonts w:ascii="Times New Roman" w:hAnsi="Times New Roman" w:cs="Times New Roman"/>
          <w:b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r w:rsidR="002B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9D8" w:rsidRPr="002B59D8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B59D8" w:rsidRPr="002B59D8" w:rsidRDefault="002B59D8" w:rsidP="002B59D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D8">
        <w:rPr>
          <w:rFonts w:ascii="Times New Roman" w:hAnsi="Times New Roman" w:cs="Times New Roman"/>
          <w:b/>
          <w:sz w:val="28"/>
          <w:szCs w:val="28"/>
        </w:rPr>
        <w:t xml:space="preserve"> «Школа №32» г. Рязани</w:t>
      </w:r>
    </w:p>
    <w:p w:rsidR="002B59D8" w:rsidRP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P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P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Pr="00094206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4206" w:rsidRPr="00094206" w:rsidRDefault="00094206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4206" w:rsidRPr="00094206" w:rsidRDefault="00094206" w:rsidP="00094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94206">
        <w:rPr>
          <w:rFonts w:ascii="Times New Roman" w:hAnsi="Times New Roman" w:cs="Times New Roman"/>
          <w:sz w:val="40"/>
          <w:szCs w:val="40"/>
        </w:rPr>
        <w:t>Секция «Общее начальное образование»</w:t>
      </w:r>
    </w:p>
    <w:p w:rsidR="002B59D8" w:rsidRP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P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P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639A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Доклад</w:t>
      </w:r>
    </w:p>
    <w:p w:rsidR="002B59D8" w:rsidRPr="003639AD" w:rsidRDefault="00BB3865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на тему </w:t>
      </w:r>
      <w:r w:rsidR="002B59D8" w:rsidRPr="003639A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«Формирование экологической культуры младших школьников на уроках и через внеурочную деятельность</w:t>
      </w:r>
      <w:r w:rsidR="003639AD" w:rsidRPr="003639A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2B59D8" w:rsidRDefault="002B59D8" w:rsidP="002B59D8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094206" w:rsidRDefault="00094206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206" w:rsidRPr="002B59D8" w:rsidRDefault="00094206" w:rsidP="002B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59D8" w:rsidRPr="002B59D8" w:rsidRDefault="002B59D8" w:rsidP="002B59D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2B59D8" w:rsidRPr="002B59D8" w:rsidRDefault="002B59D8" w:rsidP="002B59D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начальных классов</w:t>
      </w:r>
    </w:p>
    <w:p w:rsidR="002B59D8" w:rsidRDefault="002B59D8" w:rsidP="002B59D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Клиншова</w:t>
      </w:r>
      <w:proofErr w:type="spellEnd"/>
      <w:r w:rsidRPr="002B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Анатольевна</w:t>
      </w:r>
    </w:p>
    <w:p w:rsidR="002B59D8" w:rsidRDefault="002B59D8" w:rsidP="002B59D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9D8" w:rsidRDefault="002B59D8" w:rsidP="002B5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Рязань 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lastRenderedPageBreak/>
        <w:t>Отчуждение человека от природы начинается в самом раннем детстве. Особенно остро это ощущается в условиях городов. Развивается личность, которая не осознаёт себя частью природы и не понимает сложности взаимосвязей элементов биосферы, их уязвимости. Но именно в этот период у ребёнка должно формироваться уважительное отношение ко всему, что мы называем окружающим миром.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Жизнь заставляет школу пересмотреть традиционные подходы к обучению, искать новые пути к достижению главной цели-формированию гармонически развитой личности, гражданина планеты. Человек не научился чувствовать свою ответственность за состояние биосферы. Но такое обучение необходимо. Оно должно носить характер экологического воспитания и быть заложено в школьную программу с первого класса.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В этой статье я хотела бы поделиться опытом экологического воспитания на уроках и во внеурочной деятельности.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Формы и средства ознакомления детей с экологией разнообразны. Эмоциональный рассказ учителя, экскурсия, беседа, встреча с интересными людьми, дидактическая игра, просмотр готовых презентаций и создание своих, чтение художественной и справочной литературы природоведческого содержания, защита проекто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всё это позволит сделать занятия интересными, увлекательными для детей.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Во время экскурсий в парк, лес обращаю внимание детей на конкретные примеры невыполнения правил поведения людьми в природе: рябину с обломанными ветками, вытоптанную траву, кучу мусора в парке, скворечник, прибитый к дереву, повреждённый ствол берёзы после сбора сока. На вопрос, какие чувства вызывает окружающая природа, дети отвечают, что «жаль деревья и траву», «грязно и некрасиво». Таким образом, дети подводятся к формулировке правил поведения в природе: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-не ломай ветви деревьев и не повреждай кору;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-не собирай берёзовый сок;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-не рви красиво цветущие растения;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lastRenderedPageBreak/>
        <w:tab/>
        <w:t>-часть лекарственных растений оставляй в природе;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-не сбивай грибы, даже несъедобные;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-не оставляй мусор в лесу, парке, на лугу, у реки;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-старайся ходить только по тропинкам, не вытаптывая траву и почву.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На таких экскурсиях дети учатся видеть природу, наблюдать за жизнью птиц, насекомых,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Они любуются молодой травкой, пробивающейся на первой проталинке, снегирями с румяными грудками, сидящими на ветке рябины, белоствольной берёзкой, которая протянула свои веточки к солнцу. Систематическое и целенаправленное наблюдение картин природы пробуждает у детей чувство понимания её, бережное отношение к ней.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Использование занимательного материала на уроках помогает активизировать учебный процесс, развивает наблюдательность, внимание, память, творческое воображение, снимает утомление у детей.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Виды занимательных упражнений могут быть различны: ребусы, кроссворды, викторины, загадки и т.д. Причём не только я составляю кроссворды, ребусы, но это делают дети.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Учащиеся любят отгадывать традиционные загадки, к которым мы привыкли, а также загадки, в которых по словесному портрету нужно определить, что это за растение или животное.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Пример 1. Охотится зверь за мышами, зайцами. Часто из-за своего прекрасного пушистого меха становится добычей охотников. Хорошо знаком вам по сказкам. (Лиса)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Пример 2. Посмотришь на эту небольшую, размером с воробья птичку и под</w:t>
      </w:r>
      <w:r>
        <w:rPr>
          <w:rFonts w:ascii="Times New Roman" w:hAnsi="Times New Roman" w:cs="Times New Roman"/>
          <w:sz w:val="28"/>
          <w:szCs w:val="28"/>
        </w:rPr>
        <w:t xml:space="preserve">умаешь: ну что в ней особенного?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серенькая</w:t>
      </w:r>
      <w:r w:rsidRPr="0079380C">
        <w:rPr>
          <w:rFonts w:ascii="Times New Roman" w:hAnsi="Times New Roman" w:cs="Times New Roman"/>
          <w:sz w:val="28"/>
          <w:szCs w:val="28"/>
        </w:rPr>
        <w:t>, только хвостик чуть рыжеват.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А вечером или ночью приди сюд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и остановишься как вкопанный, услышав её песню. (Соловей)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Интерес к миру природы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викторины</w:t>
      </w:r>
      <w:r w:rsidRPr="0079380C">
        <w:rPr>
          <w:rFonts w:ascii="Times New Roman" w:hAnsi="Times New Roman" w:cs="Times New Roman"/>
          <w:sz w:val="28"/>
          <w:szCs w:val="28"/>
        </w:rPr>
        <w:t xml:space="preserve">. Например, на занятиях экологического кружка в 4 </w:t>
      </w:r>
      <w:r>
        <w:rPr>
          <w:rFonts w:ascii="Times New Roman" w:hAnsi="Times New Roman" w:cs="Times New Roman"/>
          <w:sz w:val="28"/>
          <w:szCs w:val="28"/>
        </w:rPr>
        <w:t>классе была проведена викторина</w:t>
      </w:r>
      <w:r w:rsidRPr="0079380C">
        <w:rPr>
          <w:rFonts w:ascii="Times New Roman" w:hAnsi="Times New Roman" w:cs="Times New Roman"/>
          <w:sz w:val="28"/>
          <w:szCs w:val="28"/>
        </w:rPr>
        <w:t>, эт</w:t>
      </w:r>
      <w:r>
        <w:rPr>
          <w:rFonts w:ascii="Times New Roman" w:hAnsi="Times New Roman" w:cs="Times New Roman"/>
          <w:sz w:val="28"/>
          <w:szCs w:val="28"/>
        </w:rPr>
        <w:t>апами которой были следующие: «</w:t>
      </w:r>
      <w:r w:rsidRPr="0079380C">
        <w:rPr>
          <w:rFonts w:ascii="Times New Roman" w:hAnsi="Times New Roman" w:cs="Times New Roman"/>
          <w:sz w:val="28"/>
          <w:szCs w:val="28"/>
        </w:rPr>
        <w:t xml:space="preserve">Зелёный друг», «Бюро погоды», «Лесная </w:t>
      </w:r>
      <w:r w:rsidRPr="0079380C">
        <w:rPr>
          <w:rFonts w:ascii="Times New Roman" w:hAnsi="Times New Roman" w:cs="Times New Roman"/>
          <w:sz w:val="28"/>
          <w:szCs w:val="28"/>
        </w:rPr>
        <w:lastRenderedPageBreak/>
        <w:t>аптека», «Охрана природы», «Маленькие тайны».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Например, на этапе «Зелёная аптека» учащимся были заданы вопросы:</w:t>
      </w:r>
    </w:p>
    <w:p w:rsidR="009E4C63" w:rsidRPr="0079380C" w:rsidRDefault="009E4C63" w:rsidP="0006510B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Съедобен ли дождевик?</w:t>
      </w:r>
    </w:p>
    <w:p w:rsidR="009E4C63" w:rsidRPr="0079380C" w:rsidRDefault="009E4C63" w:rsidP="0006510B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Почему погиб лес, когда вырубили старые дуплистые деревья?</w:t>
      </w:r>
    </w:p>
    <w:p w:rsidR="009E4C63" w:rsidRPr="0079380C" w:rsidRDefault="009E4C63" w:rsidP="0006510B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Какое дерево цветёт позднее всех?</w:t>
      </w:r>
    </w:p>
    <w:p w:rsidR="009E4C63" w:rsidRPr="0079380C" w:rsidRDefault="009E4C63" w:rsidP="0006510B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Какое растение называют северной мимозой?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Активизировать учебный процесс помогают дидактические игры.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8F9">
        <w:rPr>
          <w:rFonts w:ascii="Times New Roman" w:hAnsi="Times New Roman" w:cs="Times New Roman"/>
          <w:sz w:val="28"/>
          <w:szCs w:val="28"/>
        </w:rPr>
        <w:t xml:space="preserve">     </w:t>
      </w:r>
      <w:r w:rsidRPr="0079380C">
        <w:rPr>
          <w:rFonts w:ascii="Times New Roman" w:hAnsi="Times New Roman" w:cs="Times New Roman"/>
          <w:sz w:val="28"/>
          <w:szCs w:val="28"/>
        </w:rPr>
        <w:t xml:space="preserve"> «Подскажи словечко»</w:t>
      </w:r>
    </w:p>
    <w:p w:rsidR="009E4C63" w:rsidRPr="0079380C" w:rsidRDefault="009E4C63" w:rsidP="0006510B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Учитель читает четверостишие, а последнее слово должны подсказать дети: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«То не радуга и не пламя!</w:t>
      </w:r>
    </w:p>
    <w:p w:rsidR="009E4C63" w:rsidRPr="0079380C" w:rsidRDefault="001B58F9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4C63" w:rsidRPr="0079380C">
        <w:rPr>
          <w:rFonts w:ascii="Times New Roman" w:hAnsi="Times New Roman" w:cs="Times New Roman"/>
          <w:sz w:val="28"/>
          <w:szCs w:val="28"/>
        </w:rPr>
        <w:t xml:space="preserve">  Что за птица? Угадай!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Целый день болтает с нами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>Разноцветный … (попугай)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58F9">
        <w:rPr>
          <w:rFonts w:ascii="Times New Roman" w:hAnsi="Times New Roman" w:cs="Times New Roman"/>
          <w:sz w:val="28"/>
          <w:szCs w:val="28"/>
        </w:rPr>
        <w:t xml:space="preserve">   </w:t>
      </w:r>
      <w:r w:rsidRPr="0079380C">
        <w:rPr>
          <w:rFonts w:ascii="Times New Roman" w:hAnsi="Times New Roman" w:cs="Times New Roman"/>
          <w:sz w:val="28"/>
          <w:szCs w:val="28"/>
        </w:rPr>
        <w:t xml:space="preserve">   «Узнай загадку»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По отрывку дети должны восстановить загадку и отгадать её: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380C">
        <w:rPr>
          <w:rFonts w:ascii="Times New Roman" w:hAnsi="Times New Roman" w:cs="Times New Roman"/>
          <w:sz w:val="28"/>
          <w:szCs w:val="28"/>
        </w:rPr>
        <w:t>…(по полю рыщет, телят, ягнят ищет). (Волк)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                                            «Птицы, рыбы, звери»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Ведущий показывает по очереди на 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и называет эти слова. Тот, на котором он остановился, должен в течение 3-х секунд назвать или птицу, или рыбу, или зверя.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>«Назови на последнюю букву»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Первый игрок называет животное или растение, а следующий участник подбирает название на последнюю букву первого слова.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«В зоопарке»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Надо выбрать фотографии или рисунки животных тропических стран или арктических морей и поместить их в «зоопарк», то есть на наборное полотно.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«Зелёная аптека»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lastRenderedPageBreak/>
        <w:t>Ведущий показывает фотографию или рисунок лекарственного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 xml:space="preserve">Учащиеся должны угадать его название и при 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каких заболеваний оно применяется.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  <w:t>«Кто чем питается или пищевая цепочка»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Нужно расположить рисунки в определённой последовательности, например: 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жёлуди-кабан-волк, </w:t>
      </w:r>
      <w:r w:rsidRPr="0079380C">
        <w:rPr>
          <w:rFonts w:ascii="Times New Roman" w:hAnsi="Times New Roman" w:cs="Times New Roman"/>
          <w:sz w:val="28"/>
          <w:szCs w:val="28"/>
        </w:rPr>
        <w:t>осина-заяц-лиса.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  <w:t>«По страницам Красной книги»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По описанию редкого и охраняемого растения или животного выбрать соответствующий рисунок или фотографию.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  <w:t>«Пантомима»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При помощи мимики и жестов показать животное с характерными для него особенностями.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  <w:t>«Ботанические жмурки»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Игрокам завязывают глаза и дают в руки листья, цветы, стебли или плоды растений, а они должны по запаху и на ощупь определить название.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Большой интерес на занятиях по экологии вызывают экологические и фенологические сказки, в которых передаются подслушанные в природе разговоры между растениями и животными. После прочтения сказки её текст разбирается по вопросам. Учитель может дать текст с ошибками, а дети должны будут отыскать их.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Учебные предметы в начальных классах открывают широкие возможности для экологического воспитания.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79380C">
        <w:rPr>
          <w:rFonts w:ascii="Times New Roman" w:hAnsi="Times New Roman" w:cs="Times New Roman"/>
          <w:sz w:val="28"/>
          <w:szCs w:val="28"/>
        </w:rPr>
        <w:t>, на занятиях математики я использую следующие задачи:</w:t>
      </w:r>
    </w:p>
    <w:p w:rsidR="009E4C63" w:rsidRPr="0079380C" w:rsidRDefault="009E4C63" w:rsidP="0006510B">
      <w:pPr>
        <w:pStyle w:val="a3"/>
        <w:numPr>
          <w:ilvl w:val="0"/>
          <w:numId w:val="2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На территории Окского заповедника гнездятся сотни тысяч птиц. Пара поползней приносит птенцам за день около 300 гусениц, дятл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в три раза больше, чем поползни, а скворцы в 5 раз больше поползней. 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больше гусениц приносят своим птенцам скворцы, чем дятлы?</w:t>
      </w:r>
    </w:p>
    <w:p w:rsidR="009E4C63" w:rsidRPr="0079380C" w:rsidRDefault="009E4C63" w:rsidP="0006510B">
      <w:pPr>
        <w:pStyle w:val="a3"/>
        <w:numPr>
          <w:ilvl w:val="0"/>
          <w:numId w:val="2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lastRenderedPageBreak/>
        <w:t>В сутки автомобиль способен выбросить в воздух 20 кг выхлопных газов. Сколько выхлопных газов могут выбросить 8 автомобилей за 10 суток?</w:t>
      </w:r>
    </w:p>
    <w:p w:rsidR="009E4C63" w:rsidRPr="0079380C" w:rsidRDefault="009E4C63" w:rsidP="0006510B">
      <w:pPr>
        <w:pStyle w:val="a3"/>
        <w:numPr>
          <w:ilvl w:val="0"/>
          <w:numId w:val="2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Главная водная артерия нашей области 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>ека Ока- один из крупнейших притоков Волги. Протяженность Оки равна 1500 км. При этом 1\3 её протекает по Рязанской области. Сколько километров течёт Ока по нашей области?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Интересны задания с выбором ответа, когда учащиеся решают задачу или цепочку примеров и из трёх ответов выбирают один. Такому заданию предшествует интересный, занимательный вопрос, например: 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-Какая из наших птиц быстрее всех летает?</w:t>
      </w:r>
    </w:p>
    <w:p w:rsidR="009E4C63" w:rsidRPr="0079380C" w:rsidRDefault="009E4C63" w:rsidP="0006510B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 </w:t>
      </w:r>
      <w:r w:rsidR="001B58F9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>Из трёх ответов (синица, стриж, ласточка) дети выбирают тот, который соответствует заключительному ответу в цепочке примеров.</w:t>
      </w:r>
    </w:p>
    <w:p w:rsidR="009E4C63" w:rsidRPr="0079380C" w:rsidRDefault="009E4C63" w:rsidP="0006510B">
      <w:pPr>
        <w:tabs>
          <w:tab w:val="left" w:pos="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Вопросы могут быть разные:</w:t>
      </w:r>
    </w:p>
    <w:p w:rsidR="009E4C63" w:rsidRPr="0079380C" w:rsidRDefault="009E4C63" w:rsidP="0006510B">
      <w:pPr>
        <w:tabs>
          <w:tab w:val="left" w:pos="0"/>
        </w:tabs>
        <w:spacing w:after="0" w:line="360" w:lineRule="auto"/>
        <w:ind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-Какая змея самая длинная?</w:t>
      </w:r>
    </w:p>
    <w:p w:rsidR="009E4C63" w:rsidRPr="0079380C" w:rsidRDefault="009E4C63" w:rsidP="0006510B">
      <w:pPr>
        <w:spacing w:after="0" w:line="36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-Где живёт белка?</w:t>
      </w:r>
    </w:p>
    <w:p w:rsidR="009E4C63" w:rsidRPr="0079380C" w:rsidRDefault="009E4C63" w:rsidP="0006510B">
      <w:pPr>
        <w:spacing w:after="0" w:line="36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-Назови самое крупное животное суши.</w:t>
      </w:r>
    </w:p>
    <w:p w:rsidR="009E4C63" w:rsidRPr="0079380C" w:rsidRDefault="001B58F9" w:rsidP="0006510B">
      <w:pPr>
        <w:tabs>
          <w:tab w:val="left" w:pos="567"/>
          <w:tab w:val="left" w:pos="709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C63" w:rsidRPr="0079380C">
        <w:rPr>
          <w:rFonts w:ascii="Times New Roman" w:hAnsi="Times New Roman" w:cs="Times New Roman"/>
          <w:sz w:val="28"/>
          <w:szCs w:val="28"/>
        </w:rPr>
        <w:t xml:space="preserve">Прекрасную возможность экологического воспитания даёт чтение художественной литературы. </w:t>
      </w:r>
      <w:proofErr w:type="gramStart"/>
      <w:r w:rsidR="009E4C63" w:rsidRPr="0079380C">
        <w:rPr>
          <w:rFonts w:ascii="Times New Roman" w:hAnsi="Times New Roman" w:cs="Times New Roman"/>
          <w:sz w:val="28"/>
          <w:szCs w:val="28"/>
        </w:rPr>
        <w:t xml:space="preserve">Миру живой природы посвящены рассказы «Каштанка» А.Чехова, «Приёмыш» Д. Мамина-Сибиряка, «Ёж», «Гаечки» </w:t>
      </w:r>
      <w:proofErr w:type="spellStart"/>
      <w:r w:rsidR="009E4C63" w:rsidRPr="0079380C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="009E4C63" w:rsidRPr="0079380C">
        <w:rPr>
          <w:rFonts w:ascii="Times New Roman" w:hAnsi="Times New Roman" w:cs="Times New Roman"/>
          <w:sz w:val="28"/>
          <w:szCs w:val="28"/>
        </w:rPr>
        <w:t xml:space="preserve">, «Мангуста» </w:t>
      </w:r>
      <w:proofErr w:type="spellStart"/>
      <w:r w:rsidR="009E4C63" w:rsidRPr="0079380C"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 w:rsidR="009E4C63" w:rsidRPr="0079380C">
        <w:rPr>
          <w:rFonts w:ascii="Times New Roman" w:hAnsi="Times New Roman" w:cs="Times New Roman"/>
          <w:sz w:val="28"/>
          <w:szCs w:val="28"/>
        </w:rPr>
        <w:t>, «Барсучий нос» К.Паустовского и др. Эти рассказы не только знакомят юных читателей с особенностями и повадками животных, они воспитывают любовь к добру, пробуждают в ребёнке ощущение «взрослости», силы и ответственности перед «братьями нашими меньшими»- так тепло и трогательно называл животных русский</w:t>
      </w:r>
      <w:proofErr w:type="gramEnd"/>
      <w:r w:rsidR="009E4C63" w:rsidRPr="0079380C">
        <w:rPr>
          <w:rFonts w:ascii="Times New Roman" w:hAnsi="Times New Roman" w:cs="Times New Roman"/>
          <w:sz w:val="28"/>
          <w:szCs w:val="28"/>
        </w:rPr>
        <w:t xml:space="preserve"> поэт Сергей Есенин. Его прекрасные стихи «Песнь о собаке», «Лисица», «Корова» вызывают слёзы на глазах, протест жестокому отношению людей к животным, которые погибают от руки человека.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lastRenderedPageBreak/>
        <w:t>Учащихся привлекает устное народное творчество. Им нравится составлять книжки-малышки</w:t>
      </w:r>
      <w:r>
        <w:rPr>
          <w:rFonts w:ascii="Times New Roman" w:hAnsi="Times New Roman" w:cs="Times New Roman"/>
          <w:sz w:val="28"/>
          <w:szCs w:val="28"/>
        </w:rPr>
        <w:t>, в которые они заносят загадки</w:t>
      </w:r>
      <w:r w:rsidRPr="0079380C">
        <w:rPr>
          <w:rFonts w:ascii="Times New Roman" w:hAnsi="Times New Roman" w:cs="Times New Roman"/>
          <w:sz w:val="28"/>
          <w:szCs w:val="28"/>
        </w:rPr>
        <w:t>, пословицы, поговорки о временах года и явлениях природы.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 xml:space="preserve">На уроках русского языка и развития речи стараюсь давать детям тексты природоведческого содержания для диктантов и творческих работ. Темы сочинений могут быть такими: «Улыбка зимы», «Жила-была снежинка», «Любимый уголок природы», «Мой домашний питомец», «Моя малая родина». Написанию сочинений предшествует большая предварительная подготовка. Дети делятся впечатлениями об 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и услышанном на экскурсиях, прогулках, учатся правильно строить предложения, подбирать синонимы, находить красочные сравнения, эпитеты, выясняют содержание вступительной, основной и заключительной частей творческой работы.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На занятиях по технологии по теме «Работа с прир</w:t>
      </w:r>
      <w:r>
        <w:rPr>
          <w:rFonts w:ascii="Times New Roman" w:hAnsi="Times New Roman" w:cs="Times New Roman"/>
          <w:sz w:val="28"/>
          <w:szCs w:val="28"/>
        </w:rPr>
        <w:t xml:space="preserve">одными материалами» необходимо </w:t>
      </w:r>
      <w:r w:rsidRPr="0079380C">
        <w:rPr>
          <w:rFonts w:ascii="Times New Roman" w:hAnsi="Times New Roman" w:cs="Times New Roman"/>
          <w:sz w:val="28"/>
          <w:szCs w:val="28"/>
        </w:rPr>
        <w:t>учить детей видеть не только внешнюю красоту природы, но и скрытую, стоит только внимательно присмотреться к окружающей природе глазами художника-мечтателя. Тогда можно обнаружить, например, что в витиеватом сосновом сучке спрятался Змей Горыныч,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в засохших корнях различных растени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 Баба Яга, Леший и другие сказочные персонажи. Но надо предупреждать учащихся о том, что нельзя выкапывать природный материал или срывать его с дерева.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Особое внима</w:t>
      </w:r>
      <w:r>
        <w:rPr>
          <w:rFonts w:ascii="Times New Roman" w:hAnsi="Times New Roman" w:cs="Times New Roman"/>
          <w:sz w:val="28"/>
          <w:szCs w:val="28"/>
        </w:rPr>
        <w:t xml:space="preserve">ние на уроках окружающего мира </w:t>
      </w:r>
      <w:r w:rsidRPr="0079380C">
        <w:rPr>
          <w:rFonts w:ascii="Times New Roman" w:hAnsi="Times New Roman" w:cs="Times New Roman"/>
          <w:sz w:val="28"/>
          <w:szCs w:val="28"/>
        </w:rPr>
        <w:t>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уделяется охране природы.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занятий по темам «Животные в беде», «Растения просят о помощи»- представить детям яркие, запоминающиеся «портреты» редких и находящихся под угрозой исчезновения живых существ. Снежный барс, утка-мандаринка, бобр, соболь, земляничное дерево, подснежник альпийский, гриб-баран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>тот перечень представителей растительного и животного мира можно продолжать. Все они нуждаются в охране. Важно подчеркнуть уникальность, неповторимость каждого вида, подвести детей к осознанию трагичности их возможной утраты.</w:t>
      </w:r>
    </w:p>
    <w:p w:rsidR="009E4C63" w:rsidRPr="0079380C" w:rsidRDefault="009E4C63" w:rsidP="0006510B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Проектно-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исследовательская деятельность </w:t>
      </w:r>
      <w:r w:rsidRPr="0079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одним из направлений формирования экологической культуры учащихся. Она позволяет создать условия, в которых каждый школьник может проявить свои таланты, реализовать творческий потенциал.</w:t>
      </w:r>
    </w:p>
    <w:p w:rsidR="009E4C63" w:rsidRPr="0079380C" w:rsidRDefault="009E4C63" w:rsidP="0006510B">
      <w:pPr>
        <w:spacing w:after="0" w:line="360" w:lineRule="auto"/>
        <w:ind w:left="360" w:right="-143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В ходе выполнения проекта дети учатся: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-распределять обязанности между участниками;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-извлекать информацию из разных источников;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-готовить рисунки и фотографии (слайды мультимедийной презентации);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-составлять собственную Красную книгу;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-презентовать Красную книгу с использованием подготовленных наглядных материалов;</w:t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-оценивать свои достижения.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презентацией</w:t>
      </w:r>
      <w:r w:rsidRPr="0079380C">
        <w:rPr>
          <w:rFonts w:ascii="Times New Roman" w:hAnsi="Times New Roman" w:cs="Times New Roman"/>
          <w:sz w:val="28"/>
          <w:szCs w:val="28"/>
        </w:rPr>
        <w:t xml:space="preserve"> проектов «Красная книга, или</w:t>
      </w:r>
      <w:proofErr w:type="gramStart"/>
      <w:r w:rsidRPr="007938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380C">
        <w:rPr>
          <w:rFonts w:ascii="Times New Roman" w:hAnsi="Times New Roman" w:cs="Times New Roman"/>
          <w:sz w:val="28"/>
          <w:szCs w:val="28"/>
        </w:rPr>
        <w:t xml:space="preserve">озьмём под защиту», «Заповедники России», «Природа родного края в опасности!», «Помоги птицам зимой!» </w:t>
      </w:r>
      <w:r>
        <w:rPr>
          <w:rFonts w:ascii="Times New Roman" w:hAnsi="Times New Roman" w:cs="Times New Roman"/>
          <w:sz w:val="28"/>
          <w:szCs w:val="28"/>
        </w:rPr>
        <w:t xml:space="preserve">дети выступают на школьных </w:t>
      </w:r>
      <w:r w:rsidRPr="0079380C">
        <w:rPr>
          <w:rFonts w:ascii="Times New Roman" w:hAnsi="Times New Roman" w:cs="Times New Roman"/>
          <w:sz w:val="28"/>
          <w:szCs w:val="28"/>
        </w:rPr>
        <w:t>научно-практических конференциях.</w:t>
      </w:r>
    </w:p>
    <w:p w:rsidR="009E4C63" w:rsidRPr="0079380C" w:rsidRDefault="009E4C63" w:rsidP="0006510B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>Мой родной край прекрасен в любое время года. Главная его достопримечательность- это природа. Солотча является естественной лабораторией для экологического воспитания. Сосновый бор обступил посёлок со всех сторон, рядом протекает тихоструйная речушка Старица, заливные луга радуют богатым разнотравьем. Нельзя сказать, что с экологической точки зрения здесь всё спокойно. Можно встретить удручающие картины природы: кучи мусора на берегах реки и озёр,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0C">
        <w:rPr>
          <w:rFonts w:ascii="Times New Roman" w:hAnsi="Times New Roman" w:cs="Times New Roman"/>
          <w:sz w:val="28"/>
          <w:szCs w:val="28"/>
        </w:rPr>
        <w:t>деревца с поломанными ветками, туристов с охапками ландышей и сон-травы в руках. Но если человек является патриотом своего родного края, то сможет донести до ума и сердец малышей, что человек неотделим от природы и может быть счастлив только в единстве с ней.</w:t>
      </w:r>
      <w:r w:rsidRPr="0079380C">
        <w:rPr>
          <w:rFonts w:ascii="Times New Roman" w:hAnsi="Times New Roman" w:cs="Times New Roman"/>
          <w:sz w:val="28"/>
          <w:szCs w:val="28"/>
        </w:rPr>
        <w:tab/>
      </w:r>
    </w:p>
    <w:p w:rsidR="009E4C63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</w:r>
    </w:p>
    <w:p w:rsidR="001B58F9" w:rsidRPr="0079380C" w:rsidRDefault="001B58F9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380C">
        <w:rPr>
          <w:rFonts w:ascii="Times New Roman" w:hAnsi="Times New Roman" w:cs="Times New Roman"/>
          <w:sz w:val="28"/>
          <w:szCs w:val="28"/>
        </w:rPr>
        <w:tab/>
      </w:r>
      <w:r w:rsidRPr="0079380C">
        <w:rPr>
          <w:rFonts w:ascii="Times New Roman" w:hAnsi="Times New Roman" w:cs="Times New Roman"/>
          <w:sz w:val="28"/>
          <w:szCs w:val="28"/>
        </w:rPr>
        <w:tab/>
      </w:r>
    </w:p>
    <w:p w:rsidR="009E4C63" w:rsidRPr="0079380C" w:rsidRDefault="009E4C63" w:rsidP="0006510B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Список используемой</w:t>
      </w:r>
      <w:r w:rsidRPr="0079380C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9E4C63" w:rsidRPr="002E425C" w:rsidRDefault="009E4C63" w:rsidP="0006510B">
      <w:pPr>
        <w:pStyle w:val="a3"/>
        <w:numPr>
          <w:ilvl w:val="0"/>
          <w:numId w:val="3"/>
        </w:numPr>
        <w:spacing w:after="0"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25C">
        <w:rPr>
          <w:rFonts w:ascii="Times New Roman" w:hAnsi="Times New Roman" w:cs="Times New Roman"/>
          <w:sz w:val="28"/>
          <w:szCs w:val="28"/>
        </w:rPr>
        <w:t>Суворова В.М. Опыт экологической работы со школьниками: занятия, экологические игры, викторины, экскурсии / авт.-сост. В. А.Суворова. – Волгоград: Учитель, 2009.</w:t>
      </w:r>
    </w:p>
    <w:p w:rsidR="009E4C63" w:rsidRPr="002E425C" w:rsidRDefault="009E4C63" w:rsidP="0006510B">
      <w:pPr>
        <w:pStyle w:val="a3"/>
        <w:numPr>
          <w:ilvl w:val="0"/>
          <w:numId w:val="3"/>
        </w:numPr>
        <w:spacing w:after="0"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25C">
        <w:rPr>
          <w:rFonts w:ascii="Times New Roman" w:hAnsi="Times New Roman" w:cs="Times New Roman"/>
          <w:sz w:val="28"/>
          <w:szCs w:val="28"/>
        </w:rPr>
        <w:t>Прудникова Т. Экология души – основа экологического воспитания // Искусство в школе. – 2012. – №1. – с. 27.</w:t>
      </w:r>
    </w:p>
    <w:p w:rsidR="009E4C63" w:rsidRPr="002E425C" w:rsidRDefault="009E4C63" w:rsidP="0006510B">
      <w:pPr>
        <w:pStyle w:val="a3"/>
        <w:numPr>
          <w:ilvl w:val="0"/>
          <w:numId w:val="3"/>
        </w:numPr>
        <w:spacing w:after="0"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5C">
        <w:rPr>
          <w:rFonts w:ascii="Times New Roman" w:hAnsi="Times New Roman" w:cs="Times New Roman"/>
          <w:sz w:val="28"/>
          <w:szCs w:val="28"/>
        </w:rPr>
        <w:t>Камакин</w:t>
      </w:r>
      <w:proofErr w:type="spellEnd"/>
      <w:r w:rsidRPr="002E425C">
        <w:rPr>
          <w:rFonts w:ascii="Times New Roman" w:hAnsi="Times New Roman" w:cs="Times New Roman"/>
          <w:sz w:val="28"/>
          <w:szCs w:val="28"/>
        </w:rPr>
        <w:t xml:space="preserve"> О.Н. Воспитание экологической культуры школьников // Справочник классного руководителя. – 2012. – №2. – с. 4.</w:t>
      </w:r>
    </w:p>
    <w:p w:rsidR="009E4C63" w:rsidRPr="002E425C" w:rsidRDefault="009E4C63" w:rsidP="0006510B">
      <w:pPr>
        <w:pStyle w:val="a3"/>
        <w:numPr>
          <w:ilvl w:val="0"/>
          <w:numId w:val="3"/>
        </w:numPr>
        <w:spacing w:after="0"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25C">
        <w:rPr>
          <w:rFonts w:ascii="Times New Roman" w:hAnsi="Times New Roman" w:cs="Times New Roman"/>
          <w:sz w:val="28"/>
          <w:szCs w:val="28"/>
        </w:rPr>
        <w:t>Камакин</w:t>
      </w:r>
      <w:proofErr w:type="spellEnd"/>
      <w:r w:rsidRPr="002E425C">
        <w:rPr>
          <w:rFonts w:ascii="Times New Roman" w:hAnsi="Times New Roman" w:cs="Times New Roman"/>
          <w:sz w:val="28"/>
          <w:szCs w:val="28"/>
        </w:rPr>
        <w:t xml:space="preserve"> О.Н. Проблемы экологического образования // Воспитание школьников. – 2013. – №7. – с. 38. начальных классов</w:t>
      </w:r>
    </w:p>
    <w:p w:rsidR="009E4C63" w:rsidRPr="002E425C" w:rsidRDefault="009E4C63" w:rsidP="0006510B">
      <w:pPr>
        <w:pStyle w:val="a3"/>
        <w:numPr>
          <w:ilvl w:val="0"/>
          <w:numId w:val="3"/>
        </w:numPr>
        <w:spacing w:after="0"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25C">
        <w:rPr>
          <w:rFonts w:ascii="Times New Roman" w:hAnsi="Times New Roman" w:cs="Times New Roman"/>
          <w:sz w:val="28"/>
          <w:szCs w:val="28"/>
        </w:rPr>
        <w:t>Плешаков А.А. Зелёные страницы. Книга для учащихся</w:t>
      </w:r>
      <w:r w:rsidR="002E425C">
        <w:rPr>
          <w:rFonts w:ascii="Times New Roman" w:hAnsi="Times New Roman" w:cs="Times New Roman"/>
          <w:sz w:val="28"/>
          <w:szCs w:val="28"/>
        </w:rPr>
        <w:t>.</w:t>
      </w:r>
      <w:r w:rsidRPr="002E425C">
        <w:rPr>
          <w:rFonts w:ascii="Times New Roman" w:hAnsi="Times New Roman" w:cs="Times New Roman"/>
          <w:sz w:val="28"/>
          <w:szCs w:val="28"/>
        </w:rPr>
        <w:t xml:space="preserve"> -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М.: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Просвещение,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2014.</w:t>
      </w:r>
    </w:p>
    <w:p w:rsidR="009E4C63" w:rsidRPr="002E425C" w:rsidRDefault="009E4C63" w:rsidP="0006510B">
      <w:pPr>
        <w:pStyle w:val="a3"/>
        <w:numPr>
          <w:ilvl w:val="0"/>
          <w:numId w:val="3"/>
        </w:numPr>
        <w:spacing w:after="0"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425C">
        <w:rPr>
          <w:rFonts w:ascii="Times New Roman" w:hAnsi="Times New Roman" w:cs="Times New Roman"/>
          <w:sz w:val="28"/>
          <w:szCs w:val="28"/>
        </w:rPr>
        <w:t>Плешаков А.А., Румянцев А.А. Великан на поляне, или Первые уроки экологической этики: пособие для учащихся общеобразовательных учреждений.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-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М.: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Просвещение,</w:t>
      </w:r>
      <w:r w:rsidR="002E425C">
        <w:rPr>
          <w:rFonts w:ascii="Times New Roman" w:hAnsi="Times New Roman" w:cs="Times New Roman"/>
          <w:sz w:val="28"/>
          <w:szCs w:val="28"/>
        </w:rPr>
        <w:t xml:space="preserve"> </w:t>
      </w:r>
      <w:r w:rsidRPr="002E425C">
        <w:rPr>
          <w:rFonts w:ascii="Times New Roman" w:hAnsi="Times New Roman" w:cs="Times New Roman"/>
          <w:sz w:val="28"/>
          <w:szCs w:val="28"/>
        </w:rPr>
        <w:t>2011.</w:t>
      </w:r>
    </w:p>
    <w:p w:rsidR="00AD74CD" w:rsidRDefault="00AD74CD" w:rsidP="0006510B">
      <w:pPr>
        <w:spacing w:after="0" w:line="360" w:lineRule="auto"/>
        <w:ind w:right="-143"/>
        <w:jc w:val="both"/>
      </w:pPr>
    </w:p>
    <w:sectPr w:rsidR="00AD74CD" w:rsidSect="00A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E0"/>
    <w:multiLevelType w:val="hybridMultilevel"/>
    <w:tmpl w:val="964E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A7E"/>
    <w:multiLevelType w:val="hybridMultilevel"/>
    <w:tmpl w:val="EF6CBCCE"/>
    <w:lvl w:ilvl="0" w:tplc="D8D61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895302"/>
    <w:multiLevelType w:val="hybridMultilevel"/>
    <w:tmpl w:val="D24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C63"/>
    <w:rsid w:val="0006510B"/>
    <w:rsid w:val="00094206"/>
    <w:rsid w:val="001B58F9"/>
    <w:rsid w:val="002B59D8"/>
    <w:rsid w:val="002E425C"/>
    <w:rsid w:val="003639AD"/>
    <w:rsid w:val="009E4C63"/>
    <w:rsid w:val="00A84889"/>
    <w:rsid w:val="00AD74CD"/>
    <w:rsid w:val="00BB3865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dcterms:created xsi:type="dcterms:W3CDTF">2018-12-16T07:47:00Z</dcterms:created>
  <dcterms:modified xsi:type="dcterms:W3CDTF">2023-11-04T18:16:00Z</dcterms:modified>
</cp:coreProperties>
</file>