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AB" w:rsidRPr="002441AB" w:rsidRDefault="002441AB" w:rsidP="002441AB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9"/>
          <w:lang w:eastAsia="ru-RU"/>
        </w:rPr>
      </w:pPr>
      <w:r w:rsidRPr="002441AB">
        <w:rPr>
          <w:rFonts w:ascii="Times New Roman" w:eastAsia="Times New Roman" w:hAnsi="Times New Roman" w:cs="Times New Roman"/>
          <w:kern w:val="36"/>
          <w:sz w:val="28"/>
          <w:szCs w:val="29"/>
          <w:lang w:eastAsia="ru-RU"/>
        </w:rPr>
        <w:t>Нестандартные методы воспитания детей: как они работают?</w:t>
      </w:r>
    </w:p>
    <w:p w:rsidR="002441AB" w:rsidRDefault="002441AB" w:rsidP="002441AB">
      <w:pPr>
        <w:shd w:val="clear" w:color="auto" w:fill="FFFFFF"/>
        <w:spacing w:after="120" w:line="375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41AB" w:rsidRPr="002441AB" w:rsidRDefault="002441AB" w:rsidP="002441AB">
      <w:pPr>
        <w:shd w:val="clear" w:color="auto" w:fill="FFFFFF"/>
        <w:spacing w:after="12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популярны нестандартные методы воспитания детей, хотя в целом про принципы и методы воспитания  написано множество фундаментальных трудов, книг и статей. Есть немало исследований на тему педагогики и психологии детства. Многие знают имена таких знаменитых педагогов – теоретиков и практиков, как Песталоцци, Корчак, Ушинский, Макаренко, Сухомлинский. Одно время большой популярностью у нас в стране пользовались рекомендации доктора Б. Спока. В своей книге «Ребенок и уход за ним» он учил взрослых, как надо правильно обращаться с детьми и давал советы по воспитанию. Однако как его идеи, так и постулаты всех остальных маститых учителей, педагогов и психологов нельзя считать единственно правильными. И любое правило, как известно, имеет исключение. Поэтому никогда не следует забывать про здравый смысл.</w:t>
      </w:r>
    </w:p>
    <w:p w:rsidR="002441AB" w:rsidRPr="002441AB" w:rsidRDefault="002441AB" w:rsidP="002441AB">
      <w:pPr>
        <w:shd w:val="clear" w:color="auto" w:fill="FFFFFF"/>
        <w:spacing w:after="12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1AB" w:rsidRPr="002441AB" w:rsidRDefault="002441AB" w:rsidP="002441AB">
      <w:pPr>
        <w:shd w:val="clear" w:color="auto" w:fill="FFFFFF"/>
        <w:spacing w:before="75" w:after="75" w:line="240" w:lineRule="auto"/>
        <w:ind w:right="150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Подключите логику</w:t>
      </w:r>
    </w:p>
    <w:p w:rsidR="002441AB" w:rsidRPr="002441AB" w:rsidRDefault="002441AB" w:rsidP="002441A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Вспоминает Елена, 45 лет: «В ту пору я сама еще училась в школе, а моя старшая подруга недавно стала мамой. Ребенок у нее был первый, а помочь некому – бабушек с обеих сторон уже не было в живых, но подруга моя была девушкой основательной и образованной. Задолго до родов она начала готовиться к воспитанию желанного чада – читала специальную литературу, правильно питалась, гуляла, слушала хорошую музыку, смотрела на красивое, разговаривала с малышом и т.д. Не обошлось и без модного доктора Спока, книги которого тогда были в дефиците, а труды – в новинку.</w:t>
      </w:r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вот как-то звонит мне новоиспеченная мамаша и громко рыдает в трубку: «Не знаю, что делать! Сынок плачет и никак не успокаивается!» В голове сразу начали рождаться варианты причин, из-за которых ребенок может чувствовать себя некомфортно: голоден, болен, чего-то требует… Все не то. «А, может, он мокрый?» – спрашиваю с надеждой, а в ответ с удивлением слышу: «Ну и что, если мокрый? Спок пишет, что из-за этого дети не испытывают беспокойства и не плачут». Я, признаться, тогда Спока не читала, но простая логика подсказывала, что всемирно известный доктор явно в чем-то заблуждается. «Подумай сама: если тебя закутать в мокрую и холодную простыню, ты долго выдержишь? Нет! Так почему малыш должен терпеть подобное издевательство?» Мамаша восприняла мои аргументы и сменила пеленки, после чего мальчик моментально успокоился. Вот только в истине печатного слова стали сомневаться мы обе, и, надо сказать, пользы от </w:t>
      </w:r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этих сомнений было больше, чем вреда».</w:t>
      </w:r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1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Каждый родитель и даже просто взрослый, заботам которого поручают подрастающее поколение, невольно вынужден открывать свои законы воспитания </w:t>
      </w:r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 придумывать правила мирного существования, ведь даже маленькое человеческое существо – это целый космос. И познавать его требуется с самых азов, долго и тщательно, с учетом индивидуальных особенностей.</w:t>
      </w:r>
    </w:p>
    <w:p w:rsidR="002441AB" w:rsidRPr="002441AB" w:rsidRDefault="002441AB" w:rsidP="002441AB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говорят и пишут, что детям нельзя потакать. Вопрос только в том, а всегда ли это так? Ведь </w:t>
      </w:r>
      <w:r w:rsidRPr="002441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бывают ситуации, когда желания ребенка следует выполнять</w:t>
      </w:r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таким образом вы удовлетворите его насущные потребности, успокоите и развлечете.</w:t>
      </w:r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Рассказывает Анастасия, 35 лет: «Одна моя знакомая была вынуждена на некоторое время оставить сына ясельного возраста со старенькой прабабушкой. Та была женщина простая, деревенская, имела свой взгляд на все, в том числе и на воспитание. Когда мать вернулась домой, то застала идиллическую картину – парнишка с бабулей сидели на кухне и со всей силы </w:t>
      </w:r>
      <w:bookmarkStart w:id="0" w:name="_GoBack"/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дубасили по столу и по металлическим кастрюлям ложками, а кто-то из </w:t>
      </w:r>
      <w:bookmarkEnd w:id="0"/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соседей по дому стучал по батарее. Какофония была еще та, зато пацаненок был доволен и весел! А на попытки объяснить старушке, что такая игра – не лучший вариант, она ответила, что им обоим с правнуком хорошо, значит, все в порядке. А всякими там развивающими играми и тому подобной ерундой пусть занимаются те, кому делать больше нечего. Что возразить, родительница не нашла».</w:t>
      </w:r>
      <w:r w:rsidRPr="00244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Возразить тут, и правда, сложно. К тому же выбор у матери, судя по всему, был невелик. Ведь если вы в силу сложившихся обстоятельств оставляете своего ребенка с кем-либо, то странно придираться к человеку, который вас выручил. Главное, чтобы не было угрозы жизни и здоровью ребенка. А безобидные развлечения вполне приемлемы. Вдобавок они вносят свежую струю в размеренный и излишне правильный воспитательный процесс.</w:t>
      </w:r>
    </w:p>
    <w:p w:rsidR="00A45242" w:rsidRPr="002441AB" w:rsidRDefault="00A45242" w:rsidP="002441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5242" w:rsidRPr="0024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A9"/>
    <w:rsid w:val="002441AB"/>
    <w:rsid w:val="00A45242"/>
    <w:rsid w:val="00C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2017-10-02T15:55:00Z</dcterms:created>
  <dcterms:modified xsi:type="dcterms:W3CDTF">2017-10-02T15:56:00Z</dcterms:modified>
</cp:coreProperties>
</file>