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F6" w:rsidRPr="001A5D0A" w:rsidRDefault="00683EF6" w:rsidP="00683EF6">
      <w:pPr>
        <w:jc w:val="center"/>
        <w:rPr>
          <w:b/>
          <w:sz w:val="28"/>
          <w:szCs w:val="28"/>
        </w:rPr>
      </w:pPr>
    </w:p>
    <w:p w:rsidR="00683EF6" w:rsidRDefault="00683EF6" w:rsidP="00683EF6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ВОСПИТАНИЕ НРАВСТВЕННОСТИ</w:t>
      </w:r>
      <w:r w:rsidRPr="00683EF6">
        <w:rPr>
          <w:b/>
          <w:i w:val="0"/>
          <w:sz w:val="28"/>
          <w:szCs w:val="28"/>
        </w:rPr>
        <w:t xml:space="preserve"> У ДЕТЕЙ </w:t>
      </w:r>
    </w:p>
    <w:p w:rsidR="00683EF6" w:rsidRDefault="00683EF6" w:rsidP="00683EF6">
      <w:pPr>
        <w:jc w:val="center"/>
        <w:rPr>
          <w:b/>
          <w:i w:val="0"/>
          <w:sz w:val="28"/>
          <w:szCs w:val="28"/>
        </w:rPr>
      </w:pPr>
      <w:r w:rsidRPr="00683EF6">
        <w:rPr>
          <w:b/>
          <w:i w:val="0"/>
          <w:sz w:val="28"/>
          <w:szCs w:val="28"/>
        </w:rPr>
        <w:t>ДОШКОЛЬНОГО ВОЗРАСТА</w:t>
      </w:r>
    </w:p>
    <w:p w:rsidR="00683EF6" w:rsidRPr="00683EF6" w:rsidRDefault="00683EF6" w:rsidP="00683EF6">
      <w:pPr>
        <w:jc w:val="center"/>
        <w:rPr>
          <w:b/>
          <w:sz w:val="28"/>
          <w:szCs w:val="28"/>
        </w:rPr>
      </w:pPr>
    </w:p>
    <w:p w:rsidR="00683EF6" w:rsidRDefault="00683EF6" w:rsidP="00683EF6">
      <w:pPr>
        <w:jc w:val="both"/>
        <w:rPr>
          <w:i w:val="0"/>
          <w:sz w:val="28"/>
          <w:szCs w:val="28"/>
        </w:rPr>
      </w:pP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>Воспитание нравственных чувств у детей дошкольного возраста тесно связано с формированием у них этических представлений. Отсутствие у ребёнка таких представлений, название того, «что такое хорошо и что такое плохо», мешает ему контактировать с окружающими его людьми, может являться причиной слез, капризов, негативного отношения к требованиям взрослых.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 xml:space="preserve">Нередко взрослые слишком формально подходят к усвоению детьми этических норм, одних требований: </w:t>
      </w:r>
      <w:proofErr w:type="gramStart"/>
      <w:r w:rsidRPr="00683EF6">
        <w:rPr>
          <w:i w:val="0"/>
          <w:sz w:val="28"/>
          <w:szCs w:val="28"/>
        </w:rPr>
        <w:t>«Нельзя лгать, нельзя злиться, драться, нельзя грубить и т.д., нужно быть добрым, честным, вежливым..»,  недостаточно, чтобы пробудить чувства.</w:t>
      </w:r>
      <w:proofErr w:type="gramEnd"/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>На развитие у ребёнка представлений о морали одновременно оказывают влияние одновременно семья,  детский сад, окружающая действительность.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>Формирование у детей этических представлений во многом определяет развитие их чувств и поведение.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>Неправильное представление о дружбе, доброте, честности, справедливости являются причиной частых конфликтов между детьми.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 xml:space="preserve">Если с детьми не проводилась серьёзная воспитательная работа, этические представления у них или отсутствуют вовсе или недостаточно правильные. Например, дети путают понятие «быть добрым», «честным», «справедливым», хотя и связывают их с общим понятием «быть хорошим». </w:t>
      </w:r>
      <w:proofErr w:type="gramStart"/>
      <w:r w:rsidRPr="00683EF6">
        <w:rPr>
          <w:i w:val="0"/>
          <w:sz w:val="28"/>
          <w:szCs w:val="28"/>
        </w:rPr>
        <w:t>На вопрос «что значит быть справедливым?» отвечают: «быть добрым, вежливым, ласковым»; на вопрос «что значит быть добрым?» отвечают:</w:t>
      </w:r>
      <w:proofErr w:type="gramEnd"/>
      <w:r w:rsidRPr="00683EF6">
        <w:rPr>
          <w:i w:val="0"/>
          <w:sz w:val="28"/>
          <w:szCs w:val="28"/>
        </w:rPr>
        <w:t xml:space="preserve"> «Это место в автобусе уступать», «Быть хорошим».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 xml:space="preserve">Представление других детей более </w:t>
      </w:r>
      <w:proofErr w:type="gramStart"/>
      <w:r w:rsidRPr="00683EF6">
        <w:rPr>
          <w:i w:val="0"/>
          <w:sz w:val="28"/>
          <w:szCs w:val="28"/>
        </w:rPr>
        <w:t>точные</w:t>
      </w:r>
      <w:proofErr w:type="gramEnd"/>
      <w:r w:rsidRPr="00683EF6">
        <w:rPr>
          <w:i w:val="0"/>
          <w:sz w:val="28"/>
          <w:szCs w:val="28"/>
        </w:rPr>
        <w:t xml:space="preserve"> и содержательные. Они знают, что быть добрым – это делиться с товарищами сладостями, игрушками, помогать тем, кто попал в беду, любить животных, птиц и т.д., быть справедливым - это быть честным, не перекладывать свою вину на </w:t>
      </w:r>
      <w:proofErr w:type="gramStart"/>
      <w:r w:rsidRPr="00683EF6">
        <w:rPr>
          <w:i w:val="0"/>
          <w:sz w:val="28"/>
          <w:szCs w:val="28"/>
        </w:rPr>
        <w:t>другого</w:t>
      </w:r>
      <w:proofErr w:type="gramEnd"/>
      <w:r w:rsidRPr="00683EF6">
        <w:rPr>
          <w:i w:val="0"/>
          <w:sz w:val="28"/>
          <w:szCs w:val="28"/>
        </w:rPr>
        <w:t>,  не обвинять товарищей в том,  в чём они не виноваты.</w:t>
      </w:r>
    </w:p>
    <w:p w:rsidR="00683EF6" w:rsidRP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>Поэтому мы решили выяснить, что знают дети от этих отношений между людьми, какое конкретно содержание вкладывают они в понятие "доброта", осознают ли они проявление жестокости, лживости, себялюбия.</w:t>
      </w:r>
    </w:p>
    <w:p w:rsidR="00683EF6" w:rsidRDefault="00683EF6" w:rsidP="00683EF6">
      <w:pPr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>При формировании у детей этических представлений мы не требовали от них определения понятий. Содержание же их дети могут уметь только на конкретных примерах из жизни, или из художественных произведений.</w:t>
      </w:r>
    </w:p>
    <w:p w:rsidR="00683EF6" w:rsidRPr="00683EF6" w:rsidRDefault="00683EF6" w:rsidP="00683EF6">
      <w:pPr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 xml:space="preserve">Мы проводили специальные беседы «Волшебные </w:t>
      </w:r>
      <w:r>
        <w:rPr>
          <w:i w:val="0"/>
          <w:sz w:val="28"/>
          <w:szCs w:val="28"/>
        </w:rPr>
        <w:t xml:space="preserve">слова – наши </w:t>
      </w:r>
      <w:r w:rsidRPr="00683EF6">
        <w:rPr>
          <w:i w:val="0"/>
          <w:sz w:val="28"/>
          <w:szCs w:val="28"/>
        </w:rPr>
        <w:t>верные друзья», «Ничто не ценится так дорого, как вежливость», «Хорошие поступки украшают человека», «Мы такие разные», «Ты и твоё имя».</w:t>
      </w:r>
    </w:p>
    <w:p w:rsidR="00683EF6" w:rsidRPr="00683EF6" w:rsidRDefault="00683EF6" w:rsidP="00683EF6">
      <w:pPr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 xml:space="preserve">Проводили также игры «Мы едем в автобусе», «Наша улица», «Весёлое путешествие». Использовали дидактические игры «Дошколята – вежливые </w:t>
      </w:r>
      <w:r w:rsidRPr="00683EF6">
        <w:rPr>
          <w:i w:val="0"/>
          <w:sz w:val="28"/>
          <w:szCs w:val="28"/>
        </w:rPr>
        <w:lastRenderedPageBreak/>
        <w:t>ребята», «Оцени поступок», «Дети учат Буратино вежливости» и др.</w:t>
      </w:r>
    </w:p>
    <w:p w:rsidR="00683EF6" w:rsidRDefault="00683EF6" w:rsidP="00683EF6">
      <w:pPr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>Мы создавали различные педагогические ситуации, в которых дети должны быстро принять какое-то решение, что-то сделать, предпринять, чтобы выйти из затруднения.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>Например, мы предложили такую задачу: Представьте себе, что вы идёте из детского сада домой одни и видите, как мальчик толкает маленькую девочку в лужу. Туфли её намокли, бант на голове еле держится, а по лицу текут слезы. Что бы вы сделали?»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>Каждый ребёнок мысленно представляет ситуацию и своё участие в ней. Мы обращали внимание не только на ответы детей, но и на то, насколько эмоционально они реагируют. По их ответам можно судить о том, что они думают о случившемся, по выражению лица, мимике, интонации - о возникших при этом чувствах.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 xml:space="preserve">У одних детей отклик мгновенный: они возмущаются поступком мальчика и полны решимости </w:t>
      </w:r>
      <w:proofErr w:type="gramStart"/>
      <w:r w:rsidRPr="00683EF6">
        <w:rPr>
          <w:i w:val="0"/>
          <w:sz w:val="28"/>
          <w:szCs w:val="28"/>
        </w:rPr>
        <w:t>пресечь</w:t>
      </w:r>
      <w:proofErr w:type="gramEnd"/>
      <w:r w:rsidRPr="00683EF6">
        <w:rPr>
          <w:i w:val="0"/>
          <w:sz w:val="28"/>
          <w:szCs w:val="28"/>
        </w:rPr>
        <w:t xml:space="preserve"> зло и словами и действиями. У других нет столь быстрой реакции, на их лицах раздумье. А третьи, боясь за себя, считают, что вмешиваться не надо.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>Характерно, что все дети оценивают поступок мальчика как плохой, мотивируя свою оценку правильными этическими представлениями. («Она же маленькая была, а маленьких обижать нельзя»).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>Ребёнок, чтобы правильно понять и оценить каждый поступок, должны обладать большим запасом этических знаний.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>Для развития этических представлений детей целесообразно использовать произведения художественной литературы, в которых не только описывалась конфликтная ситуация, а, как в сказке, были бы противопоставлены друг другу добро и зло.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proofErr w:type="gramStart"/>
      <w:r w:rsidRPr="00683EF6">
        <w:rPr>
          <w:i w:val="0"/>
          <w:sz w:val="28"/>
          <w:szCs w:val="28"/>
        </w:rPr>
        <w:t>Например, рассказ Н.Носова «Карасик», «На горке», В. Осеева «На катке», «Три товарища», «Сыновья», «Синие листья» и т.д.</w:t>
      </w:r>
      <w:proofErr w:type="gramEnd"/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>Если дети не могут правильно оценить поступок, на помощь должен прийти воспитатель.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>При формировании у детей этических представлений необходимо постоянно ставить перед ними новые задачи, сосредотачивать их внимание на жизненном опыте.</w:t>
      </w:r>
      <w:r>
        <w:rPr>
          <w:i w:val="0"/>
          <w:sz w:val="28"/>
          <w:szCs w:val="28"/>
        </w:rPr>
        <w:t xml:space="preserve"> Мож</w:t>
      </w:r>
      <w:r w:rsidRPr="00683EF6">
        <w:rPr>
          <w:i w:val="0"/>
          <w:sz w:val="28"/>
          <w:szCs w:val="28"/>
        </w:rPr>
        <w:t>но предложить ребёнку рассказать о каком-нибудь случае несправедливости, свидетелем которого он был, и спрашивали у них, что они сделали для того, чтобы исправить несправедливость Выявлению и формированию этических представлений детей, воспитанию их чу</w:t>
      </w:r>
      <w:proofErr w:type="gramStart"/>
      <w:r w:rsidRPr="00683EF6">
        <w:rPr>
          <w:i w:val="0"/>
          <w:sz w:val="28"/>
          <w:szCs w:val="28"/>
        </w:rPr>
        <w:t>вств сп</w:t>
      </w:r>
      <w:proofErr w:type="gramEnd"/>
      <w:r w:rsidRPr="00683EF6">
        <w:rPr>
          <w:i w:val="0"/>
          <w:sz w:val="28"/>
          <w:szCs w:val="28"/>
        </w:rPr>
        <w:t>особствуют и наблюдения за общением детей в процессе деятельности.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>Мы обращаем внимание на то, как дети играют, внимательны ли они друг к другу, как трудятся, занимаются, идут на прогулку. Дети должны знать, что значит играть честно и нечестно, что такое настоящая дружба.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>Мы развиваем нравственное сознание у детей. Ребёнок должен знать, почему нужно поступать так, а не по-другому? Почему нужно быть честным? Почему возникла ссора между Васей и Геной, кто из них виноват?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 xml:space="preserve">Особое внимание мы обращаем на то, насколько искренни поступки детей. С детьми изучали азбуку вежливости, правила поведения в </w:t>
      </w:r>
      <w:r w:rsidRPr="00683EF6">
        <w:rPr>
          <w:i w:val="0"/>
          <w:sz w:val="28"/>
          <w:szCs w:val="28"/>
        </w:rPr>
        <w:lastRenderedPageBreak/>
        <w:t xml:space="preserve">общественных местах, в детском саду, дома. Дети старшего дошкольного возраста уже знают, что лгать </w:t>
      </w:r>
      <w:r>
        <w:rPr>
          <w:i w:val="0"/>
          <w:sz w:val="28"/>
          <w:szCs w:val="28"/>
        </w:rPr>
        <w:t>–</w:t>
      </w:r>
      <w:r w:rsidRPr="00683EF6">
        <w:rPr>
          <w:i w:val="0"/>
          <w:sz w:val="28"/>
          <w:szCs w:val="28"/>
        </w:rPr>
        <w:t xml:space="preserve"> плохо. Но на вопрос, почему это плохо, они обычно отвечают: «За это наказывают». 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 xml:space="preserve">«А если бы не наказывали?» - спрашивали мы у детей. И почти никто не мог ответить. А ведь чувство гуманности не должно вытекать из чувства страха. 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>И снова мы обращаемся к рассказам В. Осевой «Карасики», Н.Носова «Огурцы», «Саша» и др.</w:t>
      </w:r>
    </w:p>
    <w:p w:rsidR="00683EF6" w:rsidRP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>В своих беседах мы объясняли  детям,  что чувствовать себя нечестным тяжело, стыдно перед самим собой, даже если никто не узнает, что ты солгал.</w:t>
      </w:r>
    </w:p>
    <w:p w:rsidR="00683EF6" w:rsidRDefault="00683EF6" w:rsidP="00683EF6">
      <w:pPr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 xml:space="preserve">Использовали беседы из книг «Азбука общения», «Уроки </w:t>
      </w:r>
      <w:proofErr w:type="spellStart"/>
      <w:r w:rsidRPr="00683EF6">
        <w:rPr>
          <w:i w:val="0"/>
          <w:sz w:val="28"/>
          <w:szCs w:val="28"/>
        </w:rPr>
        <w:t>Знайки</w:t>
      </w:r>
      <w:proofErr w:type="spellEnd"/>
      <w:r w:rsidRPr="00683EF6">
        <w:rPr>
          <w:i w:val="0"/>
          <w:sz w:val="28"/>
          <w:szCs w:val="28"/>
        </w:rPr>
        <w:t>», «Занятия по нравственному воспитанию», заучивали пословицы, например: Правда светлее солнца», «Правда, чище ясного неба» и др.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>У детей мы старались вызвать жалость, сочувствие к тем, кто пострадал из-за зла. Поэтому ребёнок начинает постепенно осознавать, почему нельзя поступать плохо, нельзя причинять людям зло.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 xml:space="preserve">В своих беседах с детьми мы подыскивали слова, образные выражения, обращали внимание на такие случаи из жизни, которые могли бы подействовать на чувства детей. </w:t>
      </w:r>
      <w:proofErr w:type="gramStart"/>
      <w:r w:rsidRPr="00683EF6">
        <w:rPr>
          <w:i w:val="0"/>
          <w:sz w:val="28"/>
          <w:szCs w:val="28"/>
        </w:rPr>
        <w:t>Чтобы пробудить их совесть, стыд, вызвать радость, восхищение и т.д. проводили такие занятия, как «Письма доброго сказочника», «Путешествие по маршруту добрых чувств, поступков, дел и отношений», «Что видел Незнайка», также помогли нам в этом.</w:t>
      </w:r>
      <w:proofErr w:type="gramEnd"/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>Приучая детей раздумывать над поступками, мы развивали у них нравственное сознание, чаще создавали условия, в которых ребёнок мог бы проявить свою самостоятельность, активность, давали возможность детям самим разобраться в конфликтных ситуациях во время игр, особенно если появлялась новая машина, книга и др.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>Мы старались воспитывать у детей умение думать не только о себе, но и товарище. Даже использовали считалку для очерёдности играть в игру или иную игру, но решали вместе с детьми.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 xml:space="preserve">Воспитание у детей нравственных чувств – сложный процесс. Он </w:t>
      </w:r>
      <w:proofErr w:type="gramStart"/>
      <w:r w:rsidRPr="00683EF6">
        <w:rPr>
          <w:i w:val="0"/>
          <w:sz w:val="28"/>
          <w:szCs w:val="28"/>
        </w:rPr>
        <w:t>предполагает</w:t>
      </w:r>
      <w:proofErr w:type="gramEnd"/>
      <w:r w:rsidRPr="00683EF6">
        <w:rPr>
          <w:i w:val="0"/>
          <w:sz w:val="28"/>
          <w:szCs w:val="28"/>
        </w:rPr>
        <w:t xml:space="preserve"> прежде всего формирование у них этических представлений обобщенных и дифференцированных (что значит быть хорошим, добрым, справедливым, честным, чутким и т.д.).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>Мы использовали занятие «Путешествие в страну этикета», «Путешествие в страну Вежливых слов», «Мои друзья» и т.д., учили с детьми вежливые стихи А.Кондратьева, учили как вести себя за столом во время еды и т.д.</w:t>
      </w:r>
    </w:p>
    <w:p w:rsid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>Таким образом, мы строили беседы, занятия игры так, чтобы этические представления приобрели для ребёнка определённое, яркое, живое содержание.</w:t>
      </w:r>
    </w:p>
    <w:p w:rsidR="00683EF6" w:rsidRPr="00683EF6" w:rsidRDefault="00683EF6" w:rsidP="00683EF6">
      <w:pPr>
        <w:ind w:firstLine="708"/>
        <w:jc w:val="both"/>
        <w:rPr>
          <w:i w:val="0"/>
          <w:sz w:val="28"/>
          <w:szCs w:val="28"/>
        </w:rPr>
      </w:pPr>
      <w:r w:rsidRPr="00683EF6">
        <w:rPr>
          <w:i w:val="0"/>
          <w:sz w:val="28"/>
          <w:szCs w:val="28"/>
        </w:rPr>
        <w:t>Наши дети стали внимательны друг к другу, к взрослым. Они добры и заботливы. Мы продолжаем помогать им в этом, используя разные методы обучения.</w:t>
      </w:r>
    </w:p>
    <w:p w:rsidR="00B83DAE" w:rsidRPr="00683EF6" w:rsidRDefault="00B83DAE" w:rsidP="00683EF6">
      <w:pPr>
        <w:jc w:val="both"/>
        <w:rPr>
          <w:i w:val="0"/>
          <w:sz w:val="28"/>
          <w:szCs w:val="28"/>
        </w:rPr>
      </w:pPr>
    </w:p>
    <w:sectPr w:rsidR="00B83DAE" w:rsidRPr="00683EF6" w:rsidSect="00B8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EF6"/>
    <w:rsid w:val="00252D5A"/>
    <w:rsid w:val="00683EF6"/>
    <w:rsid w:val="00B6032E"/>
    <w:rsid w:val="00B80312"/>
    <w:rsid w:val="00B83DAE"/>
    <w:rsid w:val="00E9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1169</Words>
  <Characters>6666</Characters>
  <Application>Microsoft Office Word</Application>
  <DocSecurity>0</DocSecurity>
  <Lines>55</Lines>
  <Paragraphs>15</Paragraphs>
  <ScaleCrop>false</ScaleCrop>
  <Company/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ПК</cp:lastModifiedBy>
  <cp:revision>4</cp:revision>
  <dcterms:created xsi:type="dcterms:W3CDTF">2014-10-21T11:28:00Z</dcterms:created>
  <dcterms:modified xsi:type="dcterms:W3CDTF">2017-12-13T06:04:00Z</dcterms:modified>
</cp:coreProperties>
</file>