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2A" w:rsidRPr="0042649C" w:rsidRDefault="0060272A" w:rsidP="0060272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272A">
        <w:rPr>
          <w:rFonts w:ascii="Times New Roman" w:hAnsi="Times New Roman" w:cs="Times New Roman"/>
          <w:b/>
          <w:i/>
          <w:color w:val="FF0000"/>
          <w:sz w:val="28"/>
          <w:szCs w:val="28"/>
        </w:rPr>
        <w:t>" Спорт и толерантность"</w:t>
      </w:r>
    </w:p>
    <w:p w:rsidR="00C8460B" w:rsidRPr="00990604" w:rsidRDefault="00C8460B" w:rsidP="00C8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60B" w:rsidRPr="00990604" w:rsidRDefault="00C8460B" w:rsidP="00C8460B"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9C">
        <w:rPr>
          <w:rFonts w:ascii="Times New Roman" w:hAnsi="Times New Roman" w:cs="Times New Roman"/>
          <w:b/>
          <w:i/>
          <w:color w:val="FF0000"/>
          <w:sz w:val="24"/>
          <w:szCs w:val="24"/>
        </w:rPr>
        <w:t>Спорт,</w:t>
      </w:r>
      <w:r w:rsidRPr="00A82ACA">
        <w:rPr>
          <w:rFonts w:ascii="Times New Roman" w:hAnsi="Times New Roman" w:cs="Times New Roman"/>
          <w:sz w:val="24"/>
          <w:szCs w:val="24"/>
        </w:rPr>
        <w:t xml:space="preserve"> являющийся своеобразным универсальным языком человеческого общения способен стать мощным средством укрепления мира, толерантности и взаимопонимания. </w:t>
      </w:r>
      <w:r>
        <w:t xml:space="preserve">     </w:t>
      </w:r>
      <w:r w:rsidRPr="00A82ACA">
        <w:rPr>
          <w:rFonts w:ascii="Times New Roman" w:hAnsi="Times New Roman" w:cs="Times New Roman"/>
          <w:sz w:val="24"/>
          <w:szCs w:val="24"/>
        </w:rPr>
        <w:t xml:space="preserve">Благодаря своей способности объединять людей, невзирая на границы, культуры и религии, он может способствовать терпимости и примирению. Очередным доказательством того, что спорт способствует развитию этнической толерантности, является возможность спортсменов разных национальностей возвысить статус своего народа, своей страны на мировой арене. </w:t>
      </w:r>
    </w:p>
    <w:p w:rsidR="00C8460B" w:rsidRPr="00A82ACA" w:rsidRDefault="00C8460B" w:rsidP="00C8460B">
      <w:pPr>
        <w:pStyle w:val="Default"/>
      </w:pPr>
      <w:r w:rsidRPr="00A82ACA">
        <w:t xml:space="preserve">         Заслуги отдельных выдающихся спортсменов и спортивных команд становятся не только знаменательными событиями в жизни их стран и регионов, но и делают их, в определенной степени, знаковыми фигурами в судьбе народов и этнических групп. Такие спортсмены при жизни становятся символами национальной гордости своих народов, кумирами целых поколений зрителей и болельщиков. </w:t>
      </w:r>
    </w:p>
    <w:p w:rsidR="00C8460B" w:rsidRPr="00A82ACA" w:rsidRDefault="00C8460B" w:rsidP="00C8460B">
      <w:pPr>
        <w:pStyle w:val="Default"/>
      </w:pPr>
      <w:r w:rsidRPr="00A82ACA">
        <w:t xml:space="preserve">       </w:t>
      </w:r>
      <w:r>
        <w:t xml:space="preserve"> </w:t>
      </w:r>
      <w:r w:rsidRPr="00A82ACA">
        <w:t xml:space="preserve"> В последнее время стали очень много говорить о толерантности. Особенно это понятие актуально для России, где живут представители огромного количества народов и народностей, исповедующие все мировые религии. Если не научится относиться с уважением к людям, исповедующим другие взгляды на жизнь, имеющим свои особые традиции и поверия, то страну будут постоянно потрясать разного рода конфликты. </w:t>
      </w:r>
    </w:p>
    <w:p w:rsidR="00C8460B" w:rsidRPr="00A82ACA" w:rsidRDefault="00C8460B" w:rsidP="00C8460B">
      <w:pPr>
        <w:pStyle w:val="Default"/>
      </w:pPr>
      <w:r w:rsidRPr="00A82ACA">
        <w:t xml:space="preserve">    </w:t>
      </w:r>
      <w:r>
        <w:t xml:space="preserve">    </w:t>
      </w:r>
      <w:r w:rsidRPr="00A82ACA">
        <w:t>Закладывать основы толерантности лучше всего в детстве. Ребенок наиболее восприимчив для этого, он еще не скован стереотипами, открыт для всего нового. Познакомить детей с традициями разных частей мира про</w:t>
      </w:r>
      <w:r>
        <w:t xml:space="preserve">ще всего будет с помощью игры, </w:t>
      </w:r>
      <w:r w:rsidRPr="00A82ACA">
        <w:t xml:space="preserve">этот язык доступен и понятен практически всем. </w:t>
      </w:r>
    </w:p>
    <w:p w:rsidR="00C8460B" w:rsidRPr="00A82ACA" w:rsidRDefault="00C8460B" w:rsidP="00C8460B">
      <w:pPr>
        <w:pStyle w:val="Default"/>
      </w:pPr>
      <w:r w:rsidRPr="00A82ACA">
        <w:t xml:space="preserve">    </w:t>
      </w:r>
      <w:r>
        <w:t xml:space="preserve">   </w:t>
      </w:r>
      <w:r w:rsidRPr="00A82ACA">
        <w:t>Верный путь – воспитание уважения к людям разных национальностей через познание ребенком их культуры. Куль</w:t>
      </w:r>
      <w:r>
        <w:t>туру межнационального общения дети</w:t>
      </w:r>
      <w:r w:rsidRPr="00A82ACA">
        <w:t xml:space="preserve"> постигают через игру, основной вид деятельности. </w:t>
      </w:r>
    </w:p>
    <w:p w:rsidR="00C8460B" w:rsidRDefault="00C8460B" w:rsidP="00C8460B">
      <w:pPr>
        <w:pStyle w:val="Default"/>
      </w:pPr>
      <w:r w:rsidRPr="00A82ACA">
        <w:t xml:space="preserve">    </w:t>
      </w:r>
      <w:r>
        <w:t xml:space="preserve">  </w:t>
      </w:r>
      <w:r w:rsidRPr="00A82ACA">
        <w:t>В первую очередь на уроках и спортивных мероприятиях необходимо знакомить с традициями ру</w:t>
      </w:r>
      <w:r>
        <w:t>с</w:t>
      </w:r>
      <w:r w:rsidRPr="00A82ACA">
        <w:t>с</w:t>
      </w:r>
      <w:r>
        <w:t>к</w:t>
      </w:r>
      <w:r w:rsidRPr="00A82ACA">
        <w:t>ого народа и народов, которые проживают в регионе их праздниками, играми. Национальная народная игра – это наша историческая память, память для всех народов</w:t>
      </w:r>
      <w:r>
        <w:t>,</w:t>
      </w:r>
      <w:r w:rsidRPr="00A82ACA">
        <w:t xml:space="preserve"> проживающих на территории нашей страны.   В жизни каждой национальности  различные игры и игрища, как составные части народных и храмовых праздников, занимали видное место. В праздниках участвовали люди всех возрастов, но особенная роль отводилась детям, они были самыми активными участниками. Во всех народных играх проявлялась любовь  человека к веселью, удальству, традициям. Игра – это школа воспитания. Одни из них развивают ловкость, меткость, быстроту и силу, другие учат премудростям жизни, добру и справедливости, чести и порядочности, любви и долгу. </w:t>
      </w:r>
      <w:r>
        <w:t xml:space="preserve">           </w:t>
      </w:r>
    </w:p>
    <w:p w:rsidR="00C8460B" w:rsidRPr="00A82ACA" w:rsidRDefault="00C8460B" w:rsidP="00C8460B">
      <w:pPr>
        <w:pStyle w:val="Default"/>
        <w:pageBreakBefore/>
      </w:pPr>
      <w:r>
        <w:lastRenderedPageBreak/>
        <w:t xml:space="preserve">     </w:t>
      </w:r>
      <w:r w:rsidRPr="00A82ACA">
        <w:t xml:space="preserve">Игра формирует высокую нравственность. А сколько новых впечатлений черпают дети в народной игре! В играх заключен залог полноценной духовной жизни в будущем. На занятиях  надо знакомить детей с многообразием игр других  национальностей проживающих рядом и  мира в целом. Через это знакомство дети смогут понять что, не смотря на различие цвета кожи, разреза глаз, языка дети других национальностей такие же а и мы. Они любят играть, бегать прыгать. Их игры во многом похожи на наши, иногда различаются только названием. А чем больше знаешь о человеке, о его жизни и интересах, тем больше проникаешься нему уважением, испытываешь добрые и даже дружеские чувства. Работа над воспитанием дружелюбия, уважения к людям разных национальностей рассчитана в большей степени на отдаленные, а не сиюминутные результаты. </w:t>
      </w:r>
      <w:r w:rsidRPr="00A82ACA">
        <w:rPr>
          <w:i/>
        </w:rPr>
        <w:t>Я думаю, есть надежда, что дети, познакомившиеся с другими национальностями, будут лучше понимать, ценить все живое на земле.</w:t>
      </w:r>
      <w:r w:rsidRPr="00A82ACA">
        <w:t xml:space="preserve">   </w:t>
      </w:r>
      <w:r>
        <w:t xml:space="preserve"> </w:t>
      </w:r>
      <w:r w:rsidRPr="00A82ACA">
        <w:t xml:space="preserve">Работая над темой «Воспитание толерантности у школьников, через  занятия по волейболу» одним из путей считаю приобщение к олимпийскому движению. Уверен, что формирование представлений об «Олимпийском движении» может стать частью не только физического, но и нравственного воспитания ребенка. Выдающийся педагог А.С.Макаренко не случайно писал о воспитательном значении физкультуры и спорта. Олимпийское движение и Олимпийские игры – это важнейшие социальные явления в международной жизни. Олимпийские игры обладают огромной притягательной силой не только потому, что это единственные в своем роде всемирные спортивные состязания, и </w:t>
      </w:r>
      <w:r>
        <w:t>они дают</w:t>
      </w:r>
      <w:r w:rsidRPr="00A82ACA">
        <w:t xml:space="preserve"> возможность для установления дружеских связей между спортсменами разных стран. Одним из ярких видов спорта Олимпийских игр является ,увлекательная, зрелищная спортивная игра -  волейбол.</w:t>
      </w:r>
    </w:p>
    <w:p w:rsidR="00C8460B" w:rsidRPr="00A82ACA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ACA">
        <w:rPr>
          <w:rFonts w:ascii="Times New Roman" w:hAnsi="Times New Roman" w:cs="Times New Roman"/>
          <w:sz w:val="24"/>
          <w:szCs w:val="24"/>
        </w:rPr>
        <w:t xml:space="preserve">    Среди множества показателей развития человека и общества есть два главных - это состояние здоровья людей и продолжительность жизни. Здоровье населения и, прежде всего детей и подростков является основной ценностью и богатством нации и государства. Главной и важной целью формирования культуры здорового и безопасного образа жизни является поиск оптимальных средств сохранения и укрепления здоровья детей и подростков, создание наиболее благоприятных условий для формирования у них отношения к здоровому образу жизни как к одному из главных путей в достижении успеха. Эффективность воспитания и обучения детей и подростков зависит от здоровья. Здоровье - важный фактор работоспособности и гармонического развития растущего  организма.</w:t>
      </w:r>
    </w:p>
    <w:p w:rsidR="00C8460B" w:rsidRPr="00A82ACA" w:rsidRDefault="00C8460B" w:rsidP="00C8460B">
      <w:pPr>
        <w:pStyle w:val="1"/>
        <w:shd w:val="clear" w:color="auto" w:fill="auto"/>
        <w:spacing w:before="0" w:line="24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A82ACA">
        <w:rPr>
          <w:rFonts w:ascii="Times New Roman" w:hAnsi="Times New Roman" w:cs="Times New Roman"/>
          <w:sz w:val="24"/>
          <w:szCs w:val="24"/>
        </w:rPr>
        <w:t>Сегодня образование сталкивается с серьезной проблемой: с одной стороны, трудности в обучении детей и подростков, связанные с повышением требований образовательных программ и их сложностью; с другой - постоянно ухудшающееся состояние здоровья детей и подростков, препятствующее овладению образовательными компетенциями в различных областях научного знания. Наряду с ухудшением соматического (телесного) здоровья  отмечается ежегодный рост психических нарушений. Крайне низкий уровень физического и психического здоровья детей и подростков создает объективные препятствия на пути эффективной модернизации российского образования.</w:t>
      </w:r>
    </w:p>
    <w:p w:rsidR="00C8460B" w:rsidRPr="00A82ACA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2ACA">
        <w:rPr>
          <w:rFonts w:ascii="Times New Roman" w:hAnsi="Times New Roman" w:cs="Times New Roman"/>
          <w:sz w:val="24"/>
          <w:szCs w:val="24"/>
        </w:rPr>
        <w:t>Особую тревогу вызывает тот факт, что в настоящее время для подрастающего поколения характерно снижение двигательной активности.</w:t>
      </w:r>
    </w:p>
    <w:p w:rsidR="00C8460B" w:rsidRPr="00A82ACA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2ACA">
        <w:rPr>
          <w:rFonts w:ascii="Times New Roman" w:hAnsi="Times New Roman" w:cs="Times New Roman"/>
          <w:sz w:val="24"/>
          <w:szCs w:val="24"/>
        </w:rPr>
        <w:t>Все это не может не беспокоить как  родителей и педагогов, так и правительство страны, президента РФ, который в своём послании к федеральному собранию заявил: «Главная задача современного образования - это раскрытие способностей каждого ученика, воспитание личности, готовой к жизни в высокотехнологичном, конкурентном мире. Школа станет центром творчества и информации, насыщенной интеллектуальной и спортивной жизнью».</w:t>
      </w:r>
    </w:p>
    <w:p w:rsidR="00C8460B" w:rsidRPr="00A82ACA" w:rsidRDefault="00C8460B" w:rsidP="00C8460B">
      <w:pPr>
        <w:pStyle w:val="1"/>
        <w:shd w:val="clear" w:color="auto" w:fill="auto"/>
        <w:spacing w:before="0" w:line="240" w:lineRule="auto"/>
        <w:ind w:lef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2ACA">
        <w:rPr>
          <w:rFonts w:ascii="Times New Roman" w:hAnsi="Times New Roman" w:cs="Times New Roman"/>
          <w:sz w:val="24"/>
          <w:szCs w:val="24"/>
        </w:rPr>
        <w:t xml:space="preserve">В связи с этим приоритетной становится задача сохранения и укрепления здоровья, выносливости детей и подростков во время учебного процесса, в том числе на уроках </w:t>
      </w:r>
      <w:r w:rsidRPr="00A82ACA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во внеурочной деятельности.</w:t>
      </w:r>
    </w:p>
    <w:p w:rsidR="00C8460B" w:rsidRPr="00A82ACA" w:rsidRDefault="00C8460B" w:rsidP="00C8460B">
      <w:pPr>
        <w:pStyle w:val="1"/>
        <w:shd w:val="clear" w:color="auto" w:fill="auto"/>
        <w:spacing w:before="0" w:line="240" w:lineRule="auto"/>
        <w:ind w:lef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2ACA">
        <w:rPr>
          <w:rFonts w:ascii="Times New Roman" w:hAnsi="Times New Roman" w:cs="Times New Roman"/>
          <w:sz w:val="24"/>
          <w:szCs w:val="24"/>
        </w:rPr>
        <w:t xml:space="preserve">Первоочерёдной задачей </w:t>
      </w:r>
      <w:r>
        <w:rPr>
          <w:rFonts w:ascii="Times New Roman" w:hAnsi="Times New Roman" w:cs="Times New Roman"/>
          <w:sz w:val="24"/>
          <w:szCs w:val="24"/>
        </w:rPr>
        <w:t>является предоставление ученику</w:t>
      </w:r>
      <w:r w:rsidRPr="00A82ACA">
        <w:rPr>
          <w:rFonts w:ascii="Times New Roman" w:hAnsi="Times New Roman" w:cs="Times New Roman"/>
          <w:sz w:val="24"/>
          <w:szCs w:val="24"/>
        </w:rPr>
        <w:t xml:space="preserve"> возможности полноценно и с пользой провести свой досуг, раскрыть и реализовать свои способности в том или ином виде спорта. Важным моментом яв</w:t>
      </w:r>
      <w:r>
        <w:rPr>
          <w:rFonts w:ascii="Times New Roman" w:hAnsi="Times New Roman" w:cs="Times New Roman"/>
          <w:sz w:val="24"/>
          <w:szCs w:val="24"/>
        </w:rPr>
        <w:t>ляется то, что в нашей школе</w:t>
      </w:r>
      <w:r w:rsidRPr="00A82ACA">
        <w:rPr>
          <w:rFonts w:ascii="Times New Roman" w:hAnsi="Times New Roman" w:cs="Times New Roman"/>
          <w:sz w:val="24"/>
          <w:szCs w:val="24"/>
        </w:rPr>
        <w:t xml:space="preserve"> созданы хорошие материально-технические условия для проведения спортивно-оздоровительных занятий. 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Ещё одной важной задачей спортивно-оз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доровительной работы в школе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является предоставление мощной альтернативы в виде занятий спортом  подросткам пагубному влиянию дурных пристрастий: курению, алкоголю, наркотикам.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Неотъемлемой частью физического развития и становления  личности в подростковом периоде является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физическое воспитание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На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формирование личности школьника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работает целая команда профессиональных педагогов, в которой у каждого есть свое поле деятельности, но все вместе мы имеем одну цель - помочь каждому  стать здоровым, активным и полноценным членом нашего общества.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Как нам уже известно, игра для детей является важным видом деятельности, и через неё можно воздействовать на всестороннее развитие ребёнка и </w:t>
      </w:r>
      <w:r w:rsidRPr="002E4C13">
        <w:rPr>
          <w:rFonts w:ascii="Times New Roman" w:hAnsi="Times New Roman" w:cs="Times New Roman"/>
          <w:i/>
          <w:sz w:val="24"/>
          <w:szCs w:val="24"/>
          <w:lang w:bidi="ru-RU"/>
        </w:rPr>
        <w:t>волейбол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как не какая другая игра способствует этому.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С этой игрой большинство из нас знакомо с детства. Поэтому заинтересовать ребят не представляет сложн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ости. И еще раз повторюсь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лою и ловкостью и выносливостью, зрительным вниманием, оригинальностью и быстротой мышления.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Занятия волейболом улучшают работу сердечно - сосудистой и дыхательных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Развивается мгновенная реакция на зрительные и слуховые сигналы.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Широкому распространению волейбола содействует несложное оборудование: небольшая площадка, сетка, мяч.</w:t>
      </w:r>
    </w:p>
    <w:p w:rsidR="00C8460B" w:rsidRPr="00A82ACA" w:rsidRDefault="00C8460B" w:rsidP="00C8460B">
      <w:pPr>
        <w:pStyle w:val="22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Сегодня важно привить лю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бовь к спорту, обучить школьников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умению самостоятельно организовывать свой досуг, научить их  правильно применять полученные знания , чтобы они прочно укрепились и сохранились на всю жизнь. Моя задача состоит в том, чт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обы в течение школьных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лет выработать у моих воспитанников потребность в здоровом образе жизни, главной составляющей которого является спорт и игра в волейбол в том числе.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Существуют различные методики обучению игре в волейбол.  В волейболе есть несколько способов выполнения подачи. И у каждого есть свои преимущества и недостатки. Обучение игре начинается с отработки самых простых навыков: как правильно стоять, как держать руки, как принимать мяч. 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Большую роль в игре играет то, как спортсмен передвигается по площадке. Чтобы научиться двигаться правильно, я с ребятами отрабатываю приемы ходьбы, бега, скачков, выпадов. Но, прежде чем выполнить тот или иной прие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м игры, ученик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должен принять определенную стойку или положение, которые обеспечат возможность своевременно выполнить тот или иной маневр. Спец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ифика игры развивает у детей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способности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lastRenderedPageBreak/>
        <w:t>согласовывать свои действия с учетом направления и скорости полета мяча, координацию движений, быстроту сложных реакций, зрительной ориентировки, наблюдательности и других качеств, которые лежат в основе тактических способностей.</w:t>
      </w:r>
    </w:p>
    <w:p w:rsidR="00C8460B" w:rsidRPr="007A1540" w:rsidRDefault="00C8460B" w:rsidP="00C8460B">
      <w:pPr>
        <w:pStyle w:val="22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b w:val="0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Чем еще, кроме физической активности привлекателен волейбол? Пожалуй, тем, что игроки учатся подчинять свои действия интересам команды, готовы помогать своим партнерам в трудных игровых ситуациях, могут поступиться своими преимуществами во имя победы команды.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А не это ли выше появление </w:t>
      </w:r>
      <w:r w:rsidRPr="007A1540">
        <w:rPr>
          <w:rFonts w:ascii="Times New Roman" w:hAnsi="Times New Roman" w:cs="Times New Roman"/>
          <w:b w:val="0"/>
          <w:sz w:val="24"/>
          <w:szCs w:val="24"/>
        </w:rPr>
        <w:t>толерантности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?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Занятия волейболом дают разностороннее развитие физических качеств и психофизических способностей. Волейболисты отличаются силой и быстротой движений, гибкостью и подвижностью, высокой скоростью реакций, прекрасно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й пространственной ориентацией, быстрым,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тактическим мышлений и оперативностью решений в сложных игровых ситуациях. </w:t>
      </w:r>
      <w:r w:rsidRPr="007A1540">
        <w:rPr>
          <w:rFonts w:ascii="Times New Roman" w:hAnsi="Times New Roman" w:cs="Times New Roman"/>
          <w:b w:val="0"/>
          <w:i/>
          <w:sz w:val="24"/>
          <w:szCs w:val="24"/>
          <w:lang w:bidi="ru-RU"/>
        </w:rPr>
        <w:t>А где присутствует развитие физических и психологических качеств, там и присутствует укрепление и развитие здоровья.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В волейболе каждый может проявить лучшие черты своего темперамента и характера, природные способности, выработать неповторимый индивидуальный стиль игры, найти творческое решение стандартных тактических задач. Волейбол привлекает непредсказуемостью развития каждой очередной игры, внезапностью игровых моментов, требующих нетривиальных решений и молниеносных действий. В игре нужны точный глазомер, высокая чувствительность зрительных восприятий, быстрое переключение внимания в игровом поле, отличные ориентировочные реакции.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Анализируя результаты своего опыта работы, я отмечаю, что занятия данным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видом спорта позволяет ученикам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: п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овысить успеваемость не только по физической культуре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но и по другим учебным дисциплинам. Достаточное количество моих воспитанников успешно заканчивали обучение в школе, и достигнув прекрасных результатов на экзаменах, получили медаль.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Так же, волейбол повышает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динамику роста физической подготовленности, интерес  к занятиям физической культурой и мотивацию к соблюдению здорового образа жизни.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Регулярные занятия волейболом способствуют не только повышению д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вигательной активности учащихся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, но и являются мощным стимулом приобщения их к здоровому образу жизни, активным, регулярным занятиям физической культурой.</w:t>
      </w:r>
    </w:p>
    <w:p w:rsidR="00C8460B" w:rsidRPr="00A82ACA" w:rsidRDefault="00C8460B" w:rsidP="00C8460B">
      <w:pPr>
        <w:pStyle w:val="22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>Развитие таких качеств, как, скорость, ловкость, быстрота мышления, координация помогают достичь высоких результатов и в других видах спорта.</w:t>
      </w:r>
    </w:p>
    <w:p w:rsidR="00C8460B" w:rsidRDefault="00C8460B" w:rsidP="00C8460B">
      <w:pPr>
        <w:pStyle w:val="22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</w:t>
      </w:r>
      <w:r w:rsidRPr="00A82A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На протяжении многих лет мои воспитанники являются активными участниками соревнований различного уровня, где становятся победителями и призерами.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Национальный состав моих школьных команд разных лет был разнообразен. Но, не смотря на  различие культур, и религий мои ученики находили общий язык. Приходили друг другу на помощь в разных жизненных ситуациях. Дружили, ссорились, мирились и всегда шли к друг другу на встречу. И мне приятно смотреть сейчас на них взрослых и самостоятельных, не потерявших ту, искреннюю и настоящую школьную, спортивную дружбу. Они сейчас в разных городах живут и работают, служат в армии, создают семьи.  Не редко интернациональные. Но когда они приезжают на свою малую родину, я уверен,</w:t>
      </w:r>
    </w:p>
    <w:p w:rsidR="00C8460B" w:rsidRPr="00A82ACA" w:rsidRDefault="00C8460B" w:rsidP="00C8460B">
      <w:pPr>
        <w:pStyle w:val="22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они встретятся на спортивной площадке. Встретятся на волейболе!!!</w:t>
      </w:r>
    </w:p>
    <w:p w:rsidR="00C8460B" w:rsidRPr="00A82ACA" w:rsidRDefault="00C8460B" w:rsidP="00C8460B">
      <w:pPr>
        <w:pStyle w:val="Default"/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Pr="00A82ACA" w:rsidRDefault="00C8460B" w:rsidP="00C8460B">
      <w:pPr>
        <w:pStyle w:val="Default"/>
      </w:pPr>
    </w:p>
    <w:p w:rsidR="00C8460B" w:rsidRPr="00A82ACA" w:rsidRDefault="00C8460B" w:rsidP="00C8460B">
      <w:pPr>
        <w:pStyle w:val="Default"/>
      </w:pPr>
    </w:p>
    <w:p w:rsidR="00C8460B" w:rsidRPr="00A82ACA" w:rsidRDefault="00C8460B" w:rsidP="00C8460B">
      <w:pPr>
        <w:pStyle w:val="Default"/>
      </w:pPr>
      <w:r w:rsidRPr="00A82ACA">
        <w:t xml:space="preserve">   </w:t>
      </w:r>
      <w:r>
        <w:t xml:space="preserve"> </w:t>
      </w: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Default="00C8460B" w:rsidP="00C8460B">
      <w:pPr>
        <w:pStyle w:val="1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60B" w:rsidRPr="00A82ACA" w:rsidRDefault="00C8460B" w:rsidP="00C8460B">
      <w:pPr>
        <w:pStyle w:val="Default"/>
      </w:pPr>
    </w:p>
    <w:p w:rsidR="00C8460B" w:rsidRPr="00A82ACA" w:rsidRDefault="00C8460B" w:rsidP="00C8460B">
      <w:pPr>
        <w:pStyle w:val="Default"/>
      </w:pPr>
    </w:p>
    <w:p w:rsidR="00C8460B" w:rsidRPr="00A82ACA" w:rsidRDefault="00C8460B" w:rsidP="00C8460B">
      <w:pPr>
        <w:pStyle w:val="Default"/>
      </w:pPr>
    </w:p>
    <w:p w:rsidR="00C223FC" w:rsidRDefault="00C223FC"/>
    <w:sectPr w:rsidR="00C223FC" w:rsidSect="00C2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4B6A"/>
    <w:multiLevelType w:val="multilevel"/>
    <w:tmpl w:val="3A9A7F4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60B"/>
    <w:rsid w:val="00317FA7"/>
    <w:rsid w:val="003D2DFC"/>
    <w:rsid w:val="0042649C"/>
    <w:rsid w:val="0060272A"/>
    <w:rsid w:val="00A56EA2"/>
    <w:rsid w:val="00C223FC"/>
    <w:rsid w:val="00C8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0B"/>
  </w:style>
  <w:style w:type="paragraph" w:styleId="2">
    <w:name w:val="heading 2"/>
    <w:basedOn w:val="a"/>
    <w:next w:val="a"/>
    <w:link w:val="20"/>
    <w:uiPriority w:val="9"/>
    <w:unhideWhenUsed/>
    <w:qFormat/>
    <w:rsid w:val="00426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C8460B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460B"/>
    <w:pPr>
      <w:widowControl w:val="0"/>
      <w:shd w:val="clear" w:color="auto" w:fill="FFFFFF"/>
      <w:spacing w:after="360" w:line="0" w:lineRule="atLeas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a3">
    <w:name w:val="Основной текст_"/>
    <w:basedOn w:val="a0"/>
    <w:link w:val="1"/>
    <w:rsid w:val="00C8460B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C8460B"/>
    <w:pPr>
      <w:widowControl w:val="0"/>
      <w:shd w:val="clear" w:color="auto" w:fill="FFFFFF"/>
      <w:spacing w:before="360" w:line="264" w:lineRule="exact"/>
      <w:ind w:hanging="260"/>
    </w:pPr>
    <w:rPr>
      <w:rFonts w:ascii="Arial Unicode MS" w:eastAsia="Arial Unicode MS" w:hAnsi="Arial Unicode MS" w:cs="Arial Unicode MS"/>
      <w:spacing w:val="4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426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2006</Words>
  <Characters>11437</Characters>
  <Application>Microsoft Office Word</Application>
  <DocSecurity>0</DocSecurity>
  <Lines>95</Lines>
  <Paragraphs>26</Paragraphs>
  <ScaleCrop>false</ScaleCrop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2018-01-09T15:02:00Z</dcterms:created>
  <dcterms:modified xsi:type="dcterms:W3CDTF">2018-01-10T05:01:00Z</dcterms:modified>
</cp:coreProperties>
</file>