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2" w:rsidRDefault="00BA2697" w:rsidP="00BA269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ГОСУДАРСТВЕЕННОЕ АВТОНОМНОЕ ПРОФЕССИОНАЛЬНОЕ ОБРАЗОВАТЕЛЬНОЕ УЧРЕЖДЕНИЕ ПРОФЕССИОНАЛЬНЫЙ КОЛЛЕДЖ № 41</w:t>
      </w: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Pr="00452E9F" w:rsidRDefault="00BA2697" w:rsidP="00BA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Pr="0098783A" w:rsidRDefault="00BA2697" w:rsidP="004467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46782" w:rsidRDefault="00446782" w:rsidP="00446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82">
        <w:rPr>
          <w:rFonts w:ascii="Times New Roman" w:hAnsi="Times New Roman" w:cs="Times New Roman"/>
          <w:b/>
          <w:sz w:val="28"/>
          <w:szCs w:val="28"/>
        </w:rPr>
        <w:t>ФИНАНСЫ И ВАЛЮТНО-ФИНАНСОВЫЕ ОПЕРАЦИИ ОРГАНИЗАЦИЙ</w:t>
      </w:r>
    </w:p>
    <w:p w:rsidR="00BE2A90" w:rsidRPr="00BE2A90" w:rsidRDefault="00BE2A90" w:rsidP="00BE2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90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114 Организация обслуживания в </w:t>
      </w:r>
      <w:r w:rsidRPr="00BE2A90">
        <w:rPr>
          <w:rFonts w:ascii="Times New Roman" w:hAnsi="Times New Roman" w:cs="Times New Roman"/>
          <w:b/>
          <w:sz w:val="28"/>
          <w:szCs w:val="28"/>
        </w:rPr>
        <w:t>общественном питани</w:t>
      </w:r>
      <w:r w:rsidR="005E4B78">
        <w:rPr>
          <w:rFonts w:ascii="Times New Roman" w:hAnsi="Times New Roman" w:cs="Times New Roman"/>
          <w:b/>
          <w:sz w:val="28"/>
          <w:szCs w:val="28"/>
        </w:rPr>
        <w:t>и</w:t>
      </w:r>
    </w:p>
    <w:p w:rsidR="00446782" w:rsidRPr="00452E9F" w:rsidRDefault="00446782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Pr="00452E9F" w:rsidRDefault="00446782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97" w:rsidRDefault="00BA2697" w:rsidP="0044678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97" w:rsidRPr="00452E9F" w:rsidRDefault="00BA2697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Pr="00452E9F" w:rsidRDefault="00446782" w:rsidP="004467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45B" w:rsidRDefault="0022545B" w:rsidP="004467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545B" w:rsidRDefault="0022545B" w:rsidP="004467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545B" w:rsidRDefault="0022545B" w:rsidP="004467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545B" w:rsidRDefault="0022545B" w:rsidP="004467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6782" w:rsidRPr="00452E9F" w:rsidRDefault="00446782" w:rsidP="0044678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  <w:r w:rsidR="0022545B">
        <w:rPr>
          <w:rFonts w:ascii="Times New Roman" w:hAnsi="Times New Roman" w:cs="Times New Roman"/>
          <w:sz w:val="28"/>
          <w:szCs w:val="28"/>
        </w:rPr>
        <w:t>,</w:t>
      </w:r>
      <w:r w:rsidR="00BA2697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446782" w:rsidRPr="005E4B78" w:rsidRDefault="00446782" w:rsidP="005E4B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lastRenderedPageBreak/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E9F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разработана на основе Федерального государственного образовательного стандарта (ФГОС) по специальности СПО </w:t>
      </w:r>
      <w:r w:rsidR="005E4B78" w:rsidRPr="005E4B78">
        <w:rPr>
          <w:rFonts w:ascii="Times New Roman" w:hAnsi="Times New Roman" w:cs="Times New Roman"/>
          <w:b/>
          <w:sz w:val="28"/>
          <w:szCs w:val="28"/>
        </w:rPr>
        <w:t>100114 Организация обслуживания в общественном питании</w:t>
      </w:r>
      <w:r w:rsidR="005E4B78">
        <w:rPr>
          <w:rFonts w:ascii="Times New Roman" w:hAnsi="Times New Roman" w:cs="Times New Roman"/>
          <w:b/>
          <w:sz w:val="28"/>
          <w:szCs w:val="28"/>
        </w:rPr>
        <w:t>.</w:t>
      </w:r>
    </w:p>
    <w:p w:rsidR="00446782" w:rsidRDefault="00446782" w:rsidP="004467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DE1" w:rsidRDefault="00446782" w:rsidP="0044678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165F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090AA8">
        <w:rPr>
          <w:rFonts w:ascii="Times New Roman" w:hAnsi="Times New Roman" w:cs="Times New Roman"/>
          <w:b/>
          <w:sz w:val="28"/>
          <w:szCs w:val="28"/>
        </w:rPr>
        <w:t>:</w:t>
      </w:r>
      <w:r w:rsidR="005E4B78">
        <w:rPr>
          <w:rFonts w:ascii="Times New Roman" w:hAnsi="Times New Roman" w:cs="Times New Roman"/>
          <w:b/>
          <w:sz w:val="28"/>
          <w:szCs w:val="28"/>
        </w:rPr>
        <w:t xml:space="preserve"> Солдатова А</w:t>
      </w:r>
      <w:r w:rsidRPr="005E4B78">
        <w:rPr>
          <w:rFonts w:ascii="Times New Roman" w:hAnsi="Times New Roman" w:cs="Times New Roman"/>
          <w:b/>
          <w:sz w:val="28"/>
          <w:szCs w:val="28"/>
        </w:rPr>
        <w:t>.</w:t>
      </w:r>
      <w:r w:rsidR="005E4B78" w:rsidRPr="005E4B78">
        <w:rPr>
          <w:rFonts w:ascii="Times New Roman" w:hAnsi="Times New Roman" w:cs="Times New Roman"/>
          <w:b/>
          <w:sz w:val="28"/>
          <w:szCs w:val="28"/>
        </w:rPr>
        <w:t>Н</w:t>
      </w:r>
      <w:r w:rsidR="005E4B78">
        <w:rPr>
          <w:rFonts w:ascii="Times New Roman" w:hAnsi="Times New Roman" w:cs="Times New Roman"/>
          <w:sz w:val="28"/>
          <w:szCs w:val="28"/>
        </w:rPr>
        <w:t>.</w:t>
      </w:r>
      <w:r w:rsidRPr="00452E9F">
        <w:rPr>
          <w:rFonts w:ascii="Times New Roman" w:hAnsi="Times New Roman" w:cs="Times New Roman"/>
          <w:sz w:val="28"/>
          <w:szCs w:val="28"/>
        </w:rPr>
        <w:t xml:space="preserve"> – преподав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BA2697">
        <w:rPr>
          <w:rFonts w:ascii="Times New Roman" w:hAnsi="Times New Roman" w:cs="Times New Roman"/>
          <w:sz w:val="28"/>
          <w:szCs w:val="28"/>
        </w:rPr>
        <w:t xml:space="preserve"> ГАПОУ «Профессиональный колледж № 41»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46782" w:rsidRPr="00452E9F" w:rsidRDefault="00446782" w:rsidP="00053DE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46782" w:rsidRPr="00452E9F" w:rsidRDefault="00446782" w:rsidP="0044678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697" w:rsidRDefault="00BA2697" w:rsidP="004467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82" w:rsidRPr="006E618C" w:rsidRDefault="00446782" w:rsidP="006E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18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46782" w:rsidRPr="00446782" w:rsidRDefault="00446782" w:rsidP="006E618C">
      <w:pPr>
        <w:jc w:val="right"/>
        <w:rPr>
          <w:rFonts w:ascii="Times New Roman" w:hAnsi="Times New Roman" w:cs="Times New Roman"/>
          <w:sz w:val="28"/>
          <w:szCs w:val="28"/>
        </w:rPr>
      </w:pPr>
      <w:r w:rsidRPr="00446782">
        <w:rPr>
          <w:rFonts w:ascii="Times New Roman" w:hAnsi="Times New Roman" w:cs="Times New Roman"/>
          <w:sz w:val="28"/>
          <w:szCs w:val="28"/>
        </w:rPr>
        <w:t>стр.</w:t>
      </w:r>
    </w:p>
    <w:p w:rsidR="00446782" w:rsidRP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46782">
        <w:rPr>
          <w:rFonts w:ascii="Times New Roman" w:hAnsi="Times New Roman" w:cs="Times New Roman"/>
          <w:sz w:val="28"/>
          <w:szCs w:val="28"/>
        </w:rPr>
        <w:t>1. ПА</w:t>
      </w:r>
      <w:r w:rsidR="006E618C">
        <w:rPr>
          <w:rFonts w:ascii="Times New Roman" w:hAnsi="Times New Roman" w:cs="Times New Roman"/>
          <w:sz w:val="28"/>
          <w:szCs w:val="28"/>
        </w:rPr>
        <w:t>СПОРТ ПРИМЕРНОЙ ПРОГРАММЫ УЧЕБ</w:t>
      </w:r>
      <w:r w:rsidRPr="00446782">
        <w:rPr>
          <w:rFonts w:ascii="Times New Roman" w:hAnsi="Times New Roman" w:cs="Times New Roman"/>
          <w:sz w:val="28"/>
          <w:szCs w:val="28"/>
        </w:rPr>
        <w:t>НОЙ ДИСЦИПЛИНЫ</w:t>
      </w:r>
    </w:p>
    <w:p w:rsidR="00446782" w:rsidRP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46782">
        <w:rPr>
          <w:rFonts w:ascii="Times New Roman" w:hAnsi="Times New Roman" w:cs="Times New Roman"/>
          <w:sz w:val="28"/>
          <w:szCs w:val="28"/>
        </w:rPr>
        <w:t>2. СТ</w:t>
      </w:r>
      <w:r w:rsidR="006E618C">
        <w:rPr>
          <w:rFonts w:ascii="Times New Roman" w:hAnsi="Times New Roman" w:cs="Times New Roman"/>
          <w:sz w:val="28"/>
          <w:szCs w:val="28"/>
        </w:rPr>
        <w:t>РУКТУРА И ПРИМЕРНОЕ СОДЕРЖАНИЕ УЧЕБНОЙ ДИСЦИПЛИНЫ</w:t>
      </w:r>
    </w:p>
    <w:p w:rsidR="00446782" w:rsidRP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46782">
        <w:rPr>
          <w:rFonts w:ascii="Times New Roman" w:hAnsi="Times New Roman" w:cs="Times New Roman"/>
          <w:sz w:val="28"/>
          <w:szCs w:val="28"/>
        </w:rPr>
        <w:t>3. УС</w:t>
      </w:r>
      <w:r w:rsidR="006E618C">
        <w:rPr>
          <w:rFonts w:ascii="Times New Roman" w:hAnsi="Times New Roman" w:cs="Times New Roman"/>
          <w:sz w:val="28"/>
          <w:szCs w:val="28"/>
        </w:rPr>
        <w:t>ЛОВИЯ РЕАЛИЗАЦИИ УЧЕБНОЙ ДИСЦИ</w:t>
      </w:r>
      <w:r w:rsidRPr="00446782">
        <w:rPr>
          <w:rFonts w:ascii="Times New Roman" w:hAnsi="Times New Roman" w:cs="Times New Roman"/>
          <w:sz w:val="28"/>
          <w:szCs w:val="28"/>
        </w:rPr>
        <w:t>ПЛИНЫ</w:t>
      </w:r>
    </w:p>
    <w:p w:rsidR="00446782" w:rsidRPr="00446782" w:rsidRDefault="00446782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 w:rsidRPr="00446782">
        <w:rPr>
          <w:rFonts w:ascii="Times New Roman" w:hAnsi="Times New Roman" w:cs="Times New Roman"/>
          <w:sz w:val="28"/>
          <w:szCs w:val="28"/>
        </w:rPr>
        <w:t>4. КОНТР</w:t>
      </w:r>
      <w:r w:rsidR="006E618C">
        <w:rPr>
          <w:rFonts w:ascii="Times New Roman" w:hAnsi="Times New Roman" w:cs="Times New Roman"/>
          <w:sz w:val="28"/>
          <w:szCs w:val="28"/>
        </w:rPr>
        <w:t>ОЛЬ И ОЦЕНКА РЕЗУЛЬТАТОВ ОСВОЕ</w:t>
      </w:r>
      <w:r w:rsidRPr="00446782">
        <w:rPr>
          <w:rFonts w:ascii="Times New Roman" w:hAnsi="Times New Roman" w:cs="Times New Roman"/>
          <w:sz w:val="28"/>
          <w:szCs w:val="28"/>
        </w:rPr>
        <w:t>НИЯ УЧЕБНОЙ ДИСЦИПЛИНЫ</w:t>
      </w: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618C" w:rsidRDefault="006E618C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49C" w:rsidRDefault="0032749C" w:rsidP="005610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0C7" w:rsidRPr="005610C7" w:rsidRDefault="00D9410B" w:rsidP="005610C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5610C7" w:rsidRPr="008E165F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 «</w:t>
      </w:r>
      <w:r w:rsidR="005610C7" w:rsidRPr="005610C7">
        <w:rPr>
          <w:rFonts w:ascii="Times New Roman" w:hAnsi="Times New Roman" w:cs="Times New Roman"/>
          <w:b/>
          <w:sz w:val="28"/>
          <w:szCs w:val="28"/>
        </w:rPr>
        <w:t>ФИНАНСЫ И ВАЛЮТНО-ФИНАНСОВЫЕ ОПЕРАЦИИ ОРГАНИЗАЦИЙ»</w:t>
      </w:r>
    </w:p>
    <w:p w:rsidR="005610C7" w:rsidRPr="00452E9F" w:rsidRDefault="005610C7" w:rsidP="006738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 xml:space="preserve">1.1.Область применения рабочей программы </w:t>
      </w:r>
    </w:p>
    <w:p w:rsidR="005610C7" w:rsidRPr="006738F7" w:rsidRDefault="005610C7" w:rsidP="006738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</w:t>
      </w:r>
      <w:r w:rsidR="006738F7" w:rsidRPr="006738F7">
        <w:rPr>
          <w:rFonts w:ascii="Times New Roman" w:hAnsi="Times New Roman" w:cs="Times New Roman"/>
          <w:sz w:val="28"/>
          <w:szCs w:val="28"/>
        </w:rPr>
        <w:t>100114 Организация обслуживания в общественном питании.</w:t>
      </w:r>
    </w:p>
    <w:p w:rsidR="005610C7" w:rsidRPr="00452E9F" w:rsidRDefault="005610C7" w:rsidP="00A55E0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t>1.2. Место учебной дисциплины</w:t>
      </w:r>
      <w:r w:rsidRPr="00452E9F">
        <w:rPr>
          <w:rFonts w:ascii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5610C7" w:rsidRPr="00452E9F" w:rsidRDefault="005610C7" w:rsidP="003A3F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>Учебная общепрофессиональная дисциплина «</w:t>
      </w:r>
      <w:r w:rsidR="003A3FFF" w:rsidRPr="003A3FFF">
        <w:rPr>
          <w:rFonts w:ascii="Times New Roman" w:hAnsi="Times New Roman" w:cs="Times New Roman"/>
          <w:sz w:val="28"/>
          <w:szCs w:val="28"/>
        </w:rPr>
        <w:t>ФИНАНСЫ И ВАЛЮТНО-ФИНАНСОВЫЕ ОПЕРАЦИИ ОРГАНИЗАЦИЙ</w:t>
      </w:r>
      <w:r w:rsidRPr="00452E9F">
        <w:rPr>
          <w:rFonts w:ascii="Times New Roman" w:hAnsi="Times New Roman" w:cs="Times New Roman"/>
          <w:sz w:val="28"/>
          <w:szCs w:val="28"/>
        </w:rPr>
        <w:t>» входит в профессиональный цикл базовой части ФГОС СПО по специальности «</w:t>
      </w:r>
      <w:r w:rsidR="003A3FFF" w:rsidRPr="00446782">
        <w:rPr>
          <w:rFonts w:ascii="Times New Roman" w:hAnsi="Times New Roman" w:cs="Times New Roman"/>
          <w:sz w:val="28"/>
          <w:szCs w:val="28"/>
        </w:rPr>
        <w:t>О</w:t>
      </w:r>
      <w:r w:rsidR="003A3FFF">
        <w:rPr>
          <w:rFonts w:ascii="Times New Roman" w:hAnsi="Times New Roman" w:cs="Times New Roman"/>
          <w:sz w:val="28"/>
          <w:szCs w:val="28"/>
        </w:rPr>
        <w:t>рганизация обслуживания в общественном питании</w:t>
      </w:r>
      <w:r w:rsidRPr="00452E9F">
        <w:rPr>
          <w:rFonts w:ascii="Times New Roman" w:hAnsi="Times New Roman" w:cs="Times New Roman"/>
          <w:sz w:val="28"/>
          <w:szCs w:val="28"/>
        </w:rPr>
        <w:t xml:space="preserve">. </w:t>
      </w:r>
      <w:r w:rsidR="00A55E09">
        <w:rPr>
          <w:rFonts w:ascii="Times New Roman" w:hAnsi="Times New Roman" w:cs="Times New Roman"/>
          <w:sz w:val="28"/>
          <w:szCs w:val="28"/>
        </w:rPr>
        <w:t>Д</w:t>
      </w:r>
      <w:r w:rsidR="00A55E09" w:rsidRPr="00446782">
        <w:rPr>
          <w:rFonts w:ascii="Times New Roman" w:hAnsi="Times New Roman" w:cs="Times New Roman"/>
          <w:sz w:val="28"/>
          <w:szCs w:val="28"/>
        </w:rPr>
        <w:t>исциплина</w:t>
      </w:r>
      <w:r w:rsidR="00A55E09">
        <w:rPr>
          <w:rFonts w:ascii="Times New Roman" w:hAnsi="Times New Roman" w:cs="Times New Roman"/>
          <w:sz w:val="28"/>
          <w:szCs w:val="28"/>
        </w:rPr>
        <w:t xml:space="preserve"> входит в общепрофессиональный </w:t>
      </w:r>
      <w:r w:rsidR="00266558">
        <w:rPr>
          <w:rFonts w:ascii="Times New Roman" w:hAnsi="Times New Roman" w:cs="Times New Roman"/>
          <w:sz w:val="28"/>
          <w:szCs w:val="28"/>
        </w:rPr>
        <w:t>цикл.</w:t>
      </w:r>
    </w:p>
    <w:p w:rsidR="00446782" w:rsidRPr="00446782" w:rsidRDefault="005610C7" w:rsidP="008978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="002665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558" w:rsidRPr="00452E9F" w:rsidRDefault="00266558" w:rsidP="00BA1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>Целью изучения учебной дисцип</w:t>
      </w:r>
      <w:r>
        <w:rPr>
          <w:rFonts w:ascii="Times New Roman" w:hAnsi="Times New Roman" w:cs="Times New Roman"/>
          <w:sz w:val="28"/>
          <w:szCs w:val="28"/>
        </w:rPr>
        <w:t xml:space="preserve">лины является освоение </w:t>
      </w:r>
      <w:r w:rsidR="008978D2">
        <w:rPr>
          <w:rFonts w:ascii="Times New Roman" w:hAnsi="Times New Roman" w:cs="Times New Roman"/>
          <w:sz w:val="28"/>
          <w:szCs w:val="28"/>
        </w:rPr>
        <w:t>теоретических</w:t>
      </w:r>
      <w:r w:rsidR="008978D2" w:rsidRPr="008978D2">
        <w:rPr>
          <w:rFonts w:ascii="Times New Roman" w:hAnsi="Times New Roman" w:cs="Times New Roman"/>
          <w:sz w:val="28"/>
          <w:szCs w:val="28"/>
        </w:rPr>
        <w:t xml:space="preserve"> </w:t>
      </w:r>
      <w:r w:rsidR="008978D2" w:rsidRPr="00452E9F">
        <w:rPr>
          <w:rFonts w:ascii="Times New Roman" w:hAnsi="Times New Roman" w:cs="Times New Roman"/>
          <w:sz w:val="28"/>
          <w:szCs w:val="28"/>
        </w:rPr>
        <w:t>знаний</w:t>
      </w:r>
      <w:r w:rsidRPr="00452E9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978D2">
        <w:rPr>
          <w:rFonts w:ascii="Times New Roman" w:hAnsi="Times New Roman" w:cs="Times New Roman"/>
          <w:sz w:val="28"/>
          <w:szCs w:val="28"/>
        </w:rPr>
        <w:t>регулирования и осуществления финансовых и валютно-финансовых операций, приобретение практических умений использовать эти знания в профессиональной деятельности и формирование необходимых концепций.</w:t>
      </w:r>
    </w:p>
    <w:p w:rsidR="0079551D" w:rsidRPr="008E165F" w:rsidRDefault="0079551D" w:rsidP="007955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t xml:space="preserve">Задачи освоения учебной дисциплины: </w:t>
      </w:r>
    </w:p>
    <w:p w:rsidR="0079551D" w:rsidRDefault="0079551D" w:rsidP="007955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 xml:space="preserve">- усвоение основных понятий в области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8978D2">
        <w:rPr>
          <w:rFonts w:ascii="Times New Roman" w:hAnsi="Times New Roman" w:cs="Times New Roman"/>
          <w:sz w:val="28"/>
          <w:szCs w:val="28"/>
        </w:rPr>
        <w:t>о-хозяйственной деятельности;</w:t>
      </w:r>
    </w:p>
    <w:p w:rsidR="0079551D" w:rsidRDefault="0079551D" w:rsidP="0079551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E9F">
        <w:rPr>
          <w:rFonts w:ascii="Times New Roman" w:hAnsi="Times New Roman" w:cs="Times New Roman"/>
          <w:sz w:val="28"/>
          <w:szCs w:val="28"/>
        </w:rPr>
        <w:t xml:space="preserve">- </w:t>
      </w:r>
      <w:r w:rsidR="008978D2">
        <w:rPr>
          <w:rFonts w:ascii="Times New Roman" w:hAnsi="Times New Roman" w:cs="Times New Roman"/>
          <w:sz w:val="28"/>
          <w:szCs w:val="28"/>
        </w:rPr>
        <w:t>изучение основных положений государственного регулирования финансовой и финансово-валютной деятельности;</w:t>
      </w:r>
    </w:p>
    <w:p w:rsidR="0079551D" w:rsidRPr="00AB795F" w:rsidRDefault="0079551D" w:rsidP="003B15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D2">
        <w:rPr>
          <w:rFonts w:ascii="Times New Roman" w:hAnsi="Times New Roman" w:cs="Times New Roman"/>
          <w:sz w:val="28"/>
          <w:szCs w:val="28"/>
        </w:rPr>
        <w:t>рассмотрение роли денежного обращения состава и источников формирования финансов организации</w:t>
      </w:r>
      <w:r w:rsidRPr="00AB795F">
        <w:rPr>
          <w:rFonts w:ascii="Times New Roman" w:hAnsi="Times New Roman" w:cs="Times New Roman"/>
          <w:sz w:val="28"/>
          <w:szCs w:val="28"/>
        </w:rPr>
        <w:t>;</w:t>
      </w:r>
    </w:p>
    <w:p w:rsidR="0079551D" w:rsidRPr="00AB795F" w:rsidRDefault="0079551D" w:rsidP="003B15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95F">
        <w:rPr>
          <w:rFonts w:ascii="Times New Roman" w:hAnsi="Times New Roman" w:cs="Times New Roman"/>
          <w:sz w:val="28"/>
          <w:szCs w:val="28"/>
        </w:rPr>
        <w:t>-</w:t>
      </w:r>
      <w:r w:rsidR="008978D2">
        <w:rPr>
          <w:rFonts w:ascii="Times New Roman" w:hAnsi="Times New Roman" w:cs="Times New Roman"/>
          <w:sz w:val="28"/>
          <w:szCs w:val="28"/>
        </w:rPr>
        <w:t>изучение вопросов банковского и коммерческого кредитования</w:t>
      </w:r>
      <w:r w:rsidRPr="00AB795F">
        <w:rPr>
          <w:rFonts w:ascii="Times New Roman" w:hAnsi="Times New Roman" w:cs="Times New Roman"/>
          <w:sz w:val="28"/>
          <w:szCs w:val="28"/>
        </w:rPr>
        <w:t>;</w:t>
      </w:r>
    </w:p>
    <w:p w:rsidR="0079551D" w:rsidRDefault="00431E5E" w:rsidP="003B15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D2">
        <w:rPr>
          <w:rFonts w:ascii="Times New Roman" w:hAnsi="Times New Roman" w:cs="Times New Roman"/>
          <w:sz w:val="28"/>
          <w:szCs w:val="28"/>
        </w:rPr>
        <w:t>ознакомление с бумажными денежными знаками разных стран и их идентифицирующими признаками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51D" w:rsidRDefault="0079551D" w:rsidP="003B15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78D2">
        <w:rPr>
          <w:rFonts w:ascii="Times New Roman" w:hAnsi="Times New Roman" w:cs="Times New Roman"/>
          <w:sz w:val="28"/>
          <w:szCs w:val="28"/>
        </w:rPr>
        <w:t>приобретение умений распознавать денежные знаки разных стран</w:t>
      </w:r>
      <w:r w:rsidRPr="00AB795F">
        <w:rPr>
          <w:rFonts w:ascii="Times New Roman" w:hAnsi="Times New Roman" w:cs="Times New Roman"/>
          <w:sz w:val="28"/>
          <w:szCs w:val="28"/>
        </w:rPr>
        <w:t>;</w:t>
      </w:r>
    </w:p>
    <w:p w:rsidR="00E7720A" w:rsidRDefault="0079551D" w:rsidP="008978D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78D2">
        <w:rPr>
          <w:rFonts w:ascii="Times New Roman" w:hAnsi="Times New Roman" w:cs="Times New Roman"/>
          <w:sz w:val="28"/>
          <w:szCs w:val="28"/>
        </w:rPr>
        <w:t xml:space="preserve">осуществлять расчеты с гостями в </w:t>
      </w:r>
      <w:proofErr w:type="gramStart"/>
      <w:r w:rsidR="008978D2">
        <w:rPr>
          <w:rFonts w:ascii="Times New Roman" w:hAnsi="Times New Roman" w:cs="Times New Roman"/>
          <w:sz w:val="28"/>
          <w:szCs w:val="28"/>
        </w:rPr>
        <w:t>иностранной</w:t>
      </w:r>
      <w:proofErr w:type="gramEnd"/>
      <w:r w:rsidR="008978D2">
        <w:rPr>
          <w:rFonts w:ascii="Times New Roman" w:hAnsi="Times New Roman" w:cs="Times New Roman"/>
          <w:sz w:val="28"/>
          <w:szCs w:val="28"/>
        </w:rPr>
        <w:t xml:space="preserve"> валют, оформлять первичные кассовые документы.</w:t>
      </w:r>
    </w:p>
    <w:p w:rsidR="00BA1D91" w:rsidRDefault="00BA1D91" w:rsidP="003B15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6119" w:rsidRPr="008E165F" w:rsidRDefault="00E66119" w:rsidP="00E6611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68559D">
        <w:rPr>
          <w:rFonts w:ascii="Times New Roman" w:hAnsi="Times New Roman" w:cs="Times New Roman"/>
          <w:b/>
          <w:sz w:val="28"/>
          <w:szCs w:val="28"/>
        </w:rPr>
        <w:t>:</w:t>
      </w:r>
    </w:p>
    <w:p w:rsidR="002D6E26" w:rsidRDefault="0068559D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68559D" w:rsidRDefault="0068559D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559D" w:rsidRDefault="0068559D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ОК3.Принимать решения в стандартных  и нестандартных ситуациях и нести за них ответственность.</w:t>
      </w:r>
    </w:p>
    <w:p w:rsidR="0068559D" w:rsidRDefault="0068559D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Осуществлять поиск использования информации, необходимой для эффективного выполнения профессиональных задач, профессионального и личного развития.</w:t>
      </w:r>
    </w:p>
    <w:p w:rsidR="00003F4C" w:rsidRDefault="00003F4C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>. Брать на себя ответственность работу членов команды (подчиненных), результат выполнения заданий.</w:t>
      </w:r>
    </w:p>
    <w:p w:rsidR="00003F4C" w:rsidRDefault="00003F4C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Соблюдать действующее законодательство и обязательные требования нормативно-правовых документов, а также требования стандартов и иных нормативных документов.</w:t>
      </w:r>
    </w:p>
    <w:p w:rsidR="00B4465F" w:rsidRDefault="00B4465F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Участвовать в оценке эффективности деятельности организации общественного питания.</w:t>
      </w:r>
    </w:p>
    <w:p w:rsidR="00B4465F" w:rsidRDefault="00B4465F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2.5. Анализировать эффективность обслуживания потребителей.</w:t>
      </w:r>
    </w:p>
    <w:p w:rsidR="00CF285F" w:rsidRDefault="00CF285F" w:rsidP="00CF285F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E165F">
        <w:rPr>
          <w:rFonts w:ascii="Times New Roman" w:hAnsi="Times New Roman"/>
          <w:b/>
          <w:sz w:val="28"/>
          <w:szCs w:val="28"/>
        </w:rPr>
        <w:t>уметь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4465F" w:rsidRDefault="00CF285F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-составлять и оформлять документы по товарным, денежным и расчетным операциям;</w:t>
      </w:r>
    </w:p>
    <w:p w:rsidR="00CF285F" w:rsidRDefault="00CF285F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-распознавать виды валют;</w:t>
      </w:r>
    </w:p>
    <w:p w:rsidR="00CF285F" w:rsidRDefault="00CF285F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-оформлять и использовать платежные документы при расчетах с потребителем.</w:t>
      </w:r>
    </w:p>
    <w:p w:rsidR="00CF285F" w:rsidRDefault="00CF285F" w:rsidP="004467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8D6" w:rsidRPr="008E165F" w:rsidRDefault="005828D6" w:rsidP="005828D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65F">
        <w:rPr>
          <w:rFonts w:ascii="Times New Roman" w:hAnsi="Times New Roman"/>
          <w:b/>
          <w:sz w:val="28"/>
          <w:szCs w:val="28"/>
        </w:rPr>
        <w:lastRenderedPageBreak/>
        <w:t xml:space="preserve">Знать: </w:t>
      </w:r>
    </w:p>
    <w:p w:rsidR="005828D6" w:rsidRDefault="005828D6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-сущность и функции денег, денежное обращение;</w:t>
      </w:r>
    </w:p>
    <w:p w:rsidR="005828D6" w:rsidRDefault="005828D6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</w:r>
    </w:p>
    <w:p w:rsidR="005828D6" w:rsidRDefault="005828D6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валютно-финансовые операции: виды валют, валютный курс и рынок;</w:t>
      </w:r>
    </w:p>
    <w:p w:rsidR="005828D6" w:rsidRDefault="005828D6" w:rsidP="004467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213">
        <w:rPr>
          <w:rFonts w:ascii="Times New Roman" w:hAnsi="Times New Roman" w:cs="Times New Roman"/>
          <w:sz w:val="28"/>
          <w:szCs w:val="28"/>
        </w:rPr>
        <w:t>валютные операции и их регулирование.</w:t>
      </w:r>
    </w:p>
    <w:p w:rsidR="0032749C" w:rsidRDefault="0032749C" w:rsidP="0032749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адаптации производства и сбыта к рыночной ситуации</w:t>
      </w:r>
    </w:p>
    <w:p w:rsidR="0032749C" w:rsidRDefault="0032749C" w:rsidP="0032749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Рекомендуемое количество часов на освоение типовой рабочей программы учебной дисциплины:</w:t>
      </w:r>
    </w:p>
    <w:p w:rsidR="0032749C" w:rsidRDefault="0032749C" w:rsidP="0032749C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Максимальной учебной нагрузки обучающегося ___ часов, в том числе: обязательной аудиторной учебной нагрузки обучающегося ___ часа;</w:t>
      </w:r>
    </w:p>
    <w:p w:rsidR="0068559D" w:rsidRDefault="0032749C" w:rsidP="003274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__ часов</w:t>
      </w:r>
      <w:r w:rsidR="008F0FFE">
        <w:rPr>
          <w:rFonts w:ascii="Times New Roman" w:hAnsi="Times New Roman"/>
          <w:sz w:val="28"/>
          <w:szCs w:val="28"/>
        </w:rPr>
        <w:t>.</w:t>
      </w: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Default="008F0FFE" w:rsidP="0032749C">
      <w:pPr>
        <w:jc w:val="both"/>
        <w:rPr>
          <w:rFonts w:ascii="Times New Roman" w:hAnsi="Times New Roman"/>
          <w:sz w:val="28"/>
          <w:szCs w:val="28"/>
        </w:rPr>
      </w:pPr>
    </w:p>
    <w:p w:rsidR="008F0FFE" w:rsidRPr="008E165F" w:rsidRDefault="008F0FFE" w:rsidP="008F0F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дисциплины:</w:t>
      </w:r>
    </w:p>
    <w:p w:rsidR="008F0FFE" w:rsidRPr="008E165F" w:rsidRDefault="008F0FFE" w:rsidP="008F0FF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65F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39"/>
        <w:gridCol w:w="1832"/>
      </w:tblGrid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1832" w:type="dxa"/>
          </w:tcPr>
          <w:p w:rsidR="008F0FFE" w:rsidRDefault="008F0FF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2" w:type="dxa"/>
          </w:tcPr>
          <w:p w:rsidR="008F0FFE" w:rsidRDefault="0021129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32" w:type="dxa"/>
          </w:tcPr>
          <w:p w:rsidR="008F0FFE" w:rsidRDefault="0021129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32" w:type="dxa"/>
          </w:tcPr>
          <w:p w:rsidR="008F0FFE" w:rsidRDefault="008F0FF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32" w:type="dxa"/>
          </w:tcPr>
          <w:p w:rsidR="008F0FFE" w:rsidRDefault="00B24522" w:rsidP="002112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1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2" w:type="dxa"/>
          </w:tcPr>
          <w:p w:rsidR="008F0FFE" w:rsidRDefault="0021129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32" w:type="dxa"/>
          </w:tcPr>
          <w:p w:rsidR="008F0FFE" w:rsidRDefault="008F0FF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</w:t>
            </w:r>
          </w:p>
        </w:tc>
        <w:tc>
          <w:tcPr>
            <w:tcW w:w="1832" w:type="dxa"/>
          </w:tcPr>
          <w:p w:rsidR="008F0FFE" w:rsidRDefault="0021129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32" w:type="dxa"/>
          </w:tcPr>
          <w:p w:rsidR="008F0FFE" w:rsidRDefault="0021129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F0FFE" w:rsidTr="00B24522">
        <w:tc>
          <w:tcPr>
            <w:tcW w:w="7739" w:type="dxa"/>
          </w:tcPr>
          <w:p w:rsidR="008F0FFE" w:rsidRDefault="008F0FFE" w:rsidP="008941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</w:p>
        </w:tc>
        <w:tc>
          <w:tcPr>
            <w:tcW w:w="1832" w:type="dxa"/>
          </w:tcPr>
          <w:p w:rsidR="008F0FFE" w:rsidRDefault="008F0FFE" w:rsidP="008941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</w:tr>
    </w:tbl>
    <w:p w:rsidR="008F0FFE" w:rsidRDefault="008F0FFE" w:rsidP="008F0FF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FC8" w:rsidRDefault="00FD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1FC8" w:rsidRDefault="00FD1FC8" w:rsidP="0032749C">
      <w:pPr>
        <w:jc w:val="both"/>
        <w:rPr>
          <w:rFonts w:ascii="Times New Roman" w:hAnsi="Times New Roman" w:cs="Times New Roman"/>
          <w:sz w:val="28"/>
          <w:szCs w:val="28"/>
        </w:rPr>
        <w:sectPr w:rsidR="00FD1FC8" w:rsidSect="00FD1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1FC8" w:rsidRPr="00FD1FC8" w:rsidRDefault="00FD1FC8" w:rsidP="00FD1FC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и содержание учебной дисциплины </w:t>
      </w:r>
    </w:p>
    <w:p w:rsidR="00FD1FC8" w:rsidRPr="00FD1FC8" w:rsidRDefault="00FD1FC8" w:rsidP="00FD1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FC8">
        <w:rPr>
          <w:rFonts w:ascii="Times New Roman" w:hAnsi="Times New Roman" w:cs="Times New Roman"/>
          <w:b/>
          <w:sz w:val="28"/>
          <w:szCs w:val="28"/>
        </w:rPr>
        <w:t>ФИНАНСЫ И ВАЛЮТНО-ФИНАНСОВЫЕ ОПЕРАЦИИ ОРГАНИЗАЦИЙ</w:t>
      </w: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04"/>
        <w:gridCol w:w="142"/>
        <w:gridCol w:w="6737"/>
        <w:gridCol w:w="1223"/>
        <w:gridCol w:w="1256"/>
        <w:gridCol w:w="1256"/>
      </w:tblGrid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FD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Цели и задачи учебной дисциплины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материала:</w:t>
            </w:r>
          </w:p>
          <w:p w:rsidR="00FD1FC8" w:rsidRPr="00FD1FC8" w:rsidRDefault="00FD1FC8" w:rsidP="00F206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C8">
              <w:rPr>
                <w:rFonts w:ascii="Times New Roman" w:hAnsi="Times New Roman" w:cs="Times New Roman"/>
                <w:bCs/>
                <w:sz w:val="24"/>
                <w:szCs w:val="24"/>
              </w:rPr>
              <w:t>Цели, задачи и предмет учебной дисциплины, межпредметные связи.  Структура дисциплины, особенности изучения отдельных тем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C026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hAnsi="Times New Roman" w:cs="Times New Roman"/>
                <w:b/>
                <w:sz w:val="24"/>
                <w:szCs w:val="24"/>
              </w:rPr>
              <w:t>Деньги,</w:t>
            </w: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финансы и финансовая система</w:t>
            </w:r>
          </w:p>
          <w:p w:rsidR="00FD1FC8" w:rsidRPr="00FD1FC8" w:rsidRDefault="00FD1FC8" w:rsidP="00C026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1.1</w:t>
            </w:r>
            <w:r w:rsidR="00C02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Сущность и функции ден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сущность денег, история их возникновения.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Виды, свойства и роль денег в экономике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Функция денег: мера стоимости, средства накопления и образования  капитала, средства платежа, средства обращения, мировые деньги. Денежная система России, ее элементы.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причин возникновения денег, их роли в развитии экономики. Стран и мирового хозяйства. Составить схему виды денег.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1.2. Денежное обращение.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Инфляция и антиинфляционная политика.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  <w:trHeight w:val="759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Денежный поток, денежный оборот, денежное обращение как движение денег в процессе выполнения ими своих функций. Наличное и безналичное денежное обращение. Закон денежного обращения (уравнение </w:t>
            </w:r>
            <w:proofErr w:type="spell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Ирвинга</w:t>
            </w:r>
            <w:proofErr w:type="spell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Фишера). Денежная масса – ее состав и структура. Денежные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агрегаты.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9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денежного обращения - инфляция, ее причины и последствия. Виды инфляции. Механизм определения уровня инфляции. Меры борьбы с инфляцией, антиинфляционная политика государства.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  <w:trHeight w:val="461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Укажите понятие, формы, проявление, факторы и последствия инфляции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1.3.Финансы, финансовая политики и финансовая система</w:t>
            </w: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 сущность финансов. Функции финансов. Финансовые ресурсы, источники их образования.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  <w:trHeight w:val="416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финансовых отношений. Финансовый рынок, его роль в мобилизации финансовых ресурсов.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политика, ее задачи и содержание, финансовый механизм. Финансовая система России, ее сферы.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государственных финансовых органов управления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финансами и их функциями.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 Финансы государства</w:t>
            </w: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2.1 Государственные финансы: государственный бюджет,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фонды.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государственных финансов, их роль в организации финансовой системы. Основные звенья государственных финансов: государственный бюджет, внебюджетные фонды, государственный кредит. Бюджетное устройство и бюджетная система РФ, принципы ее организации.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налогов и их роль в формирование доходов бюджета. Состав и структура расходов бюджета. Бюджетный дефицит и источники его финансирования. Государственный кредит.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Социально-экономическая сущность внебюджетных фондов, источники их формирования. Принципы построения системы социального обеспечения в РФ.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использования средств внебюджетных фондов на пенсионное, медицинское и социальное обеспечение граждан.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D1FC8" w:rsidRPr="00786639" w:rsidRDefault="00FD1FC8" w:rsidP="00F206DB">
            <w:pPr>
              <w:jc w:val="center"/>
              <w:rPr>
                <w:rFonts w:eastAsia="Calibri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процесса бюджетного планирования и осуществление политики государства в социальной сфере.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 2.2.Финансы предприятий </w:t>
            </w:r>
          </w:p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форм собственности.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принципы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формирования финансовых ресурсов предприятий различных форм собственности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источники финансовых ресурсов предприятий: - собственные (уставный капитал, нераспределенная прибыль); - заемные (кредиты банков и займы). Управление финансовой деятельностью организации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источников формирования финансов коммерческих организаций, выявление особенностей управления финансами на предприятиях общественного питания.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3</w:t>
            </w:r>
          </w:p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Банки и банковская система. Фондовый рынок</w:t>
            </w:r>
          </w:p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Банковская система РФ, ее элементы и структура, уровни систем. ЦБРФ главное звено банковской системы, его роль в организации денежного обращения в стране: регулирование ставки рефинансирования; нормативов резервирования; учетной ставки; валютное регулирование (валютные интервенции и поддержание валютного курса).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  <w:trHeight w:val="861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26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истории развития банковской системы РФ. Изучение роли ЦБ в организации денежной отрасли.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3.2. Коммерческие банки РФ </w:t>
            </w:r>
          </w:p>
          <w:p w:rsidR="00FD1FC8" w:rsidRPr="00FD1FC8" w:rsidRDefault="00FD1FC8" w:rsidP="00F206D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функции и основные операции.</w:t>
            </w:r>
          </w:p>
          <w:p w:rsidR="00FD1FC8" w:rsidRPr="00FD1FC8" w:rsidRDefault="00FD1FC8" w:rsidP="00F206D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3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Коммерческие банки РФ,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регулирования их деятельности. Классификации. Функции банков.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Финансовые операции коммерческих банков – лизинг, ипотека, факторинг, консалтинг, траст, инкассовые операции.</w:t>
            </w:r>
            <w:proofErr w:type="gramEnd"/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35"/>
              </w:tabs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Пассивные операции по привлечению средств во вклады и депозиты.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начисления дохода по вкладам, государственное страхование вкладов. Активные операции банков – размещение денежных средств банка. Классификация кредитов, принципы кредитования. Расчет эффективной ставки по кредитам. Порядок возврата заемных средств банку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FD1FC8" w:rsidTr="00F206DB">
        <w:trPr>
          <w:gridAfter w:val="6"/>
          <w:wAfter w:w="11118" w:type="dxa"/>
          <w:trHeight w:val="517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35"/>
              </w:tabs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FD1FC8" w:rsidTr="00F206DB">
        <w:trPr>
          <w:gridAfter w:val="6"/>
          <w:wAfter w:w="11118" w:type="dxa"/>
          <w:trHeight w:val="517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35"/>
              </w:tabs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нормативно – правовой базы, условий и механизмов деятельности коммерческих банков в РФ.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3.4. Международные кредитные отношения.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кредит, как экономическая категория.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Формы международного кредита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валютно-финансовые и кредитные отношения.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регулирование международных кредитов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платежные условия международного кредита.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3.5.  Рынок ценных бумаг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  <w:trHeight w:val="274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Понятия и сущность фиктивного капитала. Ценные бумаги их виды, условия эмиссии, правила выплаты дивидендов. Рынок ценных бумаг, его структура и функции. Фондовые биржи. Деятельность предприятий на фондовом рынке.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функционирования рынка ценных бумаг и производных финансовых инструментов в РФ.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Pr="00FD1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Финансовое планирование и финансовый контроль.</w:t>
            </w: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Тема. 4.1 .Роль и задачи финансово-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планирования на предприятиях.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планирование как одна из функций управления предприятием. Задачи финансового планирования. Финансовый план, его основное назначение и разделы. Методы финансового планирования: экономического анализа, нормативный, балансовый, </w:t>
            </w:r>
            <w:proofErr w:type="spell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экономикоматематического</w:t>
            </w:r>
            <w:proofErr w:type="spell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моделирования и др.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работа: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задач и методов финансового планирования.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4.1 Финансовое планирование и финансовый контроль.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Перспективное планирование разработка стратегий развития предприятия на рынке. Задачи прогнозирования, состав показателей прогнозного плана: выручка от реализации, издержки, прибыль и др. Прогноз движения денежных потоков и оценка потребности в финансовых ресурсах.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Бюджетирование – текущее финансовое планирование.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86639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Изучение проблем создания балансового плана предприятия и отдельных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его разделов.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4.2.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контроль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контроль, его определение, место в системе государственного контроля. Содержание и значение финансового контроля. Формы, виды, методы финансового контроля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Органы, осуществляющие финансовый контроль, их права и обязанности. Счетная Палата РФ, ее полномочия. Налоговый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контроль. Государственный аудит, ревизии.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D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порядка осуществления финансового контроля РФ.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Тема 5.1Валютная система и валютный рынок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«валюта», виды валют. Национальная валюта РФ. Законодательная основа валютного регулирования в РФ. Валютная система и ее элементы. Валютный механизм и валютные отношения.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Валютный рынок РФ. Принципы его построения.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  <w:trHeight w:val="700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основ валютной системы и валютных отношений в РФ и в других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странах</w:t>
            </w:r>
            <w:proofErr w:type="gramEnd"/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5.2 Валютный рынок РФ.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Конвертируемость валют.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конвертируемости, условия конвертируемости валют. Валютный курс и котировка. Виды курсов (спот, кросс, форвард), порядок их установления. Прямая и обратная котировки. Валютный рынок РФ, принципы его организации.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 валютных курсов и котировок валют. Проведение операций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валютном рынке (механизм торгов на ММВБ)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организации обращения валют на рынке России.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№ 6. Формы расчетов в иностранной валюте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6.1Виды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платежных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доку-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ментов используемых для расчетов.</w:t>
            </w:r>
            <w:proofErr w:type="gramEnd"/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5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различными видами платежных документов: банковские обязательства, дорожные чеки. Реквизиты чеков, их описание, преимущества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Идентификация пластиковых карт международных платежных систем. Классификация карт, принципы их деления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дебетовые, дисконтные, кредитные, гарантийные. Реквизиты пластиковых карт: логотип платежной системы, название банка-эмитента, номер, срок действия, фамилия, имя и образец подписи владельца, магнитный носитель информации.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особенностей карт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American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Euro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Master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Card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Dines</w:t>
            </w:r>
            <w:proofErr w:type="spell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Club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JCB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international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Visa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используемых в расчетах в РФ и в мире.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Идентификация дорожных чеков. Еврочеки – особенности оформления, 11 реквизиты, преимущества перед дорожными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чеками и пластиковыми картами. Типичные ошибки при работе с платежными документами, вопросы безопасности.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.2</w:t>
            </w: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tabs>
                <w:tab w:val="left" w:pos="1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 работа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развития системы дорожных чеков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tabs>
                <w:tab w:val="left" w:pos="10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1FC8" w:rsidRPr="00715864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6.2. Порядок расчетов дорожными чеками, еврочеками, пластиковыми картами.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715864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5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</w:tr>
      <w:tr w:rsidR="00FD1FC8" w:rsidRPr="00715864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подлинности, платежности, подлинности подписи владельца общие правила расчетов с владельцами платежных документов: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15864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Расчеты картами с использованием терминала. Расчеты владельцами дорожных чеков и еврочеков. Особенности расчетов пластиковыми картами с использованием </w:t>
            </w:r>
            <w:proofErr w:type="spell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импринтера</w:t>
            </w:r>
            <w:proofErr w:type="spell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заполнение счета-извещения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(UCS)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715864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российского опыта использования пластиковых карт. Проекты и перспективы создания Российской платежной системы.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  <w:trHeight w:val="552"/>
        </w:trPr>
        <w:tc>
          <w:tcPr>
            <w:tcW w:w="4421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EB2F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№7 . Наличные </w:t>
            </w:r>
            <w:r w:rsidR="00EB2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платежные </w:t>
            </w: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9862" w:type="dxa"/>
            <w:gridSpan w:val="5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7.1. Признаки платежности и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защиты бумажных денежных знаков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и эволюция бумажных денежных знаков.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«платежности» бумажных денежных знаков (Положение ЦБРФ от 09.10.2002 г. №199-П «О порядке ведения кассовых операций в кредитных организациях на территории Российской Федерации».</w:t>
            </w:r>
            <w:proofErr w:type="gramEnd"/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  <w:trHeight w:val="743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работы с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банкнотами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содержащими повреждений и обмена поврежденных банкнот банками.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2" w:type="dxa"/>
            <w:gridSpan w:val="5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банкнот. Последовательность исследования банкнот на подлинность: внешний осмотр, изучение в скользящем свете и «ультрафиолетовом свете». Виды защиты банкнот от подделок: технологическая, полиграфическая, физико-химическая.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бумажных денежных знаков США и средства их защиты.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vMerge w:val="restart"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 w:val="restart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7.2 Подготовка выручки </w:t>
            </w:r>
            <w:proofErr w:type="gramStart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сдаче в банк.</w:t>
            </w: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shd w:val="clear" w:color="auto" w:fill="D9D9D9" w:themeFill="background1" w:themeFillShade="D9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2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7" w:type="dxa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кассового отчета, получение разрешения банка на лимит кассы. Форма и структура кассового отчета: приходные и расходные ордера, ведение кассовой книги. Сдача выручки в банк.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занятия: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отчета по кассе. Порядок инкассации денежной выручки в банк, заполнение явочной карточки, проверки пломб. Материальная ответственность при работе с </w:t>
            </w: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валютными ценностями. Проведение ревизии.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6" w:type="dxa"/>
            <w:shd w:val="clear" w:color="auto" w:fill="auto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4421" w:type="dxa"/>
            <w:vMerge/>
          </w:tcPr>
          <w:p w:rsidR="00FD1FC8" w:rsidRPr="00FD1FC8" w:rsidRDefault="00FD1FC8" w:rsidP="00F206DB">
            <w:pPr>
              <w:tabs>
                <w:tab w:val="left" w:pos="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3"/>
          </w:tcPr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D1FC8" w:rsidRPr="00FD1FC8" w:rsidRDefault="00FD1FC8" w:rsidP="00F206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сдачи выручки в банк</w:t>
            </w:r>
          </w:p>
        </w:tc>
        <w:tc>
          <w:tcPr>
            <w:tcW w:w="1223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BFBFB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11804" w:type="dxa"/>
            <w:gridSpan w:val="4"/>
            <w:vAlign w:val="center"/>
          </w:tcPr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11804" w:type="dxa"/>
            <w:gridSpan w:val="4"/>
            <w:vAlign w:val="center"/>
          </w:tcPr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теории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11804" w:type="dxa"/>
            <w:gridSpan w:val="4"/>
            <w:vAlign w:val="center"/>
          </w:tcPr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1FC8" w:rsidRPr="005A4BAD" w:rsidTr="00F206DB">
        <w:trPr>
          <w:gridAfter w:val="1"/>
          <w:wAfter w:w="1256" w:type="dxa"/>
        </w:trPr>
        <w:tc>
          <w:tcPr>
            <w:tcW w:w="11804" w:type="dxa"/>
            <w:gridSpan w:val="4"/>
            <w:vAlign w:val="center"/>
          </w:tcPr>
          <w:p w:rsidR="00FD1FC8" w:rsidRPr="00FD1FC8" w:rsidRDefault="00FD1FC8" w:rsidP="00F206D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23" w:type="dxa"/>
            <w:shd w:val="clear" w:color="auto" w:fill="FFFFFF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1F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56" w:type="dxa"/>
          </w:tcPr>
          <w:p w:rsidR="00FD1FC8" w:rsidRPr="00FD1FC8" w:rsidRDefault="00FD1FC8" w:rsidP="00F206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0FFE" w:rsidRDefault="008F0FFE" w:rsidP="00327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FC8" w:rsidRDefault="00FD1FC8" w:rsidP="00633EE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FD1FC8" w:rsidSect="00FD1FC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33EEA" w:rsidRPr="00E21D42" w:rsidRDefault="00633EEA" w:rsidP="00EB2FBA">
      <w:pPr>
        <w:rPr>
          <w:rFonts w:ascii="Times New Roman" w:hAnsi="Times New Roman" w:cs="Times New Roman"/>
          <w:b/>
          <w:sz w:val="28"/>
          <w:szCs w:val="28"/>
        </w:rPr>
      </w:pPr>
      <w:r w:rsidRPr="00E21D42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учебной дисциплины</w:t>
      </w:r>
    </w:p>
    <w:p w:rsidR="00633EEA" w:rsidRPr="00E21D42" w:rsidRDefault="00633EEA" w:rsidP="00633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633EEA">
        <w:rPr>
          <w:rFonts w:ascii="Times New Roman" w:hAnsi="Times New Roman" w:cs="Times New Roman"/>
          <w:sz w:val="28"/>
          <w:szCs w:val="28"/>
        </w:rPr>
        <w:t xml:space="preserve"> </w:t>
      </w:r>
      <w:r w:rsidRPr="00E21D42">
        <w:rPr>
          <w:rFonts w:ascii="Times New Roman" w:hAnsi="Times New Roman" w:cs="Times New Roman"/>
          <w:sz w:val="28"/>
          <w:szCs w:val="28"/>
        </w:rPr>
        <w:t>Требования к минимальному материально – техническому обеспечению.</w:t>
      </w:r>
    </w:p>
    <w:p w:rsidR="00633EEA" w:rsidRDefault="00633EEA" w:rsidP="00633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2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E21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EEA" w:rsidRDefault="00633EEA" w:rsidP="00633EE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персональные компьютеры, учебная программа, проектор компьютерный</w:t>
      </w:r>
      <w:r w:rsidR="0027730F">
        <w:rPr>
          <w:rFonts w:ascii="Times New Roman" w:hAnsi="Times New Roman" w:cs="Times New Roman"/>
          <w:sz w:val="28"/>
          <w:szCs w:val="28"/>
        </w:rPr>
        <w:t>.</w:t>
      </w:r>
    </w:p>
    <w:p w:rsidR="0027730F" w:rsidRPr="00E21D42" w:rsidRDefault="0027730F" w:rsidP="00277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2">
        <w:rPr>
          <w:rFonts w:ascii="Times New Roman" w:hAnsi="Times New Roman" w:cs="Times New Roman"/>
          <w:sz w:val="28"/>
          <w:szCs w:val="28"/>
        </w:rPr>
        <w:t xml:space="preserve">3.2.Информационное обеспечение обучения </w:t>
      </w:r>
    </w:p>
    <w:p w:rsidR="0027730F" w:rsidRDefault="0027730F" w:rsidP="002773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2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 – ресурсов, дополнительной литературы</w:t>
      </w:r>
      <w:r w:rsidR="00B41A29">
        <w:rPr>
          <w:rFonts w:ascii="Times New Roman" w:hAnsi="Times New Roman" w:cs="Times New Roman"/>
          <w:sz w:val="28"/>
          <w:szCs w:val="28"/>
        </w:rPr>
        <w:t>.</w:t>
      </w:r>
    </w:p>
    <w:p w:rsidR="00584E1D" w:rsidRPr="00E21D42" w:rsidRDefault="00584E1D" w:rsidP="00584E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4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584E1D" w:rsidRPr="00E21D42" w:rsidRDefault="00584E1D" w:rsidP="00584E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42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B41A29" w:rsidRDefault="00584E1D" w:rsidP="00584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D42">
        <w:rPr>
          <w:rFonts w:ascii="Times New Roman" w:hAnsi="Times New Roman" w:cs="Times New Roman"/>
          <w:sz w:val="28"/>
          <w:szCs w:val="28"/>
        </w:rPr>
        <w:t>1.Гражданский кодекс Российской Федерации, часть 1,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E1D" w:rsidRPr="00E21D42" w:rsidRDefault="00584E1D" w:rsidP="00584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4E1D">
        <w:rPr>
          <w:rFonts w:ascii="Times New Roman" w:hAnsi="Times New Roman" w:cs="Times New Roman"/>
          <w:sz w:val="28"/>
          <w:szCs w:val="28"/>
        </w:rPr>
        <w:t xml:space="preserve"> </w:t>
      </w:r>
      <w:r w:rsidRPr="00E21D42">
        <w:rPr>
          <w:rFonts w:ascii="Times New Roman" w:hAnsi="Times New Roman" w:cs="Times New Roman"/>
          <w:sz w:val="28"/>
          <w:szCs w:val="28"/>
        </w:rPr>
        <w:t>Налоговый кодекс Российской Федерации, ч.1, 2</w:t>
      </w:r>
    </w:p>
    <w:p w:rsidR="00633EEA" w:rsidRDefault="00584E1D" w:rsidP="00584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3.Бюджетный кодекс </w:t>
      </w:r>
      <w:r w:rsidRPr="00E21D4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E1D" w:rsidRDefault="00584E1D" w:rsidP="00531DA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1DAB">
        <w:rPr>
          <w:rFonts w:ascii="Times New Roman" w:hAnsi="Times New Roman" w:cs="Times New Roman"/>
          <w:sz w:val="28"/>
          <w:szCs w:val="28"/>
        </w:rPr>
        <w:t>Закон РФ, Указы Президента РФ, Постановление Правительства РФ, Инструкции Министерства по налогам и сборам по вопросам финансового, бюджетного и налогового регулирования.</w:t>
      </w:r>
    </w:p>
    <w:p w:rsidR="00531DAB" w:rsidRDefault="00531DAB" w:rsidP="00584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5.ФЗ «О валютном регулировании и валютном контроле» от 10.12.2003г №173-ФЗ.</w:t>
      </w:r>
    </w:p>
    <w:p w:rsidR="00531DAB" w:rsidRDefault="00531DAB" w:rsidP="00584E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4AF3">
        <w:rPr>
          <w:rFonts w:ascii="Times New Roman" w:hAnsi="Times New Roman" w:cs="Times New Roman"/>
          <w:sz w:val="28"/>
          <w:szCs w:val="28"/>
        </w:rPr>
        <w:t>Оправилах организации наличного денежного обращения на территории РФ от 05.01.98 № 14-11, Фин. Газета № 7 1998.</w:t>
      </w:r>
    </w:p>
    <w:p w:rsidR="00B96599" w:rsidRDefault="00384AF3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6599">
        <w:rPr>
          <w:rFonts w:ascii="Times New Roman" w:hAnsi="Times New Roman" w:cs="Times New Roman"/>
          <w:sz w:val="28"/>
          <w:szCs w:val="28"/>
        </w:rPr>
        <w:t xml:space="preserve">Нешитой А.С. Бюджетная система РФ: Учебник, 10-е издание, </w:t>
      </w:r>
      <w:proofErr w:type="spellStart"/>
      <w:r w:rsidR="00B96599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B96599">
        <w:rPr>
          <w:rFonts w:ascii="Times New Roman" w:hAnsi="Times New Roman" w:cs="Times New Roman"/>
          <w:sz w:val="28"/>
          <w:szCs w:val="28"/>
        </w:rPr>
        <w:t>. И доп.-М.:ИТК «Дашков и К»,2011г.</w:t>
      </w:r>
    </w:p>
    <w:p w:rsidR="00A23C24" w:rsidRDefault="00B96599" w:rsidP="00A23C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3C24">
        <w:rPr>
          <w:rFonts w:ascii="Times New Roman" w:hAnsi="Times New Roman" w:cs="Times New Roman"/>
          <w:sz w:val="28"/>
          <w:szCs w:val="28"/>
        </w:rPr>
        <w:t xml:space="preserve">.Варламова Т.П. Варламова М.А. Валютные операции: Учебное пособие, 2-издание, </w:t>
      </w:r>
      <w:proofErr w:type="spellStart"/>
      <w:r w:rsidR="00A23C2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A23C24">
        <w:rPr>
          <w:rFonts w:ascii="Times New Roman" w:hAnsi="Times New Roman" w:cs="Times New Roman"/>
          <w:sz w:val="28"/>
          <w:szCs w:val="28"/>
        </w:rPr>
        <w:t>. И доп.- М.:</w:t>
      </w:r>
      <w:r w:rsidR="00A23C24" w:rsidRPr="00A23C24">
        <w:rPr>
          <w:rFonts w:ascii="Times New Roman" w:hAnsi="Times New Roman" w:cs="Times New Roman"/>
          <w:sz w:val="28"/>
          <w:szCs w:val="28"/>
        </w:rPr>
        <w:t xml:space="preserve"> </w:t>
      </w:r>
      <w:r w:rsidR="00A23C24">
        <w:rPr>
          <w:rFonts w:ascii="Times New Roman" w:hAnsi="Times New Roman" w:cs="Times New Roman"/>
          <w:sz w:val="28"/>
          <w:szCs w:val="28"/>
        </w:rPr>
        <w:t>ИТК «Дашков и К»,2011г.</w:t>
      </w:r>
    </w:p>
    <w:p w:rsidR="00B96599" w:rsidRDefault="00C548A0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9.Белотелова Н.П.,</w:t>
      </w:r>
      <w:r w:rsidRPr="00C5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Белотелова Ж.С. Деньги. Кредит. Банки: Учебник. 3-е издание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</w:t>
      </w:r>
      <w:r w:rsidRPr="00C5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ИТК «Дашков и К»,2010г.</w:t>
      </w:r>
    </w:p>
    <w:p w:rsidR="003E4AE9" w:rsidRDefault="003E4AE9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10.Галонов В.А. Финансы, денежное обращение и кредит: Учебник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«Профессиональное образование») (ГРИФ)-м.: Инфра</w:t>
      </w:r>
      <w:r w:rsidR="00161E69">
        <w:rPr>
          <w:rFonts w:ascii="Times New Roman" w:hAnsi="Times New Roman" w:cs="Times New Roman"/>
          <w:sz w:val="28"/>
          <w:szCs w:val="28"/>
        </w:rPr>
        <w:t>-М,2011.</w:t>
      </w:r>
    </w:p>
    <w:p w:rsidR="00161E69" w:rsidRDefault="00161E69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11.Климович В.П. Финансы,</w:t>
      </w:r>
      <w:r w:rsidRPr="0016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денежное обращение и кредит: Учебник-3-е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«Профессиональное образование») (ГРИФ)- М.: Инфра-М,2010</w:t>
      </w:r>
      <w:r w:rsidR="00D85BAB">
        <w:rPr>
          <w:rFonts w:ascii="Times New Roman" w:hAnsi="Times New Roman" w:cs="Times New Roman"/>
          <w:sz w:val="28"/>
          <w:szCs w:val="28"/>
        </w:rPr>
        <w:t>.</w:t>
      </w:r>
    </w:p>
    <w:p w:rsidR="00D85BAB" w:rsidRDefault="00D85BAB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AB" w:rsidRPr="00E21D42" w:rsidRDefault="00D85BAB" w:rsidP="00D85B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D42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85BAB" w:rsidRDefault="00D85BAB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1.Лупеев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Финансы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пособие.- М.: Деловая литература 2004</w:t>
      </w:r>
    </w:p>
    <w:p w:rsidR="00D85BAB" w:rsidRDefault="00D85BAB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2.Вахрин П.И. Финансовый практику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М., 2003.</w:t>
      </w: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01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790F" w:rsidRDefault="0095790F" w:rsidP="009850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5001" w:rsidRPr="009E1938" w:rsidRDefault="00985001" w:rsidP="009850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1938">
        <w:rPr>
          <w:rFonts w:ascii="Times New Roman" w:eastAsia="Calibri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985001" w:rsidRPr="009E1938" w:rsidRDefault="00985001" w:rsidP="009850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93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193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E1938">
        <w:rPr>
          <w:rFonts w:ascii="Times New Roman" w:eastAsia="Calibri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985001" w:rsidRPr="009E1938" w:rsidTr="008941CA">
        <w:tc>
          <w:tcPr>
            <w:tcW w:w="4928" w:type="dxa"/>
          </w:tcPr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обучения</w:t>
            </w:r>
          </w:p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43" w:type="dxa"/>
          </w:tcPr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85001" w:rsidRPr="009E1938" w:rsidTr="008941CA">
        <w:tc>
          <w:tcPr>
            <w:tcW w:w="4928" w:type="dxa"/>
          </w:tcPr>
          <w:p w:rsidR="00985001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1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48AB" w:rsidRDefault="000409CD" w:rsidP="005748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оформлять по товарным, денежным и расчетным операциям</w:t>
            </w:r>
            <w:r w:rsidR="0098500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748AB" w:rsidRDefault="005748AB" w:rsidP="005748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виды валют;</w:t>
            </w:r>
          </w:p>
          <w:p w:rsidR="00985001" w:rsidRDefault="005748AB" w:rsidP="005748A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и использовать платежные документы при расчетах</w:t>
            </w:r>
            <w:r w:rsidR="009850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потребителем.</w:t>
            </w:r>
          </w:p>
          <w:p w:rsidR="00985001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58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48AB" w:rsidRDefault="005748AB" w:rsidP="0057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-сущность и функции денег, денежное обращение;</w:t>
            </w:r>
          </w:p>
          <w:p w:rsidR="005748AB" w:rsidRDefault="005748AB" w:rsidP="0057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финансы: сущность, функции, управление финансами, финансы государства и организаций, их использование, банковскую систему, финансовое планирование и контроль;</w:t>
            </w:r>
          </w:p>
          <w:p w:rsidR="005748AB" w:rsidRDefault="005748AB" w:rsidP="0057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валютно-финансовые операции: виды валют, валютный курс и рынок;</w:t>
            </w:r>
          </w:p>
          <w:p w:rsidR="005748AB" w:rsidRDefault="005748AB" w:rsidP="00574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-валютные операции и их регулирование.</w:t>
            </w:r>
          </w:p>
          <w:p w:rsidR="00985001" w:rsidRPr="003C58B8" w:rsidRDefault="00985001" w:rsidP="005748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5001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контроль </w:t>
            </w:r>
          </w:p>
          <w:p w:rsidR="005748AB" w:rsidRPr="009E1938" w:rsidRDefault="005748AB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правильности выполнения практических заданий</w:t>
            </w:r>
          </w:p>
          <w:p w:rsidR="00985001" w:rsidRDefault="00503EC9" w:rsidP="00503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правильности распознавания валют и перевода одной валюты в другую</w:t>
            </w:r>
          </w:p>
          <w:p w:rsidR="00503EC9" w:rsidRDefault="00503EC9" w:rsidP="00503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правильности заполнения платежных документов</w:t>
            </w:r>
          </w:p>
          <w:p w:rsidR="00985001" w:rsidRDefault="00985001" w:rsidP="00503E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503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Текущий контроль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тестам</w:t>
            </w:r>
          </w:p>
          <w:p w:rsidR="00503EC9" w:rsidRDefault="00503EC9" w:rsidP="00503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3EC9" w:rsidRDefault="00503EC9" w:rsidP="008941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5001" w:rsidRPr="009E1938" w:rsidRDefault="00985001" w:rsidP="00503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Промежуточная аттестация в форме </w:t>
            </w:r>
            <w:r w:rsidR="00503EC9">
              <w:rPr>
                <w:rFonts w:ascii="Times New Roman" w:eastAsia="Calibri" w:hAnsi="Times New Roman" w:cs="Times New Roman"/>
                <w:sz w:val="28"/>
                <w:szCs w:val="28"/>
              </w:rPr>
              <w:t>экзамена</w:t>
            </w:r>
          </w:p>
        </w:tc>
      </w:tr>
    </w:tbl>
    <w:p w:rsidR="00985001" w:rsidRDefault="00985001" w:rsidP="00985001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85001" w:rsidRPr="00446782" w:rsidRDefault="00985001" w:rsidP="00B965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5001" w:rsidRPr="00446782" w:rsidSect="00FD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B96"/>
    <w:multiLevelType w:val="multilevel"/>
    <w:tmpl w:val="E2C40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3"/>
    <w:rsid w:val="00003F4C"/>
    <w:rsid w:val="000409CD"/>
    <w:rsid w:val="00053DE1"/>
    <w:rsid w:val="001037A3"/>
    <w:rsid w:val="00161E69"/>
    <w:rsid w:val="0021129E"/>
    <w:rsid w:val="0022545B"/>
    <w:rsid w:val="00266558"/>
    <w:rsid w:val="0027730F"/>
    <w:rsid w:val="002D6E26"/>
    <w:rsid w:val="0032749C"/>
    <w:rsid w:val="00362C4B"/>
    <w:rsid w:val="00384AF3"/>
    <w:rsid w:val="003A3FFF"/>
    <w:rsid w:val="003B15F6"/>
    <w:rsid w:val="003E4AE9"/>
    <w:rsid w:val="00431E5E"/>
    <w:rsid w:val="00446782"/>
    <w:rsid w:val="004A10BD"/>
    <w:rsid w:val="004B1D40"/>
    <w:rsid w:val="00503EC9"/>
    <w:rsid w:val="00531DAB"/>
    <w:rsid w:val="005610C7"/>
    <w:rsid w:val="005748AB"/>
    <w:rsid w:val="005828D6"/>
    <w:rsid w:val="00584E1D"/>
    <w:rsid w:val="005E4B78"/>
    <w:rsid w:val="00633EEA"/>
    <w:rsid w:val="006738F7"/>
    <w:rsid w:val="0068559D"/>
    <w:rsid w:val="006E618C"/>
    <w:rsid w:val="0079551D"/>
    <w:rsid w:val="008978D2"/>
    <w:rsid w:val="008F0FFE"/>
    <w:rsid w:val="0095790F"/>
    <w:rsid w:val="00985001"/>
    <w:rsid w:val="00A23C24"/>
    <w:rsid w:val="00A55E09"/>
    <w:rsid w:val="00A609A3"/>
    <w:rsid w:val="00AD0213"/>
    <w:rsid w:val="00AE2D97"/>
    <w:rsid w:val="00B24522"/>
    <w:rsid w:val="00B41A29"/>
    <w:rsid w:val="00B4465F"/>
    <w:rsid w:val="00B96599"/>
    <w:rsid w:val="00BA1D91"/>
    <w:rsid w:val="00BA2697"/>
    <w:rsid w:val="00BE2A90"/>
    <w:rsid w:val="00C02656"/>
    <w:rsid w:val="00C548A0"/>
    <w:rsid w:val="00C571B7"/>
    <w:rsid w:val="00CA34DD"/>
    <w:rsid w:val="00CF285F"/>
    <w:rsid w:val="00D85BAB"/>
    <w:rsid w:val="00D9410B"/>
    <w:rsid w:val="00E66119"/>
    <w:rsid w:val="00E7720A"/>
    <w:rsid w:val="00EB2FBA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10C7"/>
    <w:pPr>
      <w:ind w:left="720"/>
      <w:contextualSpacing/>
    </w:pPr>
  </w:style>
  <w:style w:type="table" w:styleId="a4">
    <w:name w:val="Table Grid"/>
    <w:basedOn w:val="a1"/>
    <w:uiPriority w:val="59"/>
    <w:rsid w:val="008F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610C7"/>
    <w:pPr>
      <w:ind w:left="720"/>
      <w:contextualSpacing/>
    </w:pPr>
  </w:style>
  <w:style w:type="table" w:styleId="a4">
    <w:name w:val="Table Grid"/>
    <w:basedOn w:val="a1"/>
    <w:uiPriority w:val="59"/>
    <w:rsid w:val="008F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2919</Words>
  <Characters>16643</Characters>
  <Application>Microsoft Office Word</Application>
  <DocSecurity>0</DocSecurity>
  <Lines>138</Lines>
  <Paragraphs>39</Paragraphs>
  <ScaleCrop>false</ScaleCrop>
  <Company/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Преподаватель</cp:lastModifiedBy>
  <cp:revision>104</cp:revision>
  <dcterms:created xsi:type="dcterms:W3CDTF">2014-09-08T19:46:00Z</dcterms:created>
  <dcterms:modified xsi:type="dcterms:W3CDTF">2018-01-25T07:50:00Z</dcterms:modified>
</cp:coreProperties>
</file>