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B2" w:rsidRPr="000176B2" w:rsidRDefault="000176B2" w:rsidP="000176B2">
      <w:pPr>
        <w:tabs>
          <w:tab w:val="left" w:pos="28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>Творческий урок по истории. Тема «Рыцарский турнир» (6 класс)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0176B2">
        <w:rPr>
          <w:rFonts w:ascii="Times New Roman" w:hAnsi="Times New Roman" w:cs="Times New Roman"/>
          <w:sz w:val="24"/>
          <w:szCs w:val="24"/>
        </w:rPr>
        <w:t>проверить и обобщить знания учащихся по теме «Классическое средневековье».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Ход урока: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1. Вступительное слово учителя.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Ребята, мы с вами закончили изучение большой темы «Классическое средневековье». Сегодня мы проводим итоговый урок по этой теме. Он будет проходить в форме игрового занятия.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2. Вводная часть. </w:t>
      </w:r>
      <w:r w:rsidRPr="000176B2">
        <w:rPr>
          <w:rFonts w:ascii="Times New Roman" w:hAnsi="Times New Roman" w:cs="Times New Roman"/>
          <w:i/>
          <w:sz w:val="24"/>
          <w:szCs w:val="24"/>
        </w:rPr>
        <w:t>(звучит средневековая музыка)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Ведущий: Добрый день, дорогие друзья! Мы рады видеть вас сегодня на рыцарском турнире.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Когда-то в средние века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Повсюду жили рыцари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И жизнь была их не легка 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В железной амуниции.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Гордились рыцари собой,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Конями и доспехами,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Играли рыцари с судьбой,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И на турниры ехали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Но вот </w:t>
      </w:r>
      <w:proofErr w:type="spellStart"/>
      <w:r w:rsidRPr="000176B2">
        <w:rPr>
          <w:rFonts w:ascii="Times New Roman" w:hAnsi="Times New Roman" w:cs="Times New Roman"/>
          <w:sz w:val="24"/>
          <w:szCs w:val="24"/>
        </w:rPr>
        <w:t>потыщи</w:t>
      </w:r>
      <w:proofErr w:type="spellEnd"/>
      <w:r w:rsidRPr="000176B2">
        <w:rPr>
          <w:rFonts w:ascii="Times New Roman" w:hAnsi="Times New Roman" w:cs="Times New Roman"/>
          <w:sz w:val="24"/>
          <w:szCs w:val="24"/>
        </w:rPr>
        <w:t xml:space="preserve"> лет назад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Не стало их на свете.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Но так лишь только говорят – 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Я не согласна с этим!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Рыцари есть! И в доказательство этих слов позвольте представить вам участников сегодняшнего турнира! </w:t>
      </w:r>
      <w:r w:rsidRPr="000176B2">
        <w:rPr>
          <w:rFonts w:ascii="Times New Roman" w:hAnsi="Times New Roman" w:cs="Times New Roman"/>
          <w:i/>
          <w:sz w:val="24"/>
          <w:szCs w:val="24"/>
        </w:rPr>
        <w:t>(звучат фанфары)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3. Этапы игрового занятия.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Конкурс 1. Приветствие команд </w:t>
      </w:r>
      <w:r w:rsidRPr="000176B2">
        <w:rPr>
          <w:rFonts w:ascii="Times New Roman" w:hAnsi="Times New Roman" w:cs="Times New Roman"/>
          <w:sz w:val="24"/>
          <w:szCs w:val="24"/>
        </w:rPr>
        <w:t>(максимально 10 баллов)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Каждая команда готовит приветствие в произвольной форме. В нем обязательно должны присутствовать: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- название команды, соответствующее теме;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lastRenderedPageBreak/>
        <w:t>- девиз;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- эмблема (герб), составленная по геральдическим правилам, с объяснением, что она означает;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- элементы костюма.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(</w:t>
      </w:r>
      <w:r w:rsidRPr="000176B2">
        <w:rPr>
          <w:rFonts w:ascii="Times New Roman" w:hAnsi="Times New Roman" w:cs="Times New Roman"/>
          <w:i/>
          <w:sz w:val="24"/>
          <w:szCs w:val="24"/>
        </w:rPr>
        <w:t>девиз и герб вывешиваются на доску)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Мы начинаем наши состязания! </w:t>
      </w:r>
      <w:r w:rsidRPr="000176B2">
        <w:rPr>
          <w:rFonts w:ascii="Times New Roman" w:hAnsi="Times New Roman" w:cs="Times New Roman"/>
          <w:i/>
          <w:sz w:val="24"/>
          <w:szCs w:val="24"/>
        </w:rPr>
        <w:t>(звучат фанфары)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Конкурс 2. «Ты </w:t>
      </w:r>
      <w:r w:rsidRPr="000176B2">
        <w:rPr>
          <w:rFonts w:ascii="Times New Roman" w:hAnsi="Times New Roman" w:cs="Times New Roman"/>
          <w:sz w:val="24"/>
          <w:szCs w:val="24"/>
        </w:rPr>
        <w:t xml:space="preserve">– </w:t>
      </w:r>
      <w:r w:rsidRPr="000176B2">
        <w:rPr>
          <w:rFonts w:ascii="Times New Roman" w:hAnsi="Times New Roman" w:cs="Times New Roman"/>
          <w:b/>
          <w:sz w:val="24"/>
          <w:szCs w:val="24"/>
        </w:rPr>
        <w:t xml:space="preserve">мне, я </w:t>
      </w:r>
      <w:r w:rsidRPr="000176B2">
        <w:rPr>
          <w:rFonts w:ascii="Times New Roman" w:hAnsi="Times New Roman" w:cs="Times New Roman"/>
          <w:sz w:val="24"/>
          <w:szCs w:val="24"/>
        </w:rPr>
        <w:t xml:space="preserve">– </w:t>
      </w:r>
      <w:r w:rsidRPr="000176B2">
        <w:rPr>
          <w:rFonts w:ascii="Times New Roman" w:hAnsi="Times New Roman" w:cs="Times New Roman"/>
          <w:b/>
          <w:sz w:val="24"/>
          <w:szCs w:val="24"/>
        </w:rPr>
        <w:t>тебе»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Каждая команда задает другой по три вопроса по истории средневековья, которые были заранее подготовлены дома.  Количество баллов соответствует количеству правильных ответов.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>Конкурс 3. «Хорошо ли вы знаете историю средних веков?»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(кто быстрее,  количество баллов соответствует количеству  правильных ответов).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1. Какое место на земле считалось в христианской Европе «святым»?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2. Кто такие герольды?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3. Что такое донжон?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4. Как называли себя участники Первого крестового похода?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5. Какую награду получал победитель рыцарского турнира?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6. Известно, что в средние века рыцари часто давали имена своим мечам. Как назывался меч графа Роланда? А как – короля Артура?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7. Кого в Европе можно назвать основателем рыцарского конного войска?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8. В связи с чем у европейских рыцарей появились гербы? Для чего они им были нужны?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9. Почему Третий крестовый поход назван «поход трех монархов»? Какие монархи принимали в нем участие?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10. Во время какого крестового похода был взят Константинополь? Сколько было крестовых походов? 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Конкурс 4. «Каким должен быть рыцарь?» </w:t>
      </w:r>
      <w:r w:rsidRPr="000176B2">
        <w:rPr>
          <w:rFonts w:ascii="Times New Roman" w:hAnsi="Times New Roman" w:cs="Times New Roman"/>
          <w:sz w:val="24"/>
          <w:szCs w:val="24"/>
        </w:rPr>
        <w:t>(10 баллов)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Каждая команда за три минуты должна написать как можно больше качеств, соответствующих образу «рыцаря без страха и упрека». Далее команды по очереди называют эти качества. Побеждает та команда, которая даст больше правильных ответов.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Конкурс 5. «Узнай историческую личность». </w:t>
      </w:r>
      <w:r w:rsidRPr="000176B2">
        <w:rPr>
          <w:rFonts w:ascii="Times New Roman" w:hAnsi="Times New Roman" w:cs="Times New Roman"/>
          <w:sz w:val="24"/>
          <w:szCs w:val="24"/>
        </w:rPr>
        <w:t>(5 баллов)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lastRenderedPageBreak/>
        <w:t>Ведущий зачитывает небольшие отрывки, в которых речь идет об исторических личностях средневековья, а команды по очереди отвечают, кто они.</w:t>
      </w:r>
    </w:p>
    <w:p w:rsidR="000176B2" w:rsidRPr="000176B2" w:rsidRDefault="000176B2" w:rsidP="000176B2">
      <w:pPr>
        <w:tabs>
          <w:tab w:val="left" w:pos="2815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Он истребил других военных вождей и многих своих родичей, с которыми вместе завоевывал Галлию. Уничтожив соперников, он жаловался приближенным: «Горе мне, что нет у меня никого из родных, которые могли бы мне чем-либо помочь в минуту опасности.» Этой хитростью он пытался обнаружить кого-либо из родни, чтобы и над ними учинить расправу.</w:t>
      </w:r>
    </w:p>
    <w:p w:rsidR="000176B2" w:rsidRPr="000176B2" w:rsidRDefault="000176B2" w:rsidP="000176B2">
      <w:pPr>
        <w:tabs>
          <w:tab w:val="left" w:pos="2815"/>
        </w:tabs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176B2">
        <w:rPr>
          <w:rFonts w:ascii="Times New Roman" w:hAnsi="Times New Roman" w:cs="Times New Roman"/>
          <w:sz w:val="24"/>
          <w:szCs w:val="24"/>
        </w:rPr>
        <w:t>Хлодвиг</w:t>
      </w:r>
      <w:proofErr w:type="spellEnd"/>
      <w:r w:rsidRPr="000176B2">
        <w:rPr>
          <w:rFonts w:ascii="Times New Roman" w:hAnsi="Times New Roman" w:cs="Times New Roman"/>
          <w:sz w:val="24"/>
          <w:szCs w:val="24"/>
        </w:rPr>
        <w:t>)</w:t>
      </w:r>
    </w:p>
    <w:p w:rsidR="000176B2" w:rsidRPr="000176B2" w:rsidRDefault="000176B2" w:rsidP="000176B2">
      <w:pPr>
        <w:tabs>
          <w:tab w:val="left" w:pos="28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«Господин папа вышел на обширную размерами площадь… И вот папа обратился ко всем с убедительной речью… «Народ франков, к вам обращается речь моя и к вам устремляется наше увещевание. От пределов иерусалимских и из града Константинополя пришло к нам важное известие…что иноземное племя, чуждое Богу, вторглось в земли этих христиан, опустошило их мечом, грабежами, огнем… Кому выпадет труд отмстить за все это, кому как не вам… Особенно же пусть побуждает  вас святой гроб Господень…»</w:t>
      </w:r>
    </w:p>
    <w:p w:rsidR="000176B2" w:rsidRPr="000176B2" w:rsidRDefault="000176B2" w:rsidP="000176B2">
      <w:pPr>
        <w:tabs>
          <w:tab w:val="left" w:pos="2815"/>
        </w:tabs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(Урбан </w:t>
      </w:r>
      <w:r w:rsidRPr="000176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176B2">
        <w:rPr>
          <w:rFonts w:ascii="Times New Roman" w:hAnsi="Times New Roman" w:cs="Times New Roman"/>
          <w:sz w:val="24"/>
          <w:szCs w:val="24"/>
        </w:rPr>
        <w:t>)</w:t>
      </w:r>
    </w:p>
    <w:p w:rsidR="000176B2" w:rsidRPr="000176B2" w:rsidRDefault="000176B2" w:rsidP="000176B2">
      <w:pPr>
        <w:tabs>
          <w:tab w:val="left" w:pos="28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Он увлекался «верховой ездой, охотой, плаванием и достиг в этом таких успехов, что ему не было равных. Человек недостаточно образованный в детстве, повзрослев, принялся за изучение латыни и «искусств», но более всего любил, чтобы ему читали вслух, например, во время еды. Учился он и искусству счета. Пытался писать, для этого возил с собою на постели под подушкой дощечки и листки, чтобы в свободное время приучить руку выводить буквы. Но мало успеха имел труд, начатый не в свое время, слишком поздно…»</w:t>
      </w:r>
    </w:p>
    <w:p w:rsidR="000176B2" w:rsidRPr="000176B2" w:rsidRDefault="000176B2" w:rsidP="000176B2">
      <w:pPr>
        <w:tabs>
          <w:tab w:val="left" w:pos="2815"/>
        </w:tabs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(Карл Великий)</w:t>
      </w:r>
    </w:p>
    <w:p w:rsidR="000176B2" w:rsidRPr="000176B2" w:rsidRDefault="000176B2" w:rsidP="000176B2">
      <w:pPr>
        <w:tabs>
          <w:tab w:val="left" w:pos="28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Этот герцог Нормандии, вступив на английский берег, припал к земле и закричал: «Это земля моя, я взял ее своими руками». Вскоре он действительно стал хозяином всей страны.</w:t>
      </w:r>
    </w:p>
    <w:p w:rsidR="000176B2" w:rsidRPr="000176B2" w:rsidRDefault="000176B2" w:rsidP="000176B2">
      <w:pPr>
        <w:tabs>
          <w:tab w:val="left" w:pos="2815"/>
        </w:tabs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(Вильгельм Завоеватель)</w:t>
      </w:r>
    </w:p>
    <w:p w:rsidR="000176B2" w:rsidRPr="000176B2" w:rsidRDefault="000176B2" w:rsidP="000176B2">
      <w:pPr>
        <w:tabs>
          <w:tab w:val="left" w:pos="28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Пусть я не потомок великого Константина, а простой крестьянин, но поскольку я император, мне должны подчиняться все народы Средиземноморья. Я заставлю подчиняться себе и Запад, а в этом мне помогут арабы. И мне не помешают ни римский папа, ни франкский король.</w:t>
      </w:r>
    </w:p>
    <w:p w:rsidR="000176B2" w:rsidRPr="000176B2" w:rsidRDefault="000176B2" w:rsidP="000176B2">
      <w:pPr>
        <w:tabs>
          <w:tab w:val="left" w:pos="2815"/>
        </w:tabs>
        <w:ind w:left="630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(Юстиниан) </w:t>
      </w:r>
    </w:p>
    <w:p w:rsidR="000176B2" w:rsidRPr="000176B2" w:rsidRDefault="000176B2" w:rsidP="000176B2">
      <w:pPr>
        <w:tabs>
          <w:tab w:val="left" w:pos="281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Этот английский король стал образцом рыцарства. Его называли «самым рыцарственным из королей и королей рыцарей». И его прозвище этому соответствовало. Он отправился в Святую землю на битву за гроб Господень в Третий крестовый поход. По дороге обратно он был захвачен в плен германским императором и провел там два года. Его выпустили только после того, как он принес вассальную </w:t>
      </w:r>
      <w:r w:rsidRPr="000176B2">
        <w:rPr>
          <w:rFonts w:ascii="Times New Roman" w:hAnsi="Times New Roman" w:cs="Times New Roman"/>
          <w:sz w:val="24"/>
          <w:szCs w:val="24"/>
        </w:rPr>
        <w:lastRenderedPageBreak/>
        <w:t>присягу  императору и уплатил большой выкуп. Этот король стал героем многих литературных произведений.                                                      (Ричард Львиное Сердце)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Конкурс 6. «Вырази восхищение прекрасной Дамой» </w:t>
      </w:r>
      <w:r w:rsidRPr="000176B2">
        <w:rPr>
          <w:rFonts w:ascii="Times New Roman" w:hAnsi="Times New Roman" w:cs="Times New Roman"/>
          <w:sz w:val="24"/>
          <w:szCs w:val="24"/>
        </w:rPr>
        <w:t>(10 баллов)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Рыцари поклонялись прекрасной Даме, в ее честь совершали подвиги, складывали стихи. Чтобы заслужить ее благосклонность. Вы должны написать послание Даме с воспевание ее красоты. (5 минут)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 xml:space="preserve">Конкурс 7. «Путаница» </w:t>
      </w:r>
      <w:r w:rsidRPr="000176B2">
        <w:rPr>
          <w:rFonts w:ascii="Times New Roman" w:hAnsi="Times New Roman" w:cs="Times New Roman"/>
          <w:sz w:val="24"/>
          <w:szCs w:val="24"/>
        </w:rPr>
        <w:t>(5 баллов)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На карточках необходимо расставить буквы в нужно порядке и получить историческое понятие. (3 минуты)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Мы заканчиваем наш турнир! </w:t>
      </w:r>
      <w:r w:rsidRPr="000176B2">
        <w:rPr>
          <w:rFonts w:ascii="Times New Roman" w:hAnsi="Times New Roman" w:cs="Times New Roman"/>
          <w:i/>
          <w:sz w:val="24"/>
          <w:szCs w:val="24"/>
        </w:rPr>
        <w:t>(звучат фанфары)</w:t>
      </w:r>
    </w:p>
    <w:p w:rsidR="000176B2" w:rsidRPr="000176B2" w:rsidRDefault="000176B2" w:rsidP="000176B2">
      <w:pPr>
        <w:tabs>
          <w:tab w:val="left" w:pos="2815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0176B2" w:rsidRPr="000176B2" w:rsidRDefault="000176B2" w:rsidP="000176B2">
      <w:pPr>
        <w:tabs>
          <w:tab w:val="left" w:pos="2815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b/>
          <w:sz w:val="24"/>
          <w:szCs w:val="24"/>
        </w:rPr>
        <w:t>Учебная база:</w:t>
      </w:r>
    </w:p>
    <w:p w:rsidR="000176B2" w:rsidRPr="000176B2" w:rsidRDefault="000176B2" w:rsidP="000176B2">
      <w:pPr>
        <w:numPr>
          <w:ilvl w:val="0"/>
          <w:numId w:val="1"/>
        </w:numPr>
        <w:tabs>
          <w:tab w:val="left" w:pos="281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>Несмелова М.Л. История средних веков: Конспекты уроков для учителя истории, 6-7 класс, ч. 2. М., 2001.</w:t>
      </w:r>
    </w:p>
    <w:p w:rsidR="000176B2" w:rsidRPr="000176B2" w:rsidRDefault="000176B2" w:rsidP="000176B2">
      <w:pPr>
        <w:numPr>
          <w:ilvl w:val="0"/>
          <w:numId w:val="1"/>
        </w:numPr>
        <w:tabs>
          <w:tab w:val="left" w:pos="281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B2">
        <w:rPr>
          <w:rFonts w:ascii="Times New Roman" w:hAnsi="Times New Roman" w:cs="Times New Roman"/>
          <w:sz w:val="24"/>
          <w:szCs w:val="24"/>
        </w:rPr>
        <w:t xml:space="preserve">Книга для чтения по истории средних веков: в 2 т., под ред. </w:t>
      </w:r>
      <w:proofErr w:type="spellStart"/>
      <w:r w:rsidRPr="000176B2">
        <w:rPr>
          <w:rFonts w:ascii="Times New Roman" w:hAnsi="Times New Roman" w:cs="Times New Roman"/>
          <w:sz w:val="24"/>
          <w:szCs w:val="24"/>
        </w:rPr>
        <w:t>Сказкина</w:t>
      </w:r>
      <w:proofErr w:type="spellEnd"/>
      <w:r w:rsidRPr="000176B2">
        <w:rPr>
          <w:rFonts w:ascii="Times New Roman" w:hAnsi="Times New Roman" w:cs="Times New Roman"/>
          <w:sz w:val="24"/>
          <w:szCs w:val="24"/>
        </w:rPr>
        <w:t xml:space="preserve"> С.Д., М., 1995.</w:t>
      </w:r>
    </w:p>
    <w:p w:rsidR="000176B2" w:rsidRPr="000176B2" w:rsidRDefault="000176B2" w:rsidP="000176B2">
      <w:pPr>
        <w:numPr>
          <w:ilvl w:val="0"/>
          <w:numId w:val="1"/>
        </w:numPr>
        <w:tabs>
          <w:tab w:val="left" w:pos="2815"/>
        </w:tabs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176B2">
        <w:rPr>
          <w:rFonts w:ascii="Times New Roman" w:hAnsi="Times New Roman" w:cs="Times New Roman"/>
          <w:sz w:val="24"/>
          <w:szCs w:val="24"/>
        </w:rPr>
        <w:t>Агибалова</w:t>
      </w:r>
      <w:proofErr w:type="spellEnd"/>
      <w:r w:rsidRPr="000176B2">
        <w:rPr>
          <w:rFonts w:ascii="Times New Roman" w:hAnsi="Times New Roman" w:cs="Times New Roman"/>
          <w:sz w:val="24"/>
          <w:szCs w:val="24"/>
        </w:rPr>
        <w:t xml:space="preserve"> Е.В., Донской Г.М. История средних веков, М., 1999.</w:t>
      </w:r>
    </w:p>
    <w:p w:rsidR="00EB2568" w:rsidRPr="000176B2" w:rsidRDefault="00EB2568" w:rsidP="000176B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2568" w:rsidRPr="0001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92FE1"/>
    <w:multiLevelType w:val="hybridMultilevel"/>
    <w:tmpl w:val="FD78A0DA"/>
    <w:lvl w:ilvl="0" w:tplc="E2BC02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characterSpacingControl w:val="doNotCompress"/>
  <w:compat>
    <w:useFELayout/>
  </w:compat>
  <w:rsids>
    <w:rsidRoot w:val="000176B2"/>
    <w:rsid w:val="000176B2"/>
    <w:rsid w:val="00EB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1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886</Words>
  <Characters>5052</Characters>
  <Application>Microsoft Office Word</Application>
  <DocSecurity>0</DocSecurity>
  <Lines>42</Lines>
  <Paragraphs>11</Paragraphs>
  <ScaleCrop>false</ScaleCrop>
  <Company/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Меркулов Алексей</dc:creator>
  <cp:keywords/>
  <dc:description/>
  <cp:lastModifiedBy>Меркулов Алексей</cp:lastModifiedBy>
  <cp:revision>3</cp:revision>
  <dcterms:created xsi:type="dcterms:W3CDTF">2018-01-26T19:50:00Z</dcterms:created>
  <dcterms:modified xsi:type="dcterms:W3CDTF">2018-01-26T19:52:00Z</dcterms:modified>
</cp:coreProperties>
</file>