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FC" w:rsidRDefault="00581AFC" w:rsidP="00581AFC">
      <w:pPr>
        <w:spacing w:line="360" w:lineRule="auto"/>
        <w:jc w:val="both"/>
        <w:rPr>
          <w:sz w:val="28"/>
          <w:szCs w:val="28"/>
        </w:rPr>
      </w:pPr>
      <w:r>
        <w:rPr>
          <w:sz w:val="28"/>
          <w:szCs w:val="28"/>
        </w:rPr>
        <w:t xml:space="preserve">   </w:t>
      </w:r>
    </w:p>
    <w:p w:rsidR="00581AFC" w:rsidRDefault="00581AFC" w:rsidP="00581AFC">
      <w:pPr>
        <w:spacing w:line="360" w:lineRule="auto"/>
        <w:jc w:val="both"/>
        <w:rPr>
          <w:sz w:val="28"/>
          <w:szCs w:val="28"/>
        </w:rPr>
      </w:pPr>
    </w:p>
    <w:p w:rsidR="00581AFC" w:rsidRPr="00FE7C57" w:rsidRDefault="00581AFC" w:rsidP="00581AFC">
      <w:pPr>
        <w:spacing w:line="360" w:lineRule="auto"/>
        <w:jc w:val="both"/>
        <w:rPr>
          <w:sz w:val="48"/>
          <w:szCs w:val="28"/>
        </w:rPr>
      </w:pPr>
    </w:p>
    <w:p w:rsidR="00581AFC" w:rsidRPr="00FE7C57" w:rsidRDefault="00581AFC" w:rsidP="00581AFC">
      <w:pPr>
        <w:spacing w:line="360" w:lineRule="auto"/>
        <w:jc w:val="both"/>
        <w:rPr>
          <w:sz w:val="48"/>
          <w:szCs w:val="28"/>
        </w:rPr>
      </w:pPr>
      <w:r w:rsidRPr="00FE7C57">
        <w:rPr>
          <w:sz w:val="48"/>
          <w:szCs w:val="28"/>
        </w:rPr>
        <w:t>Интеллект – карта на  уроках  литературного чтения в  начальной школе.</w:t>
      </w:r>
    </w:p>
    <w:p w:rsidR="00581AFC" w:rsidRPr="00FE7C57" w:rsidRDefault="00581AFC" w:rsidP="00581AFC">
      <w:pPr>
        <w:spacing w:line="360" w:lineRule="auto"/>
        <w:jc w:val="both"/>
        <w:rPr>
          <w:sz w:val="48"/>
          <w:szCs w:val="28"/>
        </w:rPr>
      </w:pPr>
    </w:p>
    <w:p w:rsidR="00581AFC" w:rsidRPr="00FE7C57" w:rsidRDefault="00581AFC" w:rsidP="00581AFC">
      <w:pPr>
        <w:spacing w:line="360" w:lineRule="auto"/>
        <w:jc w:val="both"/>
        <w:rPr>
          <w:sz w:val="48"/>
          <w:szCs w:val="28"/>
        </w:rPr>
      </w:pPr>
    </w:p>
    <w:p w:rsidR="00581AFC" w:rsidRPr="00FE7C57" w:rsidRDefault="00FE7C57" w:rsidP="00FE7C57">
      <w:pPr>
        <w:spacing w:line="360" w:lineRule="auto"/>
        <w:jc w:val="both"/>
        <w:rPr>
          <w:sz w:val="28"/>
          <w:szCs w:val="28"/>
        </w:rPr>
      </w:pPr>
      <w:r w:rsidRPr="00FE7C57">
        <w:rPr>
          <w:sz w:val="28"/>
          <w:szCs w:val="28"/>
        </w:rPr>
        <w:t xml:space="preserve">                                               </w:t>
      </w:r>
      <w:r w:rsidR="00581AFC" w:rsidRPr="00FE7C57">
        <w:rPr>
          <w:sz w:val="28"/>
          <w:szCs w:val="28"/>
        </w:rPr>
        <w:t xml:space="preserve">Камалова  Екатерина </w:t>
      </w:r>
      <w:proofErr w:type="spellStart"/>
      <w:r w:rsidR="00581AFC" w:rsidRPr="00FE7C57">
        <w:rPr>
          <w:sz w:val="28"/>
          <w:szCs w:val="28"/>
        </w:rPr>
        <w:t>Бикбулатовна</w:t>
      </w:r>
      <w:proofErr w:type="spellEnd"/>
      <w:r w:rsidR="00581AFC" w:rsidRPr="00FE7C57">
        <w:rPr>
          <w:sz w:val="28"/>
          <w:szCs w:val="28"/>
        </w:rPr>
        <w:t xml:space="preserve">, </w:t>
      </w:r>
    </w:p>
    <w:p w:rsidR="00581AFC" w:rsidRPr="00FE7C57" w:rsidRDefault="00581AFC" w:rsidP="00FE7C57">
      <w:pPr>
        <w:spacing w:line="360" w:lineRule="auto"/>
        <w:jc w:val="both"/>
        <w:rPr>
          <w:sz w:val="28"/>
          <w:szCs w:val="28"/>
        </w:rPr>
      </w:pPr>
      <w:r w:rsidRPr="00FE7C57">
        <w:rPr>
          <w:sz w:val="28"/>
          <w:szCs w:val="28"/>
        </w:rPr>
        <w:t xml:space="preserve">      </w:t>
      </w:r>
      <w:r w:rsidR="00FE7C57" w:rsidRPr="00FE7C57">
        <w:rPr>
          <w:sz w:val="28"/>
          <w:szCs w:val="28"/>
        </w:rPr>
        <w:t xml:space="preserve">                                       </w:t>
      </w:r>
      <w:r w:rsidRPr="00FE7C57">
        <w:rPr>
          <w:sz w:val="28"/>
          <w:szCs w:val="28"/>
        </w:rPr>
        <w:t xml:space="preserve"> учитель  начальных классов</w:t>
      </w:r>
    </w:p>
    <w:p w:rsidR="00581AFC" w:rsidRPr="00FE7C57" w:rsidRDefault="00FE7C57" w:rsidP="00FE7C57">
      <w:pPr>
        <w:spacing w:line="360" w:lineRule="auto"/>
        <w:jc w:val="both"/>
        <w:rPr>
          <w:sz w:val="28"/>
          <w:szCs w:val="28"/>
        </w:rPr>
      </w:pPr>
      <w:r w:rsidRPr="00FE7C57">
        <w:rPr>
          <w:sz w:val="28"/>
          <w:szCs w:val="28"/>
        </w:rPr>
        <w:t xml:space="preserve">                                               </w:t>
      </w:r>
      <w:r w:rsidR="00581AFC" w:rsidRPr="00FE7C57">
        <w:rPr>
          <w:sz w:val="28"/>
          <w:szCs w:val="28"/>
        </w:rPr>
        <w:t xml:space="preserve">МКОУ  «  </w:t>
      </w:r>
      <w:proofErr w:type="spellStart"/>
      <w:r w:rsidR="00581AFC" w:rsidRPr="00FE7C57">
        <w:rPr>
          <w:sz w:val="28"/>
          <w:szCs w:val="28"/>
        </w:rPr>
        <w:t>Новостроеевская</w:t>
      </w:r>
      <w:proofErr w:type="spellEnd"/>
      <w:r w:rsidR="00581AFC" w:rsidRPr="00FE7C57">
        <w:rPr>
          <w:sz w:val="28"/>
          <w:szCs w:val="28"/>
        </w:rPr>
        <w:t xml:space="preserve"> СШ»</w:t>
      </w:r>
    </w:p>
    <w:p w:rsidR="00FE7C57" w:rsidRPr="00FE7C57" w:rsidRDefault="00FE7C57" w:rsidP="00FE7C57">
      <w:pPr>
        <w:spacing w:line="360" w:lineRule="auto"/>
        <w:jc w:val="both"/>
        <w:rPr>
          <w:sz w:val="28"/>
          <w:szCs w:val="28"/>
        </w:rPr>
      </w:pPr>
      <w:r w:rsidRPr="00FE7C57">
        <w:rPr>
          <w:sz w:val="28"/>
          <w:szCs w:val="28"/>
        </w:rPr>
        <w:t xml:space="preserve">                                              </w:t>
      </w:r>
      <w:proofErr w:type="spellStart"/>
      <w:r w:rsidRPr="00FE7C57">
        <w:rPr>
          <w:sz w:val="28"/>
          <w:szCs w:val="28"/>
        </w:rPr>
        <w:t>Палласовского</w:t>
      </w:r>
      <w:proofErr w:type="spellEnd"/>
      <w:r w:rsidRPr="00FE7C57">
        <w:rPr>
          <w:sz w:val="28"/>
          <w:szCs w:val="28"/>
        </w:rPr>
        <w:t xml:space="preserve">  муниципального района</w:t>
      </w:r>
    </w:p>
    <w:p w:rsidR="00FE7C57" w:rsidRPr="00FE7C57" w:rsidRDefault="00FE7C57" w:rsidP="00FE7C57">
      <w:pPr>
        <w:spacing w:line="360" w:lineRule="auto"/>
        <w:jc w:val="both"/>
        <w:rPr>
          <w:sz w:val="28"/>
          <w:szCs w:val="28"/>
        </w:rPr>
      </w:pPr>
      <w:r w:rsidRPr="00FE7C57">
        <w:rPr>
          <w:sz w:val="28"/>
          <w:szCs w:val="28"/>
        </w:rPr>
        <w:t xml:space="preserve">                                              Волгоградской области</w:t>
      </w:r>
    </w:p>
    <w:p w:rsidR="00581AFC" w:rsidRPr="00FE7C57" w:rsidRDefault="00581AFC" w:rsidP="00FE7C57">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bookmarkStart w:id="0" w:name="_GoBack"/>
      <w:bookmarkEnd w:id="0"/>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p>
    <w:p w:rsidR="00581AFC" w:rsidRDefault="00581AFC" w:rsidP="00581AFC">
      <w:pPr>
        <w:spacing w:line="360" w:lineRule="auto"/>
        <w:jc w:val="both"/>
        <w:rPr>
          <w:sz w:val="28"/>
          <w:szCs w:val="28"/>
        </w:rPr>
      </w:pPr>
      <w:r>
        <w:rPr>
          <w:sz w:val="28"/>
          <w:szCs w:val="28"/>
        </w:rPr>
        <w:t xml:space="preserve">     </w:t>
      </w:r>
      <w:r w:rsidR="0033086E" w:rsidRPr="00581AFC">
        <w:rPr>
          <w:sz w:val="28"/>
          <w:szCs w:val="28"/>
        </w:rPr>
        <w:t>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w:t>
      </w:r>
      <w:r w:rsidR="003726CE" w:rsidRPr="00581AFC">
        <w:rPr>
          <w:sz w:val="28"/>
          <w:szCs w:val="28"/>
        </w:rPr>
        <w:t xml:space="preserve"> </w:t>
      </w:r>
      <w:r w:rsidR="0033086E" w:rsidRPr="00581AFC">
        <w:rPr>
          <w:sz w:val="28"/>
          <w:szCs w:val="28"/>
        </w:rPr>
        <w:t xml:space="preserve">На  смену </w:t>
      </w:r>
      <w:proofErr w:type="spellStart"/>
      <w:r w:rsidR="0033086E" w:rsidRPr="00581AFC">
        <w:rPr>
          <w:sz w:val="28"/>
          <w:szCs w:val="28"/>
        </w:rPr>
        <w:t>знаниевому</w:t>
      </w:r>
      <w:proofErr w:type="spellEnd"/>
      <w:r w:rsidR="0033086E" w:rsidRPr="00581AFC">
        <w:rPr>
          <w:sz w:val="28"/>
          <w:szCs w:val="28"/>
        </w:rPr>
        <w:t xml:space="preserve"> подходу пришёл системно-</w:t>
      </w:r>
      <w:proofErr w:type="spellStart"/>
      <w:r w:rsidR="0033086E" w:rsidRPr="00581AFC">
        <w:rPr>
          <w:sz w:val="28"/>
          <w:szCs w:val="28"/>
        </w:rPr>
        <w:t>деятельностный</w:t>
      </w:r>
      <w:proofErr w:type="spellEnd"/>
      <w:r w:rsidR="0033086E" w:rsidRPr="00581AFC">
        <w:rPr>
          <w:sz w:val="28"/>
          <w:szCs w:val="28"/>
        </w:rPr>
        <w:t xml:space="preserve"> </w:t>
      </w:r>
      <w:proofErr w:type="spellStart"/>
      <w:r w:rsidR="0033086E" w:rsidRPr="00581AFC">
        <w:rPr>
          <w:sz w:val="28"/>
          <w:szCs w:val="28"/>
        </w:rPr>
        <w:t>подход</w:t>
      </w:r>
      <w:proofErr w:type="gramStart"/>
      <w:r w:rsidR="0033086E" w:rsidRPr="00581AFC">
        <w:rPr>
          <w:sz w:val="28"/>
          <w:szCs w:val="28"/>
        </w:rPr>
        <w:t>.С</w:t>
      </w:r>
      <w:proofErr w:type="spellEnd"/>
      <w:proofErr w:type="gramEnd"/>
      <w:r w:rsidR="0033086E" w:rsidRPr="00581AFC">
        <w:rPr>
          <w:sz w:val="28"/>
          <w:szCs w:val="28"/>
        </w:rPr>
        <w:t xml:space="preserve"> каждым днем увеличивается объем информации, который необходим современному ученику для успешной деятельности. В связи с этим преподаватель должен вводить в практику новые формы обучения, которые позволяют "разбудить" дремлющую в каждом  обучающемся жажду познания. Передо  мной встал  вопрос « Как сделать так, чтобы понимание и запоминание предмета стало максимальным?</w:t>
      </w:r>
      <w:r>
        <w:rPr>
          <w:sz w:val="28"/>
          <w:szCs w:val="28"/>
        </w:rPr>
        <w:t xml:space="preserve"> </w:t>
      </w:r>
    </w:p>
    <w:p w:rsidR="00581AFC" w:rsidRDefault="00581AFC" w:rsidP="00581AFC">
      <w:pPr>
        <w:spacing w:line="360" w:lineRule="auto"/>
        <w:jc w:val="both"/>
        <w:rPr>
          <w:sz w:val="28"/>
          <w:szCs w:val="28"/>
        </w:rPr>
      </w:pPr>
      <w:r>
        <w:rPr>
          <w:sz w:val="28"/>
          <w:szCs w:val="28"/>
        </w:rPr>
        <w:t xml:space="preserve">      Я  </w:t>
      </w:r>
      <w:r w:rsidR="0033086E" w:rsidRPr="00581AFC">
        <w:rPr>
          <w:sz w:val="28"/>
          <w:szCs w:val="28"/>
        </w:rPr>
        <w:t xml:space="preserve">хочу  познакомить  вас  с  моей  педагогической  находкой, на мой взгляд, достаточно интересной  и эффективной - это  метод  – </w:t>
      </w:r>
      <w:proofErr w:type="gramStart"/>
      <w:r w:rsidR="0033086E" w:rsidRPr="00581AFC">
        <w:rPr>
          <w:sz w:val="28"/>
          <w:szCs w:val="28"/>
        </w:rPr>
        <w:t>интеллект-карт</w:t>
      </w:r>
      <w:proofErr w:type="gramEnd"/>
      <w:r w:rsidR="0033086E" w:rsidRPr="00581AFC">
        <w:rPr>
          <w:sz w:val="28"/>
          <w:szCs w:val="28"/>
        </w:rPr>
        <w:t xml:space="preserve"> на уроках  русского  языка литературного чтения.  Для того</w:t>
      </w:r>
      <w:proofErr w:type="gramStart"/>
      <w:r w:rsidR="0033086E" w:rsidRPr="00581AFC">
        <w:rPr>
          <w:sz w:val="28"/>
          <w:szCs w:val="28"/>
        </w:rPr>
        <w:t>,</w:t>
      </w:r>
      <w:proofErr w:type="gramEnd"/>
      <w:r w:rsidR="0033086E" w:rsidRPr="00581AFC">
        <w:rPr>
          <w:sz w:val="28"/>
          <w:szCs w:val="28"/>
        </w:rPr>
        <w:t xml:space="preserve"> чтобы полученная информация была эффективной, необходимо ее качественно обрабатывать. В обработке большого объема информации сегодня незаменим метод </w:t>
      </w:r>
      <w:proofErr w:type="gramStart"/>
      <w:r w:rsidR="0033086E" w:rsidRPr="00581AFC">
        <w:rPr>
          <w:sz w:val="28"/>
          <w:szCs w:val="28"/>
        </w:rPr>
        <w:t>интеллект-карт</w:t>
      </w:r>
      <w:proofErr w:type="gramEnd"/>
      <w:r w:rsidR="0033086E" w:rsidRPr="00581AFC">
        <w:rPr>
          <w:sz w:val="28"/>
          <w:szCs w:val="28"/>
        </w:rPr>
        <w:t xml:space="preserve">. Основоположником данного метода был американский психолог Тони </w:t>
      </w:r>
      <w:proofErr w:type="spellStart"/>
      <w:r w:rsidR="0033086E" w:rsidRPr="00581AFC">
        <w:rPr>
          <w:sz w:val="28"/>
          <w:szCs w:val="28"/>
        </w:rPr>
        <w:t>Бьюзен</w:t>
      </w:r>
      <w:proofErr w:type="spellEnd"/>
      <w:r w:rsidR="0033086E" w:rsidRPr="00581AFC">
        <w:rPr>
          <w:sz w:val="28"/>
          <w:szCs w:val="28"/>
        </w:rPr>
        <w:t>.</w:t>
      </w:r>
      <w:r>
        <w:rPr>
          <w:sz w:val="28"/>
          <w:szCs w:val="28"/>
        </w:rPr>
        <w:t xml:space="preserve"> </w:t>
      </w:r>
      <w:r w:rsidR="0033086E" w:rsidRPr="00581AFC">
        <w:rPr>
          <w:sz w:val="28"/>
          <w:szCs w:val="28"/>
        </w:rPr>
        <w:t xml:space="preserve">Сегодня в России изучением этого метода занимается Санкт-Петербургский университет.      </w:t>
      </w:r>
      <w:proofErr w:type="gramStart"/>
      <w:r w:rsidR="0033086E" w:rsidRPr="00581AFC">
        <w:rPr>
          <w:sz w:val="28"/>
          <w:szCs w:val="28"/>
        </w:rPr>
        <w:t>Интеллект-карты</w:t>
      </w:r>
      <w:proofErr w:type="gramEnd"/>
      <w:r w:rsidR="0033086E" w:rsidRPr="00581AFC">
        <w:rPr>
          <w:sz w:val="28"/>
          <w:szCs w:val="28"/>
        </w:rPr>
        <w:t xml:space="preserve"> – это уникальный и простой метод запоминания информации. Метод интеллектуальных карт наиболее полно отвечает особенностям работы человеческого мозга. Отличительным </w:t>
      </w:r>
      <w:r w:rsidR="0033086E" w:rsidRPr="00581AFC">
        <w:rPr>
          <w:sz w:val="28"/>
          <w:szCs w:val="28"/>
        </w:rPr>
        <w:lastRenderedPageBreak/>
        <w:t>свойством методики является привлечение в процесс усвоения информации обоих полушарий головного мозга, благодаря чему обеспечивается его наиболее эффективная работа и информация сохраняется как в виде целостного образа, так и в словесной форме. С помощью используемых при построении карт зрительных образов обеспечивается создание глубокого впечатления, что существенно увеличивает запоминаемость материала и способность к воспроизведению</w:t>
      </w:r>
      <w:r w:rsidRPr="00581AFC">
        <w:rPr>
          <w:sz w:val="28"/>
          <w:szCs w:val="28"/>
        </w:rPr>
        <w:t xml:space="preserve">. </w:t>
      </w:r>
      <w:r w:rsidR="0033086E" w:rsidRPr="00581AFC">
        <w:rPr>
          <w:sz w:val="28"/>
          <w:szCs w:val="28"/>
        </w:rPr>
        <w:t xml:space="preserve">При построении карт идеи становятся более четкими и понятными, хорошо усваиваются связи между идеями; метод позволяет взглянуть на изучаемый материал с более высокой точки зрения, охватить его «единым взором», воспринять его как единое целое. Богатые возможности, которые предоставляют карты памяти, позволяют использовать их для решения самых разнообразных задач. Постоянное использование методики позволит сделать мышление более организованным, четким и логичным.    Таким образом, этот метод является важнейшим инструментом восприятия, обработки и запоминания информации, развития памяти, мышления, </w:t>
      </w:r>
      <w:proofErr w:type="spellStart"/>
      <w:r w:rsidR="0033086E" w:rsidRPr="00581AFC">
        <w:rPr>
          <w:sz w:val="28"/>
          <w:szCs w:val="28"/>
        </w:rPr>
        <w:t>речи</w:t>
      </w:r>
      <w:proofErr w:type="gramStart"/>
      <w:r w:rsidR="0033086E" w:rsidRPr="00581AFC">
        <w:rPr>
          <w:sz w:val="28"/>
          <w:szCs w:val="28"/>
        </w:rPr>
        <w:t>.В</w:t>
      </w:r>
      <w:proofErr w:type="spellEnd"/>
      <w:proofErr w:type="gramEnd"/>
      <w:r w:rsidR="0033086E" w:rsidRPr="00581AFC">
        <w:rPr>
          <w:sz w:val="28"/>
          <w:szCs w:val="28"/>
        </w:rPr>
        <w:t xml:space="preserve"> начальной школе на уроках литературного чтения полезно использовать метод интеллект-карт при анализе прочитанного произведения или конкретного литературного героя.</w:t>
      </w:r>
      <w:r>
        <w:rPr>
          <w:sz w:val="28"/>
          <w:szCs w:val="28"/>
        </w:rPr>
        <w:t xml:space="preserve"> </w:t>
      </w:r>
    </w:p>
    <w:p w:rsidR="0033086E" w:rsidRPr="00581AFC" w:rsidRDefault="00581AFC" w:rsidP="00581AFC">
      <w:pPr>
        <w:spacing w:line="360" w:lineRule="auto"/>
        <w:jc w:val="both"/>
        <w:rPr>
          <w:sz w:val="28"/>
          <w:szCs w:val="28"/>
        </w:rPr>
      </w:pPr>
      <w:r>
        <w:rPr>
          <w:sz w:val="28"/>
          <w:szCs w:val="28"/>
        </w:rPr>
        <w:t xml:space="preserve"> На примере фрагментов </w:t>
      </w:r>
      <w:r w:rsidR="0033086E" w:rsidRPr="00581AFC">
        <w:rPr>
          <w:sz w:val="28"/>
          <w:szCs w:val="28"/>
        </w:rPr>
        <w:t xml:space="preserve">уроков   я  хочу  показать,  как  я  учу  детей  составлять </w:t>
      </w:r>
      <w:proofErr w:type="gramStart"/>
      <w:r w:rsidR="0033086E" w:rsidRPr="00581AFC">
        <w:rPr>
          <w:sz w:val="28"/>
          <w:szCs w:val="28"/>
        </w:rPr>
        <w:t>интеллект-карты</w:t>
      </w:r>
      <w:proofErr w:type="gramEnd"/>
      <w:r w:rsidR="0033086E" w:rsidRPr="00581AFC">
        <w:rPr>
          <w:sz w:val="28"/>
          <w:szCs w:val="28"/>
        </w:rPr>
        <w:t>.</w:t>
      </w:r>
      <w:r w:rsidR="0033086E" w:rsidRPr="00581AFC">
        <w:rPr>
          <w:color w:val="333333"/>
          <w:sz w:val="28"/>
          <w:szCs w:val="28"/>
        </w:rPr>
        <w:t xml:space="preserve"> В полной мере назвать это интеллект - картами нельзя, но это, безусловно, подготовительная работа к их составлению</w:t>
      </w:r>
    </w:p>
    <w:p w:rsidR="0033086E" w:rsidRPr="00581AFC" w:rsidRDefault="0033086E" w:rsidP="00581AFC">
      <w:pPr>
        <w:spacing w:line="360" w:lineRule="auto"/>
        <w:jc w:val="both"/>
        <w:rPr>
          <w:sz w:val="28"/>
          <w:szCs w:val="28"/>
        </w:rPr>
      </w:pPr>
      <w:r w:rsidRPr="00581AFC">
        <w:rPr>
          <w:bCs/>
          <w:sz w:val="28"/>
          <w:szCs w:val="28"/>
        </w:rPr>
        <w:t>После</w:t>
      </w:r>
      <w:r w:rsidRPr="00581AFC">
        <w:rPr>
          <w:b/>
          <w:bCs/>
          <w:sz w:val="28"/>
          <w:szCs w:val="28"/>
        </w:rPr>
        <w:t xml:space="preserve"> </w:t>
      </w:r>
      <w:r w:rsidRPr="00581AFC">
        <w:rPr>
          <w:sz w:val="28"/>
          <w:szCs w:val="28"/>
        </w:rPr>
        <w:t xml:space="preserve">прочтения рассказа Михаила Пришвина  «Выскочка», я предложила ребятам составить </w:t>
      </w:r>
      <w:proofErr w:type="gramStart"/>
      <w:r w:rsidRPr="00581AFC">
        <w:rPr>
          <w:sz w:val="28"/>
          <w:szCs w:val="28"/>
        </w:rPr>
        <w:t>интеллект-карты</w:t>
      </w:r>
      <w:proofErr w:type="gramEnd"/>
      <w:r w:rsidRPr="00581AFC">
        <w:rPr>
          <w:sz w:val="28"/>
          <w:szCs w:val="28"/>
        </w:rPr>
        <w:t>.</w:t>
      </w:r>
    </w:p>
    <w:p w:rsidR="0033086E" w:rsidRPr="00581AFC" w:rsidRDefault="0033086E" w:rsidP="00581AFC">
      <w:pPr>
        <w:spacing w:line="360" w:lineRule="auto"/>
        <w:ind w:firstLine="708"/>
        <w:jc w:val="both"/>
        <w:rPr>
          <w:sz w:val="28"/>
          <w:szCs w:val="28"/>
          <w:u w:val="single"/>
        </w:rPr>
      </w:pPr>
      <w:r w:rsidRPr="00581AFC">
        <w:rPr>
          <w:sz w:val="28"/>
          <w:szCs w:val="28"/>
        </w:rPr>
        <w:t>Учащимся раздала листы формата А</w:t>
      </w:r>
      <w:proofErr w:type="gramStart"/>
      <w:r w:rsidRPr="00581AFC">
        <w:rPr>
          <w:sz w:val="28"/>
          <w:szCs w:val="28"/>
        </w:rPr>
        <w:t>4</w:t>
      </w:r>
      <w:proofErr w:type="gramEnd"/>
      <w:r w:rsidRPr="00581AFC">
        <w:rPr>
          <w:sz w:val="28"/>
          <w:szCs w:val="28"/>
        </w:rPr>
        <w:t xml:space="preserve">. Дети  приготовили цветные карандаши, фломастеры.   Деятельность проходила в рамках сотрудничества, отрабатывалось умение работать в группе, умение общаться, слышать и слушать друг друга,  работая  в  группе, формируется желание быть активным, воспитываются лидерские качества и вместе с тем уважение к другим. То есть </w:t>
      </w:r>
      <w:r w:rsidRPr="00581AFC">
        <w:rPr>
          <w:sz w:val="28"/>
          <w:szCs w:val="28"/>
        </w:rPr>
        <w:lastRenderedPageBreak/>
        <w:t xml:space="preserve">коллективная работа по интеллектуальным картам способствует формированию мотивации к обучению, формирует усидчивость, настойчивость.  </w:t>
      </w:r>
    </w:p>
    <w:p w:rsidR="0033086E" w:rsidRPr="00581AFC" w:rsidRDefault="0033086E" w:rsidP="00581AFC">
      <w:pPr>
        <w:shd w:val="clear" w:color="auto" w:fill="FFFFFF"/>
        <w:spacing w:before="100" w:beforeAutospacing="1" w:after="100" w:afterAutospacing="1" w:line="360" w:lineRule="auto"/>
        <w:jc w:val="both"/>
        <w:rPr>
          <w:sz w:val="28"/>
          <w:szCs w:val="28"/>
        </w:rPr>
      </w:pPr>
      <w:r w:rsidRPr="00581AFC">
        <w:rPr>
          <w:sz w:val="28"/>
          <w:szCs w:val="28"/>
        </w:rPr>
        <w:t>Сверху  дети  написали  название произведения,  фамилию автора, годы  жизни Пришвина. В середине листа бумаги  дети изобразили главных героев произведения – собачку Вьюшку и сороку Выскочку.  Приклеили  картинки.  Рассмотрим героев  со  всех  сторон. Описание  Вьюшки</w:t>
      </w:r>
      <w:proofErr w:type="gramStart"/>
      <w:r w:rsidRPr="00581AFC">
        <w:rPr>
          <w:sz w:val="28"/>
          <w:szCs w:val="28"/>
        </w:rPr>
        <w:t xml:space="preserve"> ,</w:t>
      </w:r>
      <w:proofErr w:type="gramEnd"/>
      <w:r w:rsidRPr="00581AFC">
        <w:rPr>
          <w:sz w:val="28"/>
          <w:szCs w:val="28"/>
        </w:rPr>
        <w:t xml:space="preserve"> описание  сороки до  происшествия, описание сороки  после схватки,  как  сорока  воровала  кость , вывод. Начнем работу с внешнего  вида.  </w:t>
      </w:r>
    </w:p>
    <w:p w:rsidR="0033086E" w:rsidRPr="00581AFC" w:rsidRDefault="0033086E" w:rsidP="00581AFC">
      <w:pPr>
        <w:shd w:val="clear" w:color="auto" w:fill="FFFFFF"/>
        <w:spacing w:before="100" w:beforeAutospacing="1" w:after="100" w:afterAutospacing="1" w:line="360" w:lineRule="auto"/>
        <w:jc w:val="both"/>
        <w:rPr>
          <w:sz w:val="28"/>
          <w:szCs w:val="28"/>
        </w:rPr>
      </w:pPr>
      <w:r w:rsidRPr="00581AFC">
        <w:rPr>
          <w:sz w:val="28"/>
          <w:szCs w:val="28"/>
        </w:rPr>
        <w:t xml:space="preserve">Дети открыли  </w:t>
      </w:r>
      <w:proofErr w:type="gramStart"/>
      <w:r w:rsidRPr="00581AFC">
        <w:rPr>
          <w:sz w:val="28"/>
          <w:szCs w:val="28"/>
        </w:rPr>
        <w:t>учебник</w:t>
      </w:r>
      <w:proofErr w:type="gramEnd"/>
      <w:r w:rsidRPr="00581AFC">
        <w:rPr>
          <w:sz w:val="28"/>
          <w:szCs w:val="28"/>
        </w:rPr>
        <w:t xml:space="preserve"> и нашли   описание Вьюшки </w:t>
      </w:r>
    </w:p>
    <w:p w:rsidR="0033086E" w:rsidRPr="00581AFC" w:rsidRDefault="0033086E" w:rsidP="00581AFC">
      <w:pPr>
        <w:shd w:val="clear" w:color="auto" w:fill="FFFFFF"/>
        <w:spacing w:before="100" w:beforeAutospacing="1" w:after="100" w:afterAutospacing="1" w:line="360" w:lineRule="auto"/>
        <w:jc w:val="both"/>
        <w:rPr>
          <w:sz w:val="28"/>
          <w:szCs w:val="28"/>
        </w:rPr>
      </w:pPr>
      <w:r w:rsidRPr="00581AFC">
        <w:rPr>
          <w:sz w:val="28"/>
          <w:szCs w:val="28"/>
        </w:rPr>
        <w:t xml:space="preserve">(  Весёлая  собачка, охотничья собака; ушки  как  рожки, хвостик  колечком, зубки  как  чеснок, хвост  поленом). </w:t>
      </w:r>
      <w:proofErr w:type="gramStart"/>
      <w:r w:rsidRPr="00581AFC">
        <w:rPr>
          <w:sz w:val="28"/>
          <w:szCs w:val="28"/>
        </w:rPr>
        <w:t>Берём  цветные карандаши и печатными буквами записывают</w:t>
      </w:r>
      <w:proofErr w:type="gramEnd"/>
      <w:r w:rsidRPr="00581AFC">
        <w:rPr>
          <w:sz w:val="28"/>
          <w:szCs w:val="28"/>
        </w:rPr>
        <w:t xml:space="preserve">. </w:t>
      </w:r>
    </w:p>
    <w:p w:rsidR="0033086E" w:rsidRPr="00581AFC" w:rsidRDefault="0033086E" w:rsidP="00581AFC">
      <w:pPr>
        <w:shd w:val="clear" w:color="auto" w:fill="FFFFFF"/>
        <w:spacing w:before="100" w:beforeAutospacing="1" w:after="100" w:afterAutospacing="1" w:line="360" w:lineRule="auto"/>
        <w:jc w:val="both"/>
        <w:rPr>
          <w:sz w:val="28"/>
          <w:szCs w:val="28"/>
        </w:rPr>
      </w:pPr>
      <w:proofErr w:type="gramStart"/>
      <w:r w:rsidRPr="00581AFC">
        <w:rPr>
          <w:sz w:val="28"/>
          <w:szCs w:val="28"/>
        </w:rPr>
        <w:t>Какими  словами  автор  описывает Выскочку  до  происшествия</w:t>
      </w:r>
      <w:r w:rsidR="00581AFC">
        <w:rPr>
          <w:sz w:val="28"/>
          <w:szCs w:val="28"/>
        </w:rPr>
        <w:t xml:space="preserve"> </w:t>
      </w:r>
      <w:r w:rsidRPr="00581AFC">
        <w:rPr>
          <w:sz w:val="28"/>
          <w:szCs w:val="28"/>
        </w:rPr>
        <w:t>– с  пыльцой  в  голове,   с  заскоком,  хвост  радужный, блестящая, проворная,  заносчивая, гордая, вертлявая,  неосторожная, воровка яиц.</w:t>
      </w:r>
      <w:proofErr w:type="gramEnd"/>
      <w:r w:rsidR="00581AFC">
        <w:rPr>
          <w:sz w:val="28"/>
          <w:szCs w:val="28"/>
        </w:rPr>
        <w:t xml:space="preserve"> </w:t>
      </w:r>
      <w:r w:rsidRPr="00581AFC">
        <w:rPr>
          <w:sz w:val="28"/>
          <w:szCs w:val="28"/>
        </w:rPr>
        <w:t>Через  внешность угадывается  характер.</w:t>
      </w:r>
      <w:r w:rsidR="00581AFC">
        <w:rPr>
          <w:sz w:val="28"/>
          <w:szCs w:val="28"/>
        </w:rPr>
        <w:t xml:space="preserve"> </w:t>
      </w:r>
      <w:r w:rsidRPr="00581AFC">
        <w:rPr>
          <w:sz w:val="28"/>
          <w:szCs w:val="28"/>
        </w:rPr>
        <w:t xml:space="preserve">Описание  сороки  после  схватки </w:t>
      </w:r>
      <w:proofErr w:type="gramStart"/>
      <w:r w:rsidRPr="00581AFC">
        <w:rPr>
          <w:sz w:val="28"/>
          <w:szCs w:val="28"/>
        </w:rPr>
        <w:t xml:space="preserve">( </w:t>
      </w:r>
      <w:proofErr w:type="gramEnd"/>
      <w:r w:rsidRPr="00581AFC">
        <w:rPr>
          <w:sz w:val="28"/>
          <w:szCs w:val="28"/>
        </w:rPr>
        <w:t>жалкая, общипанная, без  хвоста). Для  описания действий  героев  автор  использует  много  глаголов.</w:t>
      </w:r>
    </w:p>
    <w:p w:rsidR="0033086E" w:rsidRPr="00581AFC" w:rsidRDefault="00581AFC" w:rsidP="00581AFC">
      <w:pPr>
        <w:shd w:val="clear" w:color="auto" w:fill="FFFFFF"/>
        <w:spacing w:before="100" w:beforeAutospacing="1" w:after="100" w:afterAutospacing="1" w:line="360" w:lineRule="auto"/>
        <w:ind w:left="-709"/>
        <w:jc w:val="both"/>
        <w:rPr>
          <w:sz w:val="28"/>
          <w:szCs w:val="28"/>
        </w:rPr>
      </w:pPr>
      <w:r>
        <w:rPr>
          <w:sz w:val="28"/>
          <w:szCs w:val="28"/>
        </w:rPr>
        <w:t xml:space="preserve">        </w:t>
      </w:r>
      <w:r w:rsidR="0033086E" w:rsidRPr="00581AFC">
        <w:rPr>
          <w:sz w:val="28"/>
          <w:szCs w:val="28"/>
        </w:rPr>
        <w:t>- Найти  глаголы  и  выражения</w:t>
      </w:r>
      <w:proofErr w:type="gramStart"/>
      <w:r w:rsidR="0033086E" w:rsidRPr="00581AFC">
        <w:rPr>
          <w:sz w:val="28"/>
          <w:szCs w:val="28"/>
        </w:rPr>
        <w:t xml:space="preserve"> ,</w:t>
      </w:r>
      <w:proofErr w:type="gramEnd"/>
      <w:r w:rsidR="0033086E" w:rsidRPr="00581AFC">
        <w:rPr>
          <w:sz w:val="28"/>
          <w:szCs w:val="28"/>
        </w:rPr>
        <w:t xml:space="preserve"> как  сорока  воровала  кость  </w:t>
      </w:r>
    </w:p>
    <w:p w:rsidR="0033086E" w:rsidRPr="00581AFC" w:rsidRDefault="00581AFC" w:rsidP="00581AFC">
      <w:pPr>
        <w:shd w:val="clear" w:color="auto" w:fill="FFFFFF"/>
        <w:spacing w:before="100" w:beforeAutospacing="1" w:after="100" w:afterAutospacing="1" w:line="360" w:lineRule="auto"/>
        <w:ind w:left="-709"/>
        <w:jc w:val="both"/>
        <w:rPr>
          <w:sz w:val="28"/>
          <w:szCs w:val="28"/>
        </w:rPr>
      </w:pPr>
      <w:r>
        <w:rPr>
          <w:sz w:val="28"/>
          <w:szCs w:val="28"/>
        </w:rPr>
        <w:t xml:space="preserve">        </w:t>
      </w:r>
      <w:r w:rsidR="0033086E" w:rsidRPr="00581AFC">
        <w:rPr>
          <w:sz w:val="28"/>
          <w:szCs w:val="28"/>
        </w:rPr>
        <w:t>(  улучила, схватила, успела  повернуться, поднять пыль)</w:t>
      </w:r>
    </w:p>
    <w:p w:rsidR="00581AFC" w:rsidRDefault="0033086E" w:rsidP="00581AFC">
      <w:pPr>
        <w:shd w:val="clear" w:color="auto" w:fill="FFFFFF"/>
        <w:spacing w:before="100" w:beforeAutospacing="1" w:after="100" w:afterAutospacing="1" w:line="360" w:lineRule="auto"/>
        <w:jc w:val="both"/>
        <w:rPr>
          <w:sz w:val="28"/>
          <w:szCs w:val="28"/>
        </w:rPr>
      </w:pPr>
      <w:r w:rsidRPr="00581AFC">
        <w:rPr>
          <w:sz w:val="28"/>
          <w:szCs w:val="28"/>
        </w:rPr>
        <w:t xml:space="preserve">-Найти  глаголы, передающие  действия  Вьюшки  во  время  схватки </w:t>
      </w:r>
    </w:p>
    <w:p w:rsidR="0033086E" w:rsidRPr="00581AFC" w:rsidRDefault="0033086E" w:rsidP="00581AFC">
      <w:pPr>
        <w:shd w:val="clear" w:color="auto" w:fill="FFFFFF"/>
        <w:spacing w:before="100" w:beforeAutospacing="1" w:after="100" w:afterAutospacing="1" w:line="360" w:lineRule="auto"/>
        <w:jc w:val="both"/>
        <w:rPr>
          <w:sz w:val="28"/>
          <w:szCs w:val="28"/>
        </w:rPr>
      </w:pPr>
      <w:proofErr w:type="gramStart"/>
      <w:r w:rsidRPr="00581AFC">
        <w:rPr>
          <w:sz w:val="28"/>
          <w:szCs w:val="28"/>
        </w:rPr>
        <w:t>( понимала, не  бросилась, поглядела, отвернула,  схватила</w:t>
      </w:r>
      <w:proofErr w:type="gramEnd"/>
    </w:p>
    <w:p w:rsidR="0033086E" w:rsidRPr="00581AFC" w:rsidRDefault="0033086E" w:rsidP="00581AFC">
      <w:pPr>
        <w:shd w:val="clear" w:color="auto" w:fill="FFFFFF"/>
        <w:spacing w:before="100" w:beforeAutospacing="1" w:after="100" w:afterAutospacing="1" w:line="360" w:lineRule="auto"/>
        <w:jc w:val="both"/>
        <w:rPr>
          <w:sz w:val="28"/>
          <w:szCs w:val="28"/>
        </w:rPr>
      </w:pPr>
      <w:r w:rsidRPr="00581AFC">
        <w:rPr>
          <w:sz w:val="28"/>
          <w:szCs w:val="28"/>
        </w:rPr>
        <w:t>Язык  произведений  Пришвина – язык  народа. А  народ  подмечал характер  человека  в пословицах. На  слайде  три  пословицы:</w:t>
      </w:r>
    </w:p>
    <w:p w:rsidR="0033086E" w:rsidRPr="00581AFC" w:rsidRDefault="0033086E" w:rsidP="00581AFC">
      <w:pPr>
        <w:shd w:val="clear" w:color="auto" w:fill="FFFFFF"/>
        <w:spacing w:before="100" w:beforeAutospacing="1" w:after="100" w:afterAutospacing="1" w:line="360" w:lineRule="auto"/>
        <w:jc w:val="both"/>
        <w:rPr>
          <w:sz w:val="28"/>
          <w:szCs w:val="28"/>
        </w:rPr>
      </w:pPr>
      <w:r w:rsidRPr="00581AFC">
        <w:rPr>
          <w:sz w:val="28"/>
          <w:szCs w:val="28"/>
        </w:rPr>
        <w:lastRenderedPageBreak/>
        <w:t xml:space="preserve">Предлагаю выбрать наиболее  точную   пословицу для  раскрытия смысла  рассказа « Выскочка».  </w:t>
      </w:r>
    </w:p>
    <w:p w:rsidR="003726CE" w:rsidRPr="00581AFC" w:rsidRDefault="003726CE" w:rsidP="00581AFC">
      <w:pPr>
        <w:shd w:val="clear" w:color="auto" w:fill="FFFFFF"/>
        <w:spacing w:before="100" w:beforeAutospacing="1" w:after="100" w:afterAutospacing="1" w:line="360" w:lineRule="auto"/>
        <w:jc w:val="both"/>
        <w:rPr>
          <w:sz w:val="28"/>
          <w:szCs w:val="28"/>
        </w:rPr>
      </w:pPr>
      <w:r w:rsidRPr="00581AFC">
        <w:rPr>
          <w:sz w:val="28"/>
          <w:szCs w:val="28"/>
        </w:rPr>
        <w:t>1.Голова без  ума, что  фонарь  без  огня.</w:t>
      </w:r>
    </w:p>
    <w:p w:rsidR="003726CE" w:rsidRPr="00581AFC" w:rsidRDefault="003726CE" w:rsidP="00581AFC">
      <w:pPr>
        <w:shd w:val="clear" w:color="auto" w:fill="FFFFFF"/>
        <w:spacing w:before="100" w:beforeAutospacing="1" w:after="100" w:afterAutospacing="1" w:line="360" w:lineRule="auto"/>
        <w:jc w:val="both"/>
        <w:rPr>
          <w:sz w:val="28"/>
          <w:szCs w:val="28"/>
        </w:rPr>
      </w:pPr>
      <w:r w:rsidRPr="00581AFC">
        <w:rPr>
          <w:sz w:val="28"/>
          <w:szCs w:val="28"/>
        </w:rPr>
        <w:t>2.Один  якал, якал, да  и  заплакал.</w:t>
      </w:r>
    </w:p>
    <w:p w:rsidR="003726CE" w:rsidRPr="00581AFC" w:rsidRDefault="003726CE" w:rsidP="00581AFC">
      <w:pPr>
        <w:shd w:val="clear" w:color="auto" w:fill="FFFFFF"/>
        <w:spacing w:before="100" w:beforeAutospacing="1" w:after="100" w:afterAutospacing="1" w:line="360" w:lineRule="auto"/>
        <w:jc w:val="both"/>
        <w:rPr>
          <w:sz w:val="28"/>
          <w:szCs w:val="28"/>
        </w:rPr>
      </w:pPr>
      <w:r w:rsidRPr="00581AFC">
        <w:rPr>
          <w:sz w:val="28"/>
          <w:szCs w:val="28"/>
        </w:rPr>
        <w:t>3. В  пустой бочке  много  звону.</w:t>
      </w:r>
    </w:p>
    <w:p w:rsidR="0033086E" w:rsidRPr="00581AFC" w:rsidRDefault="0033086E" w:rsidP="00581AFC">
      <w:pPr>
        <w:shd w:val="clear" w:color="auto" w:fill="FFFFFF"/>
        <w:spacing w:before="100" w:beforeAutospacing="1" w:after="100" w:afterAutospacing="1" w:line="360" w:lineRule="auto"/>
        <w:jc w:val="both"/>
        <w:rPr>
          <w:sz w:val="28"/>
          <w:szCs w:val="28"/>
        </w:rPr>
      </w:pPr>
      <w:r w:rsidRPr="00581AFC">
        <w:rPr>
          <w:sz w:val="28"/>
          <w:szCs w:val="28"/>
        </w:rPr>
        <w:t>Дети  приходят  к выводу, что  эти  пословицы  раскрывают  смысл  рассказа,  что  плохо быть выскочкой  не  только  сороке, но и  человеку. Пришвин  использует приём наделения  животных качеством  человека.</w:t>
      </w:r>
    </w:p>
    <w:p w:rsidR="0033086E" w:rsidRPr="00581AFC" w:rsidRDefault="0033086E" w:rsidP="00581AFC">
      <w:pPr>
        <w:shd w:val="clear" w:color="auto" w:fill="FFFFFF"/>
        <w:spacing w:before="100" w:beforeAutospacing="1" w:after="100" w:afterAutospacing="1" w:line="360" w:lineRule="auto"/>
        <w:jc w:val="both"/>
        <w:rPr>
          <w:sz w:val="28"/>
          <w:szCs w:val="28"/>
        </w:rPr>
      </w:pPr>
      <w:r w:rsidRPr="00581AFC">
        <w:rPr>
          <w:sz w:val="28"/>
          <w:szCs w:val="28"/>
        </w:rPr>
        <w:t>«  Я  ведь, друзья  мои, пишу  о природе, сам  же  только  о людях и думаю».</w:t>
      </w:r>
    </w:p>
    <w:p w:rsidR="0033086E" w:rsidRPr="00581AFC" w:rsidRDefault="0033086E" w:rsidP="00581AFC">
      <w:pPr>
        <w:shd w:val="clear" w:color="auto" w:fill="FFFFFF"/>
        <w:spacing w:before="100" w:beforeAutospacing="1" w:after="100" w:afterAutospacing="1" w:line="360" w:lineRule="auto"/>
        <w:jc w:val="both"/>
        <w:rPr>
          <w:sz w:val="28"/>
          <w:szCs w:val="28"/>
          <w:u w:val="single"/>
        </w:rPr>
      </w:pPr>
      <w:r w:rsidRPr="00581AFC">
        <w:rPr>
          <w:sz w:val="28"/>
          <w:szCs w:val="28"/>
          <w:u w:val="single"/>
        </w:rPr>
        <w:t xml:space="preserve"> </w:t>
      </w:r>
      <w:r w:rsidRPr="00581AFC">
        <w:rPr>
          <w:sz w:val="28"/>
          <w:szCs w:val="28"/>
        </w:rPr>
        <w:t>После того, как интеллект-карты были готовы, каждая группа  представила свою работу</w:t>
      </w:r>
      <w:proofErr w:type="gramStart"/>
      <w:r w:rsidRPr="00581AFC">
        <w:rPr>
          <w:sz w:val="28"/>
          <w:szCs w:val="28"/>
        </w:rPr>
        <w:t xml:space="preserve"> ,</w:t>
      </w:r>
      <w:proofErr w:type="gramEnd"/>
      <w:r w:rsidRPr="00581AFC">
        <w:rPr>
          <w:sz w:val="28"/>
          <w:szCs w:val="28"/>
        </w:rPr>
        <w:t xml:space="preserve">  мы  проанализировали работы других групп, дали оценку.</w:t>
      </w:r>
    </w:p>
    <w:p w:rsidR="00581AFC" w:rsidRDefault="0033086E" w:rsidP="00581AFC">
      <w:pPr>
        <w:shd w:val="clear" w:color="auto" w:fill="FFFFFF"/>
        <w:spacing w:before="100" w:beforeAutospacing="1" w:after="100" w:afterAutospacing="1" w:line="360" w:lineRule="auto"/>
        <w:jc w:val="both"/>
        <w:rPr>
          <w:rFonts w:eastAsia="Arial Unicode MS"/>
          <w:sz w:val="28"/>
          <w:szCs w:val="28"/>
        </w:rPr>
      </w:pPr>
      <w:r w:rsidRPr="00581AFC">
        <w:rPr>
          <w:sz w:val="28"/>
          <w:szCs w:val="28"/>
        </w:rPr>
        <w:t xml:space="preserve">   При подготовке к  краткому  пересказу  по  произведению Астафьева</w:t>
      </w:r>
      <w:r w:rsidRPr="00581AFC">
        <w:rPr>
          <w:rFonts w:eastAsia="Arial Unicode MS"/>
          <w:sz w:val="28"/>
          <w:szCs w:val="28"/>
        </w:rPr>
        <w:t xml:space="preserve"> </w:t>
      </w:r>
    </w:p>
    <w:p w:rsidR="0033086E" w:rsidRPr="00581AFC" w:rsidRDefault="0033086E" w:rsidP="00581AFC">
      <w:pPr>
        <w:shd w:val="clear" w:color="auto" w:fill="FFFFFF"/>
        <w:spacing w:before="100" w:beforeAutospacing="1" w:after="100" w:afterAutospacing="1" w:line="360" w:lineRule="auto"/>
        <w:jc w:val="both"/>
        <w:rPr>
          <w:rFonts w:eastAsia="Arial Unicode MS"/>
          <w:sz w:val="28"/>
          <w:szCs w:val="28"/>
        </w:rPr>
      </w:pPr>
      <w:r w:rsidRPr="00581AFC">
        <w:rPr>
          <w:sz w:val="28"/>
          <w:szCs w:val="28"/>
        </w:rPr>
        <w:t xml:space="preserve">« </w:t>
      </w:r>
      <w:proofErr w:type="spellStart"/>
      <w:r w:rsidRPr="00581AFC">
        <w:rPr>
          <w:sz w:val="28"/>
          <w:szCs w:val="28"/>
        </w:rPr>
        <w:t>Стрижонок</w:t>
      </w:r>
      <w:proofErr w:type="spellEnd"/>
      <w:r w:rsidRPr="00581AFC">
        <w:rPr>
          <w:sz w:val="28"/>
          <w:szCs w:val="28"/>
        </w:rPr>
        <w:t xml:space="preserve">  Скрип» дети  сначала разделили  на текст  части,  озаглавили каждую  часть, выбрали  ключевые  слова для   составления  собственной карты  и приступили  к  работе  в  паре.  Работали аналогично по схеме. Мои ученики составляют интеллект – карты и  дома и на  уроках  русского  языка.</w:t>
      </w:r>
    </w:p>
    <w:p w:rsidR="0033086E" w:rsidRPr="00581AFC" w:rsidRDefault="0033086E" w:rsidP="00581AFC">
      <w:pPr>
        <w:pStyle w:val="a3"/>
        <w:spacing w:line="360" w:lineRule="auto"/>
        <w:jc w:val="both"/>
        <w:rPr>
          <w:sz w:val="28"/>
          <w:szCs w:val="28"/>
        </w:rPr>
      </w:pPr>
      <w:r w:rsidRPr="00581AFC">
        <w:rPr>
          <w:sz w:val="28"/>
          <w:szCs w:val="28"/>
        </w:rPr>
        <w:t xml:space="preserve"> Этапы составления интеллект – карты:</w:t>
      </w:r>
    </w:p>
    <w:p w:rsidR="0033086E" w:rsidRPr="00581AFC" w:rsidRDefault="0033086E" w:rsidP="00581AFC">
      <w:pPr>
        <w:pStyle w:val="a3"/>
        <w:shd w:val="clear" w:color="auto" w:fill="FFFFFF"/>
        <w:spacing w:before="0" w:beforeAutospacing="0" w:after="150" w:afterAutospacing="0" w:line="360" w:lineRule="auto"/>
        <w:rPr>
          <w:sz w:val="28"/>
          <w:szCs w:val="28"/>
        </w:rPr>
      </w:pPr>
      <w:r w:rsidRPr="00581AFC">
        <w:rPr>
          <w:sz w:val="28"/>
          <w:szCs w:val="28"/>
        </w:rPr>
        <w:t>1.Кладем лист бумаги, цветные карандаши, фломастеры</w:t>
      </w:r>
    </w:p>
    <w:p w:rsidR="0033086E" w:rsidRPr="00581AFC" w:rsidRDefault="0033086E" w:rsidP="00581AFC">
      <w:pPr>
        <w:pStyle w:val="a3"/>
        <w:shd w:val="clear" w:color="auto" w:fill="FFFFFF"/>
        <w:spacing w:before="0" w:beforeAutospacing="0" w:after="150" w:afterAutospacing="0" w:line="360" w:lineRule="auto"/>
        <w:rPr>
          <w:sz w:val="28"/>
          <w:szCs w:val="28"/>
        </w:rPr>
      </w:pPr>
      <w:r w:rsidRPr="00581AFC">
        <w:rPr>
          <w:sz w:val="28"/>
          <w:szCs w:val="28"/>
        </w:rPr>
        <w:t>2.В центре картинкой или одним двумя словами обозначаем основное понятие. Обводим это понятие в рамку.</w:t>
      </w:r>
    </w:p>
    <w:p w:rsidR="0033086E" w:rsidRPr="00581AFC" w:rsidRDefault="0033086E" w:rsidP="00581AFC">
      <w:pPr>
        <w:pStyle w:val="a3"/>
        <w:shd w:val="clear" w:color="auto" w:fill="FFFFFF"/>
        <w:spacing w:before="0" w:beforeAutospacing="0" w:after="150" w:afterAutospacing="0" w:line="360" w:lineRule="auto"/>
        <w:rPr>
          <w:sz w:val="28"/>
          <w:szCs w:val="28"/>
        </w:rPr>
      </w:pPr>
      <w:r w:rsidRPr="00581AFC">
        <w:rPr>
          <w:sz w:val="28"/>
          <w:szCs w:val="28"/>
        </w:rPr>
        <w:t xml:space="preserve">3.От центра объекта рисуем цветным карандашом </w:t>
      </w:r>
      <w:proofErr w:type="gramStart"/>
      <w:r w:rsidRPr="00581AFC">
        <w:rPr>
          <w:sz w:val="28"/>
          <w:szCs w:val="28"/>
        </w:rPr>
        <w:t>ветви-основные</w:t>
      </w:r>
      <w:proofErr w:type="gramEnd"/>
      <w:r w:rsidRPr="00581AFC">
        <w:rPr>
          <w:sz w:val="28"/>
          <w:szCs w:val="28"/>
        </w:rPr>
        <w:t>, связанные с ним понятия, свойства, ассоциации о каждом понятии</w:t>
      </w:r>
    </w:p>
    <w:p w:rsidR="0033086E" w:rsidRPr="00581AFC" w:rsidRDefault="0033086E" w:rsidP="00581AFC">
      <w:pPr>
        <w:pStyle w:val="a3"/>
        <w:shd w:val="clear" w:color="auto" w:fill="FFFFFF"/>
        <w:spacing w:before="0" w:beforeAutospacing="0" w:after="150" w:afterAutospacing="0" w:line="360" w:lineRule="auto"/>
        <w:rPr>
          <w:sz w:val="28"/>
          <w:szCs w:val="28"/>
        </w:rPr>
      </w:pPr>
      <w:r w:rsidRPr="00581AFC">
        <w:rPr>
          <w:sz w:val="28"/>
          <w:szCs w:val="28"/>
        </w:rPr>
        <w:lastRenderedPageBreak/>
        <w:t>4.Рисуя интеллект – карту, применяем как можно больше цветов. Для лучшего запоминания и усвоения желательно использовать рисунки, картинки, ассоциации о каждом понятии.</w:t>
      </w:r>
    </w:p>
    <w:p w:rsidR="0033086E" w:rsidRPr="00581AFC" w:rsidRDefault="0033086E" w:rsidP="00581AFC">
      <w:pPr>
        <w:pStyle w:val="a3"/>
        <w:shd w:val="clear" w:color="auto" w:fill="FFFFFF"/>
        <w:spacing w:before="0" w:beforeAutospacing="0" w:after="150" w:afterAutospacing="0" w:line="360" w:lineRule="auto"/>
        <w:rPr>
          <w:sz w:val="28"/>
          <w:szCs w:val="28"/>
        </w:rPr>
      </w:pPr>
      <w:r w:rsidRPr="00581AFC">
        <w:rPr>
          <w:sz w:val="28"/>
          <w:szCs w:val="28"/>
        </w:rPr>
        <w:t>5.От каждой ветви рисуем несколько более тонких веточек – развитие ассоциаций, уточнение понятий, детализация свойств, конкретизация направлений.</w:t>
      </w:r>
    </w:p>
    <w:p w:rsidR="0033086E" w:rsidRPr="00581AFC" w:rsidRDefault="0033086E" w:rsidP="00581AFC">
      <w:pPr>
        <w:pStyle w:val="a3"/>
        <w:shd w:val="clear" w:color="auto" w:fill="FFFFFF"/>
        <w:spacing w:before="0" w:beforeAutospacing="0" w:after="150" w:afterAutospacing="0" w:line="360" w:lineRule="auto"/>
        <w:rPr>
          <w:sz w:val="28"/>
          <w:szCs w:val="28"/>
        </w:rPr>
      </w:pPr>
      <w:r w:rsidRPr="00581AFC">
        <w:rPr>
          <w:sz w:val="28"/>
          <w:szCs w:val="28"/>
        </w:rPr>
        <w:t>6.Главные ветви соединяются с центральной идеей, а ветви второго, третьего порядка соединяем с главными ветвями.</w:t>
      </w:r>
    </w:p>
    <w:p w:rsidR="0033086E" w:rsidRPr="00581AFC" w:rsidRDefault="0033086E" w:rsidP="00581AFC">
      <w:pPr>
        <w:pStyle w:val="a3"/>
        <w:shd w:val="clear" w:color="auto" w:fill="FFFFFF"/>
        <w:spacing w:before="0" w:beforeAutospacing="0" w:after="150" w:afterAutospacing="0" w:line="360" w:lineRule="auto"/>
        <w:rPr>
          <w:sz w:val="28"/>
          <w:szCs w:val="28"/>
        </w:rPr>
      </w:pPr>
      <w:r w:rsidRPr="00581AFC">
        <w:rPr>
          <w:sz w:val="28"/>
          <w:szCs w:val="28"/>
        </w:rPr>
        <w:t>7.Разросшиеся ветви моно заключать в контуры, чтобы они не смешивались с соседними ветвями.</w:t>
      </w:r>
    </w:p>
    <w:p w:rsidR="0033086E" w:rsidRPr="00581AFC" w:rsidRDefault="0033086E" w:rsidP="00581AFC">
      <w:pPr>
        <w:pStyle w:val="a3"/>
        <w:shd w:val="clear" w:color="auto" w:fill="FFFFFF"/>
        <w:spacing w:before="0" w:beforeAutospacing="0" w:after="150" w:afterAutospacing="0" w:line="360" w:lineRule="auto"/>
        <w:rPr>
          <w:sz w:val="28"/>
          <w:szCs w:val="28"/>
        </w:rPr>
      </w:pPr>
      <w:r w:rsidRPr="00581AFC">
        <w:rPr>
          <w:sz w:val="28"/>
          <w:szCs w:val="28"/>
        </w:rPr>
        <w:t>8.Понятия разного порядка можно выделять разными цветами, в таком случае карту читать будет легко.</w:t>
      </w:r>
    </w:p>
    <w:p w:rsidR="0033086E" w:rsidRPr="00581AFC" w:rsidRDefault="0033086E" w:rsidP="00581AFC">
      <w:pPr>
        <w:pStyle w:val="a3"/>
        <w:shd w:val="clear" w:color="auto" w:fill="FFFFFF"/>
        <w:spacing w:before="0" w:beforeAutospacing="0" w:after="150" w:afterAutospacing="0" w:line="360" w:lineRule="auto"/>
        <w:rPr>
          <w:sz w:val="28"/>
          <w:szCs w:val="28"/>
        </w:rPr>
      </w:pPr>
      <w:r w:rsidRPr="00581AFC">
        <w:rPr>
          <w:sz w:val="28"/>
          <w:szCs w:val="28"/>
        </w:rPr>
        <w:t>9.Смысловые блоки можно отделить цветными линиями.</w:t>
      </w:r>
    </w:p>
    <w:p w:rsidR="0033086E" w:rsidRPr="00581AFC" w:rsidRDefault="0033086E" w:rsidP="00581AFC">
      <w:pPr>
        <w:pStyle w:val="a3"/>
        <w:shd w:val="clear" w:color="auto" w:fill="FFFFFF"/>
        <w:spacing w:before="0" w:beforeAutospacing="0" w:after="150" w:afterAutospacing="0" w:line="360" w:lineRule="auto"/>
        <w:rPr>
          <w:color w:val="333333"/>
          <w:sz w:val="28"/>
          <w:szCs w:val="28"/>
        </w:rPr>
      </w:pPr>
      <w:r w:rsidRPr="00581AFC">
        <w:rPr>
          <w:color w:val="333333"/>
          <w:sz w:val="28"/>
          <w:szCs w:val="28"/>
        </w:rPr>
        <w:br/>
      </w:r>
      <w:r w:rsidRPr="00581AFC">
        <w:rPr>
          <w:color w:val="000000"/>
          <w:sz w:val="28"/>
          <w:szCs w:val="28"/>
        </w:rPr>
        <w:t xml:space="preserve">Посредством </w:t>
      </w:r>
      <w:proofErr w:type="gramStart"/>
      <w:r w:rsidRPr="00581AFC">
        <w:rPr>
          <w:color w:val="000000"/>
          <w:sz w:val="28"/>
          <w:szCs w:val="28"/>
        </w:rPr>
        <w:t>интеллект-карты</w:t>
      </w:r>
      <w:proofErr w:type="gramEnd"/>
      <w:r w:rsidRPr="00581AFC">
        <w:rPr>
          <w:color w:val="000000"/>
          <w:sz w:val="28"/>
          <w:szCs w:val="28"/>
        </w:rPr>
        <w:t xml:space="preserve"> легко научить учащихся запоминать стихотворение.</w:t>
      </w:r>
    </w:p>
    <w:p w:rsidR="0033086E" w:rsidRPr="00581AFC" w:rsidRDefault="0033086E" w:rsidP="00581AFC">
      <w:pPr>
        <w:pStyle w:val="a3"/>
        <w:shd w:val="clear" w:color="auto" w:fill="FFFFFF"/>
        <w:spacing w:line="360" w:lineRule="auto"/>
        <w:rPr>
          <w:color w:val="000000"/>
          <w:sz w:val="28"/>
          <w:szCs w:val="28"/>
        </w:rPr>
      </w:pPr>
      <w:r w:rsidRPr="00581AFC">
        <w:rPr>
          <w:color w:val="000000"/>
          <w:sz w:val="28"/>
          <w:szCs w:val="28"/>
        </w:rPr>
        <w:t>1. Определить центральный образ стихотворения.</w:t>
      </w:r>
    </w:p>
    <w:p w:rsidR="0033086E" w:rsidRPr="00581AFC" w:rsidRDefault="0033086E" w:rsidP="00581AFC">
      <w:pPr>
        <w:pStyle w:val="a3"/>
        <w:shd w:val="clear" w:color="auto" w:fill="FFFFFF"/>
        <w:spacing w:line="360" w:lineRule="auto"/>
        <w:rPr>
          <w:color w:val="000000"/>
          <w:sz w:val="28"/>
          <w:szCs w:val="28"/>
        </w:rPr>
      </w:pPr>
      <w:r w:rsidRPr="00581AFC">
        <w:rPr>
          <w:color w:val="000000"/>
          <w:sz w:val="28"/>
          <w:szCs w:val="28"/>
        </w:rPr>
        <w:t>2. Нарисовать веточки карты, соответствующие строчкам стихотворения</w:t>
      </w:r>
    </w:p>
    <w:p w:rsidR="0033086E" w:rsidRPr="00581AFC" w:rsidRDefault="0033086E" w:rsidP="00581AFC">
      <w:pPr>
        <w:pStyle w:val="a3"/>
        <w:shd w:val="clear" w:color="auto" w:fill="FFFFFF"/>
        <w:spacing w:line="360" w:lineRule="auto"/>
        <w:rPr>
          <w:color w:val="000000"/>
          <w:sz w:val="28"/>
          <w:szCs w:val="28"/>
        </w:rPr>
      </w:pPr>
      <w:r w:rsidRPr="00581AFC">
        <w:rPr>
          <w:color w:val="000000"/>
          <w:sz w:val="28"/>
          <w:szCs w:val="28"/>
        </w:rPr>
        <w:t>3. Записать ключевые слова на каждой веточке.</w:t>
      </w:r>
    </w:p>
    <w:p w:rsidR="0033086E" w:rsidRPr="00581AFC" w:rsidRDefault="0033086E" w:rsidP="00581AFC">
      <w:pPr>
        <w:pStyle w:val="a3"/>
        <w:shd w:val="clear" w:color="auto" w:fill="FFFFFF"/>
        <w:spacing w:line="360" w:lineRule="auto"/>
        <w:rPr>
          <w:color w:val="000000"/>
          <w:sz w:val="28"/>
          <w:szCs w:val="28"/>
        </w:rPr>
      </w:pPr>
      <w:r w:rsidRPr="00581AFC">
        <w:rPr>
          <w:color w:val="000000"/>
          <w:sz w:val="28"/>
          <w:szCs w:val="28"/>
        </w:rPr>
        <w:t>4. Нарисовать символы, рисунки, знаки.</w:t>
      </w:r>
      <w:r w:rsidRPr="00581AFC">
        <w:rPr>
          <w:color w:val="000000"/>
          <w:sz w:val="28"/>
          <w:szCs w:val="28"/>
        </w:rPr>
        <w:br/>
        <w:t>5. Прочитать строчку стихотворения и найти "веточку", на которой зарисована эта строчка и ее ключевые слова.</w:t>
      </w:r>
      <w:r w:rsidRPr="00581AFC">
        <w:rPr>
          <w:color w:val="000000"/>
          <w:sz w:val="28"/>
          <w:szCs w:val="28"/>
        </w:rPr>
        <w:br/>
        <w:t>6. По рисункам и ключевым словам расшифровать каждую веточку.</w:t>
      </w:r>
    </w:p>
    <w:p w:rsidR="0033086E" w:rsidRPr="00581AFC" w:rsidRDefault="0033086E" w:rsidP="00581AFC">
      <w:pPr>
        <w:pStyle w:val="a3"/>
        <w:shd w:val="clear" w:color="auto" w:fill="FFFFFF"/>
        <w:spacing w:line="360" w:lineRule="auto"/>
        <w:rPr>
          <w:color w:val="000000"/>
          <w:sz w:val="28"/>
          <w:szCs w:val="28"/>
        </w:rPr>
      </w:pPr>
      <w:r w:rsidRPr="00581AFC">
        <w:rPr>
          <w:color w:val="000000"/>
          <w:sz w:val="28"/>
          <w:szCs w:val="28"/>
        </w:rPr>
        <w:t>7. Восстановить весь те</w:t>
      </w:r>
      <w:proofErr w:type="gramStart"/>
      <w:r w:rsidRPr="00581AFC">
        <w:rPr>
          <w:color w:val="000000"/>
          <w:sz w:val="28"/>
          <w:szCs w:val="28"/>
        </w:rPr>
        <w:t>кст ст</w:t>
      </w:r>
      <w:proofErr w:type="gramEnd"/>
      <w:r w:rsidRPr="00581AFC">
        <w:rPr>
          <w:color w:val="000000"/>
          <w:sz w:val="28"/>
          <w:szCs w:val="28"/>
        </w:rPr>
        <w:t>ихотворения по памяти.</w:t>
      </w:r>
    </w:p>
    <w:p w:rsidR="0033086E" w:rsidRPr="00581AFC" w:rsidRDefault="0033086E" w:rsidP="00581AFC">
      <w:pPr>
        <w:pStyle w:val="a3"/>
        <w:shd w:val="clear" w:color="auto" w:fill="FFFFFF"/>
        <w:spacing w:before="0" w:beforeAutospacing="0" w:after="150" w:afterAutospacing="0" w:line="360" w:lineRule="auto"/>
        <w:rPr>
          <w:color w:val="333333"/>
          <w:sz w:val="28"/>
          <w:szCs w:val="28"/>
        </w:rPr>
      </w:pPr>
      <w:r w:rsidRPr="00581AFC">
        <w:rPr>
          <w:sz w:val="28"/>
          <w:szCs w:val="28"/>
        </w:rPr>
        <w:lastRenderedPageBreak/>
        <w:t xml:space="preserve">     А) Итак,  применение метода </w:t>
      </w:r>
      <w:proofErr w:type="gramStart"/>
      <w:r w:rsidRPr="00581AFC">
        <w:rPr>
          <w:sz w:val="28"/>
          <w:szCs w:val="28"/>
        </w:rPr>
        <w:t>интеллект-карт</w:t>
      </w:r>
      <w:proofErr w:type="gramEnd"/>
      <w:r w:rsidRPr="00581AFC">
        <w:rPr>
          <w:sz w:val="28"/>
          <w:szCs w:val="28"/>
        </w:rPr>
        <w:t xml:space="preserve">  позволило  мне развить  креативное и критическое мышление, творческие и интеллектуальные способности учащихся, а  также сделали процессы обучения и учения интереснее, занимательнее и плодотворнее.</w:t>
      </w:r>
    </w:p>
    <w:p w:rsidR="0033086E" w:rsidRPr="00581AFC" w:rsidRDefault="0033086E" w:rsidP="00581AFC">
      <w:pPr>
        <w:spacing w:before="100" w:beforeAutospacing="1" w:after="100" w:afterAutospacing="1" w:line="360" w:lineRule="auto"/>
        <w:jc w:val="both"/>
        <w:rPr>
          <w:sz w:val="28"/>
          <w:szCs w:val="28"/>
        </w:rPr>
      </w:pPr>
      <w:r w:rsidRPr="00581AFC">
        <w:rPr>
          <w:sz w:val="28"/>
          <w:szCs w:val="28"/>
        </w:rPr>
        <w:t>Б) Эффективно использую карты при подготовке к ВПР, так как на запоминание и повторение информации тратится меньше времени, её воспроизведение становится более осмысленным.</w:t>
      </w:r>
    </w:p>
    <w:p w:rsidR="0033086E" w:rsidRPr="00581AFC" w:rsidRDefault="0033086E" w:rsidP="00581AFC">
      <w:pPr>
        <w:pStyle w:val="a3"/>
        <w:spacing w:line="360" w:lineRule="auto"/>
        <w:jc w:val="both"/>
        <w:rPr>
          <w:sz w:val="28"/>
          <w:szCs w:val="28"/>
        </w:rPr>
      </w:pPr>
      <w:r w:rsidRPr="00581AFC">
        <w:rPr>
          <w:sz w:val="28"/>
          <w:szCs w:val="28"/>
        </w:rPr>
        <w:t xml:space="preserve">В) Главное достоинство метода - его универсальность, и то, что методика построения </w:t>
      </w:r>
      <w:proofErr w:type="gramStart"/>
      <w:r w:rsidRPr="00581AFC">
        <w:rPr>
          <w:sz w:val="28"/>
          <w:szCs w:val="28"/>
        </w:rPr>
        <w:t>интеллект-карт</w:t>
      </w:r>
      <w:proofErr w:type="gramEnd"/>
      <w:r w:rsidRPr="00581AFC">
        <w:rPr>
          <w:sz w:val="28"/>
          <w:szCs w:val="28"/>
        </w:rPr>
        <w:t xml:space="preserve"> очень проста и может быть использована любым учителем-предметником и на  любом     уроке.</w:t>
      </w:r>
    </w:p>
    <w:p w:rsidR="0033086E" w:rsidRPr="00581AFC" w:rsidRDefault="0033086E" w:rsidP="00581AFC">
      <w:pPr>
        <w:pStyle w:val="a3"/>
        <w:spacing w:line="360" w:lineRule="auto"/>
        <w:jc w:val="both"/>
        <w:rPr>
          <w:color w:val="000000"/>
          <w:sz w:val="28"/>
          <w:szCs w:val="28"/>
        </w:rPr>
      </w:pPr>
      <w:r w:rsidRPr="00581AFC">
        <w:rPr>
          <w:sz w:val="28"/>
          <w:szCs w:val="28"/>
        </w:rPr>
        <w:t>Д)</w:t>
      </w:r>
      <w:r w:rsidRPr="00581AFC">
        <w:rPr>
          <w:color w:val="000000"/>
          <w:sz w:val="28"/>
          <w:szCs w:val="28"/>
        </w:rPr>
        <w:t xml:space="preserve"> Одной из основных положительных сторон мыслительных карт является то,  что они  формируют личностные и </w:t>
      </w:r>
      <w:proofErr w:type="spellStart"/>
      <w:r w:rsidRPr="00581AFC">
        <w:rPr>
          <w:color w:val="000000"/>
          <w:sz w:val="28"/>
          <w:szCs w:val="28"/>
        </w:rPr>
        <w:t>метапредметные</w:t>
      </w:r>
      <w:proofErr w:type="spellEnd"/>
      <w:r w:rsidRPr="00581AFC">
        <w:rPr>
          <w:color w:val="000000"/>
          <w:sz w:val="28"/>
          <w:szCs w:val="28"/>
        </w:rPr>
        <w:t xml:space="preserve"> универсальные действия</w:t>
      </w:r>
    </w:p>
    <w:p w:rsidR="0033086E" w:rsidRPr="00581AFC" w:rsidRDefault="0033086E" w:rsidP="00581AFC">
      <w:pPr>
        <w:pStyle w:val="a3"/>
        <w:spacing w:line="360" w:lineRule="auto"/>
        <w:jc w:val="both"/>
        <w:rPr>
          <w:color w:val="000000"/>
          <w:sz w:val="28"/>
          <w:szCs w:val="28"/>
        </w:rPr>
      </w:pPr>
      <w:r w:rsidRPr="00581AFC">
        <w:rPr>
          <w:color w:val="000000"/>
          <w:sz w:val="28"/>
          <w:szCs w:val="28"/>
        </w:rPr>
        <w:t>Е) В начальной школе дети представляют интеллект - карты в виде рисунков. Рисование является одним из любимых занятий у детей 6-10 лет и очень трудно переоценить достоинства этого вида деятельности. Оно развивает мелкую моторику, эстетический вкус, гармоничную личность и отводит  их  от планшетов и смартфонов  и губительных  сайтов интернета.</w:t>
      </w:r>
    </w:p>
    <w:p w:rsidR="0033086E" w:rsidRPr="00581AFC" w:rsidRDefault="0033086E" w:rsidP="00581AFC">
      <w:pPr>
        <w:spacing w:before="100" w:beforeAutospacing="1" w:after="100" w:afterAutospacing="1" w:line="360" w:lineRule="auto"/>
        <w:jc w:val="both"/>
        <w:rPr>
          <w:sz w:val="28"/>
          <w:szCs w:val="28"/>
        </w:rPr>
      </w:pPr>
      <w:r w:rsidRPr="00581AFC">
        <w:rPr>
          <w:sz w:val="28"/>
          <w:szCs w:val="28"/>
        </w:rPr>
        <w:t xml:space="preserve">Г) </w:t>
      </w:r>
      <w:r w:rsidRPr="00581AFC">
        <w:rPr>
          <w:sz w:val="28"/>
          <w:szCs w:val="28"/>
          <w:lang w:bidi="en-US"/>
        </w:rPr>
        <w:t xml:space="preserve">  </w:t>
      </w:r>
      <w:r w:rsidRPr="00581AFC">
        <w:rPr>
          <w:sz w:val="28"/>
          <w:szCs w:val="28"/>
        </w:rPr>
        <w:t xml:space="preserve">  Изучение предмета с помощью карт - памяти дает более высокие результаты, чем традиционный способ.</w:t>
      </w:r>
    </w:p>
    <w:p w:rsidR="003726CE" w:rsidRPr="00581AFC" w:rsidRDefault="00581AFC" w:rsidP="00581AFC">
      <w:pPr>
        <w:spacing w:line="360" w:lineRule="auto"/>
        <w:rPr>
          <w:rFonts w:eastAsiaTheme="minorEastAsia"/>
          <w:b/>
          <w:bCs/>
          <w:color w:val="002060"/>
          <w:kern w:val="24"/>
          <w:sz w:val="28"/>
          <w:szCs w:val="28"/>
        </w:rPr>
      </w:pPr>
      <w:r>
        <w:rPr>
          <w:sz w:val="28"/>
          <w:szCs w:val="28"/>
        </w:rPr>
        <w:t xml:space="preserve">        </w:t>
      </w:r>
      <w:r w:rsidR="0033086E" w:rsidRPr="00581AFC">
        <w:rPr>
          <w:sz w:val="28"/>
          <w:szCs w:val="28"/>
        </w:rPr>
        <w:t>Литература:</w:t>
      </w:r>
      <w:r w:rsidR="003726CE" w:rsidRPr="00581AFC">
        <w:rPr>
          <w:rFonts w:eastAsiaTheme="minorEastAsia"/>
          <w:b/>
          <w:bCs/>
          <w:color w:val="002060"/>
          <w:kern w:val="24"/>
          <w:sz w:val="28"/>
          <w:szCs w:val="28"/>
        </w:rPr>
        <w:t xml:space="preserve"> </w:t>
      </w:r>
    </w:p>
    <w:p w:rsidR="003726CE" w:rsidRPr="00581AFC" w:rsidRDefault="003726CE" w:rsidP="00581AFC">
      <w:pPr>
        <w:spacing w:line="360" w:lineRule="auto"/>
        <w:rPr>
          <w:sz w:val="28"/>
          <w:szCs w:val="28"/>
        </w:rPr>
      </w:pPr>
      <w:r w:rsidRPr="00581AFC">
        <w:rPr>
          <w:rFonts w:eastAsiaTheme="minorEastAsia"/>
          <w:bCs/>
          <w:color w:val="002060"/>
          <w:kern w:val="24"/>
          <w:sz w:val="28"/>
          <w:szCs w:val="28"/>
        </w:rPr>
        <w:t>1.</w:t>
      </w:r>
      <w:r w:rsidRPr="00581AFC">
        <w:rPr>
          <w:bCs/>
          <w:sz w:val="28"/>
          <w:szCs w:val="28"/>
        </w:rPr>
        <w:t xml:space="preserve">Асмолов А. Г., </w:t>
      </w:r>
      <w:proofErr w:type="spellStart"/>
      <w:r w:rsidRPr="00581AFC">
        <w:rPr>
          <w:bCs/>
          <w:sz w:val="28"/>
          <w:szCs w:val="28"/>
        </w:rPr>
        <w:t>Бурменская</w:t>
      </w:r>
      <w:proofErr w:type="spellEnd"/>
      <w:r w:rsidRPr="00581AFC">
        <w:rPr>
          <w:bCs/>
          <w:sz w:val="28"/>
          <w:szCs w:val="28"/>
        </w:rPr>
        <w:t xml:space="preserve"> Г. В., Володарская И. А. и др. Как проектировать универсальные учебные действия в начальной школе: от действия к мысли: пособие для учителя /. – М.: Просвещение, 2008. </w:t>
      </w:r>
    </w:p>
    <w:p w:rsidR="00984C16" w:rsidRPr="00581AFC" w:rsidRDefault="00984C16" w:rsidP="00581AFC">
      <w:pPr>
        <w:spacing w:line="360" w:lineRule="auto"/>
        <w:rPr>
          <w:sz w:val="28"/>
          <w:szCs w:val="28"/>
        </w:rPr>
      </w:pPr>
    </w:p>
    <w:p w:rsidR="00FE2917" w:rsidRPr="00581AFC" w:rsidRDefault="003726CE" w:rsidP="00581AFC">
      <w:pPr>
        <w:spacing w:line="360" w:lineRule="auto"/>
        <w:rPr>
          <w:sz w:val="28"/>
          <w:szCs w:val="28"/>
        </w:rPr>
      </w:pPr>
      <w:r w:rsidRPr="00581AFC">
        <w:rPr>
          <w:b/>
          <w:bCs/>
          <w:sz w:val="28"/>
          <w:szCs w:val="28"/>
        </w:rPr>
        <w:t>2</w:t>
      </w:r>
      <w:r w:rsidR="00FE2917" w:rsidRPr="00581AFC">
        <w:rPr>
          <w:b/>
          <w:bCs/>
          <w:sz w:val="28"/>
          <w:szCs w:val="28"/>
        </w:rPr>
        <w:t>.</w:t>
      </w:r>
      <w:r w:rsidR="00FE2917" w:rsidRPr="00581AFC">
        <w:rPr>
          <w:bCs/>
          <w:sz w:val="28"/>
          <w:szCs w:val="28"/>
        </w:rPr>
        <w:t xml:space="preserve">Бершадская, Е. А. Применение метода интеллект-карт для формирования познавательной деятельности учащихся / Е. А. </w:t>
      </w:r>
      <w:proofErr w:type="spellStart"/>
      <w:r w:rsidR="00FE2917" w:rsidRPr="00581AFC">
        <w:rPr>
          <w:bCs/>
          <w:sz w:val="28"/>
          <w:szCs w:val="28"/>
        </w:rPr>
        <w:t>Бершадская</w:t>
      </w:r>
      <w:proofErr w:type="spellEnd"/>
      <w:r w:rsidR="00FE2917" w:rsidRPr="00581AFC">
        <w:rPr>
          <w:bCs/>
          <w:sz w:val="28"/>
          <w:szCs w:val="28"/>
        </w:rPr>
        <w:t xml:space="preserve"> // </w:t>
      </w:r>
      <w:proofErr w:type="spellStart"/>
      <w:r w:rsidR="00FE2917" w:rsidRPr="00581AFC">
        <w:rPr>
          <w:bCs/>
          <w:sz w:val="28"/>
          <w:szCs w:val="28"/>
        </w:rPr>
        <w:t>Пед</w:t>
      </w:r>
      <w:proofErr w:type="spellEnd"/>
      <w:r w:rsidR="00FE2917" w:rsidRPr="00581AFC">
        <w:rPr>
          <w:bCs/>
          <w:sz w:val="28"/>
          <w:szCs w:val="28"/>
        </w:rPr>
        <w:t>. технологии</w:t>
      </w:r>
      <w:proofErr w:type="gramStart"/>
      <w:r w:rsidR="00FE2917" w:rsidRPr="00581AFC">
        <w:rPr>
          <w:bCs/>
          <w:sz w:val="28"/>
          <w:szCs w:val="28"/>
        </w:rPr>
        <w:t xml:space="preserve"> :</w:t>
      </w:r>
      <w:proofErr w:type="gramEnd"/>
      <w:r w:rsidR="00FE2917" w:rsidRPr="00581AFC">
        <w:rPr>
          <w:bCs/>
          <w:sz w:val="28"/>
          <w:szCs w:val="28"/>
        </w:rPr>
        <w:t xml:space="preserve"> проф. журн. для технологов образования. - 2009. - N 3</w:t>
      </w:r>
    </w:p>
    <w:p w:rsidR="00FE2917" w:rsidRPr="00581AFC" w:rsidRDefault="00FE2917" w:rsidP="00581AFC">
      <w:pPr>
        <w:spacing w:line="360" w:lineRule="auto"/>
        <w:rPr>
          <w:sz w:val="28"/>
          <w:szCs w:val="28"/>
        </w:rPr>
      </w:pPr>
    </w:p>
    <w:sectPr w:rsidR="00FE2917" w:rsidRPr="00581AFC" w:rsidSect="00581AF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64"/>
    <w:rsid w:val="0033086E"/>
    <w:rsid w:val="003726CE"/>
    <w:rsid w:val="00581AFC"/>
    <w:rsid w:val="00954A64"/>
    <w:rsid w:val="00984C16"/>
    <w:rsid w:val="00FE2917"/>
    <w:rsid w:val="00FE7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8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8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31549">
      <w:bodyDiv w:val="1"/>
      <w:marLeft w:val="0"/>
      <w:marRight w:val="0"/>
      <w:marTop w:val="0"/>
      <w:marBottom w:val="0"/>
      <w:divBdr>
        <w:top w:val="none" w:sz="0" w:space="0" w:color="auto"/>
        <w:left w:val="none" w:sz="0" w:space="0" w:color="auto"/>
        <w:bottom w:val="none" w:sz="0" w:space="0" w:color="auto"/>
        <w:right w:val="none" w:sz="0" w:space="0" w:color="auto"/>
      </w:divBdr>
    </w:div>
    <w:div w:id="693382939">
      <w:bodyDiv w:val="1"/>
      <w:marLeft w:val="0"/>
      <w:marRight w:val="0"/>
      <w:marTop w:val="0"/>
      <w:marBottom w:val="0"/>
      <w:divBdr>
        <w:top w:val="none" w:sz="0" w:space="0" w:color="auto"/>
        <w:left w:val="none" w:sz="0" w:space="0" w:color="auto"/>
        <w:bottom w:val="none" w:sz="0" w:space="0" w:color="auto"/>
        <w:right w:val="none" w:sz="0" w:space="0" w:color="auto"/>
      </w:divBdr>
    </w:div>
    <w:div w:id="19962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10</cp:revision>
  <dcterms:created xsi:type="dcterms:W3CDTF">2018-01-14T06:20:00Z</dcterms:created>
  <dcterms:modified xsi:type="dcterms:W3CDTF">2018-03-24T08:29:00Z</dcterms:modified>
</cp:coreProperties>
</file>