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3" w:rsidRDefault="00CD0303" w:rsidP="00CD030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Перспективное планирование организации сюжетно – ролевых игр в подготовительной группе.</w:t>
      </w:r>
    </w:p>
    <w:p w:rsidR="00CD0303" w:rsidRDefault="00CD0303" w:rsidP="00CD0303">
      <w:pPr>
        <w:rPr>
          <w:rFonts w:cs="Times New Roman"/>
          <w:b/>
          <w:bCs/>
        </w:rPr>
      </w:pPr>
    </w:p>
    <w:tbl>
      <w:tblPr>
        <w:tblW w:w="10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/>
      </w:tblPr>
      <w:tblGrid>
        <w:gridCol w:w="1526"/>
        <w:gridCol w:w="2126"/>
        <w:gridCol w:w="6803"/>
      </w:tblGrid>
      <w:tr w:rsidR="00CD0303" w:rsidTr="00CD030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Приемы педагогического руководства</w:t>
            </w:r>
          </w:p>
        </w:tc>
      </w:tr>
      <w:tr w:rsidR="00CD0303" w:rsidTr="00CD0303">
        <w:trPr>
          <w:cantSplit/>
          <w:trHeight w:val="58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«Мой город» «Экскурсия по </w:t>
            </w:r>
            <w:proofErr w:type="spellStart"/>
            <w:r>
              <w:rPr>
                <w:b/>
                <w:sz w:val="24"/>
                <w:szCs w:val="24"/>
              </w:rPr>
              <w:t>Лангепасу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Расширять, уточнять знания детей о родном городе: памятники, наиболее красивые места. Развивать интерес к изучению города, желание узнать о нем больше. Развивать сюжет на основе полученных знаний. Воспитывать любовь к своему городу.</w:t>
            </w:r>
          </w:p>
        </w:tc>
      </w:tr>
      <w:tr w:rsidR="00CD0303" w:rsidTr="00CD0303">
        <w:trPr>
          <w:cantSplit/>
          <w:trHeight w:val="5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«Детский сад»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детей о работе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естры, прачки, повара, дворника и других работников детского сада. Развивать умения, применять полученные знания в коллективной игре. Воспитывать интерес и уважение к их труду, желание помогать взрослым.</w:t>
            </w:r>
          </w:p>
        </w:tc>
      </w:tr>
      <w:tr w:rsidR="00CD0303" w:rsidTr="00CD0303">
        <w:trPr>
          <w:cantSplit/>
          <w:trHeight w:val="103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«Путешествие в лес за грибами»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создать игровую обстановку, поддержать ролевой диалог; развивать игровые умения и воображения. Закрепить знания об окружающем мире, представления детей об условиях в лесу, знания о грибах. Воспитывать дружеские и партнёрские взаимоотношения.</w:t>
            </w:r>
          </w:p>
        </w:tc>
      </w:tr>
      <w:tr w:rsidR="00CD0303" w:rsidTr="00CD0303">
        <w:trPr>
          <w:cantSplit/>
          <w:trHeight w:val="10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rStyle w:val="FontStyle157"/>
                <w:b/>
                <w:sz w:val="24"/>
                <w:szCs w:val="24"/>
              </w:rPr>
            </w:pPr>
            <w:r>
              <w:rPr>
                <w:rStyle w:val="FontStyle157"/>
                <w:b/>
                <w:sz w:val="24"/>
                <w:szCs w:val="24"/>
              </w:rPr>
              <w:t>«Осень в природе»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сюжет на основе знаний, полученных при восприятии окружающего. Расширить представления детей о многообразии и пользе осенних даров природы. Развивать умение видеть красоту окружающего природного мира. Воспитывать у детей бережное отношение к природе.</w:t>
            </w:r>
          </w:p>
        </w:tc>
      </w:tr>
      <w:tr w:rsidR="00CD0303" w:rsidTr="00CD0303">
        <w:trPr>
          <w:cantSplit/>
          <w:trHeight w:val="124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«Магазин - семена»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брать на себя роли в соответствии с сюжетом игры, развивать творческие способности, </w:t>
            </w:r>
            <w:r>
              <w:rPr>
                <w:bCs/>
                <w:iCs/>
                <w:sz w:val="24"/>
                <w:szCs w:val="24"/>
              </w:rPr>
              <w:t>воображение, способность совместно развертывать игру, согласовывая собственный игровой замысел с замыслами сверстников. Продолжать воспитывать умение договариваться, планировать и обсуждать действия всех играющих.</w:t>
            </w:r>
          </w:p>
        </w:tc>
      </w:tr>
      <w:tr w:rsidR="00CD0303" w:rsidTr="00CD0303">
        <w:trPr>
          <w:cantSplit/>
          <w:trHeight w:val="99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«Урожай, овощи, фрукты»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знания детей о хозяйственно-бытовой деятельности человека осенью. Побуждать ребят принимать активное участие в развитии сюжета игры, координировать свои игровые действия с другими детьми.</w:t>
            </w:r>
          </w:p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желание играть вместе.</w:t>
            </w:r>
          </w:p>
        </w:tc>
      </w:tr>
      <w:tr w:rsidR="00CD0303" w:rsidTr="00CD0303">
        <w:trPr>
          <w:cantSplit/>
          <w:trHeight w:val="101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систематизировать знания детей об осенних изменениях. Конкретизировать представления об условиях жизни растений. Различать деревья и кустарники по окраске. Закрепить умение творчески развивать сюжет. Воспитывать эстетическое видение природы, беречь ее.</w:t>
            </w:r>
          </w:p>
        </w:tc>
      </w:tr>
      <w:tr w:rsidR="00CD0303" w:rsidTr="00CD0303">
        <w:trPr>
          <w:cantSplit/>
          <w:trHeight w:val="10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«Ателье»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закреплять знания детей о видах одежды, её свойствах и материалах. Развивать способность самостоятельно организовывать игру, подбирать атрибуты, распределять роли. Воспитывать коммуникабельность, дружеские отношения в коллективе.</w:t>
            </w:r>
          </w:p>
        </w:tc>
      </w:tr>
      <w:tr w:rsidR="00CD0303" w:rsidTr="00CD0303">
        <w:trPr>
          <w:cantSplit/>
          <w:trHeight w:val="104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«Перелетные птицы»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обобщенное представление о птицах, умения устанавливать причинно-следственные связи. Развивать познавательный интерес к природе, умение выслушивать ответы собеседников. </w:t>
            </w:r>
          </w:p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отношение к птицам, желание помогать им.</w:t>
            </w:r>
          </w:p>
        </w:tc>
      </w:tr>
      <w:tr w:rsidR="00CD0303" w:rsidTr="00CD0303">
        <w:trPr>
          <w:cantSplit/>
          <w:trHeight w:val="110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«Ветеринарная клиника»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расширять знания детей о том, как надо лечить животных, какие приборами пользуются ветеринары. Развивать умение организовывать игровое пространство, распределять роли, подбирать атрибуты. Воспитывать заботливое отношение к животным.</w:t>
            </w:r>
          </w:p>
        </w:tc>
      </w:tr>
      <w:tr w:rsidR="00CD0303" w:rsidTr="00CD0303">
        <w:trPr>
          <w:cantSplit/>
          <w:trHeight w:val="11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«Почта»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детей творческому использованию в играх представлений об окружающей жизни (профессии почтальона). Продолжать формировать умение договариваться со сверстниками, доброжелательно общаться.</w:t>
            </w:r>
          </w:p>
        </w:tc>
      </w:tr>
      <w:tr w:rsidR="00CD0303" w:rsidTr="00CD0303">
        <w:trPr>
          <w:cantSplit/>
          <w:trHeight w:val="84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«Экскурсия в зимний парк»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систематизировать знания детей о зиме и ее признаках, учить анализу и сравнению. Развивать способность наблюдать.</w:t>
            </w:r>
          </w:p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любознательность.</w:t>
            </w:r>
          </w:p>
        </w:tc>
      </w:tr>
      <w:tr w:rsidR="00CD0303" w:rsidTr="00CD0303">
        <w:trPr>
          <w:cantSplit/>
          <w:trHeight w:val="11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Style w:val="FontStyle157"/>
                <w:b/>
                <w:sz w:val="24"/>
                <w:szCs w:val="24"/>
              </w:rPr>
              <w:t>«Мебельный магазин»</w:t>
            </w:r>
          </w:p>
          <w:p w:rsidR="00CD0303" w:rsidRDefault="00CD0303">
            <w:pPr>
              <w:pStyle w:val="a4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 xml:space="preserve">Продолжать побуждать детей по-своему обустраивать собственную игру самостоятельно подбирать и создавать недостающие для игры предметы. </w:t>
            </w:r>
            <w:r>
              <w:rPr>
                <w:bCs/>
                <w:iCs/>
                <w:sz w:val="24"/>
                <w:szCs w:val="24"/>
              </w:rPr>
              <w:t>Развивать творческое воображение, способность совместно развертывать игру, согласовывая собственный игровой замысел с замыслами сверстников.</w:t>
            </w:r>
          </w:p>
        </w:tc>
      </w:tr>
      <w:tr w:rsidR="00CD0303" w:rsidTr="00CD0303">
        <w:trPr>
          <w:cantSplit/>
          <w:trHeight w:val="12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«Ферма»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домашних животных и их детёнышах. Продолжать формировать умение договариваться, планировать и обсуждать действия всех играющих. Развивать способность по-своему обустраивать собственную игру. Воспитывать доброжелательные отношения в коллективе.</w:t>
            </w:r>
          </w:p>
        </w:tc>
      </w:tr>
      <w:tr w:rsidR="00CD0303" w:rsidTr="00CD0303">
        <w:trPr>
          <w:cantSplit/>
          <w:trHeight w:val="100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элементарные представления о празднике, о характерных традициях празднования нового года. Учить брать на себя роль, понимать воображаемую ситуацию и действовать в соответствии с ней. Развивать творческое воображение.</w:t>
            </w:r>
          </w:p>
        </w:tc>
      </w:tr>
      <w:tr w:rsidR="00CD0303" w:rsidTr="00CD0303">
        <w:trPr>
          <w:cantSplit/>
          <w:trHeight w:val="45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«Магазин елочных игрушек»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по-своему обустраивать собственную игру, самостоя</w:t>
            </w:r>
            <w:r>
              <w:rPr>
                <w:sz w:val="24"/>
                <w:szCs w:val="24"/>
              </w:rPr>
              <w:softHyphen/>
              <w:t>тельно подбирать и создавать недостающие для игры предметы (деньги для покупок). Воспитывать умение считаться с интересами и мнением товарищей по игре</w:t>
            </w:r>
          </w:p>
        </w:tc>
      </w:tr>
      <w:tr w:rsidR="00CD0303" w:rsidTr="00CD0303">
        <w:trPr>
          <w:cantSplit/>
          <w:trHeight w:val="49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«Волшебник» Игровое упражнение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уверенность в себе и своих возможностях, активность, инициативность. Воспитывать у детей чуткость, стремление проявлять заботу и внимание к окружающим.</w:t>
            </w:r>
          </w:p>
        </w:tc>
      </w:tr>
      <w:tr w:rsidR="00CD0303" w:rsidTr="00CD0303">
        <w:trPr>
          <w:cantSplit/>
          <w:trHeight w:val="45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«Водители и пешеходы»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брать на себя роли в соответствии с сюжетом игры, развивать творческие способности.</w:t>
            </w:r>
          </w:p>
        </w:tc>
      </w:tr>
      <w:tr w:rsidR="00CD0303" w:rsidTr="00CD0303">
        <w:trPr>
          <w:cantSplit/>
          <w:trHeight w:val="13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«Работа в оранжерее»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выполнять простейшие трудовые действия, отражая представления, полученные в ходе наблюдений. Формировать обобщенное представление о мире растений. Развивать у детей умение выделять характерные признаки растений, умение сравнивать. Воспитывать бережное отношение к растениям, желание любоваться ими.</w:t>
            </w:r>
          </w:p>
        </w:tc>
      </w:tr>
      <w:tr w:rsidR="00CD0303" w:rsidTr="00CD0303">
        <w:trPr>
          <w:cantSplit/>
          <w:trHeight w:val="10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«Моряки», «Подводники»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брать на себя различные роли в соответствии с сюжетом игры; использовать атрибуты, конструкторы, строительный материал. Развивать творческое воображение, способность совместно разверты</w:t>
            </w:r>
            <w:r>
              <w:rPr>
                <w:sz w:val="24"/>
                <w:szCs w:val="24"/>
              </w:rPr>
              <w:softHyphen/>
              <w:t>вать игру.</w:t>
            </w:r>
          </w:p>
        </w:tc>
      </w:tr>
      <w:tr w:rsidR="00CD0303" w:rsidTr="00CD0303">
        <w:trPr>
          <w:cantSplit/>
          <w:trHeight w:val="94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«Цирк»</w:t>
            </w:r>
          </w:p>
          <w:p w:rsidR="00CD0303" w:rsidRDefault="00CD0303">
            <w:pPr>
              <w:pStyle w:val="a4"/>
              <w:rPr>
                <w:rFonts w:eastAsia="Calibri"/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rFonts w:eastAsia="Calibri"/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по-своему обустраивать собственную игру, самостоя</w:t>
            </w:r>
            <w:r>
              <w:rPr>
                <w:sz w:val="24"/>
                <w:szCs w:val="24"/>
              </w:rPr>
              <w:softHyphen/>
              <w:t>тельно подбирать и создавать недостающие для игры предметы (билеты для посещения цирка). Воспитывать умение считаться с интересами и мнением товарищей по игре.</w:t>
            </w:r>
          </w:p>
        </w:tc>
      </w:tr>
      <w:tr w:rsidR="00CD0303" w:rsidTr="00CD0303">
        <w:trPr>
          <w:cantSplit/>
          <w:trHeight w:val="94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«Семья» (поздравляем маму)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творчески воспроизводить в играх быт семьи.</w:t>
            </w:r>
          </w:p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умения самостоятельно создавать для задуманного сюжета игровую обстановку.</w:t>
            </w:r>
          </w:p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ценные нравственные чувства (гуманности, любви, сочувствия, взаимопомощи в семейной жизни).</w:t>
            </w:r>
          </w:p>
        </w:tc>
      </w:tr>
      <w:tr w:rsidR="00CD0303" w:rsidTr="00CD0303">
        <w:trPr>
          <w:cantSplit/>
          <w:trHeight w:val="12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«Посудная лавка»</w:t>
            </w:r>
          </w:p>
          <w:p w:rsidR="00CD0303" w:rsidRDefault="00CD0303">
            <w:pPr>
              <w:pStyle w:val="a4"/>
            </w:pPr>
          </w:p>
          <w:p w:rsidR="00CD0303" w:rsidRDefault="00CD0303">
            <w:pPr>
              <w:pStyle w:val="a4"/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творческому использованию в играх представлений об окружающей жизни. Развивать творческое воображение, способность совместно разверты</w:t>
            </w:r>
            <w:r>
              <w:rPr>
                <w:sz w:val="24"/>
                <w:szCs w:val="24"/>
              </w:rPr>
              <w:softHyphen/>
              <w:t>вать игру, согласовывая собственный игровой замысел с замыслами сверст</w:t>
            </w:r>
            <w:r>
              <w:rPr>
                <w:sz w:val="24"/>
                <w:szCs w:val="24"/>
              </w:rPr>
              <w:softHyphen/>
              <w:t>ников. Продолжать формировать умение договариваться, планировать и обсуждать действия всех играющих.</w:t>
            </w:r>
          </w:p>
        </w:tc>
      </w:tr>
      <w:tr w:rsidR="00CD0303" w:rsidTr="00CD0303">
        <w:trPr>
          <w:cantSplit/>
          <w:trHeight w:val="16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«Экскурсия в весенний парк»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сюжет на основе знаний, полученных при восприятии окружающего. Развивать умение устанавливать причинно-следственные связи, понимать связи между явлениями живой и неживой природы, сезонными видами труда. Закреплять знания детей о характерных признаках весны. Воспитывать отношения партнерства, взаимной поддержки.</w:t>
            </w:r>
          </w:p>
        </w:tc>
      </w:tr>
      <w:tr w:rsidR="00CD0303" w:rsidTr="00CD0303">
        <w:trPr>
          <w:cantSplit/>
          <w:trHeight w:val="7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rStyle w:val="FontStyle157"/>
                <w:b/>
                <w:sz w:val="24"/>
                <w:szCs w:val="24"/>
              </w:rPr>
            </w:pPr>
            <w:r>
              <w:rPr>
                <w:rStyle w:val="FontStyle157"/>
                <w:b/>
                <w:sz w:val="24"/>
                <w:szCs w:val="24"/>
              </w:rPr>
              <w:t>«Театр»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rStyle w:val="FontStyle157"/>
                <w:sz w:val="24"/>
                <w:szCs w:val="24"/>
              </w:rPr>
            </w:pPr>
            <w:r>
              <w:rPr>
                <w:rStyle w:val="FontStyle157"/>
                <w:sz w:val="24"/>
                <w:szCs w:val="24"/>
              </w:rPr>
              <w:t>Побуждать детей по-своему обустраивать собственную игру самостоятельно подбирать и создавать недостающие для игры предметы (билеты для игры в театр, деньги для покупок).</w:t>
            </w:r>
          </w:p>
        </w:tc>
      </w:tr>
      <w:tr w:rsidR="00CD0303" w:rsidTr="00CD0303">
        <w:trPr>
          <w:cantSplit/>
          <w:trHeight w:val="105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«Аптека»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товарах, продаваемых в аптеке (лекарствах). Развивать инициативу, организаторские способности. Воспитывать умение считаться с интересами и мнением товарищей по игре.</w:t>
            </w:r>
          </w:p>
        </w:tc>
      </w:tr>
      <w:tr w:rsidR="00CD0303" w:rsidTr="00CD0303">
        <w:trPr>
          <w:cantSplit/>
          <w:trHeight w:val="79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«Космодром»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представление о космосе, космодроме и профессии космонавта. Развивать художественно-творческое и образное мышление. Закреплять ориентировку в пространстве и на листе бумаги. Воспитывать навыки взаимовыручки и взаимопомощи.</w:t>
            </w:r>
          </w:p>
        </w:tc>
      </w:tr>
      <w:tr w:rsidR="00CD0303" w:rsidTr="00CD0303">
        <w:trPr>
          <w:cantSplit/>
          <w:trHeight w:val="79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«Животные и птицы весной»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творчески развивать сюжет игры. </w:t>
            </w:r>
          </w:p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и обогащать знания о животных, об их внешнем виде и повадках. Воспитывать доброе отношение к животным.</w:t>
            </w:r>
          </w:p>
        </w:tc>
      </w:tr>
      <w:tr w:rsidR="00CD0303" w:rsidTr="00CD0303">
        <w:trPr>
          <w:cantSplit/>
          <w:trHeight w:val="109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Зооэкзотариум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насекомых, пресмыкающихся, Земноводных и млекопитающих. Продолжать развивать умение договариваться, планировать и обсуждать действия всех играющих. Воспитывать любознательность и активность.</w:t>
            </w:r>
          </w:p>
        </w:tc>
      </w:tr>
      <w:tr w:rsidR="00CD0303" w:rsidTr="00CD0303">
        <w:trPr>
          <w:cantSplit/>
          <w:trHeight w:val="10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– военные»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различных родах войск, о профессии военного. Развивать сюжет игры: военные выполняют разные задания командиров, проходят медосмотр. Воспитывать самостоятельность в подбое атрибутов и организации игрового пространства.</w:t>
            </w:r>
          </w:p>
        </w:tc>
      </w:tr>
      <w:tr w:rsidR="00CD0303" w:rsidTr="00CD0303">
        <w:trPr>
          <w:cantSplit/>
          <w:trHeight w:val="14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«Аквариумные и речные рыбы»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sz w:val="24"/>
                <w:szCs w:val="24"/>
              </w:rPr>
              <w:t>самостоятельно</w:t>
            </w:r>
            <w:proofErr w:type="gramEnd"/>
            <w:r>
              <w:rPr>
                <w:sz w:val="24"/>
                <w:szCs w:val="24"/>
              </w:rPr>
              <w:t xml:space="preserve"> распределять роли и действовать в соответствии с ними. Отображать в игре знания детей об окружающей жизни. Закреплять представление детей о рыбной ловле, знания детей о классе рыб (название, место обитания, питание). Воспитывать навыки позитивного общения детей и доброжелательного отношения в группе.</w:t>
            </w:r>
          </w:p>
        </w:tc>
      </w:tr>
      <w:tr w:rsidR="00CD0303" w:rsidTr="00CD0303">
        <w:trPr>
          <w:cantSplit/>
          <w:trHeight w:val="109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«Телевизионный репортаж» (расскажите о своей семье)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средствах массовой информации. Упражнять детей в умении передавать свои мысли в форме короткого рассказа. Закрепить ролевые действия работников телевидения, показать, что их труд – коллективный. Воспитывать коммуникативные навыки, творческие способности, поощрять поисковую деятельность в игре.</w:t>
            </w:r>
          </w:p>
        </w:tc>
      </w:tr>
      <w:tr w:rsidR="00CD0303" w:rsidTr="00CD0303">
        <w:trPr>
          <w:cantSplit/>
          <w:trHeight w:val="16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«Кулинария»</w:t>
            </w: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расширять представления детей о труде взрослых (земледельцев, пекарей, кулинаров), о значении их труда взрослых для общества. Развивать творческое воображение, способность совместно разверты</w:t>
            </w:r>
            <w:r>
              <w:rPr>
                <w:sz w:val="24"/>
                <w:szCs w:val="24"/>
              </w:rPr>
              <w:softHyphen/>
              <w:t>вать игру, согласовывая собственный игровой замысел с замыслами сверст</w:t>
            </w:r>
            <w:r>
              <w:rPr>
                <w:sz w:val="24"/>
                <w:szCs w:val="24"/>
              </w:rPr>
              <w:softHyphen/>
              <w:t>ников. Воспитывать доброжелательность, готовность выручить сверстника.</w:t>
            </w:r>
          </w:p>
        </w:tc>
      </w:tr>
      <w:tr w:rsidR="00CD0303" w:rsidTr="00CD0303">
        <w:trPr>
          <w:cantSplit/>
          <w:trHeight w:val="12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«Цветочный магазин»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Обучать детей умению принимать на себя роль флориста, использовать в игре названия разнообразных комнатных, садовых растений, составлять букеты. Воспитывать внимательное отношение к покупателю. Вызывать дружелюбное отношение к покупателям, воспитывать уважение к разным профессиям.</w:t>
            </w:r>
          </w:p>
        </w:tc>
      </w:tr>
      <w:tr w:rsidR="00CD0303" w:rsidTr="00CD0303">
        <w:trPr>
          <w:cantSplit/>
          <w:trHeight w:val="196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«Железная дорога»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Углубить, расширить и конкретизировать знания детей о труде</w:t>
            </w:r>
          </w:p>
          <w:p w:rsidR="00CD0303" w:rsidRDefault="00CD0303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работников железнодорожного транспорта, о железной дороге.</w:t>
            </w:r>
          </w:p>
          <w:p w:rsidR="00CD0303" w:rsidRDefault="00CD0303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Дать детям сведения о других городах нашей Родины – Краснодаре, Ростове, Волгограде, Воронеже.</w:t>
            </w:r>
          </w:p>
          <w:p w:rsidR="00CD0303" w:rsidRDefault="00CD0303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Воспитывать уважение к труду работников железнодорожного транспорта. Активизация словаря: перрон, состав, тоннель, шлагбаум, тепловоз, проводник, купе, вагон.</w:t>
            </w:r>
          </w:p>
        </w:tc>
      </w:tr>
      <w:tr w:rsidR="00CD0303" w:rsidTr="00CD0303">
        <w:trPr>
          <w:cantSplit/>
          <w:trHeight w:val="27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«Семья»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3"/>
              <w:spacing w:before="0" w:after="0" w:line="240" w:lineRule="auto"/>
              <w:ind w:firstLine="0"/>
            </w:pPr>
            <w:r>
      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</w:tr>
      <w:tr w:rsidR="00CD0303" w:rsidTr="00CD0303">
        <w:trPr>
          <w:cantSplit/>
          <w:trHeight w:val="12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D0303" w:rsidRDefault="00CD030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«Пароход»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Расширить и углубить знания детей о работниках водного транспорта. Дать детям сведения о том, какие бывают пароходы, куда они плывут, что перевозят. Воспитывать у детей уважение к труду работников водного транспорта. </w:t>
            </w:r>
            <w:proofErr w:type="gramStart"/>
            <w:r>
              <w:rPr>
                <w:rFonts w:cs="Times New Roman"/>
              </w:rPr>
              <w:t>Активизация словаря: трап, капитан, капитанский мостик, штурвальный, палуба, матросы, пристань, мачта</w:t>
            </w:r>
            <w:proofErr w:type="gramEnd"/>
          </w:p>
        </w:tc>
      </w:tr>
      <w:tr w:rsidR="00CD0303" w:rsidTr="00CD0303">
        <w:trPr>
          <w:cantSplit/>
          <w:trHeight w:val="126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303" w:rsidRDefault="00CD0303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303" w:rsidRDefault="00CD030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«Зоопарк»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303" w:rsidRDefault="00CD0303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Обогатить и конкретизировать знания и представления детей о диких зверях и их повадках, и условиях содержания в неволе.</w:t>
            </w:r>
          </w:p>
          <w:p w:rsidR="00CD0303" w:rsidRDefault="00CD0303">
            <w:pPr>
              <w:pStyle w:val="a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Воспитывать уважение к труду работников зоопарка.</w:t>
            </w:r>
          </w:p>
          <w:p w:rsidR="00CD0303" w:rsidRDefault="00CD0303">
            <w:pPr>
              <w:pStyle w:val="a4"/>
              <w:ind w:left="39" w:hanging="3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Прививать любовь к животным, воспитывать чувство доброты и жалости. </w:t>
            </w:r>
            <w:proofErr w:type="gramStart"/>
            <w:r>
              <w:rPr>
                <w:iCs/>
                <w:sz w:val="24"/>
                <w:szCs w:val="24"/>
              </w:rPr>
              <w:t>Активизация словаря: зверолов, экскурсовод, животные Африки, животные Севера, животные Австралии, сумчатые.</w:t>
            </w:r>
            <w:proofErr w:type="gramEnd"/>
          </w:p>
        </w:tc>
      </w:tr>
    </w:tbl>
    <w:p w:rsidR="00CD0303" w:rsidRDefault="00CD0303" w:rsidP="00CD0303">
      <w:pPr>
        <w:tabs>
          <w:tab w:val="left" w:pos="1680"/>
        </w:tabs>
        <w:jc w:val="both"/>
        <w:rPr>
          <w:rFonts w:cs="Times New Roman"/>
          <w:b/>
          <w:color w:val="FF0000"/>
        </w:rPr>
      </w:pPr>
    </w:p>
    <w:p w:rsidR="00CD0303" w:rsidRDefault="00CD0303" w:rsidP="00CD0303">
      <w:pPr>
        <w:tabs>
          <w:tab w:val="left" w:pos="1680"/>
        </w:tabs>
        <w:jc w:val="both"/>
        <w:rPr>
          <w:rFonts w:cs="Times New Roman"/>
          <w:b/>
        </w:rPr>
      </w:pPr>
    </w:p>
    <w:p w:rsidR="00554014" w:rsidRDefault="00554014"/>
    <w:sectPr w:rsidR="00554014" w:rsidSect="00CD0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303"/>
    <w:rsid w:val="00554014"/>
    <w:rsid w:val="00A04CDA"/>
    <w:rsid w:val="00C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0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0303"/>
    <w:pPr>
      <w:suppressAutoHyphens w:val="0"/>
      <w:spacing w:before="75" w:after="75" w:line="360" w:lineRule="auto"/>
      <w:ind w:firstLine="180"/>
    </w:pPr>
    <w:rPr>
      <w:rFonts w:cs="Times New Roman"/>
    </w:rPr>
  </w:style>
  <w:style w:type="paragraph" w:styleId="a4">
    <w:name w:val="No Spacing"/>
    <w:qFormat/>
    <w:rsid w:val="00CD030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FontStyle157">
    <w:name w:val="Font Style157"/>
    <w:rsid w:val="00CD03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2018-07-05T14:38:00Z</dcterms:created>
  <dcterms:modified xsi:type="dcterms:W3CDTF">2018-07-05T14:38:00Z</dcterms:modified>
</cp:coreProperties>
</file>