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4" w:rsidRDefault="001C3752" w:rsidP="00255514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Развитие координационных способностей</w:t>
      </w:r>
      <w:r w:rsidR="004F78CE" w:rsidRPr="00AC0085">
        <w:rPr>
          <w:rFonts w:ascii="Times New Roman" w:hAnsi="Times New Roman" w:cs="Times New Roman"/>
          <w:color w:val="auto"/>
        </w:rPr>
        <w:t xml:space="preserve"> </w:t>
      </w:r>
      <w:r w:rsidR="00255514">
        <w:rPr>
          <w:rFonts w:ascii="Times New Roman" w:hAnsi="Times New Roman" w:cs="Times New Roman"/>
          <w:color w:val="auto"/>
        </w:rPr>
        <w:t>об</w:t>
      </w:r>
      <w:r w:rsidR="004F78CE" w:rsidRPr="00AC0085">
        <w:rPr>
          <w:rFonts w:ascii="Times New Roman" w:hAnsi="Times New Roman" w:cs="Times New Roman"/>
          <w:color w:val="auto"/>
        </w:rPr>
        <w:t>уча</w:t>
      </w:r>
      <w:r w:rsidR="00255514">
        <w:rPr>
          <w:rFonts w:ascii="Times New Roman" w:hAnsi="Times New Roman" w:cs="Times New Roman"/>
          <w:color w:val="auto"/>
        </w:rPr>
        <w:t>ю</w:t>
      </w:r>
      <w:r w:rsidR="004F78CE" w:rsidRPr="00AC0085">
        <w:rPr>
          <w:rFonts w:ascii="Times New Roman" w:hAnsi="Times New Roman" w:cs="Times New Roman"/>
          <w:color w:val="auto"/>
        </w:rPr>
        <w:t xml:space="preserve">щихся </w:t>
      </w:r>
      <w:r w:rsidR="004151C4" w:rsidRPr="00AC0085">
        <w:rPr>
          <w:rFonts w:ascii="Times New Roman" w:hAnsi="Times New Roman" w:cs="Times New Roman"/>
          <w:color w:val="auto"/>
          <w:lang w:val="en-US"/>
        </w:rPr>
        <w:t>I</w:t>
      </w:r>
      <w:r w:rsidR="004151C4" w:rsidRPr="00AC0085">
        <w:rPr>
          <w:rFonts w:ascii="Times New Roman" w:hAnsi="Times New Roman" w:cs="Times New Roman"/>
          <w:color w:val="auto"/>
        </w:rPr>
        <w:t xml:space="preserve"> – </w:t>
      </w:r>
      <w:r w:rsidR="00AC0085">
        <w:rPr>
          <w:rFonts w:ascii="Times New Roman" w:hAnsi="Times New Roman" w:cs="Times New Roman"/>
          <w:color w:val="auto"/>
          <w:lang w:val="en-US"/>
        </w:rPr>
        <w:t>IV</w:t>
      </w:r>
      <w:r w:rsidR="004151C4" w:rsidRPr="00AC0085">
        <w:rPr>
          <w:rFonts w:ascii="Times New Roman" w:hAnsi="Times New Roman" w:cs="Times New Roman"/>
          <w:color w:val="auto"/>
        </w:rPr>
        <w:t xml:space="preserve"> классов</w:t>
      </w:r>
      <w:r w:rsidR="00AC0085">
        <w:rPr>
          <w:rFonts w:ascii="Times New Roman" w:hAnsi="Times New Roman" w:cs="Times New Roman"/>
          <w:color w:val="auto"/>
        </w:rPr>
        <w:t>.</w:t>
      </w:r>
    </w:p>
    <w:p w:rsidR="004151C4" w:rsidRPr="00AC0085" w:rsidRDefault="004151C4" w:rsidP="00255514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AC0085">
        <w:rPr>
          <w:rFonts w:ascii="Times New Roman" w:hAnsi="Times New Roman" w:cs="Times New Roman"/>
          <w:color w:val="auto"/>
        </w:rPr>
        <w:t>Упражнения без предметов</w:t>
      </w:r>
      <w:r w:rsidR="00AC0085">
        <w:rPr>
          <w:rFonts w:ascii="Times New Roman" w:hAnsi="Times New Roman" w:cs="Times New Roman"/>
          <w:color w:val="auto"/>
        </w:rPr>
        <w:t>.</w:t>
      </w:r>
    </w:p>
    <w:p w:rsidR="004151C4" w:rsidRPr="00AC0085" w:rsidRDefault="00AC0085" w:rsidP="00AC008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085">
        <w:rPr>
          <w:rFonts w:ascii="Times New Roman" w:hAnsi="Times New Roman" w:cs="Times New Roman"/>
          <w:i/>
          <w:sz w:val="28"/>
          <w:szCs w:val="28"/>
        </w:rPr>
        <w:t xml:space="preserve">Т.Н. </w:t>
      </w:r>
      <w:proofErr w:type="gramStart"/>
      <w:r w:rsidRPr="00AC0085">
        <w:rPr>
          <w:rFonts w:ascii="Times New Roman" w:hAnsi="Times New Roman" w:cs="Times New Roman"/>
          <w:i/>
          <w:sz w:val="28"/>
          <w:szCs w:val="28"/>
        </w:rPr>
        <w:t>Гришкина</w:t>
      </w:r>
      <w:proofErr w:type="gramEnd"/>
      <w:r w:rsidRPr="00AC0085">
        <w:rPr>
          <w:rFonts w:ascii="Times New Roman" w:hAnsi="Times New Roman" w:cs="Times New Roman"/>
          <w:i/>
          <w:sz w:val="28"/>
          <w:szCs w:val="28"/>
        </w:rPr>
        <w:t>, учитель</w:t>
      </w:r>
    </w:p>
    <w:p w:rsidR="00AC0085" w:rsidRPr="00AC0085" w:rsidRDefault="00AC0085" w:rsidP="00AC008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085">
        <w:rPr>
          <w:rFonts w:ascii="Times New Roman" w:hAnsi="Times New Roman" w:cs="Times New Roman"/>
          <w:i/>
          <w:sz w:val="28"/>
          <w:szCs w:val="28"/>
        </w:rPr>
        <w:t xml:space="preserve">МБОУ « </w:t>
      </w:r>
      <w:proofErr w:type="spellStart"/>
      <w:r w:rsidRPr="00AC0085">
        <w:rPr>
          <w:rFonts w:ascii="Times New Roman" w:hAnsi="Times New Roman" w:cs="Times New Roman"/>
          <w:i/>
          <w:sz w:val="28"/>
          <w:szCs w:val="28"/>
        </w:rPr>
        <w:t>Кормовищенская</w:t>
      </w:r>
      <w:proofErr w:type="spellEnd"/>
      <w:r w:rsidRPr="00AC0085">
        <w:rPr>
          <w:rFonts w:ascii="Times New Roman" w:hAnsi="Times New Roman" w:cs="Times New Roman"/>
          <w:i/>
          <w:sz w:val="28"/>
          <w:szCs w:val="28"/>
        </w:rPr>
        <w:t xml:space="preserve"> СОШ»,</w:t>
      </w:r>
    </w:p>
    <w:p w:rsidR="00AC0085" w:rsidRPr="00AC0085" w:rsidRDefault="00AC0085" w:rsidP="00AC008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085">
        <w:rPr>
          <w:rFonts w:ascii="Times New Roman" w:hAnsi="Times New Roman" w:cs="Times New Roman"/>
          <w:i/>
          <w:sz w:val="28"/>
          <w:szCs w:val="28"/>
        </w:rPr>
        <w:t>Пермский край</w:t>
      </w:r>
    </w:p>
    <w:p w:rsidR="004151C4" w:rsidRPr="00AC0085" w:rsidRDefault="004151C4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 xml:space="preserve">Как известно, общеразвивающие упражнения входят в программу всех классов начальной школы. И это справедливо, так как на уроках физической культуры с помощью этих упражнений можно успешно решать самые разнообразные задачи, в том числе образовательные. Выполняя общеразвивающие упражнения по заданию учителя, а затем самостоятельно, учащиеся получают представления о богатом и многообразном мире движений, которые, особенно на первых порах, являются для них новыми и необычными. По этим признакам их можно отнести к координационным упражнениям, содействующим развитию именно координационных способностей. </w:t>
      </w:r>
    </w:p>
    <w:p w:rsidR="004151C4" w:rsidRPr="00AC0085" w:rsidRDefault="004151C4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При выполнении координационных упражнений дети проявляют ярко выраженные индивидуальные особенности. Одни легко и быстро овладевают ими, другие тратят значительно больше времени.</w:t>
      </w:r>
    </w:p>
    <w:p w:rsidR="004151C4" w:rsidRPr="00AC0085" w:rsidRDefault="004151C4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 xml:space="preserve">В своей практической работе с </w:t>
      </w:r>
      <w:proofErr w:type="gramStart"/>
      <w:r w:rsidRPr="00AC00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0085">
        <w:rPr>
          <w:rFonts w:ascii="Times New Roman" w:hAnsi="Times New Roman" w:cs="Times New Roman"/>
          <w:sz w:val="28"/>
          <w:szCs w:val="28"/>
        </w:rPr>
        <w:t xml:space="preserve"> можно с успехом использовать предложенные ниже примерные комплексы общеразвивающих упражнений без предметов.</w:t>
      </w:r>
    </w:p>
    <w:p w:rsidR="004151C4" w:rsidRPr="00AC0085" w:rsidRDefault="004151C4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85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для учащихся </w:t>
      </w:r>
      <w:r w:rsidRPr="00AC00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008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4151C4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о. с. 1 – 2 – поднимаясь на носки, руки вверх (вдох): 3 – 4 – делая выдох, возвратиться в и. п. 4 раза.</w:t>
      </w:r>
      <w:proofErr w:type="gramEnd"/>
    </w:p>
    <w:p w:rsidR="00471713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о. с., руки на пояс. 1 – 2 – присед, руки вверх; 3 – 4 – и. п. 6 – 8 раз.</w:t>
      </w:r>
      <w:proofErr w:type="gramEnd"/>
    </w:p>
    <w:p w:rsidR="00471713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стойка ноги врозь. 1 – 2 – наклон влево, скользящим движением вдоль туловища левая рука вниз, правая рука вверх; 3 – 4 – и. п.; 5 – 8 – то же вправо. 4 раза.</w:t>
      </w:r>
    </w:p>
    <w:p w:rsidR="00471713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lastRenderedPageBreak/>
        <w:t>И. п. – о. с., руки в стороны. 1 – правая нога вперед, хлопок в ладоши под ней; 2 – и. п.; 3 – 4 – то же левой ногой. 8 раз.</w:t>
      </w:r>
    </w:p>
    <w:p w:rsidR="00471713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стойка ноги врозь, руки на пояс. 1 – поворот туловища вправо, правая рука в сторону, смотреть на руку; 2 – и. п.; 3 – 4 – то же влево. 4 раза.</w:t>
      </w:r>
    </w:p>
    <w:p w:rsidR="00471713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о. с., руки на пояс. Прыжки на обеих с поворотами на 90, 180 градусов, чередуя два поворота в одну сторону с двумя поворотами в другую. 24 прыжка.</w:t>
      </w:r>
    </w:p>
    <w:p w:rsidR="00471713" w:rsidRPr="00AC0085" w:rsidRDefault="00471713" w:rsidP="00AC0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Быстрая ходьба на месте с постепенным замедлением темпа.</w:t>
      </w:r>
    </w:p>
    <w:p w:rsidR="00471713" w:rsidRPr="00AC0085" w:rsidRDefault="00471713" w:rsidP="00AC0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713" w:rsidRPr="00AC0085" w:rsidRDefault="00471713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85">
        <w:rPr>
          <w:rFonts w:ascii="Times New Roman" w:hAnsi="Times New Roman" w:cs="Times New Roman"/>
          <w:b/>
          <w:sz w:val="28"/>
          <w:szCs w:val="28"/>
        </w:rPr>
        <w:t>К</w:t>
      </w:r>
      <w:r w:rsidR="007D73D0" w:rsidRPr="00AC0085">
        <w:rPr>
          <w:rFonts w:ascii="Times New Roman" w:hAnsi="Times New Roman" w:cs="Times New Roman"/>
          <w:b/>
          <w:sz w:val="28"/>
          <w:szCs w:val="28"/>
        </w:rPr>
        <w:t>омплекс упражнений для учащихся II класса.</w:t>
      </w:r>
    </w:p>
    <w:p w:rsidR="007D73D0" w:rsidRPr="00AC0085" w:rsidRDefault="007D73D0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о. с. 1 – 3 – руки дугами наружу вверх, три хлопка в ладоши над головой; 4 – и. п. 4 раза.</w:t>
      </w:r>
    </w:p>
    <w:p w:rsidR="007D73D0" w:rsidRPr="00AC0085" w:rsidRDefault="007D73D0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 xml:space="preserve">И. п. – о. с. 1 – присед, руки вперед; 2 – и. п.; 3 – присед, руки в сторону; 4 – и. п. 4 раза. </w:t>
      </w:r>
      <w:proofErr w:type="gramEnd"/>
    </w:p>
    <w:p w:rsidR="007D73D0" w:rsidRPr="00AC0085" w:rsidRDefault="007D73D0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стойка ноги врозь, руки в стороны. 1 – 3 – пружинящие наклоны вперед, касаясь руками правой ступни; 4 – и. п.; 5 – 8 – то же к левой ноге. 4 раза.</w:t>
      </w:r>
    </w:p>
    <w:p w:rsidR="007D73D0" w:rsidRPr="00AC0085" w:rsidRDefault="007D73D0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 xml:space="preserve">И. п. – о. с., </w:t>
      </w:r>
      <w:r w:rsidR="001C33FE" w:rsidRPr="00AC0085">
        <w:rPr>
          <w:rFonts w:ascii="Times New Roman" w:hAnsi="Times New Roman" w:cs="Times New Roman"/>
          <w:sz w:val="28"/>
          <w:szCs w:val="28"/>
        </w:rPr>
        <w:t>руки на пояс. 1 – согнуть правую ногу вперед; 2 – выпрямить; 3 – 4 – и. п.; 5 – 8 – то же другой ногой. 6 раз.</w:t>
      </w:r>
    </w:p>
    <w:p w:rsidR="001C33FE" w:rsidRPr="00AC0085" w:rsidRDefault="001C33FE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о. с., руки на пояс. 1 – упор присев; 2 – и. п. 6 – 8 раз.</w:t>
      </w:r>
    </w:p>
    <w:p w:rsidR="001C33FE" w:rsidRPr="00AC0085" w:rsidRDefault="001C33FE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о. с. 4 прыжка – ноги вместе, руки к плечам. 4 прыжка – ноги врозь, руки в стороны.</w:t>
      </w:r>
      <w:proofErr w:type="gramEnd"/>
      <w:r w:rsidRPr="00AC0085">
        <w:rPr>
          <w:rFonts w:ascii="Times New Roman" w:hAnsi="Times New Roman" w:cs="Times New Roman"/>
          <w:sz w:val="28"/>
          <w:szCs w:val="28"/>
        </w:rPr>
        <w:t xml:space="preserve"> Выполнить 24 прыжка.</w:t>
      </w:r>
    </w:p>
    <w:p w:rsidR="001C33FE" w:rsidRPr="00AC0085" w:rsidRDefault="001C33FE" w:rsidP="00AC008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Ходьба на месте, руки принимают различные положения – на пояс, к плечам, в стороны, за голову, вверх.</w:t>
      </w:r>
    </w:p>
    <w:p w:rsidR="001C33FE" w:rsidRPr="00AC0085" w:rsidRDefault="001C33FE" w:rsidP="00AC0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3FE" w:rsidRPr="00AC0085" w:rsidRDefault="001C33FE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85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для учащихся </w:t>
      </w:r>
      <w:r w:rsidRPr="00AC00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C008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1C33FE" w:rsidRPr="00AC0085" w:rsidRDefault="001C33FE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стойка ноги врозь, руки на голову. 1 – 2 – поднимаясь на носки, руки вверх (вдох); 3 – 4 – и. п. (выдох). 6 раз.</w:t>
      </w:r>
      <w:proofErr w:type="gramEnd"/>
    </w:p>
    <w:p w:rsidR="001C33FE" w:rsidRPr="00AC0085" w:rsidRDefault="001C33FE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lastRenderedPageBreak/>
        <w:t>И. п. – о. с. 1 – правая рука вверх, левая рука в сторону; 2 – левая рука вверх, правая рука в сторону и т. д. 6 раз.</w:t>
      </w:r>
    </w:p>
    <w:p w:rsidR="001C33FE" w:rsidRPr="00AC0085" w:rsidRDefault="001C33FE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 xml:space="preserve">И. п. – руки на пояс. 1 – упор присев; 2 – </w:t>
      </w:r>
      <w:proofErr w:type="gramStart"/>
      <w:r w:rsidRPr="00AC008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AC0085">
        <w:rPr>
          <w:rFonts w:ascii="Times New Roman" w:hAnsi="Times New Roman" w:cs="Times New Roman"/>
          <w:sz w:val="28"/>
          <w:szCs w:val="28"/>
        </w:rPr>
        <w:t xml:space="preserve"> лежа; 3 – упор присев; 4 – и. п. 4 раза.</w:t>
      </w:r>
    </w:p>
    <w:p w:rsidR="001C33FE" w:rsidRPr="00AC0085" w:rsidRDefault="001C33FE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ноги врозь, руки в стороны. 1 – 3 – три пружинящих наклона вперед до касания пальцами пола; 4 – и. п. 6 – 8 раз.</w:t>
      </w:r>
    </w:p>
    <w:p w:rsidR="001C33FE" w:rsidRPr="00AC0085" w:rsidRDefault="001C33FE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о. с. 1 – 2 – выпад правой в сторону, руки вперед; 3 – 4 – и. п.; 5 – 6 – то же левой ногой; 7 – 8 – и. п. 4 – 6 раз.</w:t>
      </w:r>
    </w:p>
    <w:p w:rsidR="001C33FE" w:rsidRPr="00AC0085" w:rsidRDefault="0098734C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о. с. Подскоки на месте с последовательным подниманием рук: на пояс, к плечам, вверх, хлопок над головой, к плечам, на пояс, вниз, хлопок по бедрам.</w:t>
      </w:r>
      <w:proofErr w:type="gramEnd"/>
      <w:r w:rsidRPr="00AC0085">
        <w:rPr>
          <w:rFonts w:ascii="Times New Roman" w:hAnsi="Times New Roman" w:cs="Times New Roman"/>
          <w:sz w:val="28"/>
          <w:szCs w:val="28"/>
        </w:rPr>
        <w:t xml:space="preserve"> Серию подскоков повторить 3 раза.</w:t>
      </w:r>
    </w:p>
    <w:p w:rsidR="0098734C" w:rsidRDefault="0098734C" w:rsidP="00AC008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Ходьба – 8 шагов на носках, 8 шагов обычных. 3 раза.</w:t>
      </w:r>
    </w:p>
    <w:p w:rsidR="00AC0085" w:rsidRPr="00AC0085" w:rsidRDefault="00AC0085" w:rsidP="00AC00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85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для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Pr="00AC0085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AC0085" w:rsidRPr="00AC0085" w:rsidRDefault="00AC0085" w:rsidP="00AC00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стойка н</w:t>
      </w:r>
      <w:r>
        <w:rPr>
          <w:rFonts w:ascii="Times New Roman" w:hAnsi="Times New Roman" w:cs="Times New Roman"/>
          <w:sz w:val="28"/>
          <w:szCs w:val="28"/>
        </w:rPr>
        <w:t xml:space="preserve">оги врозь, руки на голову. 1 – </w:t>
      </w:r>
      <w:r w:rsidRPr="00AC0085">
        <w:rPr>
          <w:rFonts w:ascii="Times New Roman" w:hAnsi="Times New Roman" w:cs="Times New Roman"/>
          <w:sz w:val="28"/>
          <w:szCs w:val="28"/>
        </w:rPr>
        <w:t xml:space="preserve">2 – поднимаясь на носки, руки вверх </w:t>
      </w:r>
      <w:r>
        <w:rPr>
          <w:rFonts w:ascii="Times New Roman" w:hAnsi="Times New Roman" w:cs="Times New Roman"/>
          <w:sz w:val="28"/>
          <w:szCs w:val="28"/>
        </w:rPr>
        <w:t xml:space="preserve">(вдох); 3 – 4 – и. п. (выдох). </w:t>
      </w:r>
      <w:r w:rsidRPr="00AC0085">
        <w:rPr>
          <w:rFonts w:ascii="Times New Roman" w:hAnsi="Times New Roman" w:cs="Times New Roman"/>
          <w:sz w:val="28"/>
          <w:szCs w:val="28"/>
        </w:rPr>
        <w:t>8 раз.</w:t>
      </w:r>
      <w:proofErr w:type="gramEnd"/>
    </w:p>
    <w:p w:rsidR="00AC0085" w:rsidRPr="00AC0085" w:rsidRDefault="00AC0085" w:rsidP="00AC008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о. с. 1 – правая рука вверх, левая рука в сторону; 2 – левая рука вверх,</w:t>
      </w:r>
      <w:r>
        <w:rPr>
          <w:rFonts w:ascii="Times New Roman" w:hAnsi="Times New Roman" w:cs="Times New Roman"/>
          <w:sz w:val="28"/>
          <w:szCs w:val="28"/>
        </w:rPr>
        <w:t xml:space="preserve"> правая рука в сторону и т. д. </w:t>
      </w:r>
      <w:r w:rsidRPr="00AC0085">
        <w:rPr>
          <w:rFonts w:ascii="Times New Roman" w:hAnsi="Times New Roman" w:cs="Times New Roman"/>
          <w:sz w:val="28"/>
          <w:szCs w:val="28"/>
        </w:rPr>
        <w:t>8 раз.</w:t>
      </w:r>
    </w:p>
    <w:p w:rsidR="00AC0085" w:rsidRPr="00AC0085" w:rsidRDefault="00AC0085" w:rsidP="00AC008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 xml:space="preserve">И. п. – руки на пояс. 1 – упор присев; 2 – </w:t>
      </w:r>
      <w:proofErr w:type="gramStart"/>
      <w:r w:rsidRPr="00AC008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AC0085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 xml:space="preserve">жа; 3 – упор присев; 4 – и. п. </w:t>
      </w:r>
      <w:r w:rsidRPr="00AC0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AC0085">
        <w:rPr>
          <w:rFonts w:ascii="Times New Roman" w:hAnsi="Times New Roman" w:cs="Times New Roman"/>
          <w:sz w:val="28"/>
          <w:szCs w:val="28"/>
        </w:rPr>
        <w:t>.</w:t>
      </w:r>
    </w:p>
    <w:p w:rsidR="00AC0085" w:rsidRPr="00AC0085" w:rsidRDefault="00AC0085" w:rsidP="00AC008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ноги врозь, руки в стороны. 1 – 3 – три пружинящих наклона вперед до касания пальцами пола; 4 – и. п. 6 – 8 раз.</w:t>
      </w:r>
    </w:p>
    <w:p w:rsidR="00AC0085" w:rsidRPr="00AC0085" w:rsidRDefault="00AC0085" w:rsidP="00AC008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И. п. – о. с. 1 – 2 – выпад правой в сторону, руки вперед; 3 – 4 – и. п.; 5 – 6 – то</w:t>
      </w:r>
      <w:r>
        <w:rPr>
          <w:rFonts w:ascii="Times New Roman" w:hAnsi="Times New Roman" w:cs="Times New Roman"/>
          <w:sz w:val="28"/>
          <w:szCs w:val="28"/>
        </w:rPr>
        <w:t xml:space="preserve"> же левой ногой; 7 – 8 – и. п. </w:t>
      </w:r>
      <w:r w:rsidRPr="00AC0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85">
        <w:rPr>
          <w:rFonts w:ascii="Times New Roman" w:hAnsi="Times New Roman" w:cs="Times New Roman"/>
          <w:sz w:val="28"/>
          <w:szCs w:val="28"/>
        </w:rPr>
        <w:t>8 раз.</w:t>
      </w:r>
    </w:p>
    <w:p w:rsidR="00AC0085" w:rsidRPr="00AC0085" w:rsidRDefault="00AC0085" w:rsidP="00AC008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085">
        <w:rPr>
          <w:rFonts w:ascii="Times New Roman" w:hAnsi="Times New Roman" w:cs="Times New Roman"/>
          <w:sz w:val="28"/>
          <w:szCs w:val="28"/>
        </w:rPr>
        <w:t>И. п. – о. с. Подскоки на месте с последовательным подниманием рук: на пояс, к плечам, вверх, хлопок над головой, к плечам, на пояс, вниз, хлопок по бед</w:t>
      </w:r>
      <w:r>
        <w:rPr>
          <w:rFonts w:ascii="Times New Roman" w:hAnsi="Times New Roman" w:cs="Times New Roman"/>
          <w:sz w:val="28"/>
          <w:szCs w:val="28"/>
        </w:rPr>
        <w:t>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Серию подскоков повторить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0085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C0085" w:rsidRDefault="00AC0085" w:rsidP="00AC008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t>Ходьба – 8 шаг</w:t>
      </w:r>
      <w:r>
        <w:rPr>
          <w:rFonts w:ascii="Times New Roman" w:hAnsi="Times New Roman" w:cs="Times New Roman"/>
          <w:sz w:val="28"/>
          <w:szCs w:val="28"/>
        </w:rPr>
        <w:t xml:space="preserve">ов на носках, 8 шагов обычных.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0085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C0085" w:rsidRPr="00AC0085" w:rsidRDefault="00AC0085" w:rsidP="00AC00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0085" w:rsidRPr="00AC0085" w:rsidRDefault="00AC0085" w:rsidP="00AC00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734C" w:rsidRPr="00AC0085" w:rsidRDefault="0098734C" w:rsidP="00AC0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34C" w:rsidRPr="00AC0085" w:rsidRDefault="0098734C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85">
        <w:rPr>
          <w:rFonts w:ascii="Times New Roman" w:hAnsi="Times New Roman" w:cs="Times New Roman"/>
          <w:sz w:val="28"/>
          <w:szCs w:val="28"/>
        </w:rPr>
        <w:lastRenderedPageBreak/>
        <w:t xml:space="preserve">Учитель физической культуры, вооруженный конкретными знаниями о различных положениях, принимаемых руками, ногами, туловищем, может самостоятельно составить неограниченное число вариантов комплексов </w:t>
      </w:r>
      <w:proofErr w:type="spellStart"/>
      <w:r w:rsidRPr="00AC008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C0085">
        <w:rPr>
          <w:rFonts w:ascii="Times New Roman" w:hAnsi="Times New Roman" w:cs="Times New Roman"/>
          <w:sz w:val="28"/>
          <w:szCs w:val="28"/>
        </w:rPr>
        <w:t xml:space="preserve"> упражнений без предметов для развития координационных способностей у учащихся </w:t>
      </w:r>
      <w:r w:rsidRPr="00AC00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085">
        <w:rPr>
          <w:rFonts w:ascii="Times New Roman" w:hAnsi="Times New Roman" w:cs="Times New Roman"/>
          <w:sz w:val="28"/>
          <w:szCs w:val="28"/>
        </w:rPr>
        <w:t xml:space="preserve"> – </w:t>
      </w:r>
      <w:r w:rsidR="00AC00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0085">
        <w:rPr>
          <w:rFonts w:ascii="Times New Roman" w:hAnsi="Times New Roman" w:cs="Times New Roman"/>
          <w:sz w:val="28"/>
          <w:szCs w:val="28"/>
        </w:rPr>
        <w:t xml:space="preserve"> классов на уроках. Рекомендуется комплексы подбирать по степени сложности и доступности входящих в них движений, которые необходимо систематически менять.</w:t>
      </w:r>
    </w:p>
    <w:p w:rsidR="004151C4" w:rsidRPr="00AC0085" w:rsidRDefault="004151C4" w:rsidP="00AC00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51C4" w:rsidRPr="00AC0085" w:rsidSect="002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B8F"/>
    <w:multiLevelType w:val="hybridMultilevel"/>
    <w:tmpl w:val="592C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5D0"/>
    <w:multiLevelType w:val="hybridMultilevel"/>
    <w:tmpl w:val="C98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55E"/>
    <w:multiLevelType w:val="hybridMultilevel"/>
    <w:tmpl w:val="FDA4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1E11"/>
    <w:multiLevelType w:val="hybridMultilevel"/>
    <w:tmpl w:val="FDA4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CE"/>
    <w:rsid w:val="0000194A"/>
    <w:rsid w:val="001C33FE"/>
    <w:rsid w:val="001C3752"/>
    <w:rsid w:val="00255514"/>
    <w:rsid w:val="004151C4"/>
    <w:rsid w:val="00471713"/>
    <w:rsid w:val="004F78CE"/>
    <w:rsid w:val="00550D7D"/>
    <w:rsid w:val="0058008F"/>
    <w:rsid w:val="006A7680"/>
    <w:rsid w:val="007D73D0"/>
    <w:rsid w:val="0098734C"/>
    <w:rsid w:val="00AC0085"/>
    <w:rsid w:val="00E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0"/>
  </w:style>
  <w:style w:type="paragraph" w:styleId="1">
    <w:name w:val="heading 1"/>
    <w:basedOn w:val="a"/>
    <w:next w:val="a"/>
    <w:link w:val="10"/>
    <w:uiPriority w:val="9"/>
    <w:qFormat/>
    <w:rsid w:val="004F7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5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1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2018-09-04T07:58:00Z</dcterms:created>
  <dcterms:modified xsi:type="dcterms:W3CDTF">2018-11-14T13:03:00Z</dcterms:modified>
</cp:coreProperties>
</file>