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56" w:rsidRDefault="00D26F56" w:rsidP="001F03E1">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w:t>
      </w: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color w:val="333333"/>
          <w:sz w:val="28"/>
          <w:szCs w:val="28"/>
        </w:rPr>
        <w:t>МКОУ «ДЕТСКИЙ ДОМ-ШКОЛА №95»</w:t>
      </w: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color w:val="333333"/>
          <w:sz w:val="28"/>
          <w:szCs w:val="28"/>
        </w:rPr>
        <w:t xml:space="preserve">СТАТЬЯ «СОЦИАЛЬНО-ПСИХОЛОГИЧЕСКИЕ </w:t>
      </w: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color w:val="333333"/>
          <w:sz w:val="28"/>
          <w:szCs w:val="28"/>
        </w:rPr>
        <w:t>ОСОБЕННОСТИ РАЗВИТИЯ ДЕТЕЙ-СИРОТ</w:t>
      </w: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color w:val="333333"/>
          <w:sz w:val="28"/>
          <w:szCs w:val="28"/>
        </w:rPr>
        <w:t xml:space="preserve"> В УСЛОВИЯХ ДЕТСКОГО ДОМА-ШКОЛЫ»</w:t>
      </w: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p>
    <w:p w:rsidR="0095093E" w:rsidRP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color w:val="333333"/>
          <w:sz w:val="28"/>
          <w:szCs w:val="28"/>
        </w:rPr>
        <w:t>СОСТАВИТЕЛЬ ВОСПИТАТЕЛЬ БУРКА ГАЛИНА ДМИТРИЕВНА</w:t>
      </w: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Pr="0095093E" w:rsidRDefault="0095093E" w:rsidP="00D26F56">
      <w:pPr>
        <w:pStyle w:val="a3"/>
        <w:shd w:val="clear" w:color="auto" w:fill="FFFFFF"/>
        <w:spacing w:before="0" w:beforeAutospacing="0" w:after="135" w:afterAutospacing="0"/>
        <w:jc w:val="center"/>
        <w:rPr>
          <w:rFonts w:ascii="Helvetica" w:hAnsi="Helvetica" w:cs="Helvetica"/>
          <w:color w:val="333333"/>
          <w:sz w:val="28"/>
          <w:szCs w:val="28"/>
        </w:rPr>
      </w:pPr>
      <w:r>
        <w:rPr>
          <w:rFonts w:ascii="Helvetica" w:hAnsi="Helvetica" w:cs="Helvetica"/>
          <w:b/>
          <w:i/>
          <w:color w:val="333333"/>
          <w:sz w:val="28"/>
          <w:szCs w:val="28"/>
        </w:rPr>
        <w:t>НОВОКУЗНЕЦКИЙ ГОРОДСКОЙ ОКРУГ, 2019 Г.</w:t>
      </w: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95093E" w:rsidRDefault="0095093E" w:rsidP="00D26F56">
      <w:pPr>
        <w:pStyle w:val="a3"/>
        <w:shd w:val="clear" w:color="auto" w:fill="FFFFFF"/>
        <w:spacing w:before="0" w:beforeAutospacing="0" w:after="135" w:afterAutospacing="0"/>
        <w:jc w:val="center"/>
        <w:rPr>
          <w:rFonts w:ascii="Helvetica" w:hAnsi="Helvetica" w:cs="Helvetica"/>
          <w:b/>
          <w:i/>
          <w:color w:val="333333"/>
          <w:sz w:val="28"/>
          <w:szCs w:val="28"/>
        </w:rPr>
      </w:pPr>
    </w:p>
    <w:p w:rsidR="00D26F56" w:rsidRPr="00D26F56" w:rsidRDefault="00D26F56" w:rsidP="0095093E">
      <w:pPr>
        <w:pStyle w:val="a3"/>
        <w:shd w:val="clear" w:color="auto" w:fill="FFFFFF"/>
        <w:spacing w:before="0" w:beforeAutospacing="0" w:after="135" w:afterAutospacing="0"/>
        <w:rPr>
          <w:rFonts w:ascii="Helvetica" w:hAnsi="Helvetica" w:cs="Helvetica"/>
          <w:b/>
          <w:i/>
          <w:color w:val="333333"/>
          <w:sz w:val="28"/>
          <w:szCs w:val="28"/>
        </w:rPr>
      </w:pPr>
      <w:bookmarkStart w:id="0" w:name="_GoBack"/>
      <w:bookmarkEnd w:id="0"/>
      <w:r w:rsidRPr="00D26F56">
        <w:rPr>
          <w:rFonts w:ascii="Helvetica" w:hAnsi="Helvetica" w:cs="Helvetica"/>
          <w:b/>
          <w:i/>
          <w:color w:val="333333"/>
          <w:sz w:val="28"/>
          <w:szCs w:val="28"/>
        </w:rPr>
        <w:t>Социально-психологические особенности развития детей-сирот в условиях детского дома-школы</w:t>
      </w:r>
    </w:p>
    <w:p w:rsidR="00D26F56" w:rsidRDefault="00D26F56" w:rsidP="001F03E1">
      <w:pPr>
        <w:pStyle w:val="a3"/>
        <w:shd w:val="clear" w:color="auto" w:fill="FFFFFF"/>
        <w:spacing w:before="0" w:beforeAutospacing="0" w:after="135" w:afterAutospacing="0"/>
        <w:rPr>
          <w:rFonts w:ascii="Helvetica" w:hAnsi="Helvetica" w:cs="Helvetica"/>
          <w:color w:val="333333"/>
          <w:sz w:val="21"/>
          <w:szCs w:val="21"/>
        </w:rPr>
      </w:pP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1"/>
          <w:szCs w:val="21"/>
        </w:rPr>
        <w:t xml:space="preserve">              </w:t>
      </w:r>
      <w:r>
        <w:rPr>
          <w:rFonts w:ascii="Helvetica" w:hAnsi="Helvetica" w:cs="Helvetica"/>
          <w:color w:val="333333"/>
          <w:sz w:val="28"/>
          <w:szCs w:val="28"/>
        </w:rPr>
        <w:t xml:space="preserve"> </w:t>
      </w:r>
      <w:r w:rsidR="001F03E1" w:rsidRPr="00D26F56">
        <w:rPr>
          <w:rFonts w:ascii="Helvetica" w:hAnsi="Helvetica" w:cs="Helvetica"/>
          <w:color w:val="333333"/>
          <w:sz w:val="28"/>
          <w:szCs w:val="28"/>
        </w:rPr>
        <w:t>На сегодняшний день, исследования психологов показывают, что дети из детских домов отличаются от детей, растущих в семьях, по физическому и психическому развитию. Развитие детей-сирот, в условиях детского дома имеют ряд негативных особенностей, которые накладывают отпечаток на дальнейшую жизнь ребенка.</w:t>
      </w:r>
      <w:r>
        <w:rPr>
          <w:rFonts w:ascii="Helvetica" w:hAnsi="Helvetica" w:cs="Helvetica"/>
          <w:color w:val="333333"/>
          <w:sz w:val="28"/>
          <w:szCs w:val="28"/>
        </w:rPr>
        <w:t xml:space="preserve"> </w:t>
      </w:r>
    </w:p>
    <w:p w:rsidR="001F03E1" w:rsidRPr="00D26F56" w:rsidRDefault="001F03E1" w:rsidP="001F03E1">
      <w:pPr>
        <w:pStyle w:val="a3"/>
        <w:shd w:val="clear" w:color="auto" w:fill="FFFFFF"/>
        <w:spacing w:before="0" w:beforeAutospacing="0" w:after="135" w:afterAutospacing="0"/>
        <w:rPr>
          <w:rFonts w:ascii="Helvetica" w:hAnsi="Helvetica" w:cs="Helvetica"/>
          <w:color w:val="333333"/>
          <w:sz w:val="28"/>
          <w:szCs w:val="28"/>
        </w:rPr>
      </w:pPr>
      <w:r w:rsidRPr="00D26F56">
        <w:rPr>
          <w:rFonts w:ascii="Helvetica" w:hAnsi="Helvetica" w:cs="Helvetica"/>
          <w:color w:val="333333"/>
          <w:sz w:val="28"/>
          <w:szCs w:val="28"/>
        </w:rPr>
        <w:t xml:space="preserve"> </w:t>
      </w:r>
      <w:r w:rsidR="00D26F56">
        <w:rPr>
          <w:rFonts w:ascii="Helvetica" w:hAnsi="Helvetica" w:cs="Helvetica"/>
          <w:color w:val="333333"/>
          <w:sz w:val="28"/>
          <w:szCs w:val="28"/>
        </w:rPr>
        <w:t xml:space="preserve">         </w:t>
      </w:r>
      <w:r w:rsidRPr="00D26F56">
        <w:rPr>
          <w:rFonts w:ascii="Helvetica" w:hAnsi="Helvetica" w:cs="Helvetica"/>
          <w:color w:val="333333"/>
          <w:sz w:val="28"/>
          <w:szCs w:val="28"/>
        </w:rPr>
        <w:t>При развитии и воспитании детей-сирот, составляют коррекционно- развивающую программу с завышенными требованиями к данной категории детей. Все это впоследствии сказывается на развитие ребенка, на его адаптацию в социуме. Сегодня мы поговорим об  особенностях психологического развития дошкольного возраста, младшего школьного возраста и подросткового возраста; отметим общие проблемы их развития.</w:t>
      </w:r>
    </w:p>
    <w:p w:rsidR="001F03E1" w:rsidRPr="00D26F56" w:rsidRDefault="001F03E1" w:rsidP="001F03E1">
      <w:pPr>
        <w:pStyle w:val="a3"/>
        <w:shd w:val="clear" w:color="auto" w:fill="FFFFFF"/>
        <w:spacing w:before="0" w:beforeAutospacing="0" w:after="135" w:afterAutospacing="0"/>
        <w:rPr>
          <w:rFonts w:ascii="Helvetica" w:hAnsi="Helvetica" w:cs="Helvetica"/>
          <w:color w:val="333333"/>
          <w:sz w:val="28"/>
          <w:szCs w:val="28"/>
        </w:rPr>
      </w:pPr>
      <w:r w:rsidRPr="00D26F56">
        <w:rPr>
          <w:rStyle w:val="a4"/>
          <w:rFonts w:ascii="Helvetica" w:hAnsi="Helvetica" w:cs="Helvetica"/>
          <w:color w:val="333333"/>
          <w:sz w:val="28"/>
          <w:szCs w:val="28"/>
        </w:rPr>
        <w:t>Дошкольный возраст.</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Дети-сироты дошкольного возраста, как правило, попадают в детский дом из семей, где родители лишены родительских прав, либо из домов ребенка. Дошкольный возраст, это время, когда ребенок стремится к самостоятельности; ребенок впервые начинает устанавливать отношения с миром взрослых людей, проходит первичную социализацию.</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 Социальной ситуацией на данном этапе является «ребенок – общественный взрослый». Ведущей деятельностью у дошкольников является игровая деятельность. В игре формируется характер ребенка; происходит изменения в познавательной деятельности ребенка. Игровое действие порождает процесс воображения, таким образом, ребенок принимает на себя роль взрослого, создает игровую ситуацию.</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 Ребенок получает развитие наглядно-образное мышление. Дети, воспитывающие в условиях детского дома, не владеют игровой деятельностью; с интересом следуют за игровыми действиями воспитателя, выполняют его указания, охотно принимают все предложения, но включиться в игру, быть ее равноправным участником не могут. В то же время ребята активно интересуются предметами и игрушками, задействованными в игре. Новые предметы не побуждают детей к совместной игре. Завладев ими, дети пытаются их спрятать или просто держат в руках. Игровые действия детей осуществляются чаще всего под руководством взрослого. Важно уделять огромное внимание развитию игровой деятельности ребенка, вырабатывать умение самостоятельной игре. Через игру ребенок </w:t>
      </w:r>
      <w:r w:rsidR="001F03E1" w:rsidRPr="00D26F56">
        <w:rPr>
          <w:rFonts w:ascii="Helvetica" w:hAnsi="Helvetica" w:cs="Helvetica"/>
          <w:color w:val="333333"/>
          <w:sz w:val="28"/>
          <w:szCs w:val="28"/>
        </w:rPr>
        <w:lastRenderedPageBreak/>
        <w:t>получает свой первый опыт взаимодействия с окружающими. На стадии дошкольного возраста у детей начинает формироваться этические инстанции и моральные чувства. Но у ребят из детских домов, как правило, эти качества остаются не сформированными в силу того, что дети проживают в неблагополучных семьях, либо в закрытом учреждение. Общение дошкольника со взрослым также отмечается своеобразием. Воспитанники детского дома общаются со взрослыми не так, как дети из семьи. Прежде всего они проявляют большой интерес ко взрослому; часто обращаются к воспитателю, стремятся любым путем завладеть его вниманием.</w:t>
      </w:r>
      <w:r>
        <w:rPr>
          <w:rFonts w:ascii="Helvetica" w:hAnsi="Helvetica" w:cs="Helvetica"/>
          <w:color w:val="333333"/>
          <w:sz w:val="28"/>
          <w:szCs w:val="28"/>
        </w:rPr>
        <w:t xml:space="preserve"> </w:t>
      </w:r>
    </w:p>
    <w:p w:rsidR="00D26F56" w:rsidRDefault="001F03E1" w:rsidP="001F03E1">
      <w:pPr>
        <w:pStyle w:val="a3"/>
        <w:shd w:val="clear" w:color="auto" w:fill="FFFFFF"/>
        <w:spacing w:before="0" w:beforeAutospacing="0" w:after="135" w:afterAutospacing="0"/>
        <w:rPr>
          <w:rFonts w:ascii="Helvetica" w:hAnsi="Helvetica" w:cs="Helvetica"/>
          <w:color w:val="333333"/>
          <w:sz w:val="28"/>
          <w:szCs w:val="28"/>
        </w:rPr>
      </w:pPr>
      <w:r w:rsidRPr="00D26F56">
        <w:rPr>
          <w:rFonts w:ascii="Helvetica" w:hAnsi="Helvetica" w:cs="Helvetica"/>
          <w:color w:val="333333"/>
          <w:sz w:val="28"/>
          <w:szCs w:val="28"/>
        </w:rPr>
        <w:t xml:space="preserve"> </w:t>
      </w:r>
      <w:r w:rsidR="00D26F56">
        <w:rPr>
          <w:rFonts w:ascii="Helvetica" w:hAnsi="Helvetica" w:cs="Helvetica"/>
          <w:color w:val="333333"/>
          <w:sz w:val="28"/>
          <w:szCs w:val="28"/>
        </w:rPr>
        <w:t xml:space="preserve">         </w:t>
      </w:r>
      <w:r w:rsidRPr="00D26F56">
        <w:rPr>
          <w:rFonts w:ascii="Helvetica" w:hAnsi="Helvetica" w:cs="Helvetica"/>
          <w:color w:val="333333"/>
          <w:sz w:val="28"/>
          <w:szCs w:val="28"/>
        </w:rPr>
        <w:t xml:space="preserve">Все это говорит о том, что дети явно испытывают </w:t>
      </w:r>
      <w:r w:rsidRPr="00D26F56">
        <w:rPr>
          <w:rFonts w:ascii="Helvetica" w:hAnsi="Helvetica" w:cs="Helvetica"/>
          <w:b/>
          <w:color w:val="333333"/>
          <w:sz w:val="28"/>
          <w:szCs w:val="28"/>
        </w:rPr>
        <w:t>потребность во внимании взрослого</w:t>
      </w:r>
      <w:r w:rsidRPr="00D26F56">
        <w:rPr>
          <w:rFonts w:ascii="Helvetica" w:hAnsi="Helvetica" w:cs="Helvetica"/>
          <w:color w:val="333333"/>
          <w:sz w:val="28"/>
          <w:szCs w:val="28"/>
        </w:rPr>
        <w:t xml:space="preserve">. И что, интересно у ребенка из семьи в общение со взрослым есть главный мотив общения, познавательный мотив, тогда как у детей-сирот доминирующем мотивом общения является </w:t>
      </w:r>
      <w:r w:rsidRPr="00D26F56">
        <w:rPr>
          <w:rFonts w:ascii="Helvetica" w:hAnsi="Helvetica" w:cs="Helvetica"/>
          <w:b/>
          <w:color w:val="333333"/>
          <w:sz w:val="28"/>
          <w:szCs w:val="28"/>
        </w:rPr>
        <w:t>потребность во внимании и доброжелательности</w:t>
      </w:r>
      <w:r w:rsidRPr="00D26F56">
        <w:rPr>
          <w:rFonts w:ascii="Helvetica" w:hAnsi="Helvetica" w:cs="Helvetica"/>
          <w:color w:val="333333"/>
          <w:sz w:val="28"/>
          <w:szCs w:val="28"/>
        </w:rPr>
        <w:t xml:space="preserve">. Вопрос воспитателя, что больше ребенок хочет делать – читать, играть или беседовать, - обычно вызывает недоумение: дети смущаются, молчат, пожимают плечами или отвечают «не знают». Для большинства детей выбор предпочитаемой ситуации общения оказывается трудной задачей. Наименее доступна и привлекательна для детей </w:t>
      </w:r>
      <w:proofErr w:type="spellStart"/>
      <w:r w:rsidRPr="00D26F56">
        <w:rPr>
          <w:rFonts w:ascii="Helvetica" w:hAnsi="Helvetica" w:cs="Helvetica"/>
          <w:color w:val="333333"/>
          <w:sz w:val="28"/>
          <w:szCs w:val="28"/>
        </w:rPr>
        <w:t>внеситуативно-личностная</w:t>
      </w:r>
      <w:proofErr w:type="spellEnd"/>
      <w:r w:rsidRPr="00D26F56">
        <w:rPr>
          <w:rFonts w:ascii="Helvetica" w:hAnsi="Helvetica" w:cs="Helvetica"/>
          <w:color w:val="333333"/>
          <w:sz w:val="28"/>
          <w:szCs w:val="28"/>
        </w:rPr>
        <w:t xml:space="preserve"> беседа. Эта форма общения мало знакома воспитанникам детского дома. Вопросы типа «Кто тебе больше нравится?», «Что ты больше всего любишь?», смущает детей, они отводят глаза, опускают голову, отходят от экспериментатора. Для детей гораздо важнее любых разговоров с воспитателем непосредственный физический контакт с ним. </w:t>
      </w:r>
      <w:r w:rsidR="00D26F56">
        <w:rPr>
          <w:rFonts w:ascii="Helvetica" w:hAnsi="Helvetica" w:cs="Helvetica"/>
          <w:color w:val="333333"/>
          <w:sz w:val="28"/>
          <w:szCs w:val="28"/>
        </w:rPr>
        <w:t xml:space="preserve"> </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Ведь, для ребенка детский дом является семьей, домом, а воспитатель «мамой», поэтому педагогам важно составлять свою педагогическую деятельность с учетом всех особенностей. Известно, что недостаток общения со взрослыми приводит к обеднению отношений между сверстниками. Уровень развития общения ребенка со взрослым во многом определяет характер его контактов со сверстниками. только взрослый может научить детей умению видеть субъективные качества другого ребенка, способствовать углублению детских контактов. По мнению ряда исследователей, испытывая дефицит общения со взрослым, воспитанники детских домов спонтанно вступают в контакт с посторонними «чужими» людьми, отдавая предпочтения непосредственному физическому контакту с ними. И.В.Дубровина и А.Г.Рузская считают это своеобразной формой ситуативно-личностного общения, в которой средства общения не соответствуют мотивам и потребностям. Контакты со взрослыми и со сверстниками в детском доме у детей-сирот дошкольного возраста выражены гораздо слабее, чем у детей из семьи, они однообразны, </w:t>
      </w:r>
      <w:proofErr w:type="spellStart"/>
      <w:r w:rsidR="001F03E1" w:rsidRPr="00D26F56">
        <w:rPr>
          <w:rFonts w:ascii="Helvetica" w:hAnsi="Helvetica" w:cs="Helvetica"/>
          <w:color w:val="333333"/>
          <w:sz w:val="28"/>
          <w:szCs w:val="28"/>
        </w:rPr>
        <w:t>малоэмоциональны</w:t>
      </w:r>
      <w:proofErr w:type="spellEnd"/>
      <w:r w:rsidR="001F03E1" w:rsidRPr="00D26F56">
        <w:rPr>
          <w:rFonts w:ascii="Helvetica" w:hAnsi="Helvetica" w:cs="Helvetica"/>
          <w:color w:val="333333"/>
          <w:sz w:val="28"/>
          <w:szCs w:val="28"/>
        </w:rPr>
        <w:t xml:space="preserve"> и сводятся к простым обращениям и просьбам.</w:t>
      </w:r>
    </w:p>
    <w:p w:rsidR="001F03E1" w:rsidRPr="00D26F56" w:rsidRDefault="001F03E1" w:rsidP="001F03E1">
      <w:pPr>
        <w:pStyle w:val="a3"/>
        <w:shd w:val="clear" w:color="auto" w:fill="FFFFFF"/>
        <w:spacing w:before="0" w:beforeAutospacing="0" w:after="135" w:afterAutospacing="0"/>
        <w:rPr>
          <w:rFonts w:ascii="Helvetica" w:hAnsi="Helvetica" w:cs="Helvetica"/>
          <w:b/>
          <w:color w:val="333333"/>
          <w:sz w:val="28"/>
          <w:szCs w:val="28"/>
        </w:rPr>
      </w:pPr>
      <w:r w:rsidRPr="00D26F56">
        <w:rPr>
          <w:rFonts w:ascii="Helvetica" w:hAnsi="Helvetica" w:cs="Helvetica"/>
          <w:color w:val="333333"/>
          <w:sz w:val="28"/>
          <w:szCs w:val="28"/>
        </w:rPr>
        <w:lastRenderedPageBreak/>
        <w:t xml:space="preserve"> </w:t>
      </w:r>
      <w:r w:rsidR="00D26F56">
        <w:rPr>
          <w:rFonts w:ascii="Helvetica" w:hAnsi="Helvetica" w:cs="Helvetica"/>
          <w:color w:val="333333"/>
          <w:sz w:val="28"/>
          <w:szCs w:val="28"/>
        </w:rPr>
        <w:t xml:space="preserve">         </w:t>
      </w:r>
      <w:r w:rsidRPr="00D26F56">
        <w:rPr>
          <w:rFonts w:ascii="Helvetica" w:hAnsi="Helvetica" w:cs="Helvetica"/>
          <w:color w:val="333333"/>
          <w:sz w:val="28"/>
          <w:szCs w:val="28"/>
        </w:rPr>
        <w:t xml:space="preserve">В основе отставания лежит отсутствие </w:t>
      </w:r>
      <w:proofErr w:type="spellStart"/>
      <w:r w:rsidRPr="00D26F56">
        <w:rPr>
          <w:rFonts w:ascii="Helvetica" w:hAnsi="Helvetica" w:cs="Helvetica"/>
          <w:color w:val="333333"/>
          <w:sz w:val="28"/>
          <w:szCs w:val="28"/>
        </w:rPr>
        <w:t>эмпатии</w:t>
      </w:r>
      <w:proofErr w:type="spellEnd"/>
      <w:r w:rsidRPr="00D26F56">
        <w:rPr>
          <w:rFonts w:ascii="Helvetica" w:hAnsi="Helvetica" w:cs="Helvetica"/>
          <w:color w:val="333333"/>
          <w:sz w:val="28"/>
          <w:szCs w:val="28"/>
        </w:rPr>
        <w:t xml:space="preserve">, т.е. сочувствия, сопереживания, умения и потребность разделить свои чувства, переживания с другим человеком. Перечисленные особенности общения лишают детей: во-первых, важного для </w:t>
      </w:r>
      <w:r w:rsidRPr="00D26F56">
        <w:rPr>
          <w:rFonts w:ascii="Helvetica" w:hAnsi="Helvetica" w:cs="Helvetica"/>
          <w:b/>
          <w:color w:val="333333"/>
          <w:sz w:val="28"/>
          <w:szCs w:val="28"/>
        </w:rPr>
        <w:t>психологического благополучия переживания своей значимости и ценности, уверенности в себе, лежащих в основе формирования полноценной личности</w:t>
      </w:r>
      <w:r w:rsidRPr="00D26F56">
        <w:rPr>
          <w:rFonts w:ascii="Helvetica" w:hAnsi="Helvetica" w:cs="Helvetica"/>
          <w:color w:val="333333"/>
          <w:sz w:val="28"/>
          <w:szCs w:val="28"/>
        </w:rPr>
        <w:t xml:space="preserve">; во-вторых, переживания ценности другого человека, глубокой привязанности к людям. Дети-сироты с дошкольного возраста не чувствуют привязанности к сверстникам, к взрослым. Таким образом, у детей </w:t>
      </w:r>
      <w:r w:rsidRPr="00D26F56">
        <w:rPr>
          <w:rFonts w:ascii="Helvetica" w:hAnsi="Helvetica" w:cs="Helvetica"/>
          <w:b/>
          <w:color w:val="333333"/>
          <w:sz w:val="28"/>
          <w:szCs w:val="28"/>
        </w:rPr>
        <w:t>дошкольного возраста, воспитывающихся в условиях детского дома, недостаточно сформирована игровая деятельность, детям не хватает личного внимания и любви со стороны окружающих их людей.</w:t>
      </w:r>
    </w:p>
    <w:p w:rsidR="001F03E1" w:rsidRPr="00D26F56" w:rsidRDefault="001F03E1" w:rsidP="001F03E1">
      <w:pPr>
        <w:pStyle w:val="a3"/>
        <w:shd w:val="clear" w:color="auto" w:fill="FFFFFF"/>
        <w:spacing w:before="0" w:beforeAutospacing="0" w:after="135" w:afterAutospacing="0"/>
        <w:rPr>
          <w:rFonts w:ascii="Helvetica" w:hAnsi="Helvetica" w:cs="Helvetica"/>
          <w:color w:val="333333"/>
          <w:sz w:val="28"/>
          <w:szCs w:val="28"/>
        </w:rPr>
      </w:pPr>
      <w:r w:rsidRPr="00D26F56">
        <w:rPr>
          <w:rStyle w:val="a4"/>
          <w:rFonts w:ascii="Helvetica" w:hAnsi="Helvetica" w:cs="Helvetica"/>
          <w:color w:val="333333"/>
          <w:sz w:val="28"/>
          <w:szCs w:val="28"/>
        </w:rPr>
        <w:t>Младший школьный возраст</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Приход ребенка в школу связан с перестройкой всей системы отношений ребенка с действительностью, изменяется ход его жизни и деятельност</w:t>
      </w:r>
      <w:r w:rsidR="00513683" w:rsidRPr="00D26F56">
        <w:rPr>
          <w:rFonts w:ascii="Helvetica" w:hAnsi="Helvetica" w:cs="Helvetica"/>
          <w:color w:val="333333"/>
          <w:sz w:val="28"/>
          <w:szCs w:val="28"/>
        </w:rPr>
        <w:t>и. Но для детей из дошкольного отделения</w:t>
      </w:r>
      <w:r w:rsidR="001F03E1" w:rsidRPr="00D26F56">
        <w:rPr>
          <w:rFonts w:ascii="Helvetica" w:hAnsi="Helvetica" w:cs="Helvetica"/>
          <w:color w:val="333333"/>
          <w:sz w:val="28"/>
          <w:szCs w:val="28"/>
        </w:rPr>
        <w:t xml:space="preserve"> не только новое посещение школы, а т</w:t>
      </w:r>
      <w:r w:rsidR="00513683" w:rsidRPr="00D26F56">
        <w:rPr>
          <w:rFonts w:ascii="Helvetica" w:hAnsi="Helvetica" w:cs="Helvetica"/>
          <w:color w:val="333333"/>
          <w:sz w:val="28"/>
          <w:szCs w:val="28"/>
        </w:rPr>
        <w:t xml:space="preserve">акже переход из одного отделения в </w:t>
      </w:r>
      <w:r w:rsidR="001F03E1" w:rsidRPr="00D26F56">
        <w:rPr>
          <w:rFonts w:ascii="Helvetica" w:hAnsi="Helvetica" w:cs="Helvetica"/>
          <w:color w:val="333333"/>
          <w:sz w:val="28"/>
          <w:szCs w:val="28"/>
        </w:rPr>
        <w:t xml:space="preserve"> другое. Эти изменения в жизни ребенка обуславливают серьезные перестройки в системе его отношений со взрослыми и сверстниками. Новая социальная ситуация ужесточает условия жизни ребенка. Новое положение в обществе состоит в том, что </w:t>
      </w:r>
      <w:proofErr w:type="gramStart"/>
      <w:r w:rsidR="001F03E1" w:rsidRPr="00D26F56">
        <w:rPr>
          <w:rFonts w:ascii="Helvetica" w:hAnsi="Helvetica" w:cs="Helvetica"/>
          <w:color w:val="333333"/>
          <w:sz w:val="28"/>
          <w:szCs w:val="28"/>
        </w:rPr>
        <w:t>ребенка</w:t>
      </w:r>
      <w:proofErr w:type="gramEnd"/>
      <w:r w:rsidR="001F03E1" w:rsidRPr="00D26F56">
        <w:rPr>
          <w:rFonts w:ascii="Helvetica" w:hAnsi="Helvetica" w:cs="Helvetica"/>
          <w:color w:val="333333"/>
          <w:sz w:val="28"/>
          <w:szCs w:val="28"/>
        </w:rPr>
        <w:t xml:space="preserve"> во-первых, появляется обязанности перед школой; во-вторых, ребенок должен адаптироваться в новом</w:t>
      </w:r>
      <w:r w:rsidR="00513683" w:rsidRPr="00D26F56">
        <w:rPr>
          <w:rFonts w:ascii="Helvetica" w:hAnsi="Helvetica" w:cs="Helvetica"/>
          <w:color w:val="333333"/>
          <w:sz w:val="28"/>
          <w:szCs w:val="28"/>
        </w:rPr>
        <w:t xml:space="preserve"> коллективе</w:t>
      </w:r>
      <w:r w:rsidR="001F03E1" w:rsidRPr="00D26F56">
        <w:rPr>
          <w:rFonts w:ascii="Helvetica" w:hAnsi="Helvetica" w:cs="Helvetica"/>
          <w:color w:val="333333"/>
          <w:sz w:val="28"/>
          <w:szCs w:val="28"/>
        </w:rPr>
        <w:t xml:space="preserve"> и на сколько успешно прой</w:t>
      </w:r>
      <w:r w:rsidR="00513683" w:rsidRPr="00D26F56">
        <w:rPr>
          <w:rFonts w:ascii="Helvetica" w:hAnsi="Helvetica" w:cs="Helvetica"/>
          <w:color w:val="333333"/>
          <w:sz w:val="28"/>
          <w:szCs w:val="28"/>
        </w:rPr>
        <w:t>дет адаптация в школьном отделении</w:t>
      </w:r>
      <w:r w:rsidR="001F03E1" w:rsidRPr="00D26F56">
        <w:rPr>
          <w:rFonts w:ascii="Helvetica" w:hAnsi="Helvetica" w:cs="Helvetica"/>
          <w:color w:val="333333"/>
          <w:sz w:val="28"/>
          <w:szCs w:val="28"/>
        </w:rPr>
        <w:t>, а затем и в школе во многом зависит от педаг</w:t>
      </w:r>
      <w:r w:rsidR="00513683" w:rsidRPr="00D26F56">
        <w:rPr>
          <w:rFonts w:ascii="Helvetica" w:hAnsi="Helvetica" w:cs="Helvetica"/>
          <w:color w:val="333333"/>
          <w:sz w:val="28"/>
          <w:szCs w:val="28"/>
        </w:rPr>
        <w:t>огов</w:t>
      </w:r>
      <w:r w:rsidR="001F03E1" w:rsidRPr="00D26F56">
        <w:rPr>
          <w:rFonts w:ascii="Helvetica" w:hAnsi="Helvetica" w:cs="Helvetica"/>
          <w:color w:val="333333"/>
          <w:sz w:val="28"/>
          <w:szCs w:val="28"/>
        </w:rPr>
        <w:t>.</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 Ведущей деятельностью младшего школьника является учебная деятельность. У младших школьников из детских домов, как правило, не сформирован мотив к учебной деятельности, недостаточно развита способность планомерно, исследовать предметы, явления, выделять их свойства. Дефект восприятия может иметь последствия не только для обучения в школе, но и для общего психического развития ребенка. </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Главное в учебной деятельности – умение при выполнении задания ориентироваться на определенный общий способ действия. У воспитанников детского дома, как правило, такое умение не сформировано. У них недостаточно развито наглядно-образное мышление и логические операции обратимости. Доминирующими оказываются классификационные формы мышления. Как и у дошкольников у ребят </w:t>
      </w:r>
      <w:r w:rsidR="001F03E1" w:rsidRPr="00D26F56">
        <w:rPr>
          <w:rFonts w:ascii="Helvetica" w:hAnsi="Helvetica" w:cs="Helvetica"/>
          <w:b/>
          <w:color w:val="333333"/>
          <w:sz w:val="28"/>
          <w:szCs w:val="28"/>
        </w:rPr>
        <w:t>недостаточно развиты</w:t>
      </w:r>
      <w:r w:rsidR="001F03E1" w:rsidRPr="00D26F56">
        <w:rPr>
          <w:rFonts w:ascii="Helvetica" w:hAnsi="Helvetica" w:cs="Helvetica"/>
          <w:color w:val="333333"/>
          <w:sz w:val="28"/>
          <w:szCs w:val="28"/>
        </w:rPr>
        <w:t xml:space="preserve"> </w:t>
      </w:r>
      <w:r w:rsidR="001F03E1" w:rsidRPr="00D26F56">
        <w:rPr>
          <w:rFonts w:ascii="Helvetica" w:hAnsi="Helvetica" w:cs="Helvetica"/>
          <w:b/>
          <w:color w:val="333333"/>
          <w:sz w:val="28"/>
          <w:szCs w:val="28"/>
        </w:rPr>
        <w:t>воображение и образное мышление</w:t>
      </w:r>
      <w:r w:rsidR="001F03E1" w:rsidRPr="00D26F56">
        <w:rPr>
          <w:rFonts w:ascii="Helvetica" w:hAnsi="Helvetica" w:cs="Helvetica"/>
          <w:color w:val="333333"/>
          <w:sz w:val="28"/>
          <w:szCs w:val="28"/>
        </w:rPr>
        <w:t>.</w:t>
      </w:r>
      <w:r w:rsidR="001F03E1" w:rsidRPr="00D26F56">
        <w:rPr>
          <w:rStyle w:val="a4"/>
          <w:rFonts w:ascii="Helvetica" w:hAnsi="Helvetica" w:cs="Helvetica"/>
          <w:color w:val="333333"/>
          <w:sz w:val="28"/>
          <w:szCs w:val="28"/>
        </w:rPr>
        <w:t> </w:t>
      </w:r>
      <w:r w:rsidR="001F03E1" w:rsidRPr="00D26F56">
        <w:rPr>
          <w:rFonts w:ascii="Helvetica" w:hAnsi="Helvetica" w:cs="Helvetica"/>
          <w:color w:val="333333"/>
          <w:sz w:val="28"/>
          <w:szCs w:val="28"/>
        </w:rPr>
        <w:t xml:space="preserve">Воспитанники детского дома не так успешны в решение конфликтов в общение с взрослыми и со сверстниками, чем учащиеся обычной школы. </w:t>
      </w:r>
      <w:r w:rsidR="001F03E1" w:rsidRPr="00D26F56">
        <w:rPr>
          <w:rFonts w:ascii="Helvetica" w:hAnsi="Helvetica" w:cs="Helvetica"/>
          <w:b/>
          <w:color w:val="333333"/>
          <w:sz w:val="28"/>
          <w:szCs w:val="28"/>
        </w:rPr>
        <w:t xml:space="preserve">Дети-сироты более агрессивны, чаще </w:t>
      </w:r>
      <w:r w:rsidR="001F03E1" w:rsidRPr="00D26F56">
        <w:rPr>
          <w:rFonts w:ascii="Helvetica" w:hAnsi="Helvetica" w:cs="Helvetica"/>
          <w:b/>
          <w:color w:val="333333"/>
          <w:sz w:val="28"/>
          <w:szCs w:val="28"/>
        </w:rPr>
        <w:lastRenderedPageBreak/>
        <w:t>стремятся обвинить окружающих, не умеют и не</w:t>
      </w:r>
      <w:r w:rsidR="001F03E1" w:rsidRPr="00D26F56">
        <w:rPr>
          <w:rFonts w:ascii="Helvetica" w:hAnsi="Helvetica" w:cs="Helvetica"/>
          <w:color w:val="333333"/>
          <w:sz w:val="28"/>
          <w:szCs w:val="28"/>
        </w:rPr>
        <w:t xml:space="preserve"> </w:t>
      </w:r>
      <w:r w:rsidR="001F03E1" w:rsidRPr="00D26F56">
        <w:rPr>
          <w:rFonts w:ascii="Helvetica" w:hAnsi="Helvetica" w:cs="Helvetica"/>
          <w:b/>
          <w:color w:val="333333"/>
          <w:sz w:val="28"/>
          <w:szCs w:val="28"/>
        </w:rPr>
        <w:t>желают признавать свою вину</w:t>
      </w:r>
      <w:r w:rsidR="001F03E1" w:rsidRPr="00D26F56">
        <w:rPr>
          <w:rFonts w:ascii="Helvetica" w:hAnsi="Helvetica" w:cs="Helvetica"/>
          <w:color w:val="333333"/>
          <w:sz w:val="28"/>
          <w:szCs w:val="28"/>
        </w:rPr>
        <w:t xml:space="preserve">, т.е. по существу доминирование защитных форм поведения в конфликтных ситуациях и неспособность конструктивно решать конфликт. В младших классах воспитанники делают все возможное, чтобы обратить на себя внимание. </w:t>
      </w:r>
      <w:r>
        <w:rPr>
          <w:rFonts w:ascii="Helvetica" w:hAnsi="Helvetica" w:cs="Helvetica"/>
          <w:color w:val="333333"/>
          <w:sz w:val="28"/>
          <w:szCs w:val="28"/>
        </w:rPr>
        <w:t xml:space="preserve">                    </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Поверхностное наблюдение позволяет предположить неудовлетворенность потребности в общение со взрослыми у этих детей, что приводит к определенным отклонениям в поведении. Исследование, проведенное Р.Бернсом по Карте </w:t>
      </w:r>
      <w:proofErr w:type="spellStart"/>
      <w:r w:rsidR="001F03E1" w:rsidRPr="00D26F56">
        <w:rPr>
          <w:rFonts w:ascii="Helvetica" w:hAnsi="Helvetica" w:cs="Helvetica"/>
          <w:color w:val="333333"/>
          <w:sz w:val="28"/>
          <w:szCs w:val="28"/>
        </w:rPr>
        <w:t>Стотта</w:t>
      </w:r>
      <w:proofErr w:type="spellEnd"/>
      <w:r w:rsidR="001F03E1" w:rsidRPr="00D26F56">
        <w:rPr>
          <w:rFonts w:ascii="Helvetica" w:hAnsi="Helvetica" w:cs="Helvetica"/>
          <w:color w:val="333333"/>
          <w:sz w:val="28"/>
          <w:szCs w:val="28"/>
        </w:rPr>
        <w:t xml:space="preserve">, подтверждает сказанное выше. Карта </w:t>
      </w:r>
      <w:proofErr w:type="spellStart"/>
      <w:r w:rsidR="001F03E1" w:rsidRPr="00D26F56">
        <w:rPr>
          <w:rFonts w:ascii="Helvetica" w:hAnsi="Helvetica" w:cs="Helvetica"/>
          <w:color w:val="333333"/>
          <w:sz w:val="28"/>
          <w:szCs w:val="28"/>
        </w:rPr>
        <w:t>Стотта</w:t>
      </w:r>
      <w:proofErr w:type="spellEnd"/>
      <w:r w:rsidR="001F03E1" w:rsidRPr="00D26F56">
        <w:rPr>
          <w:rFonts w:ascii="Helvetica" w:hAnsi="Helvetica" w:cs="Helvetica"/>
          <w:color w:val="333333"/>
          <w:sz w:val="28"/>
          <w:szCs w:val="28"/>
        </w:rPr>
        <w:t xml:space="preserve">, заполняется учителем, воспитателем, позволяет на основании описания и оценки многочисленных «отрезков поведения» определить степень </w:t>
      </w:r>
      <w:proofErr w:type="spellStart"/>
      <w:r w:rsidR="001F03E1" w:rsidRPr="00D26F56">
        <w:rPr>
          <w:rFonts w:ascii="Helvetica" w:hAnsi="Helvetica" w:cs="Helvetica"/>
          <w:color w:val="333333"/>
          <w:sz w:val="28"/>
          <w:szCs w:val="28"/>
        </w:rPr>
        <w:t>дезадаптации</w:t>
      </w:r>
      <w:proofErr w:type="spellEnd"/>
      <w:r w:rsidR="001F03E1" w:rsidRPr="00D26F56">
        <w:rPr>
          <w:rFonts w:ascii="Helvetica" w:hAnsi="Helvetica" w:cs="Helvetica"/>
          <w:color w:val="333333"/>
          <w:sz w:val="28"/>
          <w:szCs w:val="28"/>
        </w:rPr>
        <w:t xml:space="preserve"> ребенка и выделить те </w:t>
      </w:r>
      <w:proofErr w:type="spellStart"/>
      <w:r w:rsidR="001F03E1" w:rsidRPr="00D26F56">
        <w:rPr>
          <w:rFonts w:ascii="Helvetica" w:hAnsi="Helvetica" w:cs="Helvetica"/>
          <w:color w:val="333333"/>
          <w:sz w:val="28"/>
          <w:szCs w:val="28"/>
        </w:rPr>
        <w:t>симптомокомплексы</w:t>
      </w:r>
      <w:proofErr w:type="spellEnd"/>
      <w:r w:rsidR="001F03E1" w:rsidRPr="00D26F56">
        <w:rPr>
          <w:rFonts w:ascii="Helvetica" w:hAnsi="Helvetica" w:cs="Helvetica"/>
          <w:color w:val="333333"/>
          <w:sz w:val="28"/>
          <w:szCs w:val="28"/>
        </w:rPr>
        <w:t xml:space="preserve">, которые доминируют в общей картине </w:t>
      </w:r>
      <w:proofErr w:type="spellStart"/>
      <w:r w:rsidR="001F03E1" w:rsidRPr="00D26F56">
        <w:rPr>
          <w:rFonts w:ascii="Helvetica" w:hAnsi="Helvetica" w:cs="Helvetica"/>
          <w:color w:val="333333"/>
          <w:sz w:val="28"/>
          <w:szCs w:val="28"/>
        </w:rPr>
        <w:t>дезадаптации</w:t>
      </w:r>
      <w:proofErr w:type="spellEnd"/>
      <w:r w:rsidR="001F03E1" w:rsidRPr="00D26F56">
        <w:rPr>
          <w:rFonts w:ascii="Helvetica" w:hAnsi="Helvetica" w:cs="Helvetica"/>
          <w:color w:val="333333"/>
          <w:sz w:val="28"/>
          <w:szCs w:val="28"/>
        </w:rPr>
        <w:t xml:space="preserve">. Для младших школьников, воспитывающихся в детском доме, в качестве ведущих выступают два </w:t>
      </w:r>
      <w:proofErr w:type="spellStart"/>
      <w:r w:rsidR="001F03E1" w:rsidRPr="00D26F56">
        <w:rPr>
          <w:rFonts w:ascii="Helvetica" w:hAnsi="Helvetica" w:cs="Helvetica"/>
          <w:color w:val="333333"/>
          <w:sz w:val="28"/>
          <w:szCs w:val="28"/>
        </w:rPr>
        <w:t>симтпомокомплекса</w:t>
      </w:r>
      <w:proofErr w:type="spellEnd"/>
      <w:r w:rsidR="001F03E1" w:rsidRPr="00D26F56">
        <w:rPr>
          <w:rFonts w:ascii="Helvetica" w:hAnsi="Helvetica" w:cs="Helvetica"/>
          <w:color w:val="333333"/>
          <w:sz w:val="28"/>
          <w:szCs w:val="28"/>
        </w:rPr>
        <w:t xml:space="preserve"> – «тревога по отношению к взрослым» и «враждебность по отношению к взрослым». Первый, отражающий беспокойство, неуверенность ребенка в том, интересуется ли им воспитатель, принимает ли его, любит ли его. </w:t>
      </w:r>
      <w:r>
        <w:rPr>
          <w:rFonts w:ascii="Helvetica" w:hAnsi="Helvetica" w:cs="Helvetica"/>
          <w:color w:val="333333"/>
          <w:sz w:val="28"/>
          <w:szCs w:val="28"/>
        </w:rPr>
        <w:t xml:space="preserve">             </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Второй </w:t>
      </w:r>
      <w:proofErr w:type="spellStart"/>
      <w:r w:rsidR="001F03E1" w:rsidRPr="00D26F56">
        <w:rPr>
          <w:rFonts w:ascii="Helvetica" w:hAnsi="Helvetica" w:cs="Helvetica"/>
          <w:color w:val="333333"/>
          <w:sz w:val="28"/>
          <w:szCs w:val="28"/>
        </w:rPr>
        <w:t>симптомокомплекс</w:t>
      </w:r>
      <w:proofErr w:type="spellEnd"/>
      <w:r w:rsidR="001F03E1" w:rsidRPr="00D26F56">
        <w:rPr>
          <w:rFonts w:ascii="Helvetica" w:hAnsi="Helvetica" w:cs="Helvetica"/>
          <w:color w:val="333333"/>
          <w:sz w:val="28"/>
          <w:szCs w:val="28"/>
        </w:rPr>
        <w:t xml:space="preserve"> показывает различные формы неприятия ребенком взрослого и может быть началом враждебности, депрессии, агрессивности, асоциального поведения – «исключительно нетерпелив, кроме тех случаев, когда</w:t>
      </w:r>
      <w:r w:rsidR="00513683" w:rsidRPr="00D26F56">
        <w:rPr>
          <w:rFonts w:ascii="Helvetica" w:hAnsi="Helvetica" w:cs="Helvetica"/>
          <w:color w:val="333333"/>
          <w:sz w:val="28"/>
          <w:szCs w:val="28"/>
        </w:rPr>
        <w:t xml:space="preserve"> находится в отличном настроении</w:t>
      </w:r>
      <w:r w:rsidR="001F03E1" w:rsidRPr="00D26F56">
        <w:rPr>
          <w:rFonts w:ascii="Helvetica" w:hAnsi="Helvetica" w:cs="Helvetica"/>
          <w:color w:val="333333"/>
          <w:sz w:val="28"/>
          <w:szCs w:val="28"/>
        </w:rPr>
        <w:t>; иногда стремится, а иногда избегает здороваться с воспитателем».</w:t>
      </w:r>
    </w:p>
    <w:p w:rsidR="001F03E1" w:rsidRP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 Подобные трудности в общении с взрослыми могут быть связаны с тем, что ребенок в детском доме с раннего возраста сталкивается с большим количеством людей, в результате чего у него не формируются устойчивые эмоциональные связи, развивается эгоцентризм и незаинтересованность в социальных отношениях. Гипертрофированная потребность в общении с взрослым и полная ее неудовлетворенность приводят к тому, что на фоне выраженного стремления к общению с воспитателем младшие школьники - сироты проявляют агрессивность по отношению к взрослому. Потребность в доброжелательном отношении взрослого сочетается с глубокой фрустрацией в интимно-личностном общении с ним. Таким образом, можно</w:t>
      </w:r>
      <w:r w:rsidR="00513683" w:rsidRPr="00D26F56">
        <w:rPr>
          <w:rFonts w:ascii="Helvetica" w:hAnsi="Helvetica" w:cs="Helvetica"/>
          <w:color w:val="333333"/>
          <w:sz w:val="28"/>
          <w:szCs w:val="28"/>
        </w:rPr>
        <w:t xml:space="preserve"> выделить два момента в общении </w:t>
      </w:r>
      <w:r w:rsidR="001F03E1" w:rsidRPr="00D26F56">
        <w:rPr>
          <w:rFonts w:ascii="Helvetica" w:hAnsi="Helvetica" w:cs="Helvetica"/>
          <w:color w:val="333333"/>
          <w:sz w:val="28"/>
          <w:szCs w:val="28"/>
        </w:rPr>
        <w:t xml:space="preserve">воспитанников детского дома с взрослыми: с одной стороны, напряженность данной потребности, а с другой – примитивность и неразвитость форм общения. Мотивационные предпочтения определяются особенностями общения со взрослыми, важным для них является ласка, похвала, одобрение учителем или воспитателем. На низком уровне у ребят развиты навыки </w:t>
      </w:r>
      <w:r w:rsidR="00513683" w:rsidRPr="00D26F56">
        <w:rPr>
          <w:rFonts w:ascii="Helvetica" w:hAnsi="Helvetica" w:cs="Helvetica"/>
          <w:color w:val="333333"/>
          <w:sz w:val="28"/>
          <w:szCs w:val="28"/>
        </w:rPr>
        <w:t xml:space="preserve">общения со сверстниками. </w:t>
      </w:r>
    </w:p>
    <w:p w:rsidR="001F03E1" w:rsidRPr="00D26F56" w:rsidRDefault="001F03E1" w:rsidP="001F03E1">
      <w:pPr>
        <w:pStyle w:val="a3"/>
        <w:shd w:val="clear" w:color="auto" w:fill="FFFFFF"/>
        <w:spacing w:before="0" w:beforeAutospacing="0" w:after="135" w:afterAutospacing="0"/>
        <w:rPr>
          <w:rFonts w:ascii="Helvetica" w:hAnsi="Helvetica" w:cs="Helvetica"/>
          <w:color w:val="333333"/>
          <w:sz w:val="28"/>
          <w:szCs w:val="28"/>
        </w:rPr>
      </w:pPr>
      <w:r w:rsidRPr="00D26F56">
        <w:rPr>
          <w:rStyle w:val="a4"/>
          <w:rFonts w:ascii="Helvetica" w:hAnsi="Helvetica" w:cs="Helvetica"/>
          <w:color w:val="333333"/>
          <w:sz w:val="28"/>
          <w:szCs w:val="28"/>
        </w:rPr>
        <w:lastRenderedPageBreak/>
        <w:t>Подростковый возраст.</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Подростковый возраст относится к числу переходных и критических периодов онтогенеза. Этот особый статус возраста связан с изменением социальной ситуации развития подростков, в их стремление приобщиться к миру взрослых, ориентацией поведения на нормы и ценности этого мира. Подросток, воспитывающийся в условиях детского дома, сложнее проходит (переживает) данный этап. Его начинает смущать, что он из детского дома, он старается отделиться от группы детей, в кино или в магазин, ходят по одному или 2-3 подростка. Как можно реже начинает упоминать, что он из детского дома. Все э</w:t>
      </w:r>
      <w:r w:rsidR="00513683" w:rsidRPr="00D26F56">
        <w:rPr>
          <w:rFonts w:ascii="Helvetica" w:hAnsi="Helvetica" w:cs="Helvetica"/>
          <w:color w:val="333333"/>
          <w:sz w:val="28"/>
          <w:szCs w:val="28"/>
        </w:rPr>
        <w:t>то сказывается на общем развитии</w:t>
      </w:r>
      <w:r w:rsidR="001F03E1" w:rsidRPr="00D26F56">
        <w:rPr>
          <w:rFonts w:ascii="Helvetica" w:hAnsi="Helvetica" w:cs="Helvetica"/>
          <w:color w:val="333333"/>
          <w:sz w:val="28"/>
          <w:szCs w:val="28"/>
        </w:rPr>
        <w:t xml:space="preserve"> ребенка.</w:t>
      </w:r>
      <w:r w:rsidR="00513683" w:rsidRPr="00D26F56">
        <w:rPr>
          <w:rFonts w:ascii="Helvetica" w:hAnsi="Helvetica" w:cs="Helvetica"/>
          <w:color w:val="333333"/>
          <w:sz w:val="28"/>
          <w:szCs w:val="28"/>
        </w:rPr>
        <w:t xml:space="preserve"> Главной задачей для педагогов </w:t>
      </w:r>
      <w:r w:rsidR="001F03E1" w:rsidRPr="00D26F56">
        <w:rPr>
          <w:rFonts w:ascii="Helvetica" w:hAnsi="Helvetica" w:cs="Helvetica"/>
          <w:color w:val="333333"/>
          <w:sz w:val="28"/>
          <w:szCs w:val="28"/>
        </w:rPr>
        <w:t xml:space="preserve"> в данный период является понимание подростков, дать им возможность раскрыться, направить их в нужное русло, не дать им уйти </w:t>
      </w:r>
      <w:proofErr w:type="gramStart"/>
      <w:r w:rsidR="001F03E1" w:rsidRPr="00D26F56">
        <w:rPr>
          <w:rFonts w:ascii="Helvetica" w:hAnsi="Helvetica" w:cs="Helvetica"/>
          <w:color w:val="333333"/>
          <w:sz w:val="28"/>
          <w:szCs w:val="28"/>
        </w:rPr>
        <w:t>в</w:t>
      </w:r>
      <w:proofErr w:type="gramEnd"/>
      <w:r w:rsidR="001F03E1" w:rsidRPr="00D26F56">
        <w:rPr>
          <w:rFonts w:ascii="Helvetica" w:hAnsi="Helvetica" w:cs="Helvetica"/>
          <w:color w:val="333333"/>
          <w:sz w:val="28"/>
          <w:szCs w:val="28"/>
        </w:rPr>
        <w:t xml:space="preserve"> никуда. А самое главное уважение к ребенку как к личности</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 В подростковом возрасте особенности психического развития воспитанников детских домов проявляются в первую очередь в системе их взаимоотношений с окружающими людьми, которые связаны с устойчивыми и определенными свойствами личности таких детей. К 10 – 11 годам у подростков устанавливается отношение к взрослым и сверстникам, основанное на их практической полезности для ребенка, формируются «способность не углубляться в привязанности», поверхностные чувства, иждивенчество, осложнения в становление самосознания и другое. В общение таких детей присутствует назойливость и потребность в любви и внимание. </w:t>
      </w:r>
    </w:p>
    <w:p w:rsid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Проявление чувств характеризуется, с одной стороны, бедностью, с другой – острой аффективной окрашенностью. Им свойственны взрывы эмоций – бурная радость, гнев, отсутствие глубоких, устойчивых чувств. У детей – сирот, как правило, не развиты высшие чувства, связанные с нравственно-моральными ценностями. Наличие потребности у детей – сирот во внимание, любви со стороны взрослого, свидетельствуют о том, дети охотно идут на контакт с окружающими его людьми. Общение воспитанников детского дома друг с другом имеет свои особенн</w:t>
      </w:r>
      <w:r w:rsidR="00513683" w:rsidRPr="00D26F56">
        <w:rPr>
          <w:rFonts w:ascii="Helvetica" w:hAnsi="Helvetica" w:cs="Helvetica"/>
          <w:color w:val="333333"/>
          <w:sz w:val="28"/>
          <w:szCs w:val="28"/>
        </w:rPr>
        <w:t>ости. У детей – сирот, в общении</w:t>
      </w:r>
      <w:r w:rsidR="001F03E1" w:rsidRPr="00D26F56">
        <w:rPr>
          <w:rFonts w:ascii="Helvetica" w:hAnsi="Helvetica" w:cs="Helvetica"/>
          <w:color w:val="333333"/>
          <w:sz w:val="28"/>
          <w:szCs w:val="28"/>
        </w:rPr>
        <w:t xml:space="preserve"> преобладает местоимение «мы», это особое психологическое образование, весь мир они делят на «своих» и «чужих». В детских домах ребенок постоянно общается с одной и той же группой сверстников, причем сам он не может предпочесть ей какую- либо другую группу. Принадлежность к определенной группе сверстников становится как бы безусловной, это ведет к тому, что отношения между сверстниками складываются не как приятельские, дружеские, а по типу родственных. Такую безусловность в общение со сверстниками в детском доме, можно рассматривать как </w:t>
      </w:r>
      <w:r w:rsidR="001F03E1" w:rsidRPr="00D26F56">
        <w:rPr>
          <w:rFonts w:ascii="Helvetica" w:hAnsi="Helvetica" w:cs="Helvetica"/>
          <w:color w:val="333333"/>
          <w:sz w:val="28"/>
          <w:szCs w:val="28"/>
        </w:rPr>
        <w:lastRenderedPageBreak/>
        <w:t xml:space="preserve">положительный фактор, способствующий эмоциональной стабильности, защищенности; с другой стороны – подобные контакты не способствуют развитию навыков общения со сверстниками. </w:t>
      </w:r>
      <w:r>
        <w:rPr>
          <w:rFonts w:ascii="Helvetica" w:hAnsi="Helvetica" w:cs="Helvetica"/>
          <w:color w:val="333333"/>
          <w:sz w:val="28"/>
          <w:szCs w:val="28"/>
        </w:rPr>
        <w:t xml:space="preserve">     </w:t>
      </w:r>
    </w:p>
    <w:p w:rsidR="001F03E1" w:rsidRPr="00D26F56" w:rsidRDefault="00D26F56" w:rsidP="001F03E1">
      <w:pPr>
        <w:pStyle w:val="a3"/>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Ребенок, воспитывающийся в детском доме, вынужден адаптироваться ко всем детям, проживающих в детском доме. Его контакты с ними поверхностны, нервозны и поспешны: он одновременно требует к себе внимания и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 опыт общения приводит к отрицательным последствиям. Таким образом, подростковый возраст – это сложный период для детей. Важно педагогам помочь детям пройти этот возраст. У детей – сирот трудности общения со сверстниками обусловлены низким уровнем коммуникативных навыков, неадекватностью эмоциональных реакций, ситуативностью поведения, неспособностью к конструктивному решению проблемы.</w:t>
      </w:r>
    </w:p>
    <w:p w:rsidR="001F03E1" w:rsidRPr="00D26F56" w:rsidRDefault="00D26F56" w:rsidP="001F03E1">
      <w:pPr>
        <w:pStyle w:val="a3"/>
        <w:shd w:val="clear" w:color="auto" w:fill="FFFFFF"/>
        <w:spacing w:before="0" w:beforeAutospacing="0" w:after="135" w:afterAutospacing="0"/>
        <w:rPr>
          <w:rFonts w:ascii="Helvetica" w:hAnsi="Helvetica" w:cs="Helvetica"/>
          <w:b/>
          <w:color w:val="333333"/>
          <w:sz w:val="28"/>
          <w:szCs w:val="28"/>
        </w:rPr>
      </w:pPr>
      <w:r>
        <w:rPr>
          <w:rFonts w:ascii="Helvetica" w:hAnsi="Helvetica" w:cs="Helvetica"/>
          <w:color w:val="333333"/>
          <w:sz w:val="28"/>
          <w:szCs w:val="28"/>
        </w:rPr>
        <w:t xml:space="preserve">             </w:t>
      </w:r>
      <w:r w:rsidR="001F03E1" w:rsidRPr="00D26F56">
        <w:rPr>
          <w:rFonts w:ascii="Helvetica" w:hAnsi="Helvetica" w:cs="Helvetica"/>
          <w:color w:val="333333"/>
          <w:sz w:val="28"/>
          <w:szCs w:val="28"/>
        </w:rPr>
        <w:t xml:space="preserve">В целом главное в работе педагогов детских домов заключается в том, что бы </w:t>
      </w:r>
      <w:r w:rsidR="001F03E1" w:rsidRPr="00D26F56">
        <w:rPr>
          <w:rFonts w:ascii="Helvetica" w:hAnsi="Helvetica" w:cs="Helvetica"/>
          <w:b/>
          <w:color w:val="333333"/>
          <w:sz w:val="28"/>
          <w:szCs w:val="28"/>
        </w:rPr>
        <w:t xml:space="preserve">ребенок-сирота был окружен любовью и вниманием со стороны взрослых. И только после того, когда ребенок почувствует, что он кому-то нужен, что кто-то о нем беспокоится и заботится, только после этого можно начинать проводить </w:t>
      </w:r>
      <w:proofErr w:type="spellStart"/>
      <w:r w:rsidR="001F03E1" w:rsidRPr="00D26F56">
        <w:rPr>
          <w:rFonts w:ascii="Helvetica" w:hAnsi="Helvetica" w:cs="Helvetica"/>
          <w:b/>
          <w:color w:val="333333"/>
          <w:sz w:val="28"/>
          <w:szCs w:val="28"/>
        </w:rPr>
        <w:t>коррекционно</w:t>
      </w:r>
      <w:proofErr w:type="spellEnd"/>
      <w:r w:rsidR="001F03E1" w:rsidRPr="00D26F56">
        <w:rPr>
          <w:rFonts w:ascii="Helvetica" w:hAnsi="Helvetica" w:cs="Helvetica"/>
          <w:b/>
          <w:color w:val="333333"/>
          <w:sz w:val="28"/>
          <w:szCs w:val="28"/>
        </w:rPr>
        <w:t xml:space="preserve"> - развивающуюся работу.</w:t>
      </w:r>
    </w:p>
    <w:p w:rsidR="00E42777" w:rsidRPr="00D26F56" w:rsidRDefault="00537CEE">
      <w:pPr>
        <w:rPr>
          <w:sz w:val="28"/>
          <w:szCs w:val="28"/>
        </w:rPr>
      </w:pPr>
    </w:p>
    <w:sectPr w:rsidR="00E42777" w:rsidRPr="00D26F56" w:rsidSect="007B3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EA4F87"/>
    <w:rsid w:val="001F03E1"/>
    <w:rsid w:val="00301B10"/>
    <w:rsid w:val="00513683"/>
    <w:rsid w:val="00537CEE"/>
    <w:rsid w:val="007B3326"/>
    <w:rsid w:val="00872E20"/>
    <w:rsid w:val="0095093E"/>
    <w:rsid w:val="009C7E12"/>
    <w:rsid w:val="00D26F56"/>
    <w:rsid w:val="00EA1017"/>
    <w:rsid w:val="00EA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3E1"/>
    <w:rPr>
      <w:b/>
      <w:bCs/>
    </w:rPr>
  </w:style>
</w:styles>
</file>

<file path=word/webSettings.xml><?xml version="1.0" encoding="utf-8"?>
<w:webSettings xmlns:r="http://schemas.openxmlformats.org/officeDocument/2006/relationships" xmlns:w="http://schemas.openxmlformats.org/wordprocessingml/2006/main">
  <w:divs>
    <w:div w:id="13180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jeka42ruske@mail.ru</dc:creator>
  <cp:lastModifiedBy>Oleg</cp:lastModifiedBy>
  <cp:revision>2</cp:revision>
  <dcterms:created xsi:type="dcterms:W3CDTF">2019-04-03T22:09:00Z</dcterms:created>
  <dcterms:modified xsi:type="dcterms:W3CDTF">2019-04-03T22:09:00Z</dcterms:modified>
</cp:coreProperties>
</file>