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55" w:rsidRDefault="00AA3A55" w:rsidP="00AA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Кузовников Василий Геннадьевич</w:t>
      </w:r>
    </w:p>
    <w:p w:rsidR="00AA3A55" w:rsidRDefault="00AA3A55" w:rsidP="00AA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"Мое педагогическое открытие"</w:t>
      </w:r>
    </w:p>
    <w:p w:rsidR="00AA3A55" w:rsidRDefault="00AA3A55" w:rsidP="00AA3A55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будет большим злом, если студент впадет в заблуждение; если же ошибаются великие умы, мир дорого оплачивает их ошибки.</w:t>
      </w:r>
    </w:p>
    <w:p w:rsidR="00AA3A55" w:rsidRDefault="00AA3A55" w:rsidP="00AA3A55">
      <w:pPr>
        <w:pStyle w:val="a3"/>
        <w:shd w:val="clear" w:color="auto" w:fill="FFFFFF"/>
        <w:spacing w:before="0" w:beforeAutospacing="0" w:after="150" w:afterAutospacing="0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Никола Тесла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своём эссе хочу поделиться своими мыслями, взглядами о применении современной педагогической – проектной деятельности и научно-исследовательской работе в техникуме.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деятельность» или «метод проектов» вроде бы хорошо известная технология, многократно применяемая и заслуженно уважаемая. Но, в то же время, данный метод каждый раз преподносится как нечто новое, инновационное и соответствующее духу времени.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главенствовала идея, что чётко организованный порядок, хорошая дисциплина, выполнение упражнений/заданий и полное понимание пройденного материала – вот идеальная модель ребёнка, ученика, студента.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время идет, мир меняется. И данный постулат давно перестал устраивать как самих обучающихся, так и преподавателей.</w:t>
      </w:r>
    </w:p>
    <w:p w:rsidR="00AA3A55" w:rsidRDefault="00AA3A55" w:rsidP="00AA3A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Я, как и многие считаю, для развития способностей учащегося имеет исследовательская работа, готовность к поиску новой информации, наблюдений, знаний, новых способов мышления, работы и поведения – то, что, пожалуй, больше всего может помочь не просто выжить в нынешнем мире. Воспитание у учащихся, студентов исследовательской идеи к жизни является важнейшей задачей современного училища, техникума. Это есть в требованиях федерального государственного образовательного стандарта.</w:t>
      </w:r>
    </w:p>
    <w:p w:rsidR="00AA3A55" w:rsidRDefault="00AA3A55" w:rsidP="00AA3A5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Современные студенты обладают огромными информационными и технологическими возможностями, чем их сверстники всего лишь 10-15 лет назад. От преподавателей, зависит цель, которую мы зададим и куда будет направлено умственное развитие учащегося: просто дать ему право бродить по Интернету и играть в игры и т.д. или показать, что информация и технический прогресс могут работать на него, с помощью включения в различные виды творческой деятельности развивать художественные, литературные, технические и исследовательские способности студента.</w:t>
      </w:r>
    </w:p>
    <w:p w:rsidR="00AA3A55" w:rsidRDefault="00AA3A55" w:rsidP="00AA3A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Метод проектная деятельность даёт возможность вновь зажечь угасающий интерес из глубин, привлекая конечным результатом, который будет, достигнут самим учащимся. Пробудить стремление работать студента сделать что-то ему кажущееся ненужным на первый взгляд путём беседы. Чтобы огонёк в глазах студента загорелся, пятьдесят процентов дела сделана – и совместная работа с друзьями будут лишь поддерживать это огонек.</w:t>
      </w:r>
    </w:p>
    <w:p w:rsidR="00AA3A55" w:rsidRDefault="00AA3A55" w:rsidP="00AA3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Опыт работы в производстве, а также в педагогике показал, что недостаточно знать все этапы методики педагогике, нужно понимать, что занятие-урок, построенное на основе проблемно-исследовательского метода, представляет собой урок-систему. Отличительной чертой которого является исследования целостность, т.е. связанность всех его этапов.</w:t>
      </w:r>
    </w:p>
    <w:p w:rsidR="00AA3A55" w:rsidRDefault="00AA3A55" w:rsidP="00AA3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Шаги:</w:t>
      </w:r>
    </w:p>
    <w:p w:rsidR="00AA3A55" w:rsidRDefault="00AA3A55" w:rsidP="00AA3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ход урока.</w:t>
      </w:r>
    </w:p>
    <w:p w:rsidR="00AA3A55" w:rsidRDefault="00AA3A55" w:rsidP="00AA3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из какого материала должен быть изучен учеником для того, чтобы обосновать планируемую работу.</w:t>
      </w:r>
    </w:p>
    <w:p w:rsidR="00AA3A55" w:rsidRDefault="00AA3A55" w:rsidP="00AA3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тип исследования.</w:t>
      </w:r>
    </w:p>
    <w:p w:rsidR="00AA3A55" w:rsidRDefault="00AA3A55" w:rsidP="00AA3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Сконструировать процесс работы.</w:t>
      </w:r>
    </w:p>
    <w:p w:rsidR="00AA3A55" w:rsidRDefault="00AA3A55" w:rsidP="00AA3A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состав групп, распределить материал, форма- как ученики будут представлять результаты своего самостоятельного поиска.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берется развитие всех познавательных навыков учащихся, умений самостоятельно конструировать свои проекты, умений ориентироваться в информационном пространстве, развитие мышления. 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деятельность учащихся, студентов - индивидуальную, парную, групповую, которую учащиеся выполняют в течение времени. Ориентирован на решение какой-то проблемы, предусматривающей, использование различных методов, средств обучения, а с другой -  знаний, умений из различных областей науки и работы, техники, технологии, т.д. Результаты выполненных учащимися проектов должны могут быть разными.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звено - преподаватель. Работа над различными учебными проектами или исследованиями позволяет выстроить бесконфликтную педагогику, вместе со студентами превратить образовательный процесс из скучной учебы в результативную созидательную творческую работу.</w:t>
      </w:r>
    </w:p>
    <w:p w:rsidR="00AA3A55" w:rsidRDefault="00AA3A55" w:rsidP="00AA3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уроков является трудным и занимает огромное количество времени, но захватывающим. Создаёт стиль взаимодействия с учениками на уроке.</w:t>
      </w:r>
    </w:p>
    <w:p w:rsidR="00AA3A55" w:rsidRDefault="00AA3A55" w:rsidP="00AA3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работы – развитие исследовательских и коммуникативных способностей, познавательная и учебная побуждение к действию учащихся – обеспечивает поддержку творческих усилий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чувство удовлетворения при достижении цели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проделанной работы.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достоинствами проектного метода обучения: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образовательной среды;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подход;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технологий;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исследовательских умений;</w:t>
      </w:r>
    </w:p>
    <w:p w:rsidR="00AA3A55" w:rsidRDefault="00AA3A55" w:rsidP="00AA3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характер.</w:t>
      </w:r>
    </w:p>
    <w:p w:rsidR="00AA3A55" w:rsidRDefault="00AA3A55" w:rsidP="00AA3A5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минусы. Волна увлечения проектами привела к тому, что делать проекты в техникуме стало модно, причем, часто целью этих работ является желание "засветиться" или зажеть на каком-нибудь конкурсе, за последние несколько лет их стало очень много. Конкурсы проектов учащихся довольно часто представляют собой -"Выставку трофеев преподавателей".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преимущества получают профессионально выполненные проекты, доля участия студентов в которых минимальна. Нужно четко определить, зачем выполняется тот или иной проект, и чему могут научиться учащийся, что должен делать каждый участник работы, чтобы достичь целей, поставленных в самом начале работы над проектом.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правильная работа окажет положительное воздействие на учащихся, будет способствовать самостоятельному получению знаний и опыта из непосредственного общения с реальной жизнью, развивая у них умения работать с постоянно меняющейся информацией, самостоятельность, критическое мышление, инициативу. Если студент заниматься проектной деятельностью в студенческие годы, то во в взрослой жизни он окажется более приспособленным, может планировать собственную деятельность, ориентироваться в разных ситуациях, работать с различными людьми, адаптироваться к окружающим условиям.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техникуме умение пользоваться методом проектов - показатель высокой квалификации преподавателя, его прогрессивной методики обучения и развития. Технологиям XXI века, предусматривающим, прежде всего умение адаптироваться к стремительно изменяющимся условиям жизни человека.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Познания –  условие поддержания и развития познавательной мотивации, исследовательского поведения и творчества.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A55" w:rsidRDefault="00AA3A55" w:rsidP="00AA3A5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You’re familiar with the phrase «Man’s reach exceeds his grasp»? It’s a lie. Man’s grasp exceeds his nerve.</w:t>
      </w:r>
    </w:p>
    <w:p w:rsidR="00AA3A55" w:rsidRDefault="00AA3A55" w:rsidP="00AA3A5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знакомо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головы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прыгнешь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»?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 заблуждение. Человек может все.</w:t>
      </w:r>
    </w:p>
    <w:p w:rsidR="00AA3A55" w:rsidRDefault="00AA3A55" w:rsidP="00AA3A5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Никола Тесла</w:t>
      </w: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55" w:rsidRDefault="00AA3A55" w:rsidP="00AA3A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55" w:rsidRDefault="00AA3A55" w:rsidP="00AA3A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sectPr w:rsidR="00A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E0A"/>
    <w:multiLevelType w:val="multilevel"/>
    <w:tmpl w:val="7836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23A59"/>
    <w:multiLevelType w:val="multilevel"/>
    <w:tmpl w:val="758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B"/>
    <w:rsid w:val="00214541"/>
    <w:rsid w:val="004740FB"/>
    <w:rsid w:val="00514481"/>
    <w:rsid w:val="00781B92"/>
    <w:rsid w:val="007F6E8B"/>
    <w:rsid w:val="008767FD"/>
    <w:rsid w:val="008830E9"/>
    <w:rsid w:val="009339B3"/>
    <w:rsid w:val="00AA3A55"/>
    <w:rsid w:val="00BB3181"/>
    <w:rsid w:val="00BD2980"/>
    <w:rsid w:val="00C95EA3"/>
    <w:rsid w:val="00CB7D54"/>
    <w:rsid w:val="00CE5104"/>
    <w:rsid w:val="00DF53A6"/>
    <w:rsid w:val="00E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5B18-DD21-46B2-AF18-47DBF8C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kuzow</dc:creator>
  <cp:keywords/>
  <dc:description/>
  <cp:lastModifiedBy>Кузовников Василий Геннадьевич</cp:lastModifiedBy>
  <cp:revision>7</cp:revision>
  <dcterms:created xsi:type="dcterms:W3CDTF">2019-02-28T15:59:00Z</dcterms:created>
  <dcterms:modified xsi:type="dcterms:W3CDTF">2019-04-02T08:22:00Z</dcterms:modified>
</cp:coreProperties>
</file>