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87" w:rsidRDefault="00105787" w:rsidP="00105787">
      <w:pPr>
        <w:spacing w:after="0" w:line="360" w:lineRule="auto"/>
        <w:ind w:right="-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Чекрышова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Наталья Владимировна – воспитатель МБДОУ № 269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г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.К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расноярска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; т.: 8-923-373-25-66;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e-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mail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  <w:hyperlink r:id="rId5" w:history="1">
        <w:r>
          <w:rPr>
            <w:rStyle w:val="a3"/>
            <w:sz w:val="28"/>
            <w:szCs w:val="28"/>
          </w:rPr>
          <w:t>chekryshova.n@mail.ru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105787" w:rsidRDefault="00105787" w:rsidP="00105787">
      <w:pPr>
        <w:spacing w:after="0" w:line="360" w:lineRule="auto"/>
        <w:ind w:right="-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05787" w:rsidRDefault="00105787" w:rsidP="00105787">
      <w:pPr>
        <w:spacing w:after="0" w:line="360" w:lineRule="auto"/>
        <w:ind w:right="-14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статье обсуждается актуальность проблемы негативных эмоциональных состояний у детей дошкольного возраста, ее влияние на развитие личности ребенка. Рассматриваются возможности использования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сказкотерапии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EastAsia" w:hAnsi="Times New Roman"/>
          <w:sz w:val="28"/>
          <w:szCs w:val="28"/>
        </w:rPr>
        <w:t xml:space="preserve">как арт-терапевтического метода </w:t>
      </w:r>
      <w:r w:rsidRPr="00105787">
        <w:rPr>
          <w:rFonts w:ascii="Times New Roman" w:eastAsiaTheme="minorEastAsia" w:hAnsi="Times New Roman"/>
          <w:sz w:val="28"/>
          <w:szCs w:val="28"/>
        </w:rPr>
        <w:t>развития позитивного эмоционального состояния у детей</w:t>
      </w:r>
      <w:r>
        <w:rPr>
          <w:rFonts w:ascii="Times New Roman" w:eastAsiaTheme="minorEastAsia" w:hAnsi="Times New Roman"/>
          <w:sz w:val="28"/>
          <w:szCs w:val="28"/>
        </w:rPr>
        <w:t xml:space="preserve">. </w:t>
      </w:r>
    </w:p>
    <w:p w:rsidR="000F0319" w:rsidRPr="000F0319" w:rsidRDefault="000F0319" w:rsidP="000F0319">
      <w:pPr>
        <w:spacing w:after="0" w:line="360" w:lineRule="auto"/>
        <w:ind w:right="-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05787">
        <w:rPr>
          <w:rFonts w:ascii="Times New Roman" w:eastAsia="Calibri" w:hAnsi="Times New Roman"/>
          <w:b/>
          <w:sz w:val="28"/>
          <w:szCs w:val="28"/>
          <w:lang w:eastAsia="en-US"/>
        </w:rPr>
        <w:t>СКАЗКОТЕРАПИЯ КАК МЕТОД РАЗВИТИЯ ПОЗИТИВНОГО ЭМОЦИОНАЛЬНОГО СОСТОЯНИЯ У ДЕТЕЙ ДОШКОЛЬНОГО ВОЗРАСТА</w:t>
      </w:r>
    </w:p>
    <w:p w:rsidR="000F0319" w:rsidRPr="000F0319" w:rsidRDefault="000F0319" w:rsidP="000F031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319">
        <w:rPr>
          <w:rFonts w:ascii="Times New Roman" w:eastAsiaTheme="minorHAnsi" w:hAnsi="Times New Roman"/>
          <w:sz w:val="28"/>
          <w:szCs w:val="28"/>
          <w:lang w:eastAsia="en-US"/>
        </w:rPr>
        <w:t xml:space="preserve">Проблема сохранения и укрепления психологического здоровья детей сегодня является очень актуальной. </w:t>
      </w:r>
    </w:p>
    <w:p w:rsidR="000F0319" w:rsidRPr="000F0319" w:rsidRDefault="000F0319" w:rsidP="000F031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319">
        <w:rPr>
          <w:rFonts w:ascii="Times New Roman" w:eastAsiaTheme="minorHAnsi" w:hAnsi="Times New Roman"/>
          <w:sz w:val="28"/>
          <w:szCs w:val="28"/>
          <w:lang w:eastAsia="en-US"/>
        </w:rPr>
        <w:t xml:space="preserve">Одним из основных показателей психологического здоровья ребенка является положительный эмоциональный фон, оптимистический настрой, способность к эмоциональному сопереживанию. </w:t>
      </w:r>
    </w:p>
    <w:p w:rsidR="000F0319" w:rsidRDefault="000F0319" w:rsidP="000F031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0F0319">
        <w:rPr>
          <w:rFonts w:ascii="Times New Roman" w:eastAsiaTheme="minorEastAsia" w:hAnsi="Times New Roman"/>
          <w:sz w:val="28"/>
          <w:szCs w:val="28"/>
        </w:rPr>
        <w:t xml:space="preserve">Проблеме эмоционального неблагополучия детей дошкольного возраста сегодня уделяют огромное внимание, так как  именно в этом возрасте эмоции и чувства подчиняют себе все сферы жизни дошкольника, оказывают влияние на становление его личности, характера, его поведенческих особенностей в будущем.  Данная проблема стоит в центре внимания педагогов и психологов в связи с социальной нестабильностью, напряженным ритмом жизни, невротизацией взрослых, нарушениями в сфере детско-родительских отношений и недостаточностью условий для снятия эмоционального напряжения. </w:t>
      </w:r>
      <w:r w:rsidRPr="000F0319">
        <w:rPr>
          <w:rFonts w:ascii="Times New Roman" w:hAnsi="Times New Roman"/>
          <w:caps/>
          <w:sz w:val="28"/>
          <w:szCs w:val="28"/>
        </w:rPr>
        <w:t>И</w:t>
      </w:r>
      <w:r>
        <w:rPr>
          <w:rFonts w:ascii="Times New Roman" w:eastAsiaTheme="minorEastAsia" w:hAnsi="Times New Roman"/>
          <w:sz w:val="28"/>
          <w:szCs w:val="28"/>
        </w:rPr>
        <w:t>менно в периоде детства закладываются основы для дальнейшего развития личности ребенка, раскрывается основной потенциал и направленность этого развития. Эмоции и чувства подчиняют себе все сферы жизни дошкольника, оказывая влияние на становление его поведенческих особенностей в будущем [Ковалевский, 2012, с. 77].</w:t>
      </w:r>
    </w:p>
    <w:p w:rsidR="000F0319" w:rsidRDefault="000F0319" w:rsidP="000F0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Отечественные исследователи: </w:t>
      </w:r>
      <w:proofErr w:type="spellStart"/>
      <w:r>
        <w:rPr>
          <w:rFonts w:ascii="Times New Roman" w:hAnsi="Times New Roman"/>
          <w:sz w:val="28"/>
          <w:szCs w:val="28"/>
        </w:rPr>
        <w:t>И.В.Алехина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Н.М.Амосов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П.К.Анохин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М.В.Антропова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И.А.Аршавский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А.И.Захаров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М.И.Кольцова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А.Д.Кошелева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Н.Л.Кряжева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Т.А.Павлова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Н.А.Степанова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связывают возникновение проблем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эмоционально-волевой</w:t>
      </w:r>
      <w:proofErr w:type="gramEnd"/>
      <w:r>
        <w:rPr>
          <w:rFonts w:ascii="Times New Roman" w:hAnsi="Times New Roman"/>
          <w:sz w:val="28"/>
          <w:szCs w:val="28"/>
        </w:rPr>
        <w:t xml:space="preserve"> сферы ребенка с дефицитом положительных эмоций и волевого усилия.</w:t>
      </w:r>
    </w:p>
    <w:p w:rsidR="000F0319" w:rsidRDefault="000F0319" w:rsidP="000F0319">
      <w:pPr>
        <w:shd w:val="clear" w:color="auto" w:fill="FFFFFF"/>
        <w:spacing w:after="0" w:line="360" w:lineRule="auto"/>
        <w:ind w:firstLine="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Л. С. Выготского, А. Н. Леонтьева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bCs/>
          <w:sz w:val="28"/>
          <w:szCs w:val="28"/>
        </w:rPr>
        <w:t>Б.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Эльконина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показывают, </w:t>
      </w:r>
      <w:r>
        <w:rPr>
          <w:rFonts w:ascii="Times New Roman" w:hAnsi="Times New Roman"/>
          <w:spacing w:val="-4"/>
          <w:sz w:val="28"/>
          <w:szCs w:val="28"/>
        </w:rPr>
        <w:t xml:space="preserve">что формирование эмоций </w:t>
      </w:r>
      <w:r>
        <w:rPr>
          <w:rFonts w:ascii="Times New Roman" w:hAnsi="Times New Roman"/>
          <w:spacing w:val="-6"/>
          <w:sz w:val="28"/>
          <w:szCs w:val="28"/>
        </w:rPr>
        <w:t>происходит в процессе усвоения ре</w:t>
      </w:r>
      <w:r>
        <w:rPr>
          <w:rFonts w:ascii="Times New Roman" w:hAnsi="Times New Roman"/>
          <w:spacing w:val="-3"/>
          <w:sz w:val="28"/>
          <w:szCs w:val="28"/>
        </w:rPr>
        <w:t xml:space="preserve">бенком социальных ценностей, социальных требований, норм и идеалов, При реализации определенных условий они </w:t>
      </w:r>
      <w:r>
        <w:rPr>
          <w:rFonts w:ascii="Times New Roman" w:hAnsi="Times New Roman"/>
          <w:sz w:val="28"/>
          <w:szCs w:val="28"/>
        </w:rPr>
        <w:t>становятся внутренним достоянием личности, содержанием побудительных мотивов ее поведения. Р</w:t>
      </w:r>
      <w:r>
        <w:rPr>
          <w:rFonts w:ascii="Times New Roman" w:hAnsi="Times New Roman"/>
          <w:spacing w:val="-1"/>
          <w:sz w:val="28"/>
          <w:szCs w:val="28"/>
        </w:rPr>
        <w:t>ебенок приобретает своеобраз</w:t>
      </w:r>
      <w:r>
        <w:rPr>
          <w:rFonts w:ascii="Times New Roman" w:hAnsi="Times New Roman"/>
          <w:sz w:val="28"/>
          <w:szCs w:val="28"/>
        </w:rPr>
        <w:t xml:space="preserve">ную систему мер, эталонов, сопоставляя с </w:t>
      </w:r>
      <w:r>
        <w:rPr>
          <w:rFonts w:ascii="Times New Roman" w:hAnsi="Times New Roman"/>
          <w:spacing w:val="-2"/>
          <w:sz w:val="28"/>
          <w:szCs w:val="28"/>
        </w:rPr>
        <w:t>которыми наблюдаемые явления он оценивает их эмо</w:t>
      </w:r>
      <w:r>
        <w:rPr>
          <w:rFonts w:ascii="Times New Roman" w:hAnsi="Times New Roman"/>
          <w:spacing w:val="-1"/>
          <w:sz w:val="28"/>
          <w:szCs w:val="28"/>
        </w:rPr>
        <w:t xml:space="preserve">ционально (как привлекательные или отталкивающие, </w:t>
      </w:r>
      <w:r>
        <w:rPr>
          <w:rFonts w:ascii="Times New Roman" w:hAnsi="Times New Roman"/>
          <w:sz w:val="28"/>
          <w:szCs w:val="28"/>
        </w:rPr>
        <w:t xml:space="preserve">добрые или злые, красивые или безобразные). Важно, чтобы приобретенные эталоны нашли подкрепление в собственном практическом опыте ребенка, в опыте его деятельности. Решающую роль здесь играет включение ребенка в содержательную совместную с другими деятельность, которая позволит ему пережить и прочувствовать необходимость выполнения такого рода норм и правил для достижения важных и интересных целей, </w:t>
      </w:r>
      <w:proofErr w:type="gramStart"/>
      <w:r>
        <w:rPr>
          <w:rFonts w:ascii="Times New Roman" w:hAnsi="Times New Roman"/>
          <w:sz w:val="28"/>
          <w:szCs w:val="28"/>
        </w:rPr>
        <w:t>успеха</w:t>
      </w:r>
      <w:proofErr w:type="gramEnd"/>
      <w:r>
        <w:rPr>
          <w:rFonts w:ascii="Times New Roman" w:hAnsi="Times New Roman"/>
          <w:sz w:val="28"/>
          <w:szCs w:val="28"/>
        </w:rPr>
        <w:t xml:space="preserve"> как чужого, так и собственного [Запорожец, </w:t>
      </w:r>
      <w:proofErr w:type="spellStart"/>
      <w:r>
        <w:rPr>
          <w:rFonts w:ascii="Times New Roman" w:hAnsi="Times New Roman"/>
          <w:sz w:val="28"/>
          <w:szCs w:val="28"/>
        </w:rPr>
        <w:t>Неверович</w:t>
      </w:r>
      <w:proofErr w:type="spellEnd"/>
      <w:r>
        <w:rPr>
          <w:rFonts w:ascii="Times New Roman" w:hAnsi="Times New Roman"/>
          <w:sz w:val="28"/>
          <w:szCs w:val="28"/>
        </w:rPr>
        <w:t>, 1986, с. 11, 12].</w:t>
      </w:r>
    </w:p>
    <w:p w:rsidR="000F0319" w:rsidRDefault="000F0319" w:rsidP="000F0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Эмоция – это то, что переживается как чувство, которое мотивирует, организует и направляет восприятие, мышление и деятельность; мотивирует; мобилизует энергию, которая в некоторых случаях ощущается субъектом как тенденция к совершению действия. Эмоция руководит мыслительной и физической активностью индивида, направляет ее в определенное русло. Важно помнить, что степень позитивности или негативности эмоций определяется по степени конструктивности поведения во взаимодействии личности с ближайшим социальным окружением при учете общих этологических и экологических факторов [</w:t>
      </w:r>
      <w:proofErr w:type="spellStart"/>
      <w:r>
        <w:rPr>
          <w:rFonts w:ascii="Times New Roman" w:hAnsi="Times New Roman"/>
          <w:sz w:val="28"/>
          <w:szCs w:val="28"/>
        </w:rPr>
        <w:t>Изард</w:t>
      </w:r>
      <w:proofErr w:type="spellEnd"/>
      <w:r>
        <w:rPr>
          <w:rFonts w:ascii="Times New Roman" w:hAnsi="Times New Roman"/>
          <w:sz w:val="28"/>
          <w:szCs w:val="28"/>
        </w:rPr>
        <w:t>, 1999, с.2,3].</w:t>
      </w:r>
    </w:p>
    <w:p w:rsidR="000F0319" w:rsidRPr="00734AA2" w:rsidRDefault="000F0319" w:rsidP="00734AA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>Проблемой эмоционального неблагополучия у детей дошкольного возраста занимались: А.И. Захаров, Е.Е. Кравцова,</w:t>
      </w:r>
      <w:r>
        <w:rPr>
          <w:rFonts w:ascii="Times New Roman" w:eastAsiaTheme="minorEastAsia" w:hAnsi="Times New Roman"/>
          <w:sz w:val="28"/>
          <w:szCs w:val="28"/>
        </w:rPr>
        <w:br/>
        <w:t xml:space="preserve">B.C. Мухина, А.С.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Спиваковская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, М.И. Чистякова, Т.Д.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Зинкевич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-Евстигнеева. Данные исследователи обосновывают и предлагают использование с детьми </w:t>
      </w:r>
      <w:bookmarkStart w:id="0" w:name="_GoBack"/>
      <w:bookmarkEnd w:id="0"/>
      <w:proofErr w:type="spellStart"/>
      <w:r>
        <w:rPr>
          <w:rFonts w:ascii="Times New Roman" w:eastAsiaTheme="minorEastAsia" w:hAnsi="Times New Roman"/>
          <w:sz w:val="28"/>
          <w:szCs w:val="28"/>
        </w:rPr>
        <w:t>сказкотерапии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[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Зинкевич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>-Евстигнеева, 2000, с.7].</w:t>
      </w:r>
    </w:p>
    <w:p w:rsidR="002F44D3" w:rsidRPr="002F44D3" w:rsidRDefault="002F44D3" w:rsidP="002F44D3">
      <w:pPr>
        <w:spacing w:after="0" w:line="360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2F44D3">
        <w:rPr>
          <w:rFonts w:ascii="Times New Roman" w:eastAsiaTheme="minorEastAsia" w:hAnsi="Times New Roman"/>
          <w:sz w:val="28"/>
          <w:szCs w:val="28"/>
        </w:rPr>
        <w:t>Сказкотерапия</w:t>
      </w:r>
      <w:proofErr w:type="spellEnd"/>
      <w:r w:rsidRPr="002F44D3">
        <w:rPr>
          <w:rFonts w:ascii="Times New Roman" w:eastAsiaTheme="minorEastAsia" w:hAnsi="Times New Roman"/>
          <w:sz w:val="28"/>
          <w:szCs w:val="28"/>
        </w:rPr>
        <w:t xml:space="preserve"> – метод, использующий сказочную форму для интеграции личности, развития творческих способностей, расширение сознания, совершенствования взаимодействий с окружающим миром.</w:t>
      </w:r>
    </w:p>
    <w:p w:rsidR="00734AA2" w:rsidRDefault="00734AA2" w:rsidP="002F44D3">
      <w:pPr>
        <w:spacing w:after="0" w:line="360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734AA2">
        <w:rPr>
          <w:rFonts w:ascii="Times New Roman" w:eastAsiaTheme="minorEastAsia" w:hAnsi="Times New Roman"/>
          <w:sz w:val="28"/>
          <w:szCs w:val="28"/>
        </w:rPr>
        <w:t xml:space="preserve">С развитием массового телевидения читать детям стали значительно меньше. Так же, в настоящее время появляются жестокие сказки, несущие в самом содержании насилие, подавление личности и другие негативные моменты, что непосредственно влияет на эмоциональное состояние ребенка. </w:t>
      </w:r>
      <w:proofErr w:type="spellStart"/>
      <w:r w:rsidRPr="00734AA2">
        <w:rPr>
          <w:rFonts w:ascii="Times New Roman" w:eastAsiaTheme="minorEastAsia" w:hAnsi="Times New Roman"/>
          <w:sz w:val="28"/>
          <w:szCs w:val="28"/>
        </w:rPr>
        <w:t>Сказкотерапия</w:t>
      </w:r>
      <w:proofErr w:type="spellEnd"/>
      <w:r w:rsidRPr="00734AA2">
        <w:rPr>
          <w:rFonts w:ascii="Times New Roman" w:eastAsiaTheme="minorEastAsia" w:hAnsi="Times New Roman"/>
          <w:sz w:val="28"/>
          <w:szCs w:val="28"/>
        </w:rPr>
        <w:t xml:space="preserve"> слабо реализуется в дошкольных учреждениях из-за отсутствия утвержденных (лицензированных) программ коррекции.</w:t>
      </w:r>
      <w:r w:rsidRPr="00734AA2">
        <w:rPr>
          <w:rFonts w:asciiTheme="minorHAnsi" w:eastAsiaTheme="minorHAnsi" w:hAnsiTheme="minorHAnsi" w:cstheme="minorBidi"/>
          <w:lang w:eastAsia="en-US"/>
        </w:rPr>
        <w:t xml:space="preserve">  </w:t>
      </w:r>
      <w:r w:rsidRPr="00734AA2">
        <w:rPr>
          <w:rFonts w:ascii="Times New Roman" w:eastAsiaTheme="minorEastAsia" w:hAnsi="Times New Roman"/>
          <w:sz w:val="28"/>
          <w:szCs w:val="28"/>
        </w:rPr>
        <w:t xml:space="preserve">Поэтому проблема эмоциональных нарушений и своевременной её коррекции методом </w:t>
      </w:r>
      <w:proofErr w:type="spellStart"/>
      <w:r w:rsidRPr="00734AA2">
        <w:rPr>
          <w:rFonts w:ascii="Times New Roman" w:eastAsiaTheme="minorEastAsia" w:hAnsi="Times New Roman"/>
          <w:sz w:val="28"/>
          <w:szCs w:val="28"/>
        </w:rPr>
        <w:t>сказкотерапии</w:t>
      </w:r>
      <w:proofErr w:type="spellEnd"/>
      <w:r w:rsidRPr="00734AA2">
        <w:rPr>
          <w:rFonts w:ascii="Times New Roman" w:eastAsiaTheme="minorEastAsia" w:hAnsi="Times New Roman"/>
          <w:sz w:val="28"/>
          <w:szCs w:val="28"/>
        </w:rPr>
        <w:t xml:space="preserve"> на сегодняшний день является весьма актуальной.</w:t>
      </w:r>
    </w:p>
    <w:p w:rsidR="002F44D3" w:rsidRPr="002F44D3" w:rsidRDefault="002F44D3" w:rsidP="002F44D3">
      <w:pPr>
        <w:spacing w:after="0" w:line="360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2F44D3">
        <w:rPr>
          <w:rFonts w:ascii="Times New Roman" w:eastAsiaTheme="minorEastAsia" w:hAnsi="Times New Roman"/>
          <w:sz w:val="28"/>
          <w:szCs w:val="28"/>
        </w:rPr>
        <w:t xml:space="preserve">Исследованием роли сказки в работе с детьми сегодня занимаются и такие ученые как Д.Ю. Соколов, М.А. Поваляева, О.В. </w:t>
      </w:r>
      <w:proofErr w:type="spellStart"/>
      <w:r w:rsidRPr="002F44D3">
        <w:rPr>
          <w:rFonts w:ascii="Times New Roman" w:eastAsiaTheme="minorEastAsia" w:hAnsi="Times New Roman"/>
          <w:sz w:val="28"/>
          <w:szCs w:val="28"/>
        </w:rPr>
        <w:t>Защиринская</w:t>
      </w:r>
      <w:proofErr w:type="spellEnd"/>
      <w:r w:rsidRPr="002F44D3">
        <w:rPr>
          <w:rFonts w:ascii="Times New Roman" w:eastAsiaTheme="minorEastAsia" w:hAnsi="Times New Roman"/>
          <w:sz w:val="28"/>
          <w:szCs w:val="28"/>
        </w:rPr>
        <w:t>,         С.А. Черняева [9].</w:t>
      </w:r>
    </w:p>
    <w:p w:rsidR="002F44D3" w:rsidRPr="002F44D3" w:rsidRDefault="002F44D3" w:rsidP="002F44D3">
      <w:pPr>
        <w:spacing w:after="0" w:line="360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2F44D3">
        <w:rPr>
          <w:rFonts w:ascii="Times New Roman" w:eastAsiaTheme="minorEastAsia" w:hAnsi="Times New Roman"/>
          <w:sz w:val="28"/>
          <w:szCs w:val="28"/>
        </w:rPr>
        <w:t xml:space="preserve">Тексты сказок непосредственно вызывают у детей интенсивный эмоциональный резонанс. Образы сказок обращаются одновременно к двум психическим уровням: к уровню сознания и подсознания, что дает особые возможности при коммуникации. События сказки вызывают у человека огромнейшее количество эмоции, герои и их отношения между собой проецируются на обыденную жизнь, ситуация кажется похожей и узнаваемой. Сказка, так или иначе, напоминает о важных социальных и моральных нормах жизни в отношениях между людьми, о том, что такое хорошо и что такое плохо. Она дает возможность выявить внутренние конфликты и затруднения. Во время прослушивания страшных сказок или </w:t>
      </w:r>
      <w:r w:rsidRPr="002F44D3">
        <w:rPr>
          <w:rFonts w:ascii="Times New Roman" w:eastAsiaTheme="minorEastAsia" w:hAnsi="Times New Roman"/>
          <w:sz w:val="28"/>
          <w:szCs w:val="28"/>
        </w:rPr>
        <w:lastRenderedPageBreak/>
        <w:t>сказок "со страшными" эпизодами ребенок учится разряжать свои страхи, его эмоциональный мир ста</w:t>
      </w:r>
      <w:r>
        <w:rPr>
          <w:rFonts w:ascii="Times New Roman" w:eastAsiaTheme="minorEastAsia" w:hAnsi="Times New Roman"/>
          <w:sz w:val="28"/>
          <w:szCs w:val="28"/>
        </w:rPr>
        <w:t>новится гибким и насыщенным</w:t>
      </w:r>
      <w:r w:rsidRPr="002F44D3">
        <w:rPr>
          <w:rFonts w:ascii="Times New Roman" w:eastAsiaTheme="minorEastAsia" w:hAnsi="Times New Roman"/>
          <w:sz w:val="28"/>
          <w:szCs w:val="28"/>
        </w:rPr>
        <w:t>.</w:t>
      </w:r>
    </w:p>
    <w:p w:rsidR="002F44D3" w:rsidRPr="002F44D3" w:rsidRDefault="002F44D3" w:rsidP="002F44D3">
      <w:pPr>
        <w:spacing w:after="0" w:line="360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2F44D3">
        <w:rPr>
          <w:rFonts w:ascii="Times New Roman" w:eastAsiaTheme="minorEastAsia" w:hAnsi="Times New Roman"/>
          <w:sz w:val="28"/>
          <w:szCs w:val="28"/>
        </w:rPr>
        <w:t>Учитывая вышесказанное можно сделать вывод: сказка очень нужная и полезная форма работы с детьми. Она позволяет лучше понять реб</w:t>
      </w:r>
      <w:r>
        <w:rPr>
          <w:rFonts w:ascii="Times New Roman" w:eastAsiaTheme="minorEastAsia" w:hAnsi="Times New Roman"/>
          <w:sz w:val="28"/>
          <w:szCs w:val="28"/>
        </w:rPr>
        <w:t xml:space="preserve">енка, воспитывать и обучать их. </w:t>
      </w:r>
      <w:r w:rsidRPr="002F44D3">
        <w:rPr>
          <w:rFonts w:ascii="Times New Roman" w:eastAsiaTheme="minorEastAsia" w:hAnsi="Times New Roman"/>
          <w:sz w:val="28"/>
          <w:szCs w:val="28"/>
        </w:rPr>
        <w:t xml:space="preserve">Сказка как метод работы позволяет легко установить контакт с ребенком, помочь ему преодолеть негативные эмоционального состояния. </w:t>
      </w:r>
    </w:p>
    <w:p w:rsidR="00734AA2" w:rsidRDefault="00734AA2" w:rsidP="00734AA2">
      <w:pPr>
        <w:tabs>
          <w:tab w:val="left" w:pos="4007"/>
        </w:tabs>
        <w:spacing w:after="0" w:line="360" w:lineRule="auto"/>
        <w:rPr>
          <w:rFonts w:ascii="Times New Roman" w:eastAsiaTheme="minorEastAsia" w:hAnsi="Times New Roman"/>
          <w:sz w:val="28"/>
          <w:szCs w:val="28"/>
        </w:rPr>
      </w:pPr>
    </w:p>
    <w:p w:rsidR="00734AA2" w:rsidRDefault="00734AA2" w:rsidP="00734AA2">
      <w:pPr>
        <w:tabs>
          <w:tab w:val="left" w:pos="4007"/>
        </w:tabs>
        <w:spacing w:after="0" w:line="360" w:lineRule="auto"/>
        <w:rPr>
          <w:rFonts w:ascii="Times New Roman" w:eastAsiaTheme="minorEastAsia" w:hAnsi="Times New Roman"/>
          <w:sz w:val="28"/>
          <w:szCs w:val="28"/>
        </w:rPr>
      </w:pPr>
    </w:p>
    <w:p w:rsidR="00734AA2" w:rsidRDefault="00734AA2" w:rsidP="00734AA2">
      <w:pPr>
        <w:tabs>
          <w:tab w:val="left" w:pos="4007"/>
        </w:tabs>
        <w:spacing w:after="0" w:line="360" w:lineRule="auto"/>
        <w:rPr>
          <w:rFonts w:ascii="Times New Roman" w:eastAsiaTheme="minorEastAsia" w:hAnsi="Times New Roman"/>
          <w:sz w:val="28"/>
          <w:szCs w:val="28"/>
        </w:rPr>
      </w:pPr>
    </w:p>
    <w:p w:rsidR="00734AA2" w:rsidRDefault="00734AA2" w:rsidP="00734AA2">
      <w:pPr>
        <w:tabs>
          <w:tab w:val="left" w:pos="4007"/>
        </w:tabs>
        <w:spacing w:after="0" w:line="360" w:lineRule="auto"/>
        <w:rPr>
          <w:rFonts w:ascii="Times New Roman" w:eastAsiaTheme="minorEastAsia" w:hAnsi="Times New Roman"/>
          <w:sz w:val="28"/>
          <w:szCs w:val="28"/>
        </w:rPr>
      </w:pPr>
    </w:p>
    <w:p w:rsidR="00734AA2" w:rsidRDefault="00734AA2" w:rsidP="00734AA2">
      <w:pPr>
        <w:tabs>
          <w:tab w:val="left" w:pos="4007"/>
        </w:tabs>
        <w:spacing w:after="0" w:line="360" w:lineRule="auto"/>
        <w:rPr>
          <w:rFonts w:ascii="Times New Roman" w:eastAsiaTheme="minorEastAsia" w:hAnsi="Times New Roman"/>
          <w:sz w:val="28"/>
          <w:szCs w:val="28"/>
        </w:rPr>
      </w:pPr>
    </w:p>
    <w:p w:rsidR="00734AA2" w:rsidRDefault="00734AA2" w:rsidP="00734AA2">
      <w:pPr>
        <w:tabs>
          <w:tab w:val="left" w:pos="4007"/>
        </w:tabs>
        <w:spacing w:after="0" w:line="360" w:lineRule="auto"/>
        <w:rPr>
          <w:rFonts w:ascii="Times New Roman" w:eastAsiaTheme="minorEastAsia" w:hAnsi="Times New Roman"/>
          <w:sz w:val="28"/>
          <w:szCs w:val="28"/>
        </w:rPr>
      </w:pPr>
    </w:p>
    <w:p w:rsidR="00734AA2" w:rsidRDefault="00734AA2" w:rsidP="00734AA2">
      <w:pPr>
        <w:tabs>
          <w:tab w:val="left" w:pos="4007"/>
        </w:tabs>
        <w:spacing w:after="0" w:line="360" w:lineRule="auto"/>
        <w:rPr>
          <w:rFonts w:ascii="Times New Roman" w:eastAsiaTheme="minorEastAsia" w:hAnsi="Times New Roman"/>
          <w:sz w:val="28"/>
          <w:szCs w:val="28"/>
        </w:rPr>
      </w:pPr>
    </w:p>
    <w:p w:rsidR="00734AA2" w:rsidRDefault="00734AA2" w:rsidP="00734AA2">
      <w:pPr>
        <w:tabs>
          <w:tab w:val="left" w:pos="4007"/>
        </w:tabs>
        <w:spacing w:after="0" w:line="360" w:lineRule="auto"/>
        <w:rPr>
          <w:rFonts w:ascii="Times New Roman" w:eastAsiaTheme="minorEastAsia" w:hAnsi="Times New Roman"/>
          <w:sz w:val="28"/>
          <w:szCs w:val="28"/>
        </w:rPr>
      </w:pPr>
    </w:p>
    <w:p w:rsidR="00734AA2" w:rsidRDefault="00734AA2" w:rsidP="00734AA2">
      <w:pPr>
        <w:tabs>
          <w:tab w:val="left" w:pos="4007"/>
        </w:tabs>
        <w:spacing w:after="0" w:line="360" w:lineRule="auto"/>
        <w:rPr>
          <w:rFonts w:ascii="Times New Roman" w:eastAsiaTheme="minorEastAsia" w:hAnsi="Times New Roman"/>
          <w:sz w:val="28"/>
          <w:szCs w:val="28"/>
        </w:rPr>
      </w:pPr>
    </w:p>
    <w:p w:rsidR="00734AA2" w:rsidRDefault="00734AA2" w:rsidP="00734AA2">
      <w:pPr>
        <w:tabs>
          <w:tab w:val="left" w:pos="4007"/>
        </w:tabs>
        <w:spacing w:after="0" w:line="360" w:lineRule="auto"/>
        <w:rPr>
          <w:rFonts w:ascii="Times New Roman" w:eastAsiaTheme="minorEastAsia" w:hAnsi="Times New Roman"/>
          <w:sz w:val="28"/>
          <w:szCs w:val="28"/>
        </w:rPr>
      </w:pPr>
    </w:p>
    <w:p w:rsidR="002F44D3" w:rsidRDefault="002F44D3" w:rsidP="00734AA2">
      <w:pPr>
        <w:tabs>
          <w:tab w:val="left" w:pos="4007"/>
        </w:tabs>
        <w:spacing w:after="0" w:line="360" w:lineRule="auto"/>
        <w:rPr>
          <w:rFonts w:ascii="Times New Roman" w:eastAsiaTheme="minorEastAsia" w:hAnsi="Times New Roman"/>
          <w:sz w:val="28"/>
          <w:szCs w:val="28"/>
        </w:rPr>
      </w:pPr>
    </w:p>
    <w:p w:rsidR="002F44D3" w:rsidRDefault="002F44D3" w:rsidP="00734AA2">
      <w:pPr>
        <w:tabs>
          <w:tab w:val="left" w:pos="4007"/>
        </w:tabs>
        <w:spacing w:after="0" w:line="360" w:lineRule="auto"/>
        <w:rPr>
          <w:rFonts w:ascii="Times New Roman" w:eastAsiaTheme="minorEastAsia" w:hAnsi="Times New Roman"/>
          <w:sz w:val="28"/>
          <w:szCs w:val="28"/>
        </w:rPr>
      </w:pPr>
    </w:p>
    <w:p w:rsidR="002F44D3" w:rsidRDefault="002F44D3" w:rsidP="00734AA2">
      <w:pPr>
        <w:tabs>
          <w:tab w:val="left" w:pos="4007"/>
        </w:tabs>
        <w:spacing w:after="0" w:line="360" w:lineRule="auto"/>
        <w:rPr>
          <w:rFonts w:ascii="Times New Roman" w:eastAsiaTheme="minorEastAsia" w:hAnsi="Times New Roman"/>
          <w:sz w:val="28"/>
          <w:szCs w:val="28"/>
        </w:rPr>
      </w:pPr>
    </w:p>
    <w:p w:rsidR="002F44D3" w:rsidRDefault="002F44D3" w:rsidP="00734AA2">
      <w:pPr>
        <w:tabs>
          <w:tab w:val="left" w:pos="4007"/>
        </w:tabs>
        <w:spacing w:after="0" w:line="360" w:lineRule="auto"/>
        <w:rPr>
          <w:rFonts w:ascii="Times New Roman" w:eastAsiaTheme="minorEastAsia" w:hAnsi="Times New Roman"/>
          <w:sz w:val="28"/>
          <w:szCs w:val="28"/>
        </w:rPr>
      </w:pPr>
    </w:p>
    <w:p w:rsidR="00734AA2" w:rsidRDefault="00734AA2" w:rsidP="00105787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734AA2" w:rsidRDefault="00734AA2" w:rsidP="00105787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105787" w:rsidRDefault="00105787" w:rsidP="00105787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Библиографический список</w:t>
      </w:r>
    </w:p>
    <w:p w:rsidR="00105787" w:rsidRDefault="00105787" w:rsidP="001057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Зинкевич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-Евстигнеева Т. Д.. Практикум по </w:t>
      </w:r>
      <w:proofErr w:type="spellStart"/>
      <w:r>
        <w:rPr>
          <w:rFonts w:ascii="Times New Roman" w:hAnsi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/>
          <w:sz w:val="28"/>
          <w:szCs w:val="28"/>
        </w:rPr>
        <w:t>.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ООО «Речь», 2000. 310с</w:t>
      </w:r>
    </w:p>
    <w:p w:rsidR="00105787" w:rsidRDefault="00105787" w:rsidP="00105787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Изард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К.Э. Психология эмоций. СПб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 xml:space="preserve">.: 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>Питер, 2001. 378 с.</w:t>
      </w:r>
    </w:p>
    <w:p w:rsidR="00105787" w:rsidRDefault="00105787" w:rsidP="00105787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3. Ковалевский В.А. Особенности эмоционально-волевого развития часто болеющего ребенка старшего дошкольного возраста / Вестник КГПУ. 2012. №3. С.77-83.</w:t>
      </w:r>
    </w:p>
    <w:p w:rsidR="00105787" w:rsidRDefault="00105787" w:rsidP="00105787">
      <w:pPr>
        <w:pStyle w:val="1"/>
        <w:spacing w:before="0" w:beforeAutospacing="0" w:after="0" w:afterAutospacing="0" w:line="360" w:lineRule="auto"/>
        <w:jc w:val="both"/>
        <w:rPr>
          <w:rFonts w:eastAsiaTheme="minorEastAsia"/>
          <w:b w:val="0"/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lastRenderedPageBreak/>
        <w:t>4. Развитие социальных эмоций у детей дошкольного возраста: психологические исследования</w:t>
      </w:r>
      <w:proofErr w:type="gramStart"/>
      <w:r>
        <w:rPr>
          <w:rFonts w:eastAsiaTheme="minorEastAsia"/>
          <w:b w:val="0"/>
          <w:sz w:val="28"/>
          <w:szCs w:val="28"/>
        </w:rPr>
        <w:t xml:space="preserve"> / П</w:t>
      </w:r>
      <w:proofErr w:type="gramEnd"/>
      <w:r>
        <w:rPr>
          <w:rFonts w:eastAsiaTheme="minorEastAsia"/>
          <w:b w:val="0"/>
          <w:sz w:val="28"/>
          <w:szCs w:val="28"/>
        </w:rPr>
        <w:t xml:space="preserve">од ред. А.В, Запорожца, </w:t>
      </w:r>
      <w:proofErr w:type="spellStart"/>
      <w:r>
        <w:rPr>
          <w:rFonts w:eastAsiaTheme="minorEastAsia"/>
          <w:b w:val="0"/>
          <w:sz w:val="28"/>
          <w:szCs w:val="28"/>
        </w:rPr>
        <w:t>Я.З.Неверович</w:t>
      </w:r>
      <w:proofErr w:type="spellEnd"/>
      <w:r>
        <w:rPr>
          <w:rFonts w:eastAsiaTheme="minorEastAsia"/>
          <w:b w:val="0"/>
          <w:sz w:val="28"/>
          <w:szCs w:val="28"/>
        </w:rPr>
        <w:t>. М.: Педагогика, 1986. 176 с.</w:t>
      </w:r>
    </w:p>
    <w:p w:rsidR="00105787" w:rsidRDefault="00105787" w:rsidP="00105787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5.</w:t>
      </w:r>
      <w:r>
        <w:rPr>
          <w:bCs w:val="0"/>
          <w:sz w:val="28"/>
          <w:szCs w:val="28"/>
        </w:rPr>
        <w:t xml:space="preserve"> </w:t>
      </w:r>
      <w:hyperlink r:id="rId6" w:history="1">
        <w:r>
          <w:rPr>
            <w:rStyle w:val="a3"/>
            <w:b w:val="0"/>
            <w:sz w:val="28"/>
            <w:szCs w:val="28"/>
          </w:rPr>
          <w:t>Семаго Н.Я., Семаго М.</w:t>
        </w:r>
      </w:hyperlink>
      <w:r>
        <w:rPr>
          <w:b w:val="0"/>
          <w:sz w:val="28"/>
          <w:szCs w:val="28"/>
        </w:rPr>
        <w:t>М.. Теория и практика оценки психического развития ребенка. Дошкольный и младший школьный возраст. СПб</w:t>
      </w:r>
      <w:proofErr w:type="gramStart"/>
      <w:r>
        <w:rPr>
          <w:b w:val="0"/>
          <w:sz w:val="28"/>
          <w:szCs w:val="28"/>
        </w:rPr>
        <w:t xml:space="preserve">.: </w:t>
      </w:r>
      <w:hyperlink r:id="rId7" w:history="1">
        <w:proofErr w:type="gramEnd"/>
        <w:r>
          <w:rPr>
            <w:rStyle w:val="a3"/>
            <w:b w:val="0"/>
            <w:sz w:val="28"/>
            <w:szCs w:val="28"/>
          </w:rPr>
          <w:t>Речь</w:t>
        </w:r>
      </w:hyperlink>
      <w:r>
        <w:rPr>
          <w:b w:val="0"/>
          <w:sz w:val="28"/>
          <w:szCs w:val="28"/>
        </w:rPr>
        <w:t>, 2010. 384 с.</w:t>
      </w:r>
    </w:p>
    <w:p w:rsidR="00105787" w:rsidRDefault="00105787" w:rsidP="001057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Тренинг по </w:t>
      </w:r>
      <w:proofErr w:type="spellStart"/>
      <w:r>
        <w:rPr>
          <w:rFonts w:ascii="Times New Roman" w:hAnsi="Times New Roman"/>
          <w:bCs/>
          <w:sz w:val="28"/>
          <w:szCs w:val="28"/>
        </w:rPr>
        <w:t>сказкотерапии</w:t>
      </w:r>
      <w:proofErr w:type="spellEnd"/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Т. Д. </w:t>
      </w:r>
      <w:proofErr w:type="spellStart"/>
      <w:r>
        <w:rPr>
          <w:rFonts w:ascii="Times New Roman" w:hAnsi="Times New Roman"/>
          <w:sz w:val="28"/>
          <w:szCs w:val="28"/>
        </w:rPr>
        <w:t>Зинкевич</w:t>
      </w:r>
      <w:proofErr w:type="spellEnd"/>
      <w:r>
        <w:rPr>
          <w:rFonts w:ascii="Times New Roman" w:hAnsi="Times New Roman"/>
          <w:sz w:val="28"/>
          <w:szCs w:val="28"/>
        </w:rPr>
        <w:t>-Евстигнеевой.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Речь, 2006. 176 с.</w:t>
      </w:r>
      <w:r>
        <w:rPr>
          <w:b/>
        </w:rPr>
        <w:t xml:space="preserve"> </w:t>
      </w:r>
    </w:p>
    <w:p w:rsidR="00105787" w:rsidRDefault="00105787" w:rsidP="0010578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Хухлаева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О.В. </w:t>
      </w:r>
      <w:r>
        <w:rPr>
          <w:rFonts w:ascii="Times New Roman" w:hAnsi="Times New Roman"/>
          <w:color w:val="000000"/>
          <w:sz w:val="28"/>
          <w:szCs w:val="28"/>
        </w:rPr>
        <w:t>Практические материалы для работы с детьми 3-9 лет. Пси</w:t>
      </w:r>
      <w:r>
        <w:rPr>
          <w:rFonts w:ascii="Times New Roman" w:hAnsi="Times New Roman"/>
          <w:color w:val="000000"/>
          <w:sz w:val="28"/>
          <w:szCs w:val="28"/>
        </w:rPr>
        <w:softHyphen/>
        <w:t>хологические игры, упражнения, сказки. М.: Генезис, 2003. 176 с.</w:t>
      </w:r>
    </w:p>
    <w:p w:rsidR="002D5C3F" w:rsidRDefault="002D5C3F"/>
    <w:sectPr w:rsidR="002D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B6"/>
    <w:rsid w:val="000F0319"/>
    <w:rsid w:val="00105787"/>
    <w:rsid w:val="002D5C3F"/>
    <w:rsid w:val="002F44D3"/>
    <w:rsid w:val="00433FE2"/>
    <w:rsid w:val="005B44B6"/>
    <w:rsid w:val="0073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0578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7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5787"/>
    <w:rPr>
      <w:color w:val="0000FF" w:themeColor="hyperlink"/>
      <w:u w:val="single"/>
    </w:rPr>
  </w:style>
  <w:style w:type="character" w:customStyle="1" w:styleId="hps">
    <w:name w:val="hps"/>
    <w:basedOn w:val="a0"/>
    <w:rsid w:val="00105787"/>
  </w:style>
  <w:style w:type="paragraph" w:styleId="a4">
    <w:name w:val="Balloon Text"/>
    <w:basedOn w:val="a"/>
    <w:link w:val="a5"/>
    <w:uiPriority w:val="99"/>
    <w:semiHidden/>
    <w:unhideWhenUsed/>
    <w:rsid w:val="0010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7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0578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7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5787"/>
    <w:rPr>
      <w:color w:val="0000FF" w:themeColor="hyperlink"/>
      <w:u w:val="single"/>
    </w:rPr>
  </w:style>
  <w:style w:type="character" w:customStyle="1" w:styleId="hps">
    <w:name w:val="hps"/>
    <w:basedOn w:val="a0"/>
    <w:rsid w:val="00105787"/>
  </w:style>
  <w:style w:type="paragraph" w:styleId="a4">
    <w:name w:val="Balloon Text"/>
    <w:basedOn w:val="a"/>
    <w:link w:val="a5"/>
    <w:uiPriority w:val="99"/>
    <w:semiHidden/>
    <w:unhideWhenUsed/>
    <w:rsid w:val="0010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tbook.ru/books/publishers/publisher549.html?PHPSESSID=57ljkv7d1o8jo7d8dcqvbtp0p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tbook.ru/books/authors/author467776.html?PHPSESSID=57ljkv7d1o8jo7d8dcqvbtp0p6" TargetMode="External"/><Relationship Id="rId5" Type="http://schemas.openxmlformats.org/officeDocument/2006/relationships/hyperlink" Target="mailto:chekryshova.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2019-08-08T10:11:00Z</dcterms:created>
  <dcterms:modified xsi:type="dcterms:W3CDTF">2019-08-08T11:54:00Z</dcterms:modified>
</cp:coreProperties>
</file>