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7" w:rsidRDefault="009F6A3D" w:rsidP="00AF4EA7">
      <w:pPr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E5373A">
        <w:rPr>
          <w:rFonts w:ascii="Times New Roman" w:hAnsi="Times New Roman" w:cs="Times New Roman"/>
          <w:b/>
          <w:sz w:val="48"/>
          <w:szCs w:val="48"/>
        </w:rPr>
        <w:t>Поликультурное образовательное пространство России как фактор развития личности педагога.</w:t>
      </w:r>
    </w:p>
    <w:p w:rsidR="009F6A3D" w:rsidRPr="005F6229" w:rsidRDefault="009F6A3D" w:rsidP="00841C9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F6229">
        <w:rPr>
          <w:rFonts w:ascii="Times New Roman" w:hAnsi="Times New Roman" w:cs="Times New Roman"/>
          <w:i/>
          <w:sz w:val="24"/>
          <w:szCs w:val="28"/>
        </w:rPr>
        <w:t>Мухачева Ж.В</w:t>
      </w:r>
      <w:r w:rsidR="00AF4EA7">
        <w:rPr>
          <w:rFonts w:ascii="Times New Roman" w:hAnsi="Times New Roman" w:cs="Times New Roman"/>
          <w:i/>
          <w:sz w:val="24"/>
          <w:szCs w:val="28"/>
        </w:rPr>
        <w:t>.</w:t>
      </w:r>
      <w:r w:rsidR="00841C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F4EA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556CC" w:rsidRPr="005F6229">
        <w:rPr>
          <w:rFonts w:ascii="Times New Roman" w:hAnsi="Times New Roman" w:cs="Times New Roman"/>
          <w:i/>
          <w:sz w:val="24"/>
          <w:szCs w:val="28"/>
        </w:rPr>
        <w:t>воспитатель</w:t>
      </w:r>
    </w:p>
    <w:p w:rsidR="00D556CC" w:rsidRPr="005F6229" w:rsidRDefault="00D556CC" w:rsidP="0032287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F6229">
        <w:rPr>
          <w:rFonts w:ascii="Times New Roman" w:hAnsi="Times New Roman" w:cs="Times New Roman"/>
          <w:i/>
          <w:sz w:val="24"/>
          <w:szCs w:val="28"/>
        </w:rPr>
        <w:t>МКДОУ №169 г.Киров</w:t>
      </w:r>
    </w:p>
    <w:p w:rsidR="005366C6" w:rsidRPr="005F6229" w:rsidRDefault="009C7454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Поликультурная педагогика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сравнительно молодая отрасль научного знания. Одно из первых нормативных определений понятия «поликультурное воспитание» дано в 1977 г. </w:t>
      </w:r>
      <w:r w:rsidR="00A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– это в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оспитание, включающее организацию и содержание педагогического процесса, в котором представлены две или более культуры, отличающиеся по языковому, этническому, наци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ональному или расовому признаку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893" w:rsidRDefault="005366C6" w:rsidP="001158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поликультурное воспитание - демократический ответ на потребности многонационального населения. </w:t>
      </w:r>
    </w:p>
    <w:p w:rsidR="00115893" w:rsidRPr="00115893" w:rsidRDefault="00115893" w:rsidP="00115893">
      <w:pPr>
        <w:shd w:val="clear" w:color="auto" w:fill="FFFFFF"/>
        <w:spacing w:before="225" w:after="225" w:line="24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158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Российской Федерации принята Национальная стратегия действий в интересах детей на 2012 − 2017 годы.</w:t>
      </w:r>
      <w:r w:rsidRPr="00115893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</w:p>
    <w:p w:rsidR="00115893" w:rsidRPr="00115893" w:rsidRDefault="00115893" w:rsidP="001158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включает в себя - «Развитие культуры Кировской области»</w:t>
      </w:r>
      <w:r w:rsidRPr="001158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5893">
        <w:rPr>
          <w:rFonts w:ascii="Times New Roman" w:hAnsi="Times New Roman" w:cs="Times New Roman"/>
          <w:sz w:val="28"/>
          <w:szCs w:val="28"/>
          <w:shd w:val="clear" w:color="auto" w:fill="FFFFFF"/>
        </w:rPr>
        <w:t>на 2010 – 2014 годы</w:t>
      </w:r>
    </w:p>
    <w:p w:rsidR="00115893" w:rsidRDefault="00115893" w:rsidP="00115893">
      <w:pPr>
        <w:shd w:val="clear" w:color="auto" w:fill="FFFFFF"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3.5, которой содержит меры, направленные на развитие воспитания и социализацию детей.</w:t>
      </w:r>
    </w:p>
    <w:p w:rsidR="00115893" w:rsidRPr="00115893" w:rsidRDefault="00115893" w:rsidP="00115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</w:t>
      </w:r>
    </w:p>
    <w:p w:rsidR="00115893" w:rsidRDefault="00115893" w:rsidP="0011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66C6" w:rsidRPr="00115893" w:rsidRDefault="00115893" w:rsidP="0011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2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поликультурного воспитания является, прежде всего, устранение противоречия между системами и нормами воспитания и обучения доминирующих наций, с одной ст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ороны, и этнических меньшинств -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другой. Предполагается взаимная адаптация этнических групп, отказ этнического большинства от культурного диктата.</w:t>
      </w:r>
    </w:p>
    <w:p w:rsidR="005366C6" w:rsidRPr="005F6229" w:rsidRDefault="00115893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6C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функций поликультурного воспитания можно отнести: формирование представлений о многообразии культур и их взаимосвязи; осознание важности культурного многообразия для самореализации личности; воспитание позитивного отношения к культурным различиям; развитие умений и навыков взаимодействия носителей разных культур на основе толерантности и взаимопонимания.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возраст -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ответственный период в воспитании, он является возрастом первоначального становления личности ребенка.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дошкольников как целенаправленный и осознанно осуществляемый педагогический процесс выполняет следующие функции: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культурологическую  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представлений о многообразии культур и их взаимосвязи);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образовательно-развивающую  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(осознание важности культурного многообразия для самореализации личности);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гуманистическую 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(воспитание позитивного отношения к культурам других народов);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коммуникативно-интеграционную  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умений и навыков взаимодействия носителей различных культур на основе толерантности и взаимопонимания)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18" w:rsidRPr="005F6229" w:rsidRDefault="00F40018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 реализовывать в ДОУ поликультурное воспитание необходимо: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педагогов дошкольных учреждений к работе по поликультурному воспитанию посредством игры;</w:t>
      </w:r>
    </w:p>
    <w:p w:rsidR="009D2497" w:rsidRPr="005F6229" w:rsidRDefault="009D249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предметно-игровой развивающей среды в дошкольном учреждении;</w:t>
      </w:r>
    </w:p>
    <w:p w:rsidR="001D53CA" w:rsidRDefault="009D2497" w:rsidP="0032287E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тесного взаимодействия дошкольного учреждения с семьей в данном направлении.</w:t>
      </w:r>
      <w:r w:rsidR="001D53CA" w:rsidRPr="001D53CA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</w:p>
    <w:p w:rsidR="00F40018" w:rsidRPr="005F6229" w:rsidRDefault="00AF4EA7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0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дети разных национальностей.  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перепись населения в 2010 году показала, что в Кировской области проживают более 1оо различных национальностей. 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русские, татары, марийцы, удмурты, украинцы, азербайджанцы и другие. 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 научить  ребенка  понимать богатое </w:t>
      </w:r>
      <w:r w:rsidR="008B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культур нашего края </w:t>
      </w:r>
      <w:r w:rsidR="00F40018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самовыражения и способов проявления человеческой индивидуальности является актуальной  задачей дошкольного воспитания. </w:t>
      </w:r>
    </w:p>
    <w:p w:rsidR="004B7317" w:rsidRPr="005F6229" w:rsidRDefault="004B7317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любви к Родине, толерантных взаимоотношений с людьми разных национальностей, развитию интереса к культуре и традициям разных народов является одной </w:t>
      </w:r>
      <w:r w:rsidR="00AF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первостепенных задач  в моей </w:t>
      </w:r>
      <w:r w:rsidRPr="005F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  на протяжении восьми  лет.</w:t>
      </w:r>
    </w:p>
    <w:p w:rsidR="00A87711" w:rsidRPr="005F6229" w:rsidRDefault="00AF4EA7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Работу с детьми я начинаю</w:t>
      </w:r>
      <w:r w:rsidR="00A87711"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младшего возраста.</w:t>
      </w:r>
      <w:r w:rsidR="00A87711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</w:t>
      </w:r>
      <w:r w:rsidR="00A87711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фольклор (сказки, колыбельные песенки, пословицы, поговорки),  прививая малышам любовь к своей семье,  родному дому</w:t>
      </w:r>
      <w:r w:rsidR="000072B1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истории ВЯТСКОГО КРАЯ</w:t>
      </w:r>
      <w:r w:rsidR="00A87711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теме: «Мой родной детский сад»</w:t>
      </w:r>
    </w:p>
    <w:p w:rsidR="00F40018" w:rsidRPr="005F6229" w:rsidRDefault="000072B1" w:rsidP="003228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 старшими дошкольниками 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работу, используя   проектную деятельность, которая предусматривает организацию  экскурсий,  просмотры видеороликов, выставки, встречи с выдающимися  людьми, прославившими  родной край.</w:t>
      </w:r>
    </w:p>
    <w:p w:rsidR="00E02D8F" w:rsidRPr="005F6229" w:rsidRDefault="004B7317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имею</w:t>
      </w:r>
      <w:r w:rsidR="004323F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закладывать у детей основы поликультурного образования. </w:t>
      </w:r>
    </w:p>
    <w:p w:rsidR="004323F6" w:rsidRPr="00175F9F" w:rsidRDefault="00C949AB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Этому служат различные формы работы с детьми:</w:t>
      </w:r>
    </w:p>
    <w:p w:rsidR="00175F9F" w:rsidRDefault="00175F9F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5F9F" w:rsidSect="002F0CAC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23F6" w:rsidRPr="005F6229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-дидактические игры: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"Из какой сказки герой", "Одень куклу в национальный костюм", "Промыслы родного края, "Национальные жилища</w:t>
      </w:r>
      <w:r w:rsidR="00945B03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</w:t>
      </w:r>
      <w:r w:rsidR="008B01B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"Что это и откуда",  "Путешествие по улицам Вятки";</w:t>
      </w:r>
    </w:p>
    <w:p w:rsidR="004323F6" w:rsidRPr="005F6229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народные хороводные и подвижные игры: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русские, татарские, удму</w:t>
      </w:r>
      <w:r w:rsidR="00945B03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тские и др.</w:t>
      </w:r>
    </w:p>
    <w:p w:rsidR="004323F6" w:rsidRPr="005F6229" w:rsidRDefault="004941B9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игры</w:t>
      </w:r>
      <w:r w:rsidR="004323F6"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произведениям писателей Вятского края</w:t>
      </w:r>
      <w:r w:rsidR="004323F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(Вятская сказка «Гора кикиморская» автор И.К.Ярполов)  позволяют глубже окунуться в обычаи народов и закрепить содержание ранее прочитанных </w:t>
      </w:r>
      <w:r w:rsidR="004323F6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художественных произведений.</w:t>
      </w:r>
    </w:p>
    <w:p w:rsidR="004323F6" w:rsidRPr="005F6229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беседы: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"Народные традиции и промыслы Вятки", "Мы живем в</w:t>
      </w:r>
      <w:r w:rsidR="00945B03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красивом крае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"Вятские писатели и поэты детям", "Традиционные блюда народов Вятского края";</w:t>
      </w:r>
    </w:p>
    <w:p w:rsidR="004323F6" w:rsidRPr="00175F9F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ситуативные разговоры по прочитанным сказкам раз</w:t>
      </w:r>
      <w:r w:rsidR="00945B03"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народов</w:t>
      </w: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обрядовым праздникам, играм;</w:t>
      </w:r>
    </w:p>
    <w:p w:rsidR="004323F6" w:rsidRPr="005F6229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проблемные ситуации: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будет, есл</w:t>
      </w:r>
      <w:r w:rsidR="00945B03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" (поменять народные костюмы).</w:t>
      </w:r>
    </w:p>
    <w:p w:rsidR="004323F6" w:rsidRPr="005F6229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рассматрив</w:t>
      </w:r>
      <w:r w:rsidR="00945B03"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ание картин художников Вятского края</w:t>
      </w:r>
      <w:r w:rsidR="00741E7B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(«Путешествие по Васнецовским местам»)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3F6" w:rsidRPr="00175F9F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 отгадывани</w:t>
      </w:r>
      <w:r w:rsidR="00945B03"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и составление загадок по теме;</w:t>
      </w:r>
    </w:p>
    <w:p w:rsidR="00DC78F2" w:rsidRPr="005F6229" w:rsidRDefault="00DC78F2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рассматривание наборов открыток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«Прогулки по старой Вятке» в рисунках Татьяны Дедовой;</w:t>
      </w:r>
    </w:p>
    <w:p w:rsidR="001E2F06" w:rsidRDefault="00741E7B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Чтение книг</w:t>
      </w:r>
      <w:r w:rsidR="007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«Старая Вятка»</w:t>
      </w:r>
      <w:r w:rsidR="004941B9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 825 – летию первого православного поселения на Вятской земле. Книга создана по благословению митрополита Вятского и Слободского Хрисанфа</w:t>
      </w:r>
      <w:r w:rsidR="00D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1E7B" w:rsidRPr="005F6229" w:rsidRDefault="00DC78F2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«Кикиморские сказки» книга Кировского автора Натальи Русиновой</w:t>
      </w:r>
      <w:r w:rsidR="00741E7B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B03" w:rsidRPr="005F6229" w:rsidRDefault="00945B03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изготовление народных игрушек: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-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мячика», «Народная кукла»;</w:t>
      </w:r>
    </w:p>
    <w:p w:rsidR="009E57A8" w:rsidRDefault="004323F6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945B03"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создание  макета</w:t>
      </w: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B03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"Жизнь и быт народов России"</w:t>
      </w:r>
      <w:r w:rsidR="004941B9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3F6" w:rsidRPr="005F6229" w:rsidRDefault="008B01B0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Путешествие в прошлое»;</w:t>
      </w:r>
    </w:p>
    <w:p w:rsidR="004941B9" w:rsidRPr="005F6229" w:rsidRDefault="004941B9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Рисуем рисунки и раскрашиваем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(Книга 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раскраска «Наш любимый город» создана при участии депутата Кировской городской Думы Владимира Садакова);</w:t>
      </w:r>
    </w:p>
    <w:p w:rsidR="004941B9" w:rsidRPr="005F6229" w:rsidRDefault="004941B9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Путешествие по историческим местам города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(Используем 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брош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юру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любимый город», которая создана при участии депутата Кировской городской Думы Ивана Строя)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E7B" w:rsidRPr="00175F9F" w:rsidRDefault="00741E7B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Посещение музеев города.</w:t>
      </w:r>
    </w:p>
    <w:p w:rsidR="00175F9F" w:rsidRDefault="00175F9F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75F9F" w:rsidSect="00175F9F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0C7B44" w:rsidRDefault="000C7B44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7454" w:rsidRPr="005F6229" w:rsidRDefault="009C7454" w:rsidP="0032287E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 воспитанников  принимают  активное участие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семейных проектах «Я расскажу вам о своей стране…»,</w:t>
      </w:r>
      <w:r w:rsidR="001E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«Маленькие открытия в моей семье»,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выставке  совместной деятельности (педагоги +родители + дети)</w:t>
      </w:r>
      <w:r w:rsidR="00782F1F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 народно - декоративного творчества,  в выполнении домашнего задания «Оденем куклу в национальный костюм»</w:t>
      </w:r>
      <w:r w:rsidR="008B0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семейных книжек «Путешествуем по родной стране»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с родителями было создано детское портфолио, странички этого портфолио  рассказывали о родном городе и родной стране. Был создан фотоальбом: «Улица в прошлом – улица сегодня».</w:t>
      </w:r>
    </w:p>
    <w:p w:rsidR="009E57A8" w:rsidRDefault="009E57A8" w:rsidP="0032287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7A8" w:rsidSect="009E57A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3307" w:rsidRPr="005F6229" w:rsidRDefault="00263307" w:rsidP="0032287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родителей для достижения целей по поликультурному воспитанию детей является неотъемлемой частью воспитатель</w:t>
      </w:r>
      <w:r w:rsidR="00782F1F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процесса. А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участвуя в жизни детского сада, проявляя выдумку, фантазию, энтузиазм</w:t>
      </w:r>
      <w:r w:rsidR="00782F1F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своим примером воспитывают в детях толерантность, решают задачи поликультурного воспитания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8F" w:rsidRPr="005F6229" w:rsidRDefault="00E02D8F" w:rsidP="003228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Таким образом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целостная система позволяет мне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дошкольного учреждения формировать у детей представление о региональных особенностях и культурных различиях, а также приобщать к восприятию людей другой культуры и других традиций, проживающих в данной местности, одновременно воспитывая в детях общечеловеческие ценности (доброту, дружбу, честность, любовь</w:t>
      </w:r>
      <w:r w:rsidR="00782F1F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справедливость, взаимопомощь)</w:t>
      </w:r>
      <w:r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454" w:rsidRDefault="000C7B44" w:rsidP="0076648D">
      <w:pPr>
        <w:spacing w:before="195" w:after="19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работе 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теме, 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понимают, что добро созидает, а злом мы разрушаем мир в своей душе, в мыслях, чувствах.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Мои 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дружные, уважающие и трепетно относящиеся к сверстни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другой национальности. Я верю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детские навыки общения мои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перенесут во взрослую жизнь.</w:t>
      </w:r>
    </w:p>
    <w:p w:rsidR="00DC78F2" w:rsidRPr="004A4EDD" w:rsidRDefault="00C949AB" w:rsidP="00DC78F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</w:t>
      </w:r>
      <w:r w:rsidR="00DC78F2" w:rsidRPr="004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DC78F2" w:rsidRPr="00D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="00DC78F2" w:rsidRPr="004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убедиться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9E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F2" w:rsidRPr="004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правомерности избранного пути конструирования процесса</w:t>
      </w:r>
      <w:r w:rsidR="00DC78F2" w:rsidRPr="00DC78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8F2" w:rsidRPr="004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F2" w:rsidRPr="00DC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ориентирует </w:t>
      </w:r>
      <w:r w:rsidR="00DC78F2" w:rsidRPr="004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родителей, детей ДОУ на поликультурную компетентность.</w:t>
      </w:r>
    </w:p>
    <w:p w:rsidR="009C7454" w:rsidRPr="005F6229" w:rsidRDefault="000C7B44" w:rsidP="003228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</w:t>
      </w:r>
      <w:r w:rsidR="00263307"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C7454" w:rsidRPr="005F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сегодняшний день поликультурное образовательное пространство является также важнейшим фактором профессионального и личностного развития педагогов.</w:t>
      </w:r>
    </w:p>
    <w:p w:rsidR="00175F9F" w:rsidRDefault="00F53456" w:rsidP="00175F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Межкультурная компетентность современного педагога является залогом успешной профилактики агрессивного национализма и разрешения проблем, связанных с межнациональными отношениями, реализации эффективных механизмов поликультурного образования – формирование человека, способного к активной и эффективной жизнедеятельности в многонациональной среде, обладающего умениями жить в мире и согласии. </w:t>
      </w:r>
    </w:p>
    <w:p w:rsidR="0032287E" w:rsidRPr="00175F9F" w:rsidRDefault="0032287E" w:rsidP="00175F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7E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Расширяя границы свободы педагога, </w:t>
      </w:r>
      <w:r w:rsidR="00175F9F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профессиональный стандарт   одновременно повышает</w:t>
      </w:r>
      <w:r w:rsidRPr="0032287E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 его ответственность за результаты своего труда, предъявляя требования к его квалификации, предлагая критерии ее оценки.</w:t>
      </w:r>
    </w:p>
    <w:p w:rsidR="0032287E" w:rsidRDefault="0032287E" w:rsidP="0032287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Меняется мир, меняются подходы  педагога по вопросам поликультурного воспитания.</w:t>
      </w:r>
    </w:p>
    <w:p w:rsidR="00170907" w:rsidRDefault="00102839" w:rsidP="0032287E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перспективными, </w:t>
      </w:r>
      <w:r w:rsidR="00AF4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</w:t>
      </w:r>
      <w:r w:rsidR="0017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взгляд, </w:t>
      </w:r>
      <w:r w:rsidRPr="0032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подходы, интегрирующие представления об особенностях формирования жизненных целей развивающейся личности, жизненного пути и творческой силы развития.</w:t>
      </w:r>
      <w:r w:rsidR="00AF4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Мной</w:t>
      </w:r>
      <w:r w:rsidR="0017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реализации данных подходов соз</w:t>
      </w:r>
      <w:r w:rsidR="0017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банк мультиме</w:t>
      </w:r>
      <w:r w:rsidR="0017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дийных </w:t>
      </w:r>
      <w:r w:rsidR="009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презентаций:</w:t>
      </w:r>
    </w:p>
    <w:p w:rsidR="009E57A8" w:rsidRDefault="009E57A8" w:rsidP="0032287E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658"/>
      </w:tblGrid>
      <w:tr w:rsidR="00F240C4" w:rsidTr="00D44575">
        <w:tc>
          <w:tcPr>
            <w:tcW w:w="1951" w:type="dxa"/>
          </w:tcPr>
          <w:p w:rsidR="009E57A8" w:rsidRPr="00F240C4" w:rsidRDefault="009E57A8" w:rsidP="0032287E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  <w:r w:rsidR="009F71EC" w:rsidRPr="00F2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985" w:type="dxa"/>
          </w:tcPr>
          <w:p w:rsidR="009E57A8" w:rsidRPr="00F240C4" w:rsidRDefault="009E57A8" w:rsidP="0032287E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Младшая и средняя группы</w:t>
            </w:r>
          </w:p>
        </w:tc>
        <w:tc>
          <w:tcPr>
            <w:tcW w:w="2976" w:type="dxa"/>
          </w:tcPr>
          <w:p w:rsidR="009E57A8" w:rsidRPr="00F240C4" w:rsidRDefault="009E57A8" w:rsidP="0032287E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Старшая группа</w:t>
            </w:r>
          </w:p>
        </w:tc>
        <w:tc>
          <w:tcPr>
            <w:tcW w:w="2658" w:type="dxa"/>
          </w:tcPr>
          <w:p w:rsidR="009E57A8" w:rsidRPr="00F240C4" w:rsidRDefault="009E57A8" w:rsidP="0032287E">
            <w:pPr>
              <w:spacing w:line="28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Подготовительная группа</w:t>
            </w:r>
          </w:p>
        </w:tc>
      </w:tr>
      <w:tr w:rsidR="00F240C4" w:rsidTr="00D44575">
        <w:tc>
          <w:tcPr>
            <w:tcW w:w="1951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семья»</w:t>
            </w:r>
          </w:p>
        </w:tc>
        <w:tc>
          <w:tcPr>
            <w:tcW w:w="1985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«Я играю вместе с мамой»</w:t>
            </w:r>
          </w:p>
        </w:tc>
        <w:tc>
          <w:tcPr>
            <w:tcW w:w="2976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9 мая – праздник наших дедов – героев»</w:t>
            </w:r>
          </w:p>
        </w:tc>
        <w:tc>
          <w:tcPr>
            <w:tcW w:w="2658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путешествую по России»</w:t>
            </w:r>
          </w:p>
        </w:tc>
      </w:tr>
      <w:tr w:rsidR="00F240C4" w:rsidTr="00D44575">
        <w:tc>
          <w:tcPr>
            <w:tcW w:w="1951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«Мой город»</w:t>
            </w:r>
          </w:p>
        </w:tc>
        <w:tc>
          <w:tcPr>
            <w:tcW w:w="1985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«Экскурсия в поликлинику»</w:t>
            </w:r>
          </w:p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«Где работают наши мамы»</w:t>
            </w:r>
          </w:p>
        </w:tc>
        <w:tc>
          <w:tcPr>
            <w:tcW w:w="2976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«Достопримечательности родного города»</w:t>
            </w:r>
          </w:p>
        </w:tc>
        <w:tc>
          <w:tcPr>
            <w:tcW w:w="2658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«Предприятия города Кирова»</w:t>
            </w:r>
          </w:p>
        </w:tc>
      </w:tr>
      <w:tr w:rsidR="00F240C4" w:rsidTr="00D44575">
        <w:tc>
          <w:tcPr>
            <w:tcW w:w="1951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«Великие люди»</w:t>
            </w:r>
          </w:p>
        </w:tc>
        <w:tc>
          <w:tcPr>
            <w:tcW w:w="1985" w:type="dxa"/>
          </w:tcPr>
          <w:p w:rsidR="009E57A8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«Профессии детского сада»</w:t>
            </w:r>
          </w:p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9E57A8" w:rsidRDefault="009E57A8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«Великие люди Вятской земли»</w:t>
            </w:r>
          </w:p>
        </w:tc>
        <w:tc>
          <w:tcPr>
            <w:tcW w:w="2658" w:type="dxa"/>
          </w:tcPr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«Иваны, прославившие Россию»</w:t>
            </w:r>
          </w:p>
          <w:p w:rsidR="00F240C4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«Пётр первый – основате</w:t>
            </w:r>
            <w:r w:rsidR="00F24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 </w:t>
            </w:r>
          </w:p>
          <w:p w:rsidR="009F71EC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 Петербурга»</w:t>
            </w:r>
          </w:p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40C4" w:rsidTr="00D44575">
        <w:tc>
          <w:tcPr>
            <w:tcW w:w="1951" w:type="dxa"/>
          </w:tcPr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страна»</w:t>
            </w:r>
          </w:p>
        </w:tc>
        <w:tc>
          <w:tcPr>
            <w:tcW w:w="1985" w:type="dxa"/>
          </w:tcPr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малая родина»</w:t>
            </w:r>
          </w:p>
        </w:tc>
        <w:tc>
          <w:tcPr>
            <w:tcW w:w="2976" w:type="dxa"/>
          </w:tcPr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«Россия, Россия – края дорогие»</w:t>
            </w:r>
          </w:p>
          <w:p w:rsidR="009F71EC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«Природа России»</w:t>
            </w:r>
          </w:p>
          <w:p w:rsidR="009F71EC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«Города России»</w:t>
            </w:r>
          </w:p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«Древние люди – славяне»</w:t>
            </w:r>
          </w:p>
        </w:tc>
        <w:tc>
          <w:tcPr>
            <w:tcW w:w="2658" w:type="dxa"/>
          </w:tcPr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– гражданин России»</w:t>
            </w:r>
          </w:p>
          <w:p w:rsidR="009F71EC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права»</w:t>
            </w:r>
          </w:p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«Путешествие в прошлое России»</w:t>
            </w:r>
          </w:p>
          <w:p w:rsidR="00F240C4" w:rsidRDefault="00F240C4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40C4" w:rsidTr="00D44575">
        <w:tc>
          <w:tcPr>
            <w:tcW w:w="1951" w:type="dxa"/>
          </w:tcPr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«Декоративно – прикладное искусство»</w:t>
            </w:r>
          </w:p>
        </w:tc>
        <w:tc>
          <w:tcPr>
            <w:tcW w:w="1985" w:type="dxa"/>
          </w:tcPr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«Народная игрушка»</w:t>
            </w:r>
          </w:p>
          <w:p w:rsidR="00AF4EA7" w:rsidRDefault="00AF4EA7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«Дымка»</w:t>
            </w:r>
          </w:p>
          <w:p w:rsidR="00AF4EA7" w:rsidRDefault="00AF4EA7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«Каргопольская игрушка»</w:t>
            </w:r>
          </w:p>
          <w:p w:rsidR="00AF4EA7" w:rsidRDefault="00AF4EA7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«Филимоновская игрушка»</w:t>
            </w:r>
          </w:p>
        </w:tc>
        <w:tc>
          <w:tcPr>
            <w:tcW w:w="2976" w:type="dxa"/>
          </w:tcPr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«Волшебная глина»</w:t>
            </w:r>
          </w:p>
          <w:p w:rsidR="00C949AB" w:rsidRDefault="00C949AB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«История русского мячика»</w:t>
            </w:r>
          </w:p>
          <w:p w:rsidR="00AF4EA7" w:rsidRDefault="00AF4EA7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«Народная кукла»</w:t>
            </w:r>
          </w:p>
        </w:tc>
        <w:tc>
          <w:tcPr>
            <w:tcW w:w="2658" w:type="dxa"/>
          </w:tcPr>
          <w:p w:rsidR="009E57A8" w:rsidRDefault="009F71EC" w:rsidP="00F240C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на нашей улице мастера живут»</w:t>
            </w:r>
          </w:p>
        </w:tc>
      </w:tr>
    </w:tbl>
    <w:p w:rsidR="009F71EC" w:rsidRDefault="009F71EC" w:rsidP="00F240C4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839" w:rsidRPr="0032287E" w:rsidRDefault="00102839" w:rsidP="0032287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32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Концептуальные изменения во взглядах на развитие профессиональной деятельности педагога поставили вопрос о необходимости поиска нового, объективного методологического основания. В настоящее время в качестве такового выст</w:t>
      </w:r>
      <w:r w:rsidR="0017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упает культурологический подход,</w:t>
      </w:r>
      <w:r w:rsidR="00AF4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и лежит в  основе моей</w:t>
      </w:r>
      <w:r w:rsidR="0017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F53456" w:rsidRPr="00102839" w:rsidRDefault="00F53456" w:rsidP="0032287E">
      <w:pPr>
        <w:pStyle w:val="aa"/>
        <w:shd w:val="clear" w:color="auto" w:fill="FFFFFF"/>
        <w:rPr>
          <w:color w:val="000000"/>
          <w:sz w:val="28"/>
          <w:szCs w:val="28"/>
          <w:u w:val="single"/>
        </w:rPr>
      </w:pPr>
      <w:r w:rsidRPr="00102839">
        <w:rPr>
          <w:color w:val="000000"/>
          <w:sz w:val="28"/>
          <w:szCs w:val="28"/>
          <w:u w:val="single"/>
        </w:rPr>
        <w:t xml:space="preserve"> Культурологический подход:</w:t>
      </w:r>
    </w:p>
    <w:p w:rsidR="00F53456" w:rsidRPr="00102839" w:rsidRDefault="00F53456" w:rsidP="0032287E">
      <w:pPr>
        <w:pStyle w:val="aa"/>
        <w:shd w:val="clear" w:color="auto" w:fill="FFFFFF"/>
        <w:rPr>
          <w:color w:val="000000"/>
          <w:sz w:val="28"/>
          <w:szCs w:val="28"/>
        </w:rPr>
      </w:pPr>
      <w:r w:rsidRPr="00102839">
        <w:rPr>
          <w:color w:val="000000"/>
          <w:sz w:val="28"/>
          <w:szCs w:val="28"/>
        </w:rPr>
        <w:t>– </w:t>
      </w:r>
      <w:r w:rsidR="00AF4EA7">
        <w:rPr>
          <w:color w:val="000000"/>
          <w:sz w:val="28"/>
          <w:szCs w:val="28"/>
        </w:rPr>
        <w:t>ребенок воспринимается мною</w:t>
      </w:r>
      <w:r w:rsidRPr="00102839">
        <w:rPr>
          <w:color w:val="000000"/>
          <w:sz w:val="28"/>
          <w:szCs w:val="28"/>
        </w:rPr>
        <w:t xml:space="preserve"> как субъект жизни, способный</w:t>
      </w:r>
      <w:r w:rsidRPr="00102839">
        <w:rPr>
          <w:color w:val="000000"/>
          <w:sz w:val="28"/>
          <w:szCs w:val="28"/>
        </w:rPr>
        <w:br/>
        <w:t>к культурному саморазвитию;</w:t>
      </w:r>
    </w:p>
    <w:p w:rsidR="00F53456" w:rsidRPr="00102839" w:rsidRDefault="00AF4EA7" w:rsidP="0032287E">
      <w:pPr>
        <w:pStyle w:val="aa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я стараюсь</w:t>
      </w:r>
      <w:r w:rsidR="00170907">
        <w:rPr>
          <w:color w:val="000000"/>
          <w:sz w:val="28"/>
          <w:szCs w:val="28"/>
        </w:rPr>
        <w:t xml:space="preserve"> выступать </w:t>
      </w:r>
      <w:r w:rsidR="00F53456" w:rsidRPr="00102839">
        <w:rPr>
          <w:color w:val="000000"/>
          <w:sz w:val="28"/>
          <w:szCs w:val="28"/>
        </w:rPr>
        <w:t xml:space="preserve"> посредником между ребёнком и культурой, он</w:t>
      </w:r>
      <w:r w:rsidR="00F53456" w:rsidRPr="00102839">
        <w:rPr>
          <w:color w:val="000000"/>
          <w:sz w:val="28"/>
          <w:szCs w:val="28"/>
        </w:rPr>
        <w:br/>
        <w:t>вводит</w:t>
      </w:r>
      <w:r w:rsidR="00170907">
        <w:rPr>
          <w:color w:val="000000"/>
          <w:sz w:val="28"/>
          <w:szCs w:val="28"/>
        </w:rPr>
        <w:t>ь</w:t>
      </w:r>
      <w:r w:rsidR="00F53456" w:rsidRPr="00102839">
        <w:rPr>
          <w:color w:val="000000"/>
          <w:sz w:val="28"/>
          <w:szCs w:val="28"/>
        </w:rPr>
        <w:t xml:space="preserve"> его в мир культуры и оказывает поддержку личности ребёнка, в индивидуальном самоопределении в мире культурных ценностей;</w:t>
      </w:r>
    </w:p>
    <w:p w:rsidR="00F53456" w:rsidRPr="00102839" w:rsidRDefault="00F53456" w:rsidP="0032287E">
      <w:pPr>
        <w:pStyle w:val="aa"/>
        <w:shd w:val="clear" w:color="auto" w:fill="FFFFFF"/>
        <w:rPr>
          <w:color w:val="000000"/>
          <w:sz w:val="28"/>
          <w:szCs w:val="28"/>
        </w:rPr>
      </w:pPr>
      <w:r w:rsidRPr="00102839">
        <w:rPr>
          <w:color w:val="000000"/>
          <w:sz w:val="28"/>
          <w:szCs w:val="28"/>
        </w:rPr>
        <w:t xml:space="preserve">– образование </w:t>
      </w:r>
      <w:r w:rsidR="00AF4EA7">
        <w:rPr>
          <w:color w:val="000000"/>
          <w:sz w:val="28"/>
          <w:szCs w:val="28"/>
        </w:rPr>
        <w:t>мной</w:t>
      </w:r>
      <w:r w:rsidR="00170907">
        <w:rPr>
          <w:color w:val="000000"/>
          <w:sz w:val="28"/>
          <w:szCs w:val="28"/>
        </w:rPr>
        <w:t xml:space="preserve"> </w:t>
      </w:r>
      <w:r w:rsidRPr="00102839">
        <w:rPr>
          <w:color w:val="000000"/>
          <w:sz w:val="28"/>
          <w:szCs w:val="28"/>
        </w:rPr>
        <w:t>рассматривается как культурный процесс, движущими силами которого являются личные смыслы, диалог и сотрудничество его участников в достижении целей культурного саморазвития;</w:t>
      </w:r>
    </w:p>
    <w:p w:rsidR="00530D2F" w:rsidRPr="00530D2F" w:rsidRDefault="00170907" w:rsidP="00530D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</w:t>
      </w:r>
      <w:r w:rsidR="00530D2F" w:rsidRPr="001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развитие 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A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2F" w:rsidRPr="001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</w:t>
      </w:r>
      <w:r w:rsidR="00A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компетентности, результат  сотрудничества с детьми и родителями, </w:t>
      </w:r>
      <w:r w:rsidR="00530D2F" w:rsidRPr="001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эффективных механизмов</w:t>
      </w:r>
      <w:r w:rsidR="00530D2F" w:rsidRPr="001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поликультурного образования и нацелили на воплощение новых идей в поликультурном воспитании дошкольников.</w:t>
      </w:r>
      <w:r w:rsidR="00A831DD" w:rsidRPr="00530D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30D2F" w:rsidRDefault="00530D2F" w:rsidP="0032287E">
      <w:pPr>
        <w:pStyle w:val="aa"/>
        <w:shd w:val="clear" w:color="auto" w:fill="FFFFFF"/>
        <w:rPr>
          <w:color w:val="000000"/>
          <w:sz w:val="28"/>
          <w:szCs w:val="28"/>
        </w:rPr>
      </w:pPr>
    </w:p>
    <w:p w:rsidR="00E5373A" w:rsidRPr="00530D2F" w:rsidRDefault="00E5373A" w:rsidP="003D23D5">
      <w:pPr>
        <w:shd w:val="clear" w:color="auto" w:fill="FFFFFF"/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3D5" w:rsidRPr="003D23D5" w:rsidRDefault="003D23D5" w:rsidP="003D23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6F28" w:rsidRPr="00F240C4" w:rsidRDefault="00F26F28" w:rsidP="00F26F2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E2286" w:rsidRDefault="00BE2286" w:rsidP="009C7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286" w:rsidRDefault="00BE2286" w:rsidP="009C7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286" w:rsidRDefault="00BE2286" w:rsidP="009C7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286" w:rsidRPr="00C949AB" w:rsidRDefault="00530D2F" w:rsidP="009C7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D2F">
        <w:rPr>
          <w:noProof/>
          <w:lang w:eastAsia="ru-RU"/>
        </w:rPr>
        <w:t xml:space="preserve"> </w:t>
      </w:r>
    </w:p>
    <w:p w:rsidR="00BE2286" w:rsidRPr="004B7317" w:rsidRDefault="00BE2286" w:rsidP="009C745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E2286" w:rsidRPr="004B7317" w:rsidSect="00175F9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8" w:rsidRDefault="001E2508" w:rsidP="005366C6">
      <w:pPr>
        <w:spacing w:after="0" w:line="240" w:lineRule="auto"/>
      </w:pPr>
      <w:r>
        <w:separator/>
      </w:r>
    </w:p>
  </w:endnote>
  <w:endnote w:type="continuationSeparator" w:id="0">
    <w:p w:rsidR="001E2508" w:rsidRDefault="001E2508" w:rsidP="0053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8" w:rsidRDefault="001E2508" w:rsidP="005366C6">
      <w:pPr>
        <w:spacing w:after="0" w:line="240" w:lineRule="auto"/>
      </w:pPr>
      <w:r>
        <w:separator/>
      </w:r>
    </w:p>
  </w:footnote>
  <w:footnote w:type="continuationSeparator" w:id="0">
    <w:p w:rsidR="001E2508" w:rsidRDefault="001E2508" w:rsidP="0053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799907"/>
      <w:docPartObj>
        <w:docPartGallery w:val="Page Numbers (Top of Page)"/>
        <w:docPartUnique/>
      </w:docPartObj>
    </w:sdtPr>
    <w:sdtEndPr/>
    <w:sdtContent>
      <w:p w:rsidR="005366C6" w:rsidRDefault="00C4057B">
        <w:pPr>
          <w:pStyle w:val="a5"/>
          <w:jc w:val="center"/>
        </w:pPr>
        <w:r>
          <w:fldChar w:fldCharType="begin"/>
        </w:r>
        <w:r w:rsidR="005366C6">
          <w:instrText>PAGE   \* MERGEFORMAT</w:instrText>
        </w:r>
        <w:r>
          <w:fldChar w:fldCharType="separate"/>
        </w:r>
        <w:r w:rsidR="006658FB">
          <w:rPr>
            <w:noProof/>
          </w:rPr>
          <w:t>7</w:t>
        </w:r>
        <w:r>
          <w:fldChar w:fldCharType="end"/>
        </w:r>
      </w:p>
    </w:sdtContent>
  </w:sdt>
  <w:p w:rsidR="005366C6" w:rsidRDefault="005366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E48"/>
    <w:multiLevelType w:val="hybridMultilevel"/>
    <w:tmpl w:val="ABC4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5"/>
    <w:rsid w:val="00006402"/>
    <w:rsid w:val="000072B1"/>
    <w:rsid w:val="000A0210"/>
    <w:rsid w:val="000C7B44"/>
    <w:rsid w:val="00102839"/>
    <w:rsid w:val="00115893"/>
    <w:rsid w:val="00170907"/>
    <w:rsid w:val="00175F9F"/>
    <w:rsid w:val="001D53CA"/>
    <w:rsid w:val="001E2508"/>
    <w:rsid w:val="001E2F06"/>
    <w:rsid w:val="0021468A"/>
    <w:rsid w:val="00263307"/>
    <w:rsid w:val="002F0CAC"/>
    <w:rsid w:val="0032287E"/>
    <w:rsid w:val="003D23D5"/>
    <w:rsid w:val="003F718F"/>
    <w:rsid w:val="004323F6"/>
    <w:rsid w:val="00490FCA"/>
    <w:rsid w:val="004941B9"/>
    <w:rsid w:val="004B7317"/>
    <w:rsid w:val="00530D2F"/>
    <w:rsid w:val="005366C6"/>
    <w:rsid w:val="00583275"/>
    <w:rsid w:val="005F6229"/>
    <w:rsid w:val="006658FB"/>
    <w:rsid w:val="0070746F"/>
    <w:rsid w:val="00741E7B"/>
    <w:rsid w:val="0076648D"/>
    <w:rsid w:val="00767495"/>
    <w:rsid w:val="00782F1F"/>
    <w:rsid w:val="00841C97"/>
    <w:rsid w:val="008B01B0"/>
    <w:rsid w:val="00945B03"/>
    <w:rsid w:val="009C7454"/>
    <w:rsid w:val="009D2497"/>
    <w:rsid w:val="009E57A8"/>
    <w:rsid w:val="009F6A3D"/>
    <w:rsid w:val="009F71EC"/>
    <w:rsid w:val="00A831DD"/>
    <w:rsid w:val="00A87711"/>
    <w:rsid w:val="00AF4EA7"/>
    <w:rsid w:val="00B04B94"/>
    <w:rsid w:val="00B46C8A"/>
    <w:rsid w:val="00BE2286"/>
    <w:rsid w:val="00C14B9F"/>
    <w:rsid w:val="00C4057B"/>
    <w:rsid w:val="00C949AB"/>
    <w:rsid w:val="00CA3395"/>
    <w:rsid w:val="00CF10D2"/>
    <w:rsid w:val="00D33DE2"/>
    <w:rsid w:val="00D44575"/>
    <w:rsid w:val="00D556CC"/>
    <w:rsid w:val="00DC78F2"/>
    <w:rsid w:val="00E02D8F"/>
    <w:rsid w:val="00E5373A"/>
    <w:rsid w:val="00EF1711"/>
    <w:rsid w:val="00F240C4"/>
    <w:rsid w:val="00F26F28"/>
    <w:rsid w:val="00F40018"/>
    <w:rsid w:val="00F53456"/>
    <w:rsid w:val="00F9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6C6"/>
  </w:style>
  <w:style w:type="paragraph" w:styleId="a7">
    <w:name w:val="footer"/>
    <w:basedOn w:val="a"/>
    <w:link w:val="a8"/>
    <w:uiPriority w:val="99"/>
    <w:unhideWhenUsed/>
    <w:rsid w:val="005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6C6"/>
  </w:style>
  <w:style w:type="paragraph" w:styleId="a9">
    <w:name w:val="List Paragraph"/>
    <w:basedOn w:val="a"/>
    <w:uiPriority w:val="34"/>
    <w:qFormat/>
    <w:rsid w:val="009F6A3D"/>
    <w:pPr>
      <w:ind w:left="720"/>
      <w:contextualSpacing/>
    </w:pPr>
  </w:style>
  <w:style w:type="character" w:customStyle="1" w:styleId="apple-converted-space">
    <w:name w:val="apple-converted-space"/>
    <w:basedOn w:val="a0"/>
    <w:rsid w:val="00F53456"/>
  </w:style>
  <w:style w:type="paragraph" w:styleId="aa">
    <w:name w:val="Normal (Web)"/>
    <w:basedOn w:val="a"/>
    <w:uiPriority w:val="99"/>
    <w:unhideWhenUsed/>
    <w:rsid w:val="00F5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E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6C6"/>
  </w:style>
  <w:style w:type="paragraph" w:styleId="a7">
    <w:name w:val="footer"/>
    <w:basedOn w:val="a"/>
    <w:link w:val="a8"/>
    <w:uiPriority w:val="99"/>
    <w:unhideWhenUsed/>
    <w:rsid w:val="0053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6C6"/>
  </w:style>
  <w:style w:type="paragraph" w:styleId="a9">
    <w:name w:val="List Paragraph"/>
    <w:basedOn w:val="a"/>
    <w:uiPriority w:val="34"/>
    <w:qFormat/>
    <w:rsid w:val="009F6A3D"/>
    <w:pPr>
      <w:ind w:left="720"/>
      <w:contextualSpacing/>
    </w:pPr>
  </w:style>
  <w:style w:type="character" w:customStyle="1" w:styleId="apple-converted-space">
    <w:name w:val="apple-converted-space"/>
    <w:basedOn w:val="a0"/>
    <w:rsid w:val="00F53456"/>
  </w:style>
  <w:style w:type="paragraph" w:styleId="aa">
    <w:name w:val="Normal (Web)"/>
    <w:basedOn w:val="a"/>
    <w:uiPriority w:val="99"/>
    <w:unhideWhenUsed/>
    <w:rsid w:val="00F5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E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A67D-C2B6-48E7-B537-8449667A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2019-10-09T19:47:00Z</cp:lastPrinted>
  <dcterms:created xsi:type="dcterms:W3CDTF">2019-10-09T19:51:00Z</dcterms:created>
  <dcterms:modified xsi:type="dcterms:W3CDTF">2019-10-09T19:51:00Z</dcterms:modified>
</cp:coreProperties>
</file>