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B8" w:rsidRPr="009B184C" w:rsidRDefault="006F6C3C" w:rsidP="009B184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84C">
        <w:rPr>
          <w:rFonts w:ascii="Times New Roman" w:hAnsi="Times New Roman" w:cs="Times New Roman"/>
          <w:b/>
          <w:sz w:val="28"/>
          <w:szCs w:val="28"/>
        </w:rPr>
        <w:t>Обучение грамоте дошкольников через наглядно- игровые средства.</w:t>
      </w:r>
    </w:p>
    <w:p w:rsidR="006F6C3C" w:rsidRPr="009B184C" w:rsidRDefault="006F6C3C" w:rsidP="009B184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B184C">
        <w:rPr>
          <w:rFonts w:ascii="Times New Roman" w:hAnsi="Times New Roman" w:cs="Times New Roman"/>
          <w:sz w:val="28"/>
          <w:szCs w:val="28"/>
        </w:rPr>
        <w:t xml:space="preserve">Как известно игра- основной вид деятельности дошкольника. Правильно подобранные игры создают благоприятные условия для развития детей в дошкольном возрасте. Так же с помощью игры мы можем решить педагогические и часть коррекционных задач в естественных для ребенка условиях игровой деятельности.  Специально организованные игры способствуют возрастанию у детей интереса к занятиям, речевой активности и </w:t>
      </w:r>
      <w:r w:rsidR="0016398E" w:rsidRPr="009B184C">
        <w:rPr>
          <w:rFonts w:ascii="Times New Roman" w:hAnsi="Times New Roman" w:cs="Times New Roman"/>
          <w:sz w:val="28"/>
          <w:szCs w:val="28"/>
        </w:rPr>
        <w:t xml:space="preserve">развитию когнитивных процессов. </w:t>
      </w:r>
    </w:p>
    <w:p w:rsidR="0016398E" w:rsidRPr="009B184C" w:rsidRDefault="0016398E" w:rsidP="009B184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B184C">
        <w:rPr>
          <w:rFonts w:ascii="Times New Roman" w:hAnsi="Times New Roman" w:cs="Times New Roman"/>
          <w:sz w:val="28"/>
          <w:szCs w:val="28"/>
        </w:rPr>
        <w:t xml:space="preserve">Наглядно- игровые средства </w:t>
      </w:r>
      <w:proofErr w:type="gramStart"/>
      <w:r w:rsidRPr="009B184C">
        <w:rPr>
          <w:rFonts w:ascii="Times New Roman" w:hAnsi="Times New Roman" w:cs="Times New Roman"/>
          <w:sz w:val="28"/>
          <w:szCs w:val="28"/>
        </w:rPr>
        <w:t>представляют ,</w:t>
      </w:r>
      <w:proofErr w:type="gramEnd"/>
      <w:r w:rsidRPr="009B184C">
        <w:rPr>
          <w:rFonts w:ascii="Times New Roman" w:hAnsi="Times New Roman" w:cs="Times New Roman"/>
          <w:sz w:val="28"/>
          <w:szCs w:val="28"/>
        </w:rPr>
        <w:t xml:space="preserve"> с одной стороны, наглядное пособие, с другой- дидактическую игру со своим содержанием, организацией и методикой проведения. В процессе игры помимо создания игровой </w:t>
      </w:r>
      <w:proofErr w:type="gramStart"/>
      <w:r w:rsidRPr="009B184C">
        <w:rPr>
          <w:rFonts w:ascii="Times New Roman" w:hAnsi="Times New Roman" w:cs="Times New Roman"/>
          <w:sz w:val="28"/>
          <w:szCs w:val="28"/>
        </w:rPr>
        <w:t>ситуации ,</w:t>
      </w:r>
      <w:proofErr w:type="gramEnd"/>
      <w:r w:rsidRPr="009B184C">
        <w:rPr>
          <w:rFonts w:ascii="Times New Roman" w:hAnsi="Times New Roman" w:cs="Times New Roman"/>
          <w:sz w:val="28"/>
          <w:szCs w:val="28"/>
        </w:rPr>
        <w:t xml:space="preserve"> актуализируются знания детей, уточняются правила игры, происходит стимуляция и речевой деятельности</w:t>
      </w:r>
      <w:r w:rsidR="008C6A1E" w:rsidRPr="009B184C">
        <w:rPr>
          <w:rFonts w:ascii="Times New Roman" w:hAnsi="Times New Roman" w:cs="Times New Roman"/>
          <w:sz w:val="28"/>
          <w:szCs w:val="28"/>
        </w:rPr>
        <w:t xml:space="preserve">, формируется положительное отношение к процессу обучения в школьный период образования. </w:t>
      </w:r>
    </w:p>
    <w:p w:rsidR="008C6A1E" w:rsidRPr="009B184C" w:rsidRDefault="008C6A1E" w:rsidP="009B184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B184C">
        <w:rPr>
          <w:rFonts w:ascii="Times New Roman" w:hAnsi="Times New Roman" w:cs="Times New Roman"/>
          <w:sz w:val="28"/>
          <w:szCs w:val="28"/>
        </w:rPr>
        <w:t xml:space="preserve"> С использованием игровых моментов усвоение даже сложного материала происходит без особого нервного </w:t>
      </w:r>
      <w:proofErr w:type="gramStart"/>
      <w:r w:rsidRPr="009B184C">
        <w:rPr>
          <w:rFonts w:ascii="Times New Roman" w:hAnsi="Times New Roman" w:cs="Times New Roman"/>
          <w:sz w:val="28"/>
          <w:szCs w:val="28"/>
        </w:rPr>
        <w:t>напряжения :</w:t>
      </w:r>
      <w:proofErr w:type="gramEnd"/>
      <w:r w:rsidRPr="009B184C">
        <w:rPr>
          <w:rFonts w:ascii="Times New Roman" w:hAnsi="Times New Roman" w:cs="Times New Roman"/>
          <w:sz w:val="28"/>
          <w:szCs w:val="28"/>
        </w:rPr>
        <w:t xml:space="preserve"> ребенок с усердием постарается овладеть тем, что способствует успеху в игре, решая для себя ту или иную учебную задачу.</w:t>
      </w:r>
    </w:p>
    <w:p w:rsidR="008C6A1E" w:rsidRPr="009B184C" w:rsidRDefault="008C6A1E" w:rsidP="009B184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B184C">
        <w:rPr>
          <w:rFonts w:ascii="Times New Roman" w:hAnsi="Times New Roman" w:cs="Times New Roman"/>
          <w:sz w:val="28"/>
          <w:szCs w:val="28"/>
        </w:rPr>
        <w:t xml:space="preserve">В понятие </w:t>
      </w:r>
      <w:proofErr w:type="gramStart"/>
      <w:r w:rsidRPr="009B184C">
        <w:rPr>
          <w:rFonts w:ascii="Times New Roman" w:hAnsi="Times New Roman" w:cs="Times New Roman"/>
          <w:sz w:val="28"/>
          <w:szCs w:val="28"/>
        </w:rPr>
        <w:t>« звуковая</w:t>
      </w:r>
      <w:proofErr w:type="gramEnd"/>
      <w:r w:rsidRPr="009B184C">
        <w:rPr>
          <w:rFonts w:ascii="Times New Roman" w:hAnsi="Times New Roman" w:cs="Times New Roman"/>
          <w:sz w:val="28"/>
          <w:szCs w:val="28"/>
        </w:rPr>
        <w:t xml:space="preserve"> культура речи» входит не только правильное звукопроизношение, но и отчетливое произнесение звуков, слов, фраз, хороший темп речи , ее громкость, а также речевой слух. Полноценное развитие этих сторон речи- необходимое условие подготовки ребенка к обучению грамоте. Игры на развитие фонематического слуха построены с постепенным усложнением игровых и учебных задач. Вначале дети учатся </w:t>
      </w:r>
      <w:proofErr w:type="gramStart"/>
      <w:r w:rsidRPr="009B184C">
        <w:rPr>
          <w:rFonts w:ascii="Times New Roman" w:hAnsi="Times New Roman" w:cs="Times New Roman"/>
          <w:sz w:val="28"/>
          <w:szCs w:val="28"/>
        </w:rPr>
        <w:t>слышать ,</w:t>
      </w:r>
      <w:proofErr w:type="gramEnd"/>
      <w:r w:rsidRPr="009B184C">
        <w:rPr>
          <w:rFonts w:ascii="Times New Roman" w:hAnsi="Times New Roman" w:cs="Times New Roman"/>
          <w:sz w:val="28"/>
          <w:szCs w:val="28"/>
        </w:rPr>
        <w:t xml:space="preserve"> различать и определять </w:t>
      </w:r>
      <w:r w:rsidR="00DE4160" w:rsidRPr="009B184C">
        <w:rPr>
          <w:rFonts w:ascii="Times New Roman" w:hAnsi="Times New Roman" w:cs="Times New Roman"/>
          <w:sz w:val="28"/>
          <w:szCs w:val="28"/>
        </w:rPr>
        <w:t xml:space="preserve">первый звук в слове ( игра « Определи первый звук») , затем – первый и последний звук в ряде слов ( игра « Цепочка слов»). Далее они определяют любую позицию звука в слове </w:t>
      </w:r>
      <w:proofErr w:type="gramStart"/>
      <w:r w:rsidR="00DE4160" w:rsidRPr="009B184C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DE4160" w:rsidRPr="009B184C">
        <w:rPr>
          <w:rFonts w:ascii="Times New Roman" w:hAnsi="Times New Roman" w:cs="Times New Roman"/>
          <w:sz w:val="28"/>
          <w:szCs w:val="28"/>
        </w:rPr>
        <w:t xml:space="preserve"> начале, середине, конце) ( игровое упражнение « Найди место звука в слове) </w:t>
      </w:r>
    </w:p>
    <w:p w:rsidR="00DE4160" w:rsidRPr="009B184C" w:rsidRDefault="00DE4160" w:rsidP="009B184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B184C">
        <w:rPr>
          <w:rFonts w:ascii="Times New Roman" w:hAnsi="Times New Roman" w:cs="Times New Roman"/>
          <w:sz w:val="28"/>
          <w:szCs w:val="28"/>
        </w:rPr>
        <w:t xml:space="preserve">Кроме того, старшие дошкольники упражняются в подборе слов с определенным звуком, и дифференциации наиболее сложных звуков: с-ш, р-л. </w:t>
      </w:r>
      <w:proofErr w:type="gramStart"/>
      <w:r w:rsidRPr="009B184C">
        <w:rPr>
          <w:rFonts w:ascii="Times New Roman" w:hAnsi="Times New Roman" w:cs="Times New Roman"/>
          <w:sz w:val="28"/>
          <w:szCs w:val="28"/>
        </w:rPr>
        <w:t>( игра</w:t>
      </w:r>
      <w:proofErr w:type="gramEnd"/>
      <w:r w:rsidRPr="009B184C">
        <w:rPr>
          <w:rFonts w:ascii="Times New Roman" w:hAnsi="Times New Roman" w:cs="Times New Roman"/>
          <w:sz w:val="28"/>
          <w:szCs w:val="28"/>
        </w:rPr>
        <w:t xml:space="preserve"> «Кто быстрее соберет вещи»). </w:t>
      </w:r>
    </w:p>
    <w:p w:rsidR="00DE4160" w:rsidRPr="009B184C" w:rsidRDefault="00DE4160" w:rsidP="009B184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B184C">
        <w:rPr>
          <w:rFonts w:ascii="Times New Roman" w:hAnsi="Times New Roman" w:cs="Times New Roman"/>
          <w:sz w:val="28"/>
          <w:szCs w:val="28"/>
        </w:rPr>
        <w:t xml:space="preserve">В игровом упражнении </w:t>
      </w:r>
      <w:proofErr w:type="gramStart"/>
      <w:r w:rsidRPr="009B184C">
        <w:rPr>
          <w:rFonts w:ascii="Times New Roman" w:hAnsi="Times New Roman" w:cs="Times New Roman"/>
          <w:sz w:val="28"/>
          <w:szCs w:val="28"/>
        </w:rPr>
        <w:t>« Найди</w:t>
      </w:r>
      <w:proofErr w:type="gramEnd"/>
      <w:r w:rsidRPr="009B184C">
        <w:rPr>
          <w:rFonts w:ascii="Times New Roman" w:hAnsi="Times New Roman" w:cs="Times New Roman"/>
          <w:sz w:val="28"/>
          <w:szCs w:val="28"/>
        </w:rPr>
        <w:t xml:space="preserve"> пару» ребенок, передвигая стрелку по диску, учится подбирать слова , близкие по звучанию: миска- мишка, усы-осы, ком-сом и т.п.</w:t>
      </w:r>
    </w:p>
    <w:p w:rsidR="001D2F6A" w:rsidRPr="009B184C" w:rsidRDefault="001D2F6A" w:rsidP="009B184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B184C">
        <w:rPr>
          <w:rFonts w:ascii="Times New Roman" w:hAnsi="Times New Roman" w:cs="Times New Roman"/>
          <w:sz w:val="28"/>
          <w:szCs w:val="28"/>
        </w:rPr>
        <w:t xml:space="preserve">Оригинальная игра </w:t>
      </w:r>
      <w:proofErr w:type="gramStart"/>
      <w:r w:rsidRPr="009B184C">
        <w:rPr>
          <w:rFonts w:ascii="Times New Roman" w:hAnsi="Times New Roman" w:cs="Times New Roman"/>
          <w:sz w:val="28"/>
          <w:szCs w:val="28"/>
        </w:rPr>
        <w:t>« Включи</w:t>
      </w:r>
      <w:proofErr w:type="gramEnd"/>
      <w:r w:rsidRPr="009B184C">
        <w:rPr>
          <w:rFonts w:ascii="Times New Roman" w:hAnsi="Times New Roman" w:cs="Times New Roman"/>
          <w:sz w:val="28"/>
          <w:szCs w:val="28"/>
        </w:rPr>
        <w:t xml:space="preserve"> телевизор», по условиям которой ребенок составляет слово , ориентируясь на первые или последние звуки в названиях предметов: Кошка- Ослик- Мак (ком)</w:t>
      </w:r>
    </w:p>
    <w:p w:rsidR="001D2F6A" w:rsidRPr="009B184C" w:rsidRDefault="001D2F6A" w:rsidP="009B184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B184C">
        <w:rPr>
          <w:rFonts w:ascii="Times New Roman" w:hAnsi="Times New Roman" w:cs="Times New Roman"/>
          <w:sz w:val="28"/>
          <w:szCs w:val="28"/>
        </w:rPr>
        <w:lastRenderedPageBreak/>
        <w:t>Завершающая игра «Поезд» является как бы контрольной. Она позволяет выяснить, умеет ли ребенок определять позицию звука в слове, количество звуков и слогов.</w:t>
      </w:r>
    </w:p>
    <w:p w:rsidR="001D2F6A" w:rsidRPr="009B184C" w:rsidRDefault="001D2F6A" w:rsidP="009B184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B184C">
        <w:rPr>
          <w:rFonts w:ascii="Times New Roman" w:hAnsi="Times New Roman" w:cs="Times New Roman"/>
          <w:sz w:val="28"/>
          <w:szCs w:val="28"/>
        </w:rPr>
        <w:t xml:space="preserve">Играть в логопедические игры весело и интересно. Дети соревнуются друг с другом. Учатся все делать сообща. В результате возникшего интереса к тем или иным игровым упражнениям поставленные задачи решаются </w:t>
      </w:r>
      <w:proofErr w:type="gramStart"/>
      <w:r w:rsidRPr="009B184C">
        <w:rPr>
          <w:rFonts w:ascii="Times New Roman" w:hAnsi="Times New Roman" w:cs="Times New Roman"/>
          <w:sz w:val="28"/>
          <w:szCs w:val="28"/>
        </w:rPr>
        <w:t>быстрее ,</w:t>
      </w:r>
      <w:proofErr w:type="gramEnd"/>
      <w:r w:rsidRPr="009B184C">
        <w:rPr>
          <w:rFonts w:ascii="Times New Roman" w:hAnsi="Times New Roman" w:cs="Times New Roman"/>
          <w:sz w:val="28"/>
          <w:szCs w:val="28"/>
        </w:rPr>
        <w:t xml:space="preserve"> речь </w:t>
      </w:r>
      <w:r w:rsidR="00BC1D87" w:rsidRPr="009B184C">
        <w:rPr>
          <w:rFonts w:ascii="Times New Roman" w:hAnsi="Times New Roman" w:cs="Times New Roman"/>
          <w:sz w:val="28"/>
          <w:szCs w:val="28"/>
        </w:rPr>
        <w:t>становится грамматически правильной. Использование игр в системе логопедической работы позволяет снизить утомляемость и повысить эмоциональную заинтерес</w:t>
      </w:r>
      <w:bookmarkStart w:id="0" w:name="_GoBack"/>
      <w:bookmarkEnd w:id="0"/>
      <w:r w:rsidR="00BC1D87" w:rsidRPr="009B184C">
        <w:rPr>
          <w:rFonts w:ascii="Times New Roman" w:hAnsi="Times New Roman" w:cs="Times New Roman"/>
          <w:sz w:val="28"/>
          <w:szCs w:val="28"/>
        </w:rPr>
        <w:t>ованность ребенка.</w:t>
      </w:r>
    </w:p>
    <w:sectPr w:rsidR="001D2F6A" w:rsidRPr="009B184C" w:rsidSect="00B3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C3C"/>
    <w:rsid w:val="0016398E"/>
    <w:rsid w:val="001D2F6A"/>
    <w:rsid w:val="006F6C3C"/>
    <w:rsid w:val="008C6A1E"/>
    <w:rsid w:val="009B184C"/>
    <w:rsid w:val="00B31EB8"/>
    <w:rsid w:val="00BC1D87"/>
    <w:rsid w:val="00D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FAE77-27F0-43E0-B4B2-CBC451E2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леново</cp:lastModifiedBy>
  <cp:revision>2</cp:revision>
  <dcterms:created xsi:type="dcterms:W3CDTF">2019-11-18T10:55:00Z</dcterms:created>
  <dcterms:modified xsi:type="dcterms:W3CDTF">2019-11-26T16:58:00Z</dcterms:modified>
</cp:coreProperties>
</file>