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C" w:rsidRDefault="0048214C" w:rsidP="0048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Санкт-Петербургское государственное бюджетное профессиональное образовательное  учреждение </w:t>
      </w:r>
    </w:p>
    <w:p w:rsidR="0048214C" w:rsidRPr="0048214C" w:rsidRDefault="0048214C" w:rsidP="0048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машиностроения имени Ж.Я. </w:t>
      </w:r>
      <w:proofErr w:type="spell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Pr="0048214C" w:rsidRDefault="0048214C" w:rsidP="00482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1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Публикация   на тему:</w:t>
      </w:r>
    </w:p>
    <w:p w:rsidR="0048214C" w:rsidRPr="0048214C" w:rsidRDefault="0048214C" w:rsidP="00482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214C">
        <w:rPr>
          <w:rFonts w:ascii="Times New Roman" w:eastAsia="Times New Roman" w:hAnsi="Times New Roman" w:cs="Times New Roman"/>
          <w:sz w:val="40"/>
          <w:szCs w:val="40"/>
          <w:lang w:eastAsia="ru-RU"/>
        </w:rPr>
        <w:t>«Индивидуальный подход и индивидуализация образовательного процесса - актуальность, направления, модели».</w:t>
      </w:r>
    </w:p>
    <w:p w:rsidR="0048214C" w:rsidRP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:rsidR="0048214C" w:rsidRP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r w:rsidR="00D1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21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:rsidR="0048214C" w:rsidRPr="0048214C" w:rsidRDefault="0048214C" w:rsidP="0048214C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1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высшей категории</w:t>
      </w:r>
    </w:p>
    <w:p w:rsidR="0048214C" w:rsidRPr="0048214C" w:rsidRDefault="0048214C" w:rsidP="0048214C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1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214C">
        <w:rPr>
          <w:rFonts w:ascii="Times New Roman" w:eastAsia="Times New Roman" w:hAnsi="Times New Roman" w:cs="Times New Roman"/>
          <w:sz w:val="32"/>
          <w:szCs w:val="32"/>
          <w:lang w:eastAsia="ru-RU"/>
        </w:rPr>
        <w:t>Шурухина</w:t>
      </w:r>
      <w:proofErr w:type="spellEnd"/>
      <w:r w:rsidRPr="004821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Евгеньевна</w:t>
      </w: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Pr="0048214C" w:rsidRDefault="0048214C" w:rsidP="004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4C" w:rsidRPr="0048214C" w:rsidRDefault="00607C7A" w:rsidP="00482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 Петербург 2020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Актуальность.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Почему индивидуализация образовательной деятельности так актуальна сегодня?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становится проблема новой технологии образовательного процесса, которая должна начинаться с индивидуализации обучения, исходить из потребностей личности и определяться индивидуальным темпом развития.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является одним из основных вариантов качественного изменения содержания образования детей. Главным является не формирование личности с заранее определенными свойствами по установленной модели, а создание условий для полноценного проявления и развития  личности в образовательном процессе и ее адаптации в обществе.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инновационных программах отмечается,  чем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индивидуален подход к  студенту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 гладко проходит реализация программы.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дать определение индивидуализации,  вспомним некоторые необходимые термины: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 – единичный представитель человеческого рода, конкретный носитель всех психофизических и социальных черт человечества. 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(Короче.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«конкретный человек» от рождения до смерти.)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 - исходное состояние человека в развитии.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 - это конкретный человек, который отличается от других людей уникальным сочетанием психических, физиологических и социальных особенностей, проявляющихся в поведении, деятельности и общении. 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 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своей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поддержке 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их потенциальных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стимулировании стремления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ставить цели и достигать их в процессе познания. Внимания педагогов направлено на обеспечение активного участия ребенка в учебном процессе.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в том числе и типично развивающиеся, обладают индивидуальными особенностями, которые педагогу следует выявлять и учитывать, чтобы обеспечить оптимизацию процесса обучения и развития. Индивидуальные особенности, которые воспитатель может выявить и на которые следует реагировать: семейная культурная среда, возраст/уровень развития, пол, стиль учения, способности (потребности/сильные стороны), характер и темперамент, интересы, и самосознание. Умение распознать различия в поведении детей и сильные стороны их личности позволяет воспитателю лучше понять и принять каждого ребенка; а знание различных методов индивидуализации обучения позволяет найти такой подход, который уменьшит напряжение и максимально увеличит положительный эффект взаимодействия. 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индивидуализации:</w:t>
      </w:r>
    </w:p>
    <w:p w:rsidR="0048214C" w:rsidRPr="0048214C" w:rsidRDefault="0048214C" w:rsidP="004821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индивидуальных способностей детей заключается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раскрытии неповторимости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 этом контексте принцип индивидуализации получает свое наиболее полное определение: помимо знаний об и</w:t>
      </w:r>
      <w:r w:rsidR="0003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особенностях 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опоры на них в педагогической деятельности он предполагает создание таких воспитательных условий, которые стимулируют проявление природных задатков и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потенциала каждого студента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полноценному формированию его как личности</w:t>
      </w:r>
    </w:p>
    <w:p w:rsidR="0048214C" w:rsidRPr="0048214C" w:rsidRDefault="0048214C" w:rsidP="004821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 студентам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в развитии  в воспитательно-образовательном процессе заключается в том, чтобы педагог,  учитывая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особенности студента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 ему добиться полного усвоения содержания программы. От педагога требуется ежедневное применение воспитательных технологий не только </w:t>
      </w:r>
      <w:proofErr w:type="spell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коррекционно-профилактической направленности.</w:t>
      </w:r>
    </w:p>
    <w:tbl>
      <w:tblPr>
        <w:tblpPr w:leftFromText="180" w:rightFromText="180" w:vertAnchor="text" w:horzAnchor="margin" w:tblpY="1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4"/>
        <w:gridCol w:w="3770"/>
      </w:tblGrid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Индивидуализация образования</w:t>
            </w:r>
          </w:p>
        </w:tc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подход в образовании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содействие максимальному раскрытию и самораскрытию потенциальных возможностей развития личности.</w:t>
            </w:r>
          </w:p>
        </w:tc>
        <w:tc>
          <w:tcPr>
            <w:tcW w:w="0" w:type="auto"/>
            <w:vAlign w:val="center"/>
            <w:hideMark/>
          </w:tcPr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организация процесса передачи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суммы знаний, умений, навыков </w:t>
            </w: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учётом </w:t>
            </w: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proofErr w:type="gramEnd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студента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своевременной</w:t>
            </w:r>
            <w:proofErr w:type="gramEnd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недостатков в развитии.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общения: признание права выбора; совместное обсуждение целей и деталей; акцент на достоинствах и сильных сторонах личности.</w:t>
            </w:r>
          </w:p>
        </w:tc>
        <w:tc>
          <w:tcPr>
            <w:tcW w:w="0" w:type="auto"/>
            <w:vAlign w:val="center"/>
            <w:hideMark/>
          </w:tcPr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общения: прямое обучение </w:t>
            </w: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 целями, поставленными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взрослыми; требование и оценка     </w:t>
            </w:r>
          </w:p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результата.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Тактика: сотрудничество и партнерские отношения.</w:t>
            </w:r>
          </w:p>
        </w:tc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Тактика: диктат и опека.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«Хороший  студент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инициативный, самостоятельный, способный ясно сформулировать свои цели, желания, творческий.</w:t>
            </w:r>
          </w:p>
        </w:tc>
        <w:tc>
          <w:tcPr>
            <w:tcW w:w="0" w:type="auto"/>
            <w:vAlign w:val="center"/>
            <w:hideMark/>
          </w:tcPr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«Хороший студент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    следующий      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заданному (предложенному) взрослым</w:t>
            </w:r>
          </w:p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способу (образцу) выполнения действия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студент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учится самостоятельно в процессе взаимодействия с окружающим миром; самое ценное для полноценного и своевременного развития - приобретение ребенком собственного опыта</w:t>
            </w:r>
          </w:p>
        </w:tc>
        <w:tc>
          <w:tcPr>
            <w:tcW w:w="0" w:type="auto"/>
            <w:vAlign w:val="center"/>
            <w:hideMark/>
          </w:tcPr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студент 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учится лучше и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научится большему под непосредственным  руководством взрослого; усвоение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опыта взрослых - наиболее </w:t>
            </w: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ценный</w:t>
            </w:r>
            <w:proofErr w:type="gramEnd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 развития</w:t>
            </w:r>
          </w:p>
        </w:tc>
      </w:tr>
      <w:tr w:rsidR="00030403" w:rsidRPr="0048214C" w:rsidTr="0003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 индивидуализация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пространяется на каждого студента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 педагога ожидается большая гибкость и открытость новым идеям, способность к 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импровизации, постоянному осмыслению происходящего</w:t>
            </w:r>
          </w:p>
        </w:tc>
        <w:tc>
          <w:tcPr>
            <w:tcW w:w="0" w:type="auto"/>
            <w:vAlign w:val="center"/>
            <w:hideMark/>
          </w:tcPr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Вывод: индивидуальный подход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распространяется на небольшую часть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студентов</w:t>
            </w: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 от педагога требуется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выявить стороны, 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требующие усиленного внимания </w:t>
            </w:r>
            <w:proofErr w:type="gramEnd"/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(проблемы и недостатки в развитии) и</w:t>
            </w:r>
          </w:p>
          <w:p w:rsidR="00030403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нормы (стандарт, </w:t>
            </w:r>
            <w:proofErr w:type="gramEnd"/>
          </w:p>
          <w:p w:rsidR="0048214C" w:rsidRPr="0048214C" w:rsidRDefault="00030403" w:rsidP="000304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программы)</w:t>
            </w:r>
          </w:p>
        </w:tc>
      </w:tr>
    </w:tbl>
    <w:p w:rsidR="0048214C" w:rsidRPr="0048214C" w:rsidRDefault="00030403" w:rsidP="00030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кто-то из  студентов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достигает заданного уровня усвоения, их относят </w:t>
      </w:r>
      <w:proofErr w:type="gramStart"/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отстающим. Проводится работа с тем, чтобы подтянуть их к уровню, достигнутому всеми. Эта работа носит коррекционный характер и является одной из составляющих процесса индивидуализации. 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индивидуализации образовательного процесса: строится таким образом: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обеспечение.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Планирование. 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маршрутов по сопровождению детей.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среда.</w:t>
      </w:r>
    </w:p>
    <w:p w:rsidR="0048214C" w:rsidRPr="0048214C" w:rsidRDefault="0048214C" w:rsidP="0048214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сравнительный анализ двух подходов.  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отождествлять индивидуализацию с индивидуальным подходом.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Попробуем сравнить индивидуализацию и индивидуальный подход.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различия индивидуализации образования и индивидуального подхода в образовании.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индивидуальном подходе от педагога требуется умение выявить стороны, требующие усиленного внимания (проблемы и недостатки в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развитии) и знание нормы /стандарта, требований программы. Индивидуальный подход распростр</w:t>
      </w:r>
      <w:r w:rsidR="0003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аняется на небольшую часть 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Индивидуализация рас</w:t>
      </w:r>
      <w:r w:rsidR="0003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пространяется на каждого студента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педагога ожидается большая гибкость и открытость новым идеям, способность к импровизации, постоянному осмыслению происходящего. Индивидуализация – обучение, при организации которого учитывается вклад каждого ребенка в процесс обучения. Индивидуализация основывается на предпосыл</w:t>
      </w:r>
      <w:r w:rsidR="0003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что не может быть двух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 Индивидуализация образов</w:t>
      </w:r>
      <w:r w:rsidR="0051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основана на поддержке  студентов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их потенциальных возможностей, стимулировании стремления детей самостоятельно ставить цели и достигать их в процессе познания. Внимания педагогов направлено на обесп</w:t>
      </w:r>
      <w:r w:rsidR="0051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активного участия  студента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процессе.</w:t>
      </w:r>
    </w:p>
    <w:p w:rsidR="0048214C" w:rsidRPr="0048214C" w:rsidRDefault="0051041F" w:rsidP="0051041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студенты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индивидуальными особенностями (семейная культурная среда, возраст,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развития, пол, стиль учения, способности, потребности, сильные стороны, характер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темперамент, интересы  и самосознание), которые педагогу следует выявлять и учитывать,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обеспечить оптимизацию процесса обучения и развития. </w:t>
      </w:r>
      <w:proofErr w:type="gramStart"/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распознать различия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 студентов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сильные стороны их личности позволяет воспитателю лучше понять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различных методов индивидуализации обучения позволяет найти такой подход,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 напряжение и максимально увеличит положительный эффект взаимодействия,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 поможет  детям решать их проблемы такими путями, которые бы соответствовали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4C"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стилю учения.</w:t>
      </w:r>
      <w:proofErr w:type="gramEnd"/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планирования индивидуализации обучения</w:t>
      </w:r>
    </w:p>
    <w:p w:rsidR="0048214C" w:rsidRPr="0048214C" w:rsidRDefault="0048214C" w:rsidP="0048214C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методов планирования индивидуализации обучения является применение педагогом цикла 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принципу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реагирования. Этот ци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вкл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наблюдение за детьми, анализ результатов этих наблюдений, создание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условий, которые помогают детям реализовывать их собственные цели, а также наблюдение за влиянием этих условий на достижении поставленных </w:t>
      </w:r>
      <w:r w:rsidR="00510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целей. </w:t>
      </w:r>
    </w:p>
    <w:p w:rsidR="0048214C" w:rsidRPr="0048214C" w:rsidRDefault="0048214C" w:rsidP="0048214C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небольших группах является еще одним методом индивидуализации обучения.  Подгруппы из четырех-пяти детей и одного взрослого являются наиболее эффективными для занятий, связанных, например, с поисково-практическими исследовательскими действиями или другими видами действий, требующими повышенной включенности. Этот вид деятельности может быть повторен несколько раз так, чтобы все желающие могли иметь возможность поучаствовать в нем. Это позволяет взрослым помочь и нуждающимся в помощи детям, и сти</w:t>
      </w:r>
      <w:r w:rsidR="0051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мулировать более способных студентов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самостоятельным действиям.</w:t>
      </w:r>
    </w:p>
    <w:p w:rsidR="0048214C" w:rsidRPr="0048214C" w:rsidRDefault="0048214C" w:rsidP="0048214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методом планирования индивидуализации обучения является обеспечение гибкости в ходе осуществления деятельности. Например, дети планировали вылепить из пластилина (глины) жив</w:t>
      </w:r>
      <w:r w:rsidR="00510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отных. Каждый студент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животного будет лепить; из какого материала  и т.д. Задача педагога - помочь тем, кому трудно начать работу самостоятельно. Одним он может помочь словами, других приободрить, третьим окажет физическую помощь, если они в ней нуждаются. Более способные дети могут сделать много различных животных, причем такой сложности, как они желают. Далее воспитатель может помочь сделать макет леса, чтобы создать целостную композицию. В ходе работы воспитатель может задать вопросы разной направленности и сложности, предлагать разные варианты выполнения действий и идеи по использованию готовых фигурок. Вместо того чтобы прямо указывать детям, что и как они должны делать, педагог помогает сделать то, что хотят сами дети. Этот подход обеспечивает структуру отношений, при помощи которой дети могут сохранять самостоятельность, а педагог при необходимости может реагировать на их индивидуальные желания и потребности.</w:t>
      </w:r>
    </w:p>
    <w:p w:rsidR="0048214C" w:rsidRPr="0048214C" w:rsidRDefault="0048214C" w:rsidP="0048214C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Спонтанная индивидуализация. Педагог использует представившуюся возможность и индивидуально реагирует на каждого ребенк</w:t>
      </w:r>
      <w:r w:rsidR="00D1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(или на небольшие группы студентов). Например: два  студента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поспорили из-за игрушки, которая вдруг понадобилась им обоим. Обучив их некоторым навыкам искусства переговоров, воспитатель дает важный индивидуализированный урок, который обычно является более эффективным, поскольку вмешательство педагога происходит очень своевременно.</w:t>
      </w:r>
    </w:p>
    <w:p w:rsidR="0048214C" w:rsidRPr="0048214C" w:rsidRDefault="0048214C" w:rsidP="00D10A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«Какие методы индивидуализации обучения  педагоги используют в своей работе?»                                                       </w:t>
      </w:r>
      <w:r w:rsidR="00D1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методы планирования ИО (</w:t>
      </w:r>
      <w:proofErr w:type="gramStart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принципу</w:t>
      </w:r>
      <w:proofErr w:type="gramEnd"/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реагирования; обеспечение гибкости в ходе осуществления деятельности; тщательный отбор материалов, работа в небольших подгруппах)</w:t>
      </w:r>
    </w:p>
    <w:p w:rsidR="0048214C" w:rsidRPr="0048214C" w:rsidRDefault="0048214C" w:rsidP="0048214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14E" w:rsidRPr="0048214C" w:rsidRDefault="0059014E" w:rsidP="0048214C">
      <w:pPr>
        <w:spacing w:line="360" w:lineRule="auto"/>
        <w:ind w:firstLine="709"/>
        <w:jc w:val="both"/>
        <w:rPr>
          <w:sz w:val="28"/>
          <w:szCs w:val="28"/>
        </w:rPr>
      </w:pPr>
    </w:p>
    <w:sectPr w:rsidR="0059014E" w:rsidRPr="0048214C" w:rsidSect="0048214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56F"/>
    <w:multiLevelType w:val="multilevel"/>
    <w:tmpl w:val="A5F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271A"/>
    <w:multiLevelType w:val="multilevel"/>
    <w:tmpl w:val="944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214F2"/>
    <w:multiLevelType w:val="multilevel"/>
    <w:tmpl w:val="55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B60AB"/>
    <w:multiLevelType w:val="multilevel"/>
    <w:tmpl w:val="B1F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F3FAF"/>
    <w:multiLevelType w:val="multilevel"/>
    <w:tmpl w:val="CB7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645E0"/>
    <w:multiLevelType w:val="multilevel"/>
    <w:tmpl w:val="B80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00F00"/>
    <w:multiLevelType w:val="multilevel"/>
    <w:tmpl w:val="39C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45DE1"/>
    <w:multiLevelType w:val="multilevel"/>
    <w:tmpl w:val="999C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85606"/>
    <w:multiLevelType w:val="multilevel"/>
    <w:tmpl w:val="FB8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14C"/>
    <w:rsid w:val="00030403"/>
    <w:rsid w:val="002F2508"/>
    <w:rsid w:val="0048214C"/>
    <w:rsid w:val="0051041F"/>
    <w:rsid w:val="0059014E"/>
    <w:rsid w:val="00607C7A"/>
    <w:rsid w:val="00D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14C"/>
  </w:style>
  <w:style w:type="character" w:customStyle="1" w:styleId="c1">
    <w:name w:val="c1"/>
    <w:basedOn w:val="a0"/>
    <w:rsid w:val="0048214C"/>
  </w:style>
  <w:style w:type="paragraph" w:customStyle="1" w:styleId="c21">
    <w:name w:val="c21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214C"/>
  </w:style>
  <w:style w:type="paragraph" w:customStyle="1" w:styleId="c22">
    <w:name w:val="c22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214C"/>
  </w:style>
  <w:style w:type="character" w:customStyle="1" w:styleId="c49">
    <w:name w:val="c49"/>
    <w:basedOn w:val="a0"/>
    <w:rsid w:val="0048214C"/>
  </w:style>
  <w:style w:type="character" w:customStyle="1" w:styleId="c41">
    <w:name w:val="c41"/>
    <w:basedOn w:val="a0"/>
    <w:rsid w:val="0048214C"/>
  </w:style>
  <w:style w:type="paragraph" w:customStyle="1" w:styleId="c8">
    <w:name w:val="c8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214C"/>
  </w:style>
  <w:style w:type="character" w:customStyle="1" w:styleId="c14">
    <w:name w:val="c14"/>
    <w:basedOn w:val="a0"/>
    <w:rsid w:val="0048214C"/>
  </w:style>
  <w:style w:type="paragraph" w:customStyle="1" w:styleId="c32">
    <w:name w:val="c32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214C"/>
  </w:style>
  <w:style w:type="paragraph" w:customStyle="1" w:styleId="c34">
    <w:name w:val="c34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AE9A-B850-4621-A0ED-5E0C8BC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2020-09-06T14:00:00Z</dcterms:created>
  <dcterms:modified xsi:type="dcterms:W3CDTF">2020-09-06T15:47:00Z</dcterms:modified>
</cp:coreProperties>
</file>