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70" w:rsidRPr="00926187" w:rsidRDefault="00035DC6" w:rsidP="00035D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26187">
        <w:rPr>
          <w:rFonts w:ascii="Times New Roman" w:hAnsi="Times New Roman" w:cs="Times New Roman"/>
          <w:b/>
          <w:sz w:val="40"/>
          <w:szCs w:val="40"/>
        </w:rPr>
        <w:t>Сравнительная характеристика моторных афазий афферентного и эфферентного типов</w:t>
      </w:r>
    </w:p>
    <w:tbl>
      <w:tblPr>
        <w:tblStyle w:val="a4"/>
        <w:tblW w:w="14560" w:type="dxa"/>
        <w:tblLook w:val="04A0"/>
      </w:tblPr>
      <w:tblGrid>
        <w:gridCol w:w="4853"/>
        <w:gridCol w:w="4853"/>
        <w:gridCol w:w="4854"/>
      </w:tblGrid>
      <w:tr w:rsidR="00E40C70" w:rsidRPr="00926187" w:rsidTr="00035DC6">
        <w:tc>
          <w:tcPr>
            <w:tcW w:w="4853" w:type="dxa"/>
          </w:tcPr>
          <w:p w:rsidR="00E40C70" w:rsidRPr="00926187" w:rsidRDefault="00E40C70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E40C70" w:rsidRPr="00926187" w:rsidRDefault="00D8207B" w:rsidP="00D8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АФФЕРЕНТНАЯ МОТОРНАЯ АФАЗИЯ</w:t>
            </w:r>
          </w:p>
        </w:tc>
        <w:tc>
          <w:tcPr>
            <w:tcW w:w="4854" w:type="dxa"/>
          </w:tcPr>
          <w:p w:rsidR="00E40C70" w:rsidRPr="00926187" w:rsidRDefault="00D8207B" w:rsidP="00D8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ЭФФЕРЕНТНАЯ МОТОРНАЯ АФАЗИЯ</w:t>
            </w:r>
          </w:p>
        </w:tc>
      </w:tr>
      <w:tr w:rsidR="00E40C70" w:rsidRPr="00926187" w:rsidTr="00035DC6">
        <w:tc>
          <w:tcPr>
            <w:tcW w:w="4853" w:type="dxa"/>
          </w:tcPr>
          <w:p w:rsidR="00E40C70" w:rsidRPr="00926187" w:rsidRDefault="00D8207B" w:rsidP="00D8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Поражённый участок </w:t>
            </w:r>
          </w:p>
          <w:p w:rsidR="00D8207B" w:rsidRPr="00926187" w:rsidRDefault="00D8207B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головного мозга</w:t>
            </w:r>
          </w:p>
        </w:tc>
        <w:tc>
          <w:tcPr>
            <w:tcW w:w="4853" w:type="dxa"/>
          </w:tcPr>
          <w:p w:rsidR="00FF7071" w:rsidRPr="00926187" w:rsidRDefault="00D8207B" w:rsidP="00FF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Поражение нижних отделов постцентральной зоны левого доминантного</w:t>
            </w:r>
            <w:r w:rsidR="00FF7071"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(у правшей)</w:t>
            </w: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071"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полушария.</w:t>
            </w:r>
          </w:p>
          <w:p w:rsidR="00E40C70" w:rsidRPr="00926187" w:rsidRDefault="00FF7071" w:rsidP="00FF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Нижнетеменная зона коры головного мозга</w:t>
            </w:r>
            <w:r w:rsidR="00CA22F6" w:rsidRPr="00926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FF7071" w:rsidRPr="00926187" w:rsidRDefault="00FF7071" w:rsidP="00FF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нижних отделов </w:t>
            </w:r>
            <w:proofErr w:type="spell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премоторной</w:t>
            </w:r>
            <w:proofErr w:type="spell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зоны левого, доминантного (у правшей) полушария головного мозга.</w:t>
            </w:r>
          </w:p>
          <w:p w:rsidR="00E40C70" w:rsidRPr="00926187" w:rsidRDefault="00FF7071" w:rsidP="00FF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Заднелобные отделы коры головного мозга</w:t>
            </w:r>
            <w:r w:rsidR="00CA22F6" w:rsidRPr="00926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0C70" w:rsidRPr="00926187" w:rsidTr="00035DC6">
        <w:tc>
          <w:tcPr>
            <w:tcW w:w="4853" w:type="dxa"/>
          </w:tcPr>
          <w:p w:rsidR="00D8207B" w:rsidRPr="00926187" w:rsidRDefault="00D8207B" w:rsidP="00D8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механизм</w:t>
            </w:r>
          </w:p>
          <w:p w:rsidR="00E40C70" w:rsidRPr="00926187" w:rsidRDefault="00D8207B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нарушения речи</w:t>
            </w:r>
          </w:p>
        </w:tc>
        <w:tc>
          <w:tcPr>
            <w:tcW w:w="4853" w:type="dxa"/>
          </w:tcPr>
          <w:p w:rsidR="00E40C70" w:rsidRPr="00926187" w:rsidRDefault="00FF7071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Нарушение кинестетических ощущений, что приводит к нарушению тонких артикуляторных движений (оральной апраксии)</w:t>
            </w:r>
            <w:r w:rsidR="002157E6" w:rsidRPr="00926187">
              <w:rPr>
                <w:rFonts w:ascii="Times New Roman" w:hAnsi="Times New Roman" w:cs="Times New Roman"/>
                <w:sz w:val="28"/>
                <w:szCs w:val="28"/>
              </w:rPr>
              <w:t>, проявляющейся в невозможности найти нужное положение губ, языка при произнесении звука, слов. Непроизвольно эти движения могут быть выполнены, т.к. не имеется парезов, ограничивающих объём оральных движений</w:t>
            </w:r>
            <w:r w:rsidR="00CA22F6" w:rsidRPr="00926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E40C70" w:rsidRPr="00926187" w:rsidRDefault="002157E6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Патологическая инертность раз возникших стереотипов, появляющихся из-за нарушения смены иннерваций, что ведёт к нарушению своевременного переключения с одной серии артикуляционных движений на другую</w:t>
            </w:r>
            <w:r w:rsidR="00CA22F6" w:rsidRPr="00926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0C70" w:rsidRPr="00926187" w:rsidTr="00035DC6">
        <w:tc>
          <w:tcPr>
            <w:tcW w:w="4853" w:type="dxa"/>
          </w:tcPr>
          <w:p w:rsidR="00E40C70" w:rsidRPr="00926187" w:rsidRDefault="00D8207B" w:rsidP="00D8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</w:t>
            </w:r>
            <w:proofErr w:type="spellStart"/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зкспрессивной</w:t>
            </w:r>
            <w:proofErr w:type="spellEnd"/>
          </w:p>
          <w:p w:rsidR="00D8207B" w:rsidRPr="00926187" w:rsidRDefault="00D8207B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(устной) речи</w:t>
            </w:r>
          </w:p>
        </w:tc>
        <w:tc>
          <w:tcPr>
            <w:tcW w:w="4853" w:type="dxa"/>
          </w:tcPr>
          <w:p w:rsidR="00875E42" w:rsidRPr="00926187" w:rsidRDefault="00875E42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В тяжёлых случаях больные не могут произнести не только слово, но и отдельные звуки.</w:t>
            </w:r>
          </w:p>
          <w:p w:rsidR="00E40C70" w:rsidRPr="00926187" w:rsidRDefault="00875E42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При средней и лёгкой степени тяжести афазии больной не может быстро и без напряжения </w:t>
            </w:r>
            <w:r w:rsidRPr="0092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артикулировать звуки и слова. Замена одних звуков другими (глухих звонкими и наоборот), по месту  и способу образования</w:t>
            </w:r>
            <w:proofErr w:type="gram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75E42" w:rsidRPr="00926187" w:rsidRDefault="00157FB3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Т-д-л-н; к-г-х.</w:t>
            </w:r>
          </w:p>
        </w:tc>
        <w:tc>
          <w:tcPr>
            <w:tcW w:w="4854" w:type="dxa"/>
          </w:tcPr>
          <w:p w:rsidR="00E40C70" w:rsidRPr="00926187" w:rsidRDefault="009F3539" w:rsidP="00D8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Экспрессивная речь предполагает наличие кинетической цепи артикуляторных движений:</w:t>
            </w:r>
          </w:p>
          <w:p w:rsidR="009F3539" w:rsidRPr="00926187" w:rsidRDefault="009F3539" w:rsidP="009F3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Постоянное торможение предыдущих движений и переход к следующим.</w:t>
            </w:r>
          </w:p>
          <w:p w:rsidR="009F3539" w:rsidRPr="00926187" w:rsidRDefault="009F3539" w:rsidP="009F3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Серийную организацию артикуляторных движений.</w:t>
            </w:r>
          </w:p>
          <w:p w:rsidR="009F3539" w:rsidRPr="00926187" w:rsidRDefault="009F3539" w:rsidP="009F3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Серийную организацию фонетической структуры слова и определённую серию </w:t>
            </w:r>
            <w:proofErr w:type="gram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  <w:proofErr w:type="gram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и их определённую последовательность</w:t>
            </w:r>
            <w:r w:rsidR="00804C07"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(крот-корт, сорт-трос).</w:t>
            </w:r>
          </w:p>
          <w:p w:rsidR="00804C07" w:rsidRPr="00926187" w:rsidRDefault="00804C07" w:rsidP="00804C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Неправильное ударение в словах.</w:t>
            </w:r>
          </w:p>
        </w:tc>
      </w:tr>
      <w:tr w:rsidR="00804C07" w:rsidRPr="00926187" w:rsidTr="00035DC6">
        <w:tc>
          <w:tcPr>
            <w:tcW w:w="4853" w:type="dxa"/>
          </w:tcPr>
          <w:p w:rsidR="00804C07" w:rsidRPr="00926187" w:rsidRDefault="00804C07" w:rsidP="008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Клиническая картина</w:t>
            </w:r>
          </w:p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речи</w:t>
            </w:r>
          </w:p>
        </w:tc>
        <w:tc>
          <w:tcPr>
            <w:tcW w:w="4853" w:type="dxa"/>
          </w:tcPr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Полное отсутствие устной речи или обилие литеральных парафазий.</w:t>
            </w:r>
            <w:r w:rsidR="00157FB3"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Нарушается произношение звуков и з</w:t>
            </w: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амена одних звуков другими (глухих звонкими и наоборот), по месту  и способу образования</w:t>
            </w:r>
            <w:proofErr w:type="gram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Взрывных   б-п, д-т, г-к;</w:t>
            </w:r>
          </w:p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Щелевых   в-ф, с-з, ш-щ;</w:t>
            </w:r>
          </w:p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Смычно-проходных  </w:t>
            </w:r>
            <w:proofErr w:type="spell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м,л,н</w:t>
            </w:r>
            <w:proofErr w:type="spell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804C07" w:rsidRPr="00926187" w:rsidRDefault="00157FB3" w:rsidP="00157F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Персеверации. Произношение отдельных звуков сохранно. Устная речь нарушается при переходе к серийному произношению звуков, слов. Из-за грубых нарушений 9персевераций) становится невозможным конструирование и произношение предложений.</w:t>
            </w:r>
          </w:p>
          <w:p w:rsidR="00157FB3" w:rsidRPr="00926187" w:rsidRDefault="00157FB3" w:rsidP="00157F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Нарушение просодики:</w:t>
            </w:r>
          </w:p>
          <w:p w:rsidR="00157FB3" w:rsidRPr="00926187" w:rsidRDefault="00157FB3" w:rsidP="0015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Интонационной выразительности, ритмико-мелодической структуры, ударения.</w:t>
            </w:r>
          </w:p>
          <w:p w:rsidR="00157FB3" w:rsidRPr="00926187" w:rsidRDefault="008673B0" w:rsidP="0015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При грубых нарушениях устная речь может отсутствовать полностью, замещаясь </w:t>
            </w:r>
            <w:proofErr w:type="spell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эмболами</w:t>
            </w:r>
            <w:proofErr w:type="spell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«совершенно-совершенно», «чёрт возьми», «ну вот, ну вот».</w:t>
            </w:r>
          </w:p>
        </w:tc>
      </w:tr>
      <w:tr w:rsidR="00804C07" w:rsidRPr="00926187" w:rsidTr="00035DC6">
        <w:tc>
          <w:tcPr>
            <w:tcW w:w="4853" w:type="dxa"/>
          </w:tcPr>
          <w:p w:rsidR="00804C07" w:rsidRPr="00926187" w:rsidRDefault="00804C07" w:rsidP="008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Психологическая картина</w:t>
            </w:r>
          </w:p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речи</w:t>
            </w:r>
          </w:p>
        </w:tc>
        <w:tc>
          <w:tcPr>
            <w:tcW w:w="4853" w:type="dxa"/>
          </w:tcPr>
          <w:p w:rsidR="00804C07" w:rsidRPr="00926187" w:rsidRDefault="008673B0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звено  </w:t>
            </w:r>
            <w:proofErr w:type="spell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звукоразличения</w:t>
            </w:r>
            <w:proofErr w:type="spell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слова, т. е. нарушение  </w:t>
            </w:r>
            <w:proofErr w:type="spell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сенсо-моторного</w:t>
            </w:r>
            <w:proofErr w:type="spell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уровня её организации в звене </w:t>
            </w:r>
            <w:r w:rsidR="0014020C" w:rsidRPr="009261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инестетического анализа звуков, что ведёт к </w:t>
            </w: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нарушению создания моторной программы речи.</w:t>
            </w:r>
          </w:p>
        </w:tc>
        <w:tc>
          <w:tcPr>
            <w:tcW w:w="4854" w:type="dxa"/>
          </w:tcPr>
          <w:p w:rsidR="00804C07" w:rsidRPr="00926187" w:rsidRDefault="008673B0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Симптом трудности включения в активную речь. При диалоге, в спонтанном высказывании не могут начать фразу. При произнесении первого сло</w:t>
            </w:r>
            <w:r w:rsidR="00856941" w:rsidRPr="00926187">
              <w:rPr>
                <w:rFonts w:ascii="Times New Roman" w:hAnsi="Times New Roman" w:cs="Times New Roman"/>
                <w:sz w:val="28"/>
                <w:szCs w:val="28"/>
              </w:rPr>
              <w:t>ва могут произнести и всю фразу (средняя и лёгкая степени тяжести),</w:t>
            </w:r>
          </w:p>
          <w:p w:rsidR="00856941" w:rsidRPr="00926187" w:rsidRDefault="00856941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В тяжёлой степени – грубые нарушения речи.</w:t>
            </w:r>
          </w:p>
        </w:tc>
      </w:tr>
      <w:tr w:rsidR="00804C07" w:rsidRPr="00926187" w:rsidTr="00035DC6">
        <w:tc>
          <w:tcPr>
            <w:tcW w:w="4853" w:type="dxa"/>
          </w:tcPr>
          <w:p w:rsidR="00804C07" w:rsidRPr="00926187" w:rsidRDefault="00804C07" w:rsidP="0080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Нейропсихологический синдром</w:t>
            </w:r>
          </w:p>
          <w:p w:rsidR="00804C07" w:rsidRPr="00926187" w:rsidRDefault="00804C07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804C07" w:rsidRPr="00926187" w:rsidRDefault="00856941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Чтение может быть относительно сохранным. Письменная речь нарушается очень грубо.</w:t>
            </w:r>
          </w:p>
        </w:tc>
        <w:tc>
          <w:tcPr>
            <w:tcW w:w="4854" w:type="dxa"/>
          </w:tcPr>
          <w:p w:rsidR="00804C07" w:rsidRPr="00926187" w:rsidRDefault="00856941" w:rsidP="0080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чтения (алексия) и письма (аграфия), что обусловлено нарушением </w:t>
            </w:r>
            <w:proofErr w:type="spellStart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r w:rsidRPr="00926187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слов.</w:t>
            </w:r>
          </w:p>
        </w:tc>
      </w:tr>
      <w:tr w:rsidR="00035DC6" w:rsidRPr="00926187" w:rsidTr="00035DC6">
        <w:tc>
          <w:tcPr>
            <w:tcW w:w="4853" w:type="dxa"/>
          </w:tcPr>
          <w:p w:rsidR="00035DC6" w:rsidRPr="00926187" w:rsidRDefault="00035DC6" w:rsidP="00035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Восстановление речевой функции </w:t>
            </w:r>
          </w:p>
          <w:p w:rsidR="00035DC6" w:rsidRPr="00926187" w:rsidRDefault="00035DC6" w:rsidP="0003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b/>
                <w:sz w:val="28"/>
                <w:szCs w:val="28"/>
              </w:rPr>
              <w:t>(специфические задачи, связанные  с преодоление первичного речевого дефекта )</w:t>
            </w:r>
          </w:p>
        </w:tc>
        <w:tc>
          <w:tcPr>
            <w:tcW w:w="4853" w:type="dxa"/>
          </w:tcPr>
          <w:p w:rsidR="00035DC6" w:rsidRPr="00926187" w:rsidRDefault="00035DC6" w:rsidP="0003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Восстановление артикуляторных схем отдельных  звуков, следовательно, устранение латеральных парафазий, возникающих на основе смешения  близких по артикуляции звуков.</w:t>
            </w:r>
          </w:p>
        </w:tc>
        <w:tc>
          <w:tcPr>
            <w:tcW w:w="4854" w:type="dxa"/>
          </w:tcPr>
          <w:p w:rsidR="00035DC6" w:rsidRPr="00926187" w:rsidRDefault="00035DC6" w:rsidP="0003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7">
              <w:rPr>
                <w:rFonts w:ascii="Times New Roman" w:hAnsi="Times New Roman" w:cs="Times New Roman"/>
                <w:sz w:val="28"/>
                <w:szCs w:val="28"/>
              </w:rPr>
              <w:t>Восстановление способности переключения с одной артикуляции на другую, с одного фрагмента слова на другой, что тесно связано с задачей восстановления кинестетических двигательных мелодий слов и фразы, а также внутренней линейной синтаксической схемы фразы.</w:t>
            </w:r>
          </w:p>
        </w:tc>
      </w:tr>
    </w:tbl>
    <w:p w:rsidR="00E40C70" w:rsidRPr="00926187" w:rsidRDefault="00CA22F6" w:rsidP="00EF15AA">
      <w:pPr>
        <w:rPr>
          <w:rFonts w:ascii="Times New Roman" w:hAnsi="Times New Roman" w:cs="Times New Roman"/>
          <w:sz w:val="28"/>
          <w:szCs w:val="28"/>
        </w:rPr>
      </w:pPr>
      <w:r w:rsidRPr="00926187">
        <w:rPr>
          <w:rFonts w:ascii="Times New Roman" w:hAnsi="Times New Roman" w:cs="Times New Roman"/>
          <w:sz w:val="28"/>
          <w:szCs w:val="28"/>
        </w:rPr>
        <w:t>Литература.</w:t>
      </w:r>
    </w:p>
    <w:p w:rsidR="00020140" w:rsidRPr="00926187" w:rsidRDefault="00020140" w:rsidP="00EF15AA">
      <w:pPr>
        <w:rPr>
          <w:rFonts w:ascii="Times New Roman" w:hAnsi="Times New Roman" w:cs="Times New Roman"/>
          <w:sz w:val="28"/>
          <w:szCs w:val="28"/>
        </w:rPr>
      </w:pPr>
      <w:r w:rsidRPr="00926187">
        <w:rPr>
          <w:rFonts w:ascii="Times New Roman" w:hAnsi="Times New Roman" w:cs="Times New Roman"/>
          <w:sz w:val="28"/>
          <w:szCs w:val="28"/>
        </w:rPr>
        <w:t>1.Бурлакова М.К. «Коррекция сложных речевых расстройств» М. В Секачев - 1997.</w:t>
      </w:r>
    </w:p>
    <w:p w:rsidR="00CA22F6" w:rsidRPr="00926187" w:rsidRDefault="00020140" w:rsidP="00EF15AA">
      <w:pPr>
        <w:rPr>
          <w:rFonts w:ascii="Times New Roman" w:hAnsi="Times New Roman" w:cs="Times New Roman"/>
          <w:sz w:val="28"/>
          <w:szCs w:val="28"/>
        </w:rPr>
      </w:pPr>
      <w:r w:rsidRPr="00926187">
        <w:rPr>
          <w:rFonts w:ascii="Times New Roman" w:hAnsi="Times New Roman" w:cs="Times New Roman"/>
          <w:sz w:val="28"/>
          <w:szCs w:val="28"/>
        </w:rPr>
        <w:t>3</w:t>
      </w:r>
      <w:r w:rsidR="00CA22F6" w:rsidRPr="00926187">
        <w:rPr>
          <w:rFonts w:ascii="Times New Roman" w:hAnsi="Times New Roman" w:cs="Times New Roman"/>
          <w:sz w:val="28"/>
          <w:szCs w:val="28"/>
        </w:rPr>
        <w:t>.Цветкова Л.С. «Афазия и восстановительное обучение»</w:t>
      </w:r>
      <w:r w:rsidRPr="00926187">
        <w:rPr>
          <w:rFonts w:ascii="Times New Roman" w:hAnsi="Times New Roman" w:cs="Times New Roman"/>
          <w:sz w:val="28"/>
          <w:szCs w:val="28"/>
        </w:rPr>
        <w:t xml:space="preserve"> М. «Просвещение» -1988.</w:t>
      </w:r>
    </w:p>
    <w:p w:rsidR="00020140" w:rsidRPr="00926187" w:rsidRDefault="00020140" w:rsidP="00EF15AA">
      <w:pPr>
        <w:rPr>
          <w:rFonts w:ascii="Times New Roman" w:hAnsi="Times New Roman" w:cs="Times New Roman"/>
          <w:sz w:val="28"/>
          <w:szCs w:val="28"/>
        </w:rPr>
      </w:pPr>
      <w:r w:rsidRPr="00926187">
        <w:rPr>
          <w:rFonts w:ascii="Times New Roman" w:hAnsi="Times New Roman" w:cs="Times New Roman"/>
          <w:sz w:val="28"/>
          <w:szCs w:val="28"/>
        </w:rPr>
        <w:t xml:space="preserve">2.Шкловский В.М.  </w:t>
      </w:r>
      <w:proofErr w:type="spellStart"/>
      <w:r w:rsidRPr="00926187"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 w:rsidRPr="00926187">
        <w:rPr>
          <w:rFonts w:ascii="Times New Roman" w:hAnsi="Times New Roman" w:cs="Times New Roman"/>
          <w:sz w:val="28"/>
          <w:szCs w:val="28"/>
        </w:rPr>
        <w:t xml:space="preserve"> Т.Г.  «Восстановление речевой функции у больных с разными формами афазии» часть1-2</w:t>
      </w:r>
    </w:p>
    <w:p w:rsidR="00020140" w:rsidRPr="00926187" w:rsidRDefault="00020140" w:rsidP="00EF15AA">
      <w:pPr>
        <w:rPr>
          <w:rFonts w:ascii="Times New Roman" w:hAnsi="Times New Roman" w:cs="Times New Roman"/>
          <w:sz w:val="28"/>
          <w:szCs w:val="28"/>
        </w:rPr>
      </w:pPr>
      <w:r w:rsidRPr="00926187">
        <w:rPr>
          <w:rFonts w:ascii="Times New Roman" w:hAnsi="Times New Roman" w:cs="Times New Roman"/>
          <w:sz w:val="28"/>
          <w:szCs w:val="28"/>
        </w:rPr>
        <w:t xml:space="preserve">   Методические рекомендации. М. Министерство здравоохранения СССР-1985.</w:t>
      </w:r>
    </w:p>
    <w:sectPr w:rsidR="00020140" w:rsidRPr="00926187" w:rsidSect="00E40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7F"/>
    <w:multiLevelType w:val="hybridMultilevel"/>
    <w:tmpl w:val="590C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254D"/>
    <w:multiLevelType w:val="hybridMultilevel"/>
    <w:tmpl w:val="E7A2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178F"/>
    <w:multiLevelType w:val="hybridMultilevel"/>
    <w:tmpl w:val="554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82785"/>
    <w:rsid w:val="00020140"/>
    <w:rsid w:val="00035DC6"/>
    <w:rsid w:val="00106783"/>
    <w:rsid w:val="00137B92"/>
    <w:rsid w:val="0014020C"/>
    <w:rsid w:val="00157FB3"/>
    <w:rsid w:val="002157E6"/>
    <w:rsid w:val="00372C3D"/>
    <w:rsid w:val="006C71DF"/>
    <w:rsid w:val="00782F06"/>
    <w:rsid w:val="00804C07"/>
    <w:rsid w:val="008374A6"/>
    <w:rsid w:val="00856941"/>
    <w:rsid w:val="008673B0"/>
    <w:rsid w:val="00875E42"/>
    <w:rsid w:val="00926187"/>
    <w:rsid w:val="00982785"/>
    <w:rsid w:val="009F3539"/>
    <w:rsid w:val="00A377A4"/>
    <w:rsid w:val="00A74839"/>
    <w:rsid w:val="00AB4339"/>
    <w:rsid w:val="00AC52C7"/>
    <w:rsid w:val="00BE14D8"/>
    <w:rsid w:val="00CA22F6"/>
    <w:rsid w:val="00D8207B"/>
    <w:rsid w:val="00E40C70"/>
    <w:rsid w:val="00E73402"/>
    <w:rsid w:val="00EA2FE8"/>
    <w:rsid w:val="00EF15AA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DF"/>
    <w:pPr>
      <w:ind w:left="720"/>
      <w:contextualSpacing/>
    </w:pPr>
  </w:style>
  <w:style w:type="table" w:styleId="a4">
    <w:name w:val="Table Grid"/>
    <w:basedOn w:val="a1"/>
    <w:uiPriority w:val="39"/>
    <w:rsid w:val="00E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6</cp:revision>
  <dcterms:created xsi:type="dcterms:W3CDTF">2018-07-29T13:59:00Z</dcterms:created>
  <dcterms:modified xsi:type="dcterms:W3CDTF">2020-10-18T12:32:00Z</dcterms:modified>
</cp:coreProperties>
</file>