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7" w:rsidRDefault="00807C77" w:rsidP="001316B6">
      <w:pPr>
        <w:tabs>
          <w:tab w:val="left" w:pos="-709"/>
        </w:tabs>
        <w:ind w:left="-709"/>
        <w:rPr>
          <w:sz w:val="36"/>
          <w:szCs w:val="36"/>
        </w:rPr>
      </w:pPr>
    </w:p>
    <w:p w:rsidR="001316B6" w:rsidRDefault="001316B6" w:rsidP="001316B6">
      <w:pPr>
        <w:tabs>
          <w:tab w:val="left" w:pos="-709"/>
        </w:tabs>
        <w:ind w:left="-709"/>
        <w:rPr>
          <w:sz w:val="36"/>
          <w:szCs w:val="36"/>
        </w:rPr>
      </w:pPr>
    </w:p>
    <w:p w:rsidR="001316B6" w:rsidRDefault="001316B6" w:rsidP="001316B6">
      <w:pPr>
        <w:tabs>
          <w:tab w:val="left" w:pos="-709"/>
        </w:tabs>
        <w:ind w:left="-709"/>
        <w:rPr>
          <w:sz w:val="36"/>
          <w:szCs w:val="36"/>
        </w:rPr>
      </w:pPr>
    </w:p>
    <w:p w:rsidR="001316B6" w:rsidRDefault="001316B6" w:rsidP="001316B6">
      <w:pPr>
        <w:tabs>
          <w:tab w:val="left" w:pos="-709"/>
        </w:tabs>
        <w:ind w:left="-709"/>
        <w:rPr>
          <w:sz w:val="36"/>
          <w:szCs w:val="36"/>
        </w:rPr>
      </w:pPr>
    </w:p>
    <w:p w:rsidR="001316B6" w:rsidRDefault="001316B6" w:rsidP="001316B6">
      <w:pPr>
        <w:tabs>
          <w:tab w:val="left" w:pos="-709"/>
        </w:tabs>
        <w:ind w:left="-709"/>
        <w:rPr>
          <w:b/>
          <w:sz w:val="72"/>
          <w:szCs w:val="72"/>
        </w:rPr>
      </w:pPr>
      <w:r>
        <w:rPr>
          <w:sz w:val="36"/>
          <w:szCs w:val="36"/>
        </w:rPr>
        <w:t xml:space="preserve">                          </w:t>
      </w:r>
      <w:r>
        <w:rPr>
          <w:b/>
          <w:sz w:val="72"/>
          <w:szCs w:val="72"/>
        </w:rPr>
        <w:t>УРОК  НА  ТЕМУ:</w:t>
      </w:r>
    </w:p>
    <w:p w:rsidR="001316B6" w:rsidRDefault="001316B6" w:rsidP="001316B6">
      <w:pPr>
        <w:tabs>
          <w:tab w:val="left" w:pos="-709"/>
        </w:tabs>
        <w:ind w:left="-709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« СИЛА  ТРЕНИЯ »</w:t>
      </w:r>
    </w:p>
    <w:p w:rsidR="001316B6" w:rsidRDefault="001316B6" w:rsidP="001316B6">
      <w:pPr>
        <w:tabs>
          <w:tab w:val="left" w:pos="-709"/>
        </w:tabs>
        <w:ind w:left="-709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7  класс.</w:t>
      </w:r>
    </w:p>
    <w:p w:rsidR="001316B6" w:rsidRDefault="001316B6" w:rsidP="001316B6">
      <w:pPr>
        <w:tabs>
          <w:tab w:val="left" w:pos="-709"/>
        </w:tabs>
        <w:ind w:left="-709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В </w:t>
      </w:r>
      <w:proofErr w:type="spellStart"/>
      <w:r>
        <w:rPr>
          <w:b/>
          <w:sz w:val="72"/>
          <w:szCs w:val="72"/>
        </w:rPr>
        <w:t>деятельностном</w:t>
      </w:r>
      <w:proofErr w:type="spellEnd"/>
      <w:r>
        <w:rPr>
          <w:b/>
          <w:sz w:val="72"/>
          <w:szCs w:val="72"/>
        </w:rPr>
        <w:t xml:space="preserve">  подходе.</w:t>
      </w:r>
    </w:p>
    <w:p w:rsidR="001316B6" w:rsidRDefault="001316B6" w:rsidP="001316B6">
      <w:pPr>
        <w:tabs>
          <w:tab w:val="left" w:pos="-709"/>
        </w:tabs>
        <w:ind w:left="-709"/>
        <w:rPr>
          <w:b/>
          <w:sz w:val="72"/>
          <w:szCs w:val="72"/>
        </w:rPr>
      </w:pPr>
    </w:p>
    <w:p w:rsidR="001316B6" w:rsidRDefault="001316B6" w:rsidP="001316B6">
      <w:pPr>
        <w:tabs>
          <w:tab w:val="left" w:pos="-709"/>
        </w:tabs>
        <w:ind w:left="-709"/>
        <w:rPr>
          <w:b/>
          <w:sz w:val="72"/>
          <w:szCs w:val="72"/>
        </w:rPr>
      </w:pPr>
    </w:p>
    <w:p w:rsidR="001316B6" w:rsidRDefault="001316B6" w:rsidP="001316B6">
      <w:pPr>
        <w:tabs>
          <w:tab w:val="left" w:pos="-709"/>
        </w:tabs>
        <w:ind w:left="-709"/>
        <w:rPr>
          <w:b/>
          <w:sz w:val="72"/>
          <w:szCs w:val="72"/>
        </w:rPr>
      </w:pPr>
    </w:p>
    <w:p w:rsidR="001316B6" w:rsidRDefault="001316B6" w:rsidP="001316B6">
      <w:pPr>
        <w:tabs>
          <w:tab w:val="left" w:pos="-709"/>
        </w:tabs>
        <w:ind w:left="-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Подготовила: учитель физики,</w:t>
      </w:r>
    </w:p>
    <w:p w:rsidR="001316B6" w:rsidRDefault="001316B6" w:rsidP="001316B6">
      <w:pPr>
        <w:tabs>
          <w:tab w:val="left" w:pos="-709"/>
        </w:tabs>
        <w:ind w:left="-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Дегтяренко Л.В.</w:t>
      </w:r>
    </w:p>
    <w:p w:rsidR="00F05A28" w:rsidRDefault="00F05A28" w:rsidP="001316B6">
      <w:pPr>
        <w:tabs>
          <w:tab w:val="left" w:pos="-709"/>
        </w:tabs>
        <w:ind w:left="-709"/>
        <w:rPr>
          <w:b/>
          <w:sz w:val="40"/>
          <w:szCs w:val="40"/>
        </w:rPr>
      </w:pPr>
    </w:p>
    <w:p w:rsidR="00F05A28" w:rsidRDefault="00F05A28" w:rsidP="001316B6">
      <w:pPr>
        <w:tabs>
          <w:tab w:val="left" w:pos="-709"/>
        </w:tabs>
        <w:ind w:left="-709"/>
        <w:rPr>
          <w:b/>
          <w:sz w:val="40"/>
          <w:szCs w:val="40"/>
        </w:rPr>
      </w:pPr>
    </w:p>
    <w:p w:rsidR="00F05A28" w:rsidRDefault="00F05A28" w:rsidP="001316B6">
      <w:pPr>
        <w:tabs>
          <w:tab w:val="left" w:pos="-709"/>
        </w:tabs>
        <w:ind w:left="-709"/>
        <w:rPr>
          <w:b/>
          <w:sz w:val="40"/>
          <w:szCs w:val="40"/>
        </w:rPr>
      </w:pPr>
    </w:p>
    <w:p w:rsidR="00F05A28" w:rsidRDefault="00F05A28" w:rsidP="001316B6">
      <w:pPr>
        <w:tabs>
          <w:tab w:val="left" w:pos="-709"/>
        </w:tabs>
        <w:ind w:left="-709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 </w:t>
      </w:r>
      <w:r>
        <w:rPr>
          <w:b/>
          <w:sz w:val="28"/>
          <w:szCs w:val="28"/>
        </w:rPr>
        <w:t>Пояснительная записка.</w:t>
      </w:r>
    </w:p>
    <w:p w:rsidR="00F05A28" w:rsidRDefault="00F05A28" w:rsidP="001316B6">
      <w:pPr>
        <w:tabs>
          <w:tab w:val="left" w:pos="-709"/>
        </w:tabs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обучении – это реализация вывода психологической науки: ЗНАНИЯ УСВАИВАЮТСЯ СУБЪЕКТОМ И ПРОЯВЛЯЮТСЯ ТОЛЬКО ЧЕРЕЗ ЕГО ДЕЯТЕЛЬНОСТЬ; процесс обучения должен строиться на постепенном усложнении содержания, способов, характера деятельности учащихся.</w:t>
      </w:r>
    </w:p>
    <w:p w:rsidR="00F05A28" w:rsidRDefault="00F05A28" w:rsidP="001316B6">
      <w:pPr>
        <w:tabs>
          <w:tab w:val="left" w:pos="-709"/>
        </w:tabs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Технология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– инструмент, позволяющий решить задачу по смене парадигмы образования- с формирующей на развивающую, т.е. построить образовательное пространство, в котором эффективно развиваются </w:t>
      </w:r>
      <w:proofErr w:type="spellStart"/>
      <w:r>
        <w:rPr>
          <w:sz w:val="28"/>
          <w:szCs w:val="28"/>
        </w:rPr>
        <w:t>деятельностные</w:t>
      </w:r>
      <w:proofErr w:type="spellEnd"/>
      <w:r>
        <w:rPr>
          <w:sz w:val="28"/>
          <w:szCs w:val="28"/>
        </w:rPr>
        <w:t xml:space="preserve"> способности учащихся. </w:t>
      </w:r>
      <w:proofErr w:type="gramEnd"/>
      <w:r>
        <w:rPr>
          <w:sz w:val="28"/>
          <w:szCs w:val="28"/>
        </w:rPr>
        <w:t>Сегодня надо СМЕНИТЬ САМ МЕТОД – ПЕРЕЙТИ ОТ ОБЪЯСНЕНИЯ НОВОГО ЗНАНИЯ К ОРГАНИЗАЦИИ «ОТКРЫТИЯ» ЕГО ДЕТЬМИ.</w:t>
      </w:r>
    </w:p>
    <w:p w:rsidR="00F05A28" w:rsidRDefault="00F05A28" w:rsidP="001316B6">
      <w:pPr>
        <w:tabs>
          <w:tab w:val="left" w:pos="-709"/>
        </w:tabs>
        <w:ind w:left="-709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метод в системе развивающего обучения позволяет достигнуть цели</w:t>
      </w:r>
      <w:r w:rsidR="00345666">
        <w:rPr>
          <w:sz w:val="28"/>
          <w:szCs w:val="28"/>
        </w:rPr>
        <w:t>—готовности к саморазвитию.</w:t>
      </w: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Мне хотелось бы поделиться своим взглядом применения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метода обучения физике на примере урока в 7 классе по теме: « СИЛА ТРЕНИЯ »</w:t>
      </w: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345666" w:rsidRPr="00F05A28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1316B6" w:rsidRDefault="001316B6" w:rsidP="001316B6">
      <w:pPr>
        <w:tabs>
          <w:tab w:val="left" w:pos="-709"/>
        </w:tabs>
        <w:ind w:left="-709"/>
        <w:rPr>
          <w:sz w:val="36"/>
          <w:szCs w:val="36"/>
        </w:rPr>
      </w:pPr>
    </w:p>
    <w:p w:rsidR="001316B6" w:rsidRPr="001316B6" w:rsidRDefault="001316B6" w:rsidP="001316B6">
      <w:pPr>
        <w:tabs>
          <w:tab w:val="left" w:pos="-709"/>
        </w:tabs>
        <w:ind w:left="-709"/>
        <w:rPr>
          <w:b/>
          <w:sz w:val="36"/>
          <w:szCs w:val="36"/>
        </w:rPr>
      </w:pPr>
    </w:p>
    <w:p w:rsidR="001316B6" w:rsidRDefault="001316B6" w:rsidP="001316B6">
      <w:pPr>
        <w:tabs>
          <w:tab w:val="left" w:pos="-709"/>
        </w:tabs>
        <w:ind w:left="-709"/>
        <w:rPr>
          <w:sz w:val="36"/>
          <w:szCs w:val="36"/>
        </w:rPr>
      </w:pPr>
    </w:p>
    <w:p w:rsidR="001316B6" w:rsidRPr="00BD28B7" w:rsidRDefault="001316B6" w:rsidP="001316B6">
      <w:pPr>
        <w:pStyle w:val="a3"/>
        <w:rPr>
          <w:b/>
          <w:sz w:val="28"/>
          <w:szCs w:val="28"/>
        </w:rPr>
      </w:pPr>
      <w:r w:rsidRPr="00BD28B7">
        <w:rPr>
          <w:b/>
          <w:sz w:val="28"/>
          <w:szCs w:val="28"/>
        </w:rPr>
        <w:lastRenderedPageBreak/>
        <w:t>Цель урока:</w:t>
      </w:r>
    </w:p>
    <w:p w:rsidR="001316B6" w:rsidRDefault="001316B6" w:rsidP="001316B6">
      <w:pPr>
        <w:pStyle w:val="a3"/>
        <w:rPr>
          <w:sz w:val="28"/>
          <w:szCs w:val="28"/>
        </w:rPr>
      </w:pPr>
    </w:p>
    <w:p w:rsidR="001316B6" w:rsidRDefault="001316B6" w:rsidP="001316B6">
      <w:pPr>
        <w:pStyle w:val="a3"/>
        <w:rPr>
          <w:sz w:val="28"/>
          <w:szCs w:val="28"/>
        </w:rPr>
      </w:pPr>
      <w:proofErr w:type="gramStart"/>
      <w:r w:rsidRPr="00BD28B7">
        <w:rPr>
          <w:b/>
          <w:sz w:val="28"/>
          <w:szCs w:val="28"/>
        </w:rPr>
        <w:t>Обучающая:</w:t>
      </w:r>
      <w:r>
        <w:rPr>
          <w:sz w:val="28"/>
          <w:szCs w:val="28"/>
        </w:rPr>
        <w:t xml:space="preserve">  сформировать понятие «сила трения», экспериментально установить, от чего зависит эта сила; формировать умения пользоваться приборами, анализировать, сравнивать результаты опытов, применяя знания на практике, дать представление о «вредном» и «полезном» трении.</w:t>
      </w:r>
      <w:proofErr w:type="gramEnd"/>
    </w:p>
    <w:p w:rsidR="001316B6" w:rsidRPr="001316B6" w:rsidRDefault="001316B6" w:rsidP="001316B6">
      <w:pPr>
        <w:pStyle w:val="a3"/>
        <w:rPr>
          <w:sz w:val="28"/>
          <w:szCs w:val="28"/>
        </w:rPr>
      </w:pPr>
      <w:proofErr w:type="gramStart"/>
      <w:r w:rsidRPr="00BD28B7">
        <w:rPr>
          <w:b/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:  формирование </w:t>
      </w:r>
      <w:proofErr w:type="spellStart"/>
      <w:r>
        <w:rPr>
          <w:sz w:val="28"/>
          <w:szCs w:val="28"/>
        </w:rPr>
        <w:t>надпредметных</w:t>
      </w:r>
      <w:proofErr w:type="spellEnd"/>
      <w:r>
        <w:rPr>
          <w:sz w:val="28"/>
          <w:szCs w:val="28"/>
        </w:rPr>
        <w:t xml:space="preserve"> компетенций: коммуникативных, исследовательских, учебно-организационных.</w:t>
      </w:r>
    </w:p>
    <w:p w:rsidR="001316B6" w:rsidRDefault="001316B6" w:rsidP="001316B6">
      <w:pPr>
        <w:pStyle w:val="a3"/>
      </w:pPr>
    </w:p>
    <w:tbl>
      <w:tblPr>
        <w:tblStyle w:val="a4"/>
        <w:tblW w:w="4746" w:type="pct"/>
        <w:tblLook w:val="04A0" w:firstRow="1" w:lastRow="0" w:firstColumn="1" w:lastColumn="0" w:noHBand="0" w:noVBand="1"/>
      </w:tblPr>
      <w:tblGrid>
        <w:gridCol w:w="4052"/>
        <w:gridCol w:w="5301"/>
      </w:tblGrid>
      <w:tr w:rsidR="00BD28B7" w:rsidTr="00BD28B7">
        <w:tc>
          <w:tcPr>
            <w:tcW w:w="2166" w:type="pct"/>
          </w:tcPr>
          <w:p w:rsidR="00BD28B7" w:rsidRDefault="00BD28B7" w:rsidP="001316B6">
            <w:pPr>
              <w:pStyle w:val="a3"/>
            </w:pPr>
          </w:p>
          <w:p w:rsidR="00BD28B7" w:rsidRPr="00BD28B7" w:rsidRDefault="00BD28B7" w:rsidP="001316B6">
            <w:pPr>
              <w:pStyle w:val="a3"/>
              <w:rPr>
                <w:sz w:val="36"/>
                <w:szCs w:val="36"/>
              </w:rPr>
            </w:pPr>
            <w:r w:rsidRPr="00BD28B7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>ХОД  УРОКА</w:t>
            </w:r>
          </w:p>
          <w:p w:rsidR="00BD28B7" w:rsidRDefault="00BD28B7" w:rsidP="001316B6">
            <w:pPr>
              <w:pStyle w:val="a3"/>
            </w:pPr>
          </w:p>
        </w:tc>
        <w:tc>
          <w:tcPr>
            <w:tcW w:w="2834" w:type="pct"/>
          </w:tcPr>
          <w:p w:rsidR="00BD28B7" w:rsidRDefault="00BD28B7" w:rsidP="001316B6">
            <w:pPr>
              <w:pStyle w:val="a3"/>
            </w:pPr>
          </w:p>
          <w:p w:rsidR="00BD28B7" w:rsidRPr="00BD28B7" w:rsidRDefault="00BD28B7" w:rsidP="001316B6">
            <w:pPr>
              <w:pStyle w:val="a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ПРИЕМЫ И МЕТОДЫ</w:t>
            </w:r>
          </w:p>
        </w:tc>
      </w:tr>
      <w:tr w:rsidR="00BD28B7" w:rsidTr="00BD28B7">
        <w:tc>
          <w:tcPr>
            <w:tcW w:w="2166" w:type="pct"/>
          </w:tcPr>
          <w:p w:rsidR="00BD28B7" w:rsidRDefault="00BD28B7" w:rsidP="001316B6">
            <w:pPr>
              <w:pStyle w:val="a3"/>
            </w:pPr>
          </w:p>
          <w:p w:rsidR="00BD28B7" w:rsidRPr="00BD28B7" w:rsidRDefault="00BD28B7" w:rsidP="00BD28B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834" w:type="pct"/>
          </w:tcPr>
          <w:p w:rsidR="00BD28B7" w:rsidRPr="00BD28B7" w:rsidRDefault="00BD28B7" w:rsidP="001316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Логическая цепочка, ответы на вопросы, поставленные учащимися.</w:t>
            </w:r>
          </w:p>
        </w:tc>
      </w:tr>
      <w:tr w:rsidR="00BD28B7" w:rsidTr="00BD28B7">
        <w:tc>
          <w:tcPr>
            <w:tcW w:w="2166" w:type="pct"/>
          </w:tcPr>
          <w:p w:rsidR="00BD28B7" w:rsidRDefault="00BD28B7" w:rsidP="001316B6">
            <w:pPr>
              <w:pStyle w:val="a3"/>
            </w:pPr>
          </w:p>
          <w:p w:rsidR="00BD28B7" w:rsidRPr="00BD28B7" w:rsidRDefault="00BD28B7" w:rsidP="00BD28B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материала. Формулировка учебных проблем.</w:t>
            </w:r>
          </w:p>
        </w:tc>
        <w:tc>
          <w:tcPr>
            <w:tcW w:w="2834" w:type="pct"/>
          </w:tcPr>
          <w:p w:rsidR="00BD28B7" w:rsidRDefault="00BD28B7" w:rsidP="001316B6">
            <w:pPr>
              <w:pStyle w:val="a3"/>
            </w:pPr>
          </w:p>
          <w:p w:rsidR="00BD28B7" w:rsidRPr="00BD28B7" w:rsidRDefault="00BD28B7" w:rsidP="001316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проблемных задач учителем через вопросы, пословицы, поговорки и прием ЗХУ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исследование ).</w:t>
            </w:r>
          </w:p>
        </w:tc>
      </w:tr>
      <w:tr w:rsidR="00BD28B7" w:rsidTr="00BD28B7">
        <w:tc>
          <w:tcPr>
            <w:tcW w:w="2166" w:type="pct"/>
          </w:tcPr>
          <w:p w:rsidR="00BD28B7" w:rsidRDefault="00BD28B7" w:rsidP="001316B6">
            <w:pPr>
              <w:pStyle w:val="a3"/>
            </w:pPr>
          </w:p>
          <w:p w:rsidR="00BD28B7" w:rsidRPr="00BD28B7" w:rsidRDefault="00BD28B7" w:rsidP="00BD28B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фронтальных опытов.</w:t>
            </w:r>
          </w:p>
        </w:tc>
        <w:tc>
          <w:tcPr>
            <w:tcW w:w="2834" w:type="pct"/>
          </w:tcPr>
          <w:p w:rsidR="00BD28B7" w:rsidRDefault="00BD28B7" w:rsidP="001316B6">
            <w:pPr>
              <w:pStyle w:val="a3"/>
              <w:rPr>
                <w:sz w:val="28"/>
                <w:szCs w:val="28"/>
              </w:rPr>
            </w:pPr>
          </w:p>
          <w:p w:rsidR="00BD28B7" w:rsidRPr="00BD28B7" w:rsidRDefault="00BD28B7" w:rsidP="001316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группам.</w:t>
            </w:r>
          </w:p>
        </w:tc>
      </w:tr>
      <w:tr w:rsidR="00BD28B7" w:rsidTr="00BD28B7">
        <w:tc>
          <w:tcPr>
            <w:tcW w:w="2166" w:type="pct"/>
          </w:tcPr>
          <w:p w:rsidR="00BD28B7" w:rsidRDefault="00BD28B7" w:rsidP="001316B6">
            <w:pPr>
              <w:pStyle w:val="a3"/>
            </w:pPr>
          </w:p>
          <w:p w:rsidR="00BD28B7" w:rsidRPr="00BD28B7" w:rsidRDefault="00BD28B7" w:rsidP="00BD28B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знаний и умений.</w:t>
            </w:r>
          </w:p>
        </w:tc>
        <w:tc>
          <w:tcPr>
            <w:tcW w:w="2834" w:type="pct"/>
          </w:tcPr>
          <w:p w:rsidR="00BD28B7" w:rsidRDefault="00BD28B7" w:rsidP="001316B6">
            <w:pPr>
              <w:pStyle w:val="a3"/>
              <w:rPr>
                <w:sz w:val="28"/>
                <w:szCs w:val="28"/>
              </w:rPr>
            </w:pPr>
          </w:p>
          <w:p w:rsidR="00BD28B7" w:rsidRPr="00BD28B7" w:rsidRDefault="00BD28B7" w:rsidP="001316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качественных задач.</w:t>
            </w:r>
          </w:p>
        </w:tc>
      </w:tr>
      <w:tr w:rsidR="00BD28B7" w:rsidTr="00BD28B7">
        <w:tc>
          <w:tcPr>
            <w:tcW w:w="2166" w:type="pct"/>
          </w:tcPr>
          <w:p w:rsidR="00BD28B7" w:rsidRDefault="00BD28B7" w:rsidP="001316B6">
            <w:pPr>
              <w:pStyle w:val="a3"/>
            </w:pPr>
          </w:p>
          <w:p w:rsidR="00BD28B7" w:rsidRPr="00BD28B7" w:rsidRDefault="00BD28B7" w:rsidP="00BD28B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2834" w:type="pct"/>
          </w:tcPr>
          <w:p w:rsidR="00BD28B7" w:rsidRDefault="00BD28B7" w:rsidP="001316B6">
            <w:pPr>
              <w:pStyle w:val="a3"/>
            </w:pPr>
          </w:p>
        </w:tc>
      </w:tr>
    </w:tbl>
    <w:p w:rsidR="00BD28B7" w:rsidRDefault="00BD28B7" w:rsidP="001316B6">
      <w:pPr>
        <w:pStyle w:val="a3"/>
      </w:pPr>
    </w:p>
    <w:p w:rsidR="001316B6" w:rsidRDefault="00BD28B7" w:rsidP="001316B6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D28B7" w:rsidRDefault="00BD28B7" w:rsidP="001316B6">
      <w:pPr>
        <w:tabs>
          <w:tab w:val="left" w:pos="-709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ХОД  УРОКА.</w:t>
      </w:r>
    </w:p>
    <w:p w:rsidR="00345666" w:rsidRDefault="00345666" w:rsidP="001316B6">
      <w:pPr>
        <w:tabs>
          <w:tab w:val="left" w:pos="-709"/>
        </w:tabs>
        <w:ind w:left="-709"/>
        <w:rPr>
          <w:sz w:val="28"/>
          <w:szCs w:val="28"/>
        </w:rPr>
      </w:pPr>
    </w:p>
    <w:p w:rsidR="00BD28B7" w:rsidRDefault="00BD28B7" w:rsidP="00BD28B7">
      <w:pPr>
        <w:pStyle w:val="a5"/>
        <w:numPr>
          <w:ilvl w:val="0"/>
          <w:numId w:val="2"/>
        </w:numPr>
        <w:tabs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>Повторение изученного материала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зучены силы тяжести, упругости, вес тела)</w:t>
      </w:r>
    </w:p>
    <w:p w:rsidR="00BD28B7" w:rsidRDefault="00BD28B7" w:rsidP="00BD28B7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BD28B7" w:rsidRDefault="00BD28B7" w:rsidP="00BD28B7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А) Логическая цепочка. Работа у доски. Из предложенных слов составить правильное утверждение:</w:t>
      </w:r>
    </w:p>
    <w:p w:rsidR="00BD28B7" w:rsidRDefault="00BD28B7" w:rsidP="00BD28B7">
      <w:pPr>
        <w:pStyle w:val="a5"/>
        <w:tabs>
          <w:tab w:val="left" w:pos="-709"/>
        </w:tabs>
        <w:ind w:left="-34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Мерой, сила, является, в результате, скорость, тел, деформируются</w:t>
      </w:r>
      <w:r w:rsidR="00E072C7">
        <w:rPr>
          <w:b/>
          <w:sz w:val="28"/>
          <w:szCs w:val="28"/>
        </w:rPr>
        <w:t>, взаимодействия, действия, силы, тела, изменяют.</w:t>
      </w:r>
      <w:proofErr w:type="gramEnd"/>
    </w:p>
    <w:p w:rsidR="00E072C7" w:rsidRDefault="00E072C7" w:rsidP="00BD28B7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Б) Работа с классом. Дети сами придумывают вопросы друг другу на изученную тему.</w:t>
      </w:r>
    </w:p>
    <w:p w:rsidR="00345666" w:rsidRDefault="00345666" w:rsidP="00BD28B7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345666" w:rsidRDefault="00345666" w:rsidP="00BD28B7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E072C7" w:rsidRDefault="00E072C7" w:rsidP="00BD28B7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E072C7" w:rsidRDefault="00E072C7" w:rsidP="00E072C7">
      <w:pPr>
        <w:pStyle w:val="a5"/>
        <w:numPr>
          <w:ilvl w:val="0"/>
          <w:numId w:val="2"/>
        </w:numPr>
        <w:tabs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>Изучение нового материала.</w:t>
      </w:r>
    </w:p>
    <w:p w:rsidR="00E072C7" w:rsidRDefault="00E072C7" w:rsidP="00E072C7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На доске вывешиваются следующие пословицы и поговорки:</w:t>
      </w:r>
    </w:p>
    <w:p w:rsidR="00E072C7" w:rsidRPr="00E072C7" w:rsidRDefault="00E072C7" w:rsidP="00E072C7">
      <w:pPr>
        <w:pStyle w:val="a5"/>
        <w:tabs>
          <w:tab w:val="left" w:pos="-709"/>
        </w:tabs>
        <w:ind w:left="-349"/>
        <w:rPr>
          <w:b/>
          <w:sz w:val="28"/>
          <w:szCs w:val="28"/>
        </w:rPr>
      </w:pPr>
      <w:r w:rsidRPr="00E072C7">
        <w:rPr>
          <w:b/>
          <w:sz w:val="28"/>
          <w:szCs w:val="28"/>
        </w:rPr>
        <w:t>-- « Баба с возу, кобыле легче»</w:t>
      </w:r>
    </w:p>
    <w:p w:rsidR="00E072C7" w:rsidRPr="00E072C7" w:rsidRDefault="00E072C7" w:rsidP="00E072C7">
      <w:pPr>
        <w:pStyle w:val="a5"/>
        <w:tabs>
          <w:tab w:val="left" w:pos="-709"/>
        </w:tabs>
        <w:ind w:left="-349"/>
        <w:rPr>
          <w:b/>
          <w:sz w:val="28"/>
          <w:szCs w:val="28"/>
        </w:rPr>
      </w:pPr>
      <w:r w:rsidRPr="00E072C7">
        <w:rPr>
          <w:b/>
          <w:sz w:val="28"/>
          <w:szCs w:val="28"/>
        </w:rPr>
        <w:t>-- « Три, три, три – дырка будет»</w:t>
      </w:r>
    </w:p>
    <w:p w:rsidR="00E072C7" w:rsidRPr="00E072C7" w:rsidRDefault="00E072C7" w:rsidP="00E072C7">
      <w:pPr>
        <w:pStyle w:val="a5"/>
        <w:tabs>
          <w:tab w:val="left" w:pos="-709"/>
        </w:tabs>
        <w:ind w:left="-349"/>
        <w:rPr>
          <w:b/>
          <w:sz w:val="28"/>
          <w:szCs w:val="28"/>
        </w:rPr>
      </w:pPr>
      <w:r w:rsidRPr="00E072C7">
        <w:rPr>
          <w:b/>
          <w:sz w:val="28"/>
          <w:szCs w:val="28"/>
        </w:rPr>
        <w:t>--« Коси коса, пока роса. Роса долой, и ты домой</w:t>
      </w:r>
      <w:proofErr w:type="gramStart"/>
      <w:r w:rsidRPr="00E072C7">
        <w:rPr>
          <w:b/>
          <w:sz w:val="28"/>
          <w:szCs w:val="28"/>
        </w:rPr>
        <w:t>»</w:t>
      </w:r>
      <w:proofErr w:type="gramEnd"/>
    </w:p>
    <w:p w:rsidR="00E072C7" w:rsidRPr="00E072C7" w:rsidRDefault="00E072C7" w:rsidP="00E072C7">
      <w:pPr>
        <w:pStyle w:val="a5"/>
        <w:tabs>
          <w:tab w:val="left" w:pos="-709"/>
        </w:tabs>
        <w:ind w:left="-349"/>
        <w:rPr>
          <w:b/>
          <w:sz w:val="28"/>
          <w:szCs w:val="28"/>
        </w:rPr>
      </w:pPr>
      <w:r w:rsidRPr="00E072C7">
        <w:rPr>
          <w:b/>
          <w:sz w:val="28"/>
          <w:szCs w:val="28"/>
        </w:rPr>
        <w:t>--« Угря в руках не удержишь»</w:t>
      </w:r>
    </w:p>
    <w:p w:rsidR="00E072C7" w:rsidRDefault="00E072C7" w:rsidP="00E072C7">
      <w:pPr>
        <w:pStyle w:val="a5"/>
        <w:tabs>
          <w:tab w:val="left" w:pos="-709"/>
        </w:tabs>
        <w:ind w:left="-349"/>
        <w:rPr>
          <w:b/>
          <w:sz w:val="28"/>
          <w:szCs w:val="28"/>
        </w:rPr>
      </w:pPr>
      <w:r w:rsidRPr="00E072C7">
        <w:rPr>
          <w:b/>
          <w:sz w:val="28"/>
          <w:szCs w:val="28"/>
        </w:rPr>
        <w:t>--« Пошло дело как по маслу»</w:t>
      </w:r>
    </w:p>
    <w:p w:rsidR="00E072C7" w:rsidRDefault="00E072C7" w:rsidP="00E072C7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D832F8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физическое обоснование пословицам и определите, какую силу мы сегодня будем изучать?</w:t>
      </w:r>
    </w:p>
    <w:p w:rsidR="00E072C7" w:rsidRDefault="00E072C7" w:rsidP="00E072C7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  <w:u w:val="single"/>
        </w:rPr>
        <w:t>Дети:</w:t>
      </w:r>
      <w:r w:rsidR="00D832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высказывают свое мнение, в результате определяется тема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Сила трения.</w:t>
      </w:r>
    </w:p>
    <w:p w:rsidR="00E072C7" w:rsidRDefault="00E072C7" w:rsidP="00E072C7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 w:rsidR="00D832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 что именно вы хотите узнать о силе трения?</w:t>
      </w:r>
    </w:p>
    <w:p w:rsidR="00E072C7" w:rsidRDefault="00E072C7" w:rsidP="00E072C7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  <w:u w:val="single"/>
        </w:rPr>
        <w:t>Уче</w:t>
      </w:r>
      <w:r w:rsidR="00D832F8">
        <w:rPr>
          <w:sz w:val="28"/>
          <w:szCs w:val="28"/>
          <w:u w:val="single"/>
        </w:rPr>
        <w:t>ники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D832F8">
        <w:rPr>
          <w:sz w:val="28"/>
          <w:szCs w:val="28"/>
        </w:rPr>
        <w:t xml:space="preserve"> Определение, формулу, направление, значение, виды трения, как измерить.</w:t>
      </w:r>
    </w:p>
    <w:p w:rsidR="00D832F8" w:rsidRDefault="00D832F8" w:rsidP="00E072C7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D832F8" w:rsidRDefault="00D832F8" w:rsidP="00D832F8">
      <w:pPr>
        <w:pStyle w:val="a5"/>
        <w:numPr>
          <w:ilvl w:val="0"/>
          <w:numId w:val="2"/>
        </w:numPr>
        <w:tabs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>Выполнение фронтальных опытов.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Вот этим вы сейчас и займетесь. Каждой группе будет предложено проделать опыт и сделать соответствующий вывод.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D832F8" w:rsidRDefault="00D832F8" w:rsidP="00D832F8">
      <w:pPr>
        <w:pStyle w:val="a5"/>
        <w:tabs>
          <w:tab w:val="left" w:pos="-709"/>
        </w:tabs>
        <w:ind w:left="-34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группа.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детская машинка, тележка, брусок.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 дать определение силы трения? Что делает сила трения? Куда направлена?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группа.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Оборудование:  </w:t>
      </w:r>
      <w:r>
        <w:rPr>
          <w:sz w:val="28"/>
          <w:szCs w:val="28"/>
        </w:rPr>
        <w:t>стеклянная поверхность, наждачная бумага, машинка, динамометр, шерсть.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 выяснить причины трения? Как измерить силу трения?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D832F8" w:rsidRDefault="00D832F8" w:rsidP="00D832F8">
      <w:pPr>
        <w:pStyle w:val="a5"/>
        <w:tabs>
          <w:tab w:val="left" w:pos="-709"/>
        </w:tabs>
        <w:ind w:left="-34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группа.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Оборудование:  </w:t>
      </w:r>
      <w:r>
        <w:rPr>
          <w:sz w:val="28"/>
          <w:szCs w:val="28"/>
        </w:rPr>
        <w:t xml:space="preserve">грузы разной массы, тележка, динамометр, </w:t>
      </w:r>
      <w:proofErr w:type="spellStart"/>
      <w:r>
        <w:rPr>
          <w:sz w:val="28"/>
          <w:szCs w:val="28"/>
        </w:rPr>
        <w:t>наждачка</w:t>
      </w:r>
      <w:proofErr w:type="spellEnd"/>
      <w:r>
        <w:rPr>
          <w:sz w:val="28"/>
          <w:szCs w:val="28"/>
        </w:rPr>
        <w:t>, стеклянная поверхность.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от чего зависит сила трения?</w:t>
      </w:r>
    </w:p>
    <w:p w:rsidR="00345666" w:rsidRDefault="00345666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345666" w:rsidRDefault="00345666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bookmarkStart w:id="0" w:name="_GoBack"/>
      <w:bookmarkEnd w:id="0"/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D832F8" w:rsidRDefault="00D832F8" w:rsidP="00D832F8">
      <w:pPr>
        <w:pStyle w:val="a5"/>
        <w:tabs>
          <w:tab w:val="left" w:pos="-709"/>
        </w:tabs>
        <w:ind w:left="-34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 группа.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Оборудование: </w:t>
      </w:r>
      <w:r>
        <w:rPr>
          <w:sz w:val="28"/>
          <w:szCs w:val="28"/>
        </w:rPr>
        <w:t>машинка на колесах, машинка на длинных широких досках, груз, динамометр, набор карандашей.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определите виды трения?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D832F8" w:rsidRDefault="00D832F8" w:rsidP="00D832F8">
      <w:pPr>
        <w:pStyle w:val="a5"/>
        <w:tabs>
          <w:tab w:val="left" w:pos="-709"/>
        </w:tabs>
        <w:ind w:left="-34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группа.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Оборудование: </w:t>
      </w:r>
      <w:r>
        <w:rPr>
          <w:sz w:val="28"/>
          <w:szCs w:val="28"/>
        </w:rPr>
        <w:t xml:space="preserve"> масло, вода, шарик, бумага.</w:t>
      </w: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</w:t>
      </w:r>
      <w:r w:rsidR="00862E9D">
        <w:rPr>
          <w:sz w:val="28"/>
          <w:szCs w:val="28"/>
        </w:rPr>
        <w:t>Роль смазки?</w:t>
      </w:r>
    </w:p>
    <w:p w:rsidR="00862E9D" w:rsidRDefault="00862E9D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862E9D" w:rsidRDefault="00862E9D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Детям дается время. Учитель контролирует процесс;  где надо, намекает, что сделать.</w:t>
      </w:r>
    </w:p>
    <w:p w:rsidR="00862E9D" w:rsidRDefault="00862E9D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862E9D" w:rsidRDefault="00862E9D" w:rsidP="00862E9D">
      <w:pPr>
        <w:pStyle w:val="a5"/>
        <w:numPr>
          <w:ilvl w:val="0"/>
          <w:numId w:val="2"/>
        </w:numPr>
        <w:tabs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 xml:space="preserve">Далее отчет каждой группы. Формулируются выводы. 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-- определение силы трения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-- причины возникновения силы трения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-- виды трения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--отчего зависит сила трения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-- роль смазки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862E9D" w:rsidRDefault="00862E9D" w:rsidP="00862E9D">
      <w:pPr>
        <w:pStyle w:val="a5"/>
        <w:numPr>
          <w:ilvl w:val="0"/>
          <w:numId w:val="2"/>
        </w:numPr>
        <w:tabs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>Закрепление.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Учащиеся отвечают на вопросы учителя, решают качественные задачи.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-- объяснение поговорок и пословиц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 xml:space="preserve">--учитель предлагает ряд слайдов, связанных с силой трения. Дети объясняют </w:t>
      </w:r>
      <w:proofErr w:type="gramStart"/>
      <w:r>
        <w:rPr>
          <w:sz w:val="28"/>
          <w:szCs w:val="28"/>
        </w:rPr>
        <w:t>увиденное</w:t>
      </w:r>
      <w:proofErr w:type="gramEnd"/>
      <w:r>
        <w:rPr>
          <w:sz w:val="28"/>
          <w:szCs w:val="28"/>
        </w:rPr>
        <w:t>.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-- качественные задачи: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1. Может ли сила трения разгонять тело?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2. Почему трудно вытащить из доски гвоздь?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3. Зачем в гололедицу тротуары посыпают песком?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4. Почему шелковый шнурок развязывается быстрее хлопчатобумажного и шерстяного?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5. Почему после дождя опасно съезжать на автомобиле по грунтовой дороге под уклон?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6. Почему санки легче тянуть по снегу, чем по земле?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862E9D" w:rsidRDefault="00862E9D" w:rsidP="00862E9D">
      <w:pPr>
        <w:pStyle w:val="a5"/>
        <w:numPr>
          <w:ilvl w:val="0"/>
          <w:numId w:val="2"/>
        </w:numPr>
        <w:tabs>
          <w:tab w:val="left" w:pos="-709"/>
        </w:tabs>
        <w:rPr>
          <w:sz w:val="28"/>
          <w:szCs w:val="28"/>
        </w:rPr>
      </w:pPr>
      <w:r>
        <w:rPr>
          <w:sz w:val="28"/>
          <w:szCs w:val="28"/>
        </w:rPr>
        <w:t>Рефлексия: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теперь вернемся к началу урока. Все ли поставленные перед собой задачи мы выполнили?</w:t>
      </w:r>
    </w:p>
    <w:p w:rsidR="00862E9D" w:rsidRDefault="00862E9D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lastRenderedPageBreak/>
        <w:t>Ученики высказываются, что узнали; какими методами и приемами пользовались; как двигались в изучении темы</w:t>
      </w:r>
      <w:r w:rsidR="00F05A28">
        <w:rPr>
          <w:sz w:val="28"/>
          <w:szCs w:val="28"/>
        </w:rPr>
        <w:t>.</w:t>
      </w:r>
    </w:p>
    <w:p w:rsidR="00F05A28" w:rsidRDefault="00F05A28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F05A28" w:rsidRPr="00862E9D" w:rsidRDefault="00F05A28" w:rsidP="00862E9D">
      <w:pPr>
        <w:pStyle w:val="a5"/>
        <w:tabs>
          <w:tab w:val="left" w:pos="-709"/>
        </w:tabs>
        <w:ind w:left="-349"/>
        <w:rPr>
          <w:sz w:val="28"/>
          <w:szCs w:val="28"/>
        </w:rPr>
      </w:pPr>
      <w:r>
        <w:rPr>
          <w:sz w:val="28"/>
          <w:szCs w:val="28"/>
        </w:rPr>
        <w:t>Домашнее задание: П.30-32.  Написать сочинение: «Мир без трения».</w:t>
      </w:r>
    </w:p>
    <w:p w:rsidR="00D832F8" w:rsidRP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p w:rsidR="00D832F8" w:rsidRPr="00D832F8" w:rsidRDefault="00D832F8" w:rsidP="00D832F8">
      <w:pPr>
        <w:pStyle w:val="a5"/>
        <w:tabs>
          <w:tab w:val="left" w:pos="-709"/>
        </w:tabs>
        <w:ind w:left="-349"/>
        <w:rPr>
          <w:sz w:val="28"/>
          <w:szCs w:val="28"/>
        </w:rPr>
      </w:pPr>
    </w:p>
    <w:sectPr w:rsidR="00D832F8" w:rsidRPr="00D832F8" w:rsidSect="00E072C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16BA"/>
    <w:multiLevelType w:val="hybridMultilevel"/>
    <w:tmpl w:val="EA58FA26"/>
    <w:lvl w:ilvl="0" w:tplc="A738A7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EBB2444"/>
    <w:multiLevelType w:val="hybridMultilevel"/>
    <w:tmpl w:val="4D02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B6"/>
    <w:rsid w:val="001316B6"/>
    <w:rsid w:val="00345666"/>
    <w:rsid w:val="00807C77"/>
    <w:rsid w:val="00862E9D"/>
    <w:rsid w:val="00BD28B7"/>
    <w:rsid w:val="00D832F8"/>
    <w:rsid w:val="00E072C7"/>
    <w:rsid w:val="00F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6B6"/>
    <w:pPr>
      <w:spacing w:after="0" w:line="240" w:lineRule="auto"/>
    </w:pPr>
  </w:style>
  <w:style w:type="table" w:styleId="a4">
    <w:name w:val="Table Grid"/>
    <w:basedOn w:val="a1"/>
    <w:uiPriority w:val="59"/>
    <w:rsid w:val="00BD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2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6B6"/>
    <w:pPr>
      <w:spacing w:after="0" w:line="240" w:lineRule="auto"/>
    </w:pPr>
  </w:style>
  <w:style w:type="table" w:styleId="a4">
    <w:name w:val="Table Grid"/>
    <w:basedOn w:val="a1"/>
    <w:uiPriority w:val="59"/>
    <w:rsid w:val="00BD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1214-8A83-41E7-9E71-5E2FDCC7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2015-11-04T14:16:00Z</dcterms:created>
  <dcterms:modified xsi:type="dcterms:W3CDTF">2015-11-04T15:22:00Z</dcterms:modified>
</cp:coreProperties>
</file>