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C" w:rsidRDefault="000E00CC" w:rsidP="00766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00CC">
        <w:rPr>
          <w:rFonts w:ascii="Times New Roman" w:hAnsi="Times New Roman" w:cs="Times New Roman"/>
          <w:b/>
          <w:sz w:val="28"/>
          <w:szCs w:val="28"/>
        </w:rPr>
        <w:t>Развитии мышления детей школьного возраста с тяжелыми множественными нарушениями развития</w:t>
      </w:r>
    </w:p>
    <w:bookmarkEnd w:id="0"/>
    <w:p w:rsidR="000E00CC" w:rsidRPr="000E00CC" w:rsidRDefault="000E00CC" w:rsidP="007666F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Медведева Лия Витальевна – учитель ГБОУ школы №90 имени А.Г.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Ларикова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Москва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Проблема развития высших психических функций у детей с тяжелыми множественными нарушениями развития в современной специальной психологии и педагогики, к сожалению, недостаточно разработана. Это происходит от того, что дети с данным нарушением всегда считались необучаемы. В данный момент ситуация меняется, детей с множественными нарушениями в развитии включают в образовательную среду, что делает эту проблему актуальной, но, к сожалению, исследования в данной области немногочисленны, и большая часть ориентирована на социально-бытовую адаптацию детей с тяжелыми нарушениями, что, в свою очередь, не позволяет в полной мере изучить потенциал и факторы повышения обучаемости, развития познавательной активности, в том числе и мышления у детей с данными нарушениями. Таким образом, гуманистический подход в развитии специального дефектологического образования нашел выражение в оказании педагогической помощи детям с любыми проблемами развития, в том числе и детям с тяжелыми нарушениями.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Мышление - это «высшая форма творческой активности человека... для разрешения реальных противоречий в обстоятельствах жизнедеятельности людей, для образования ее новых целей, открытия новых средств и планов их достижения» (Психологический словарь, 1996, с. 205).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Мышление является способностью выходить за пределы наглядных признаков воспринимаемых предметов и явлений окружающей действительности. С помощью мышления мы получаем знания, которые не могут дать органы чувств. Мышление соотносит данные ощущений и восприятий, сопоставляет, различает и раскрывает отношения между окружающими явлениями.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Мышление является познавательным процессом, который отражает в сознании человека сложные связи и отношения между различными предметами и явлениями окружающего мира. Важной функцией мышления обобщение и планирование, поэтому оно и является высшим познавательным процессом. Мышление как один из психических процессов отличается от других тем, что оно всегда неразрывно связано с постоянным изменением условий, в которых человек находится и мышление всегда решает какую-либо задачу, производит целенаправленное преобразование действительности.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Онтогенез называется индивидуальное развитие организма, совокупность последовательных морфологических, 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физиологических и биохимических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преобразований, претерпеваемых организмом, от оплодотворения (при половом размножении) или от момента отделения от материнской особи </w:t>
      </w:r>
      <w:proofErr w:type="gramStart"/>
      <w:r w:rsidR="000E00CC" w:rsidRPr="000E00CC">
        <w:rPr>
          <w:rFonts w:ascii="Times New Roman" w:hAnsi="Times New Roman" w:cs="Times New Roman"/>
          <w:sz w:val="28"/>
          <w:szCs w:val="28"/>
        </w:rPr>
        <w:t>( до</w:t>
      </w:r>
      <w:proofErr w:type="gram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конца жизни.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Начало развития мышления, по мнению Л.С. Выготского, происходит в первые два года жизни ребенка. Формируется мышление независимо от функции речи, в условиях надлежащего воспитания и обучения. Изначально ребенок овладевает навыками действия с предметами, потом начинает решать задачи от простых к сложным. Мышление развивается постепенно, расширяя содержание мысли, одновременно у ребенка возникает побуждение к познавательной деятельности. Мышление развивается </w:t>
      </w:r>
      <w:r w:rsidR="000E00CC" w:rsidRPr="000E00CC">
        <w:rPr>
          <w:rFonts w:ascii="Times New Roman" w:hAnsi="Times New Roman" w:cs="Times New Roman"/>
          <w:sz w:val="28"/>
          <w:szCs w:val="28"/>
        </w:rPr>
        <w:lastRenderedPageBreak/>
        <w:t>на протяжении всей жизни человека, и на каждом этапе, в определённом возрасте мышление имеет свои особенности.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Наглядно-действенное мышление (начина с конца 1 года до 3х лет)– это вид мышления, опирающийся на непосредственное восприятие предметов. Решение задачи в его рамках осуществляется в ходе реального, физического преобразования ситуации, в процессе действий с предметами. Путем физического контакта с предметами пр</w:t>
      </w:r>
      <w:r w:rsidR="000E00CC">
        <w:rPr>
          <w:rFonts w:ascii="Times New Roman" w:hAnsi="Times New Roman" w:cs="Times New Roman"/>
          <w:sz w:val="28"/>
          <w:szCs w:val="28"/>
        </w:rPr>
        <w:t>оисходит постижение их свойств.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Наглядно-образное мышление (от 4 до 7 лет).</w:t>
      </w:r>
      <w:r w:rsidR="000E00CC">
        <w:rPr>
          <w:rFonts w:ascii="Times New Roman" w:hAnsi="Times New Roman" w:cs="Times New Roman"/>
          <w:sz w:val="28"/>
          <w:szCs w:val="28"/>
        </w:rPr>
        <w:t xml:space="preserve"> </w:t>
      </w:r>
      <w:r w:rsidR="000E00CC" w:rsidRPr="000E00CC">
        <w:rPr>
          <w:rFonts w:ascii="Times New Roman" w:hAnsi="Times New Roman" w:cs="Times New Roman"/>
          <w:sz w:val="28"/>
          <w:szCs w:val="28"/>
        </w:rPr>
        <w:t>Для этого вида характерна уже опора на образы предметов, на представления об их свойствах. Человек представляет себе ситуацию, представляет изменения, которые хочет получить, и те свойства объектов, которые позволят ему в ходе деятельности прийти к желаемому результату. В этом виде мышления действие с образом предметов и ситуаций предшествует реальным действиям в предметном плане. Человек, решая задачу, анализирует, сравнивает, обобщает различные образы. Образ может заключать в себе разностороннее видение предмета. Поэтому данный вид мышления дает более полное представление о свойствах предмета, чем наглядно-действенное мышление. На этом этапе сохраняется практические действия с предметами, но уже ребенку достаточно иметь образ и представление об этом предмете.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Словесно-логический. Оно представляет собой наиболее поздний этап развития мышления в 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фило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>-и онтогенезе. Словесно-логическое мышление – вид мышления, осуществляемый при помощи логических операций с понятиями. Понятия же формируются на осн</w:t>
      </w:r>
      <w:r w:rsidR="000E00CC">
        <w:rPr>
          <w:rFonts w:ascii="Times New Roman" w:hAnsi="Times New Roman" w:cs="Times New Roman"/>
          <w:sz w:val="28"/>
          <w:szCs w:val="28"/>
        </w:rPr>
        <w:t xml:space="preserve">ове языковых средств. Предтечей </w:t>
      </w:r>
      <w:r w:rsidR="000E00CC" w:rsidRPr="000E00CC">
        <w:rPr>
          <w:rFonts w:ascii="Times New Roman" w:hAnsi="Times New Roman" w:cs="Times New Roman"/>
          <w:sz w:val="28"/>
          <w:szCs w:val="28"/>
        </w:rPr>
        <w:t>словесно-логического мышления является внутренняя речь. Дети примерно до 5 лет, даже когда играют в одиночестве, проговаривают вслух все свои действия, описывают манипуляции. Ближе к школьному возрасту у них формируется способность к внутренней речи – они уже не проговаривают вслух, а продумывают последовательность своих действий, т. е. они начинают мыслить не при помощи наглядных образов, а при помощи слов, что является основой для формирования понятий. Однако развитие словесно-логического вида мышления вовсе не означает, что предшествующие виды перестают развиваться или даже совсем исчезают. Они продолжают развиваться и совершенствоваться под влиянием словесно-логического мышления. И во взрослом возрасте присутствуют все три вида. Существуют многие сферы деятельности, в которых необходимо наглядно-действенное или наглядно-образное мышление. Например, в работе конструктора не обойтись без развитого наглядно-действенного вида мышления, а в творчестве художника или писателя – без наглядно-образного.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Таким образом, мышление предполагает постепенное развитие, при помощи предметно-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деятельности, речи и наблюдения за окружающим миром, накопления жизненного опыта, с помощью выделения общих и групповых признаков.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Дети с тяжелыми множественными нарушениями в развитии имеют высокую степень нарушения сенсорных функций, двигательная система нарушена, дети имеют низкие интеллектуальные способности, речевые расстройства. Каждое нарушение – это структурный компонент множественного нарушения. Нарушения имею иерархическую структуру, т.е. дефект может быть первичным или вторичным, вызванных многофакторным внутриутробным поражением ЦНС, анализаторной системы, обусловливающих специфическое состояние психофизического развития человека.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Психическое развитие детей с ТМНР имеют свои закономерности: структура дефекта вариативная, 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смешанного типа, характер социального, психического, речевого развития детей находится на разных уровнях, 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характер интеллектуальных нарушений.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выделил специфические закономерности развития психики ребенка и отметил, что в отклонение в развитии у детей ТМНР наблюдается нарушение речевой функции и снижение способности мыслительной деятельности, а именно к приему, переработке, хранению и использованию информации, нарушение словесного опосредствования при образовании новых связей, замедленность формирования понятий.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Дети с ТМНР имеют выраженное недоразвитие мыслительной деятельности, которые затрудняют освоение предметных знаний. Нарушение мышление у таких детей характеризуется неспособностью создавать целое из деталей (т.е. выполнять синтез), невозможностью правильно анализировать объект, тяжело дается сравнение, обобщение, выделение общего. У детей речь либо отсутствует, либо идет нарушение всех структурных компонентов речи. Поэтому требуются дополнительные альтернативные формы коммуникации. Внимание на низком уровне, дети с ТМНР обычно быстро истощаются. Отсутствие активного внимания усложняе</w:t>
      </w:r>
      <w:r>
        <w:rPr>
          <w:rFonts w:ascii="Times New Roman" w:hAnsi="Times New Roman" w:cs="Times New Roman"/>
          <w:sz w:val="28"/>
          <w:szCs w:val="28"/>
        </w:rPr>
        <w:t xml:space="preserve">т задачу развития мышления, и в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целом познавательной активности. Дети имеют психофизическое недоразвитие: нарушена координация, дети не обладают ловкостью и координацией, отсутствие согласованности в движении, деятельность у детей с данным нарушениями хаотична и нецеленаправленна. У детей наблюдаются трудности в овладении навыками, тонкая моторика развита слабо, что влияет на навыки работы с карандашом, кистью, шнурование обуви и </w:t>
      </w:r>
      <w:proofErr w:type="gramStart"/>
      <w:r w:rsidR="000E00CC" w:rsidRPr="000E00CC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Возникают трудности в обретении навыков самообслуживания. Некоторые дети с тяжелыми множественными нарушениями в развитии полностью нуждаются в тотальном уходе со стороны взрослого. Одевание, раздевание, кормление, гигиенические процедуры, присмотр осуществляется при помощи взрослого.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Уровень психофизического развития детей с тяжелыми множественными нарушениями не соответствует возрасту.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Искажения процессов познавательной деятельности таких как, мышление, восприятие, внимание, память, мешает сформировать абстрактно-логическое мышление и речемыслительные операции. В этой связи возникают трудности в усвоении различных адаптированных программ школьного образования. Эмоциональная сфера у таких детей имеет недоразвитие, ребенок с тяжелыми множественными нарушениями развития способен к произвольной регуляции своего эмоционального состояния, что ведет к проблемному поведению. Интерес к учебной </w:t>
      </w:r>
      <w:r w:rsidR="000E00CC" w:rsidRPr="000E00CC">
        <w:rPr>
          <w:rFonts w:ascii="Times New Roman" w:hAnsi="Times New Roman" w:cs="Times New Roman"/>
          <w:sz w:val="28"/>
          <w:szCs w:val="28"/>
        </w:rPr>
        <w:lastRenderedPageBreak/>
        <w:t>деятельности имеет неустойчивый характер, что обуславливается низким мотивационным аспектом.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аппарата, сенсорные и соматические нарушения, расстройства аутистического спектра и эмоционально-волевой сферы – всё это определяет особые образовательные потребности детей.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Часть детей с данным типом нарушения имеют тяжелые нарушения неврологического генеза, сложные формы нарушения опорно-двигательного аппарата, в следствие чего дети нуждаются в полном присмотре и помощи со стороны взрослого. Такие дети не могут удерживать позу, у них наблюдается </w:t>
      </w:r>
      <w:proofErr w:type="spellStart"/>
      <w:r w:rsidR="000E00CC" w:rsidRPr="000E00CC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="000E00CC" w:rsidRPr="000E00CC">
        <w:rPr>
          <w:rFonts w:ascii="Times New Roman" w:hAnsi="Times New Roman" w:cs="Times New Roman"/>
          <w:sz w:val="28"/>
          <w:szCs w:val="28"/>
        </w:rPr>
        <w:t xml:space="preserve"> конечностей, органическое поражение речевого аппарата, дети имеют различные степени умственной отсталости. Дети с умеренной степенью умственной отсталостью проявляют способности к развитию представлений, различных умений и навыков, и способны к </w:t>
      </w:r>
      <w:r w:rsidR="000E00CC">
        <w:rPr>
          <w:rFonts w:ascii="Times New Roman" w:hAnsi="Times New Roman" w:cs="Times New Roman"/>
          <w:sz w:val="28"/>
          <w:szCs w:val="28"/>
        </w:rPr>
        <w:t xml:space="preserve">социальной адаптации. Некоторые </w:t>
      </w:r>
      <w:r w:rsidR="000E00CC" w:rsidRPr="000E00CC">
        <w:rPr>
          <w:rFonts w:ascii="Times New Roman" w:hAnsi="Times New Roman" w:cs="Times New Roman"/>
          <w:sz w:val="28"/>
          <w:szCs w:val="28"/>
        </w:rPr>
        <w:t>могут овладеть письмом, чтением, могут получить навыки самообслуживания, навыки предметно-практической и трудовой деятельности.</w:t>
      </w:r>
    </w:p>
    <w:p w:rsid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У детей с данным нарушением присутствует недоразвитие эмоционально-волевой сферы, которые проявляются слабостью побуждения к деятельности, недоразвитием чувств и интересов, слабостью побуждений. Единство интеллекта и аффекта при умственной отсталости подчёркивал Л.С. Выготский. Расстройства в эмоциональной сфере проявляется тогда, когда наблюдается повышенная эмоциональная возбудимость, колебания настроения, при снижении побуждения к деятельности. При глубокой умственной отсталости наблюдается в большой мере нарушение эмоционального контакта со взрослым, мышление у таких детей замедленно обучение затруднено.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 xml:space="preserve">Развитие детей с ТМНР предполагает использование комплексного подхода. Для ребенка важно иметь представление о себе: ему необходимо уметь соотнести себя со своим именем; познать собственное тело и распознать свои психофизические ощущения; выделить по принадлежности: «моё» и «не моё»; выражать своих интересы, предпочтения; сообщать общие сведения о себе: имя, фамилия, </w:t>
      </w:r>
      <w:r w:rsidR="000E00CC">
        <w:rPr>
          <w:rFonts w:ascii="Times New Roman" w:hAnsi="Times New Roman" w:cs="Times New Roman"/>
          <w:sz w:val="28"/>
          <w:szCs w:val="28"/>
        </w:rPr>
        <w:t>возраст, пол, место жительства.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Важную роль играет формирование у ребенка навыков самообслуживания выполнение действий, направленных на удовлетворение первоочередных потребностей и соблюдение гигиенических норм. Формирование представлений об окружающем мире и ориентация в среде: явления и объекты природы, погода, растительный мир, животный мир.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Развитие навыков коммуникации и общения в доступных видах социальных отношений вступать в контакт и поддерживать его и завершать по определенной схеме коммуникации (используя невербальные и вербальные формы, технические средства); взаимодействовать с другими людьми и выпол</w:t>
      </w:r>
      <w:r w:rsidR="000E00CC">
        <w:rPr>
          <w:rFonts w:ascii="Times New Roman" w:hAnsi="Times New Roman" w:cs="Times New Roman"/>
          <w:sz w:val="28"/>
          <w:szCs w:val="28"/>
        </w:rPr>
        <w:t>нять доступные социальные роли.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Ребенку важно помочь в процессе формирования предметно-практической, игровой, бытовой и доступной трудовой деятельности, предметно-практическая деятельность; изобразительная деятельность; домоводство; профильная трудовая подготовка.</w:t>
      </w:r>
    </w:p>
    <w:p w:rsidR="000E00CC" w:rsidRPr="000E00CC" w:rsidRDefault="000E00CC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C">
        <w:rPr>
          <w:rFonts w:ascii="Times New Roman" w:hAnsi="Times New Roman" w:cs="Times New Roman"/>
          <w:sz w:val="28"/>
          <w:szCs w:val="28"/>
        </w:rPr>
        <w:lastRenderedPageBreak/>
        <w:t>Нейропсихологические методики в коррекции детей с тяжелыми множественными нарушениями развития должны подбираться индивидуальн</w:t>
      </w:r>
      <w:r w:rsidR="007666F6">
        <w:rPr>
          <w:rFonts w:ascii="Times New Roman" w:hAnsi="Times New Roman" w:cs="Times New Roman"/>
          <w:sz w:val="28"/>
          <w:szCs w:val="28"/>
        </w:rPr>
        <w:t>о, учитывая возможности ребенка:</w:t>
      </w:r>
    </w:p>
    <w:p w:rsidR="000E00CC" w:rsidRPr="000E00CC" w:rsidRDefault="000E00CC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C">
        <w:rPr>
          <w:rFonts w:ascii="Times New Roman" w:hAnsi="Times New Roman" w:cs="Times New Roman"/>
          <w:sz w:val="28"/>
          <w:szCs w:val="28"/>
        </w:rPr>
        <w:t xml:space="preserve">1.Дыхательные упражнения по команде "вдох-выдох". Усложняются одновременным движением частей тела, задержкой дыхания, командами </w:t>
      </w:r>
      <w:proofErr w:type="gramStart"/>
      <w:r w:rsidRPr="000E00CC">
        <w:rPr>
          <w:rFonts w:ascii="Times New Roman" w:hAnsi="Times New Roman" w:cs="Times New Roman"/>
          <w:sz w:val="28"/>
          <w:szCs w:val="28"/>
        </w:rPr>
        <w:t>по хлопками</w:t>
      </w:r>
      <w:proofErr w:type="gramEnd"/>
      <w:r w:rsidRPr="000E00CC">
        <w:rPr>
          <w:rFonts w:ascii="Times New Roman" w:hAnsi="Times New Roman" w:cs="Times New Roman"/>
          <w:sz w:val="28"/>
          <w:szCs w:val="28"/>
        </w:rPr>
        <w:t>. В первых занятиях ды</w:t>
      </w:r>
      <w:r>
        <w:rPr>
          <w:rFonts w:ascii="Times New Roman" w:hAnsi="Times New Roman" w:cs="Times New Roman"/>
          <w:sz w:val="28"/>
          <w:szCs w:val="28"/>
        </w:rPr>
        <w:t xml:space="preserve">хательные упражнения делаются в </w:t>
      </w:r>
      <w:r w:rsidRPr="000E00CC">
        <w:rPr>
          <w:rFonts w:ascii="Times New Roman" w:hAnsi="Times New Roman" w:cs="Times New Roman"/>
          <w:sz w:val="28"/>
          <w:szCs w:val="28"/>
        </w:rPr>
        <w:t xml:space="preserve">положении лёжа, потом в положении сидя, в крайних занятиях – стоя (если ребенок физически ограничен, то можно использовать </w:t>
      </w:r>
      <w:proofErr w:type="spellStart"/>
      <w:r w:rsidRPr="000E00CC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0E00CC">
        <w:rPr>
          <w:rFonts w:ascii="Times New Roman" w:hAnsi="Times New Roman" w:cs="Times New Roman"/>
          <w:sz w:val="28"/>
          <w:szCs w:val="28"/>
        </w:rPr>
        <w:t>).</w:t>
      </w:r>
    </w:p>
    <w:p w:rsidR="000E00CC" w:rsidRPr="000E00CC" w:rsidRDefault="000E00CC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C">
        <w:rPr>
          <w:rFonts w:ascii="Times New Roman" w:hAnsi="Times New Roman" w:cs="Times New Roman"/>
          <w:sz w:val="28"/>
          <w:szCs w:val="28"/>
        </w:rPr>
        <w:t>2. Глазодвигательные упражнения включают в себя движения глаз влево-вправо-вверх-вниз, к переносице и обратно; восьмёрку горизонтальную и вертикальную. Усложняются движением языка за глазами/в противоположную сторону от движения глаз; самостоятельным выполнением упражнения.</w:t>
      </w:r>
    </w:p>
    <w:p w:rsidR="000E00CC" w:rsidRPr="000E00CC" w:rsidRDefault="000E00CC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C">
        <w:rPr>
          <w:rFonts w:ascii="Times New Roman" w:hAnsi="Times New Roman" w:cs="Times New Roman"/>
          <w:sz w:val="28"/>
          <w:szCs w:val="28"/>
        </w:rPr>
        <w:t>3. Растяжки начинаются с самых простых по одной руке, ноге; затем усложняются одновременным выполнением растяжки в руке и ноге (левая рука и левая нога, левая рука и правая нога и т.п.), постепенно по мере прохождения заданий вовлекаются все части тела.</w:t>
      </w:r>
    </w:p>
    <w:p w:rsidR="000E00CC" w:rsidRPr="000E00CC" w:rsidRDefault="000E00CC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C">
        <w:rPr>
          <w:rFonts w:ascii="Times New Roman" w:hAnsi="Times New Roman" w:cs="Times New Roman"/>
          <w:sz w:val="28"/>
          <w:szCs w:val="28"/>
        </w:rPr>
        <w:t>4. Упражнения двигательного репертуара начинаются с элементарных навыков переворота на живот, "лодочка", ползание на животе, на спине, на четвереньках паралл</w:t>
      </w:r>
      <w:r>
        <w:rPr>
          <w:rFonts w:ascii="Times New Roman" w:hAnsi="Times New Roman" w:cs="Times New Roman"/>
          <w:sz w:val="28"/>
          <w:szCs w:val="28"/>
        </w:rPr>
        <w:t xml:space="preserve">ельное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перекрестное,и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0E00CC" w:rsidRPr="000E00CC" w:rsidRDefault="007666F6" w:rsidP="00766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0CC" w:rsidRPr="000E00CC">
        <w:rPr>
          <w:rFonts w:ascii="Times New Roman" w:hAnsi="Times New Roman" w:cs="Times New Roman"/>
          <w:sz w:val="28"/>
          <w:szCs w:val="28"/>
        </w:rPr>
        <w:t>Развитие мышления у детей с ТМНР – сложный процесс, требующий комплексного подхода, который включает в себя развитие физического состояние, получение сенсорно опыта, развития навыков самообслуживания, развития познавательной активности в целом, развитие средств альтернативной коммуникации и т.д. Только при условии, что ребенок будет развиваться всесторонне, получать большой жизненный опыт, будет развиваться мышление.</w:t>
      </w:r>
    </w:p>
    <w:sectPr w:rsidR="000E00CC" w:rsidRPr="000E00CC" w:rsidSect="00766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4"/>
    <w:rsid w:val="000E00CC"/>
    <w:rsid w:val="002F71AC"/>
    <w:rsid w:val="007666F6"/>
    <w:rsid w:val="008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7217"/>
  <w15:chartTrackingRefBased/>
  <w15:docId w15:val="{8B4942BE-5B3E-43AA-9B4B-49D1F65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Костюков</dc:creator>
  <cp:keywords/>
  <dc:description/>
  <cp:lastModifiedBy>Илья Костюков</cp:lastModifiedBy>
  <cp:revision>2</cp:revision>
  <dcterms:created xsi:type="dcterms:W3CDTF">2020-11-04T11:18:00Z</dcterms:created>
  <dcterms:modified xsi:type="dcterms:W3CDTF">2020-11-04T11:18:00Z</dcterms:modified>
</cp:coreProperties>
</file>