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A397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Новоуренгойский филиал Профессионального образовательного учреждения «Уральский региональный колледж»</w:t>
      </w:r>
    </w:p>
    <w:p w14:paraId="555394EC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0284FD00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42EAA59E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3EE07638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44240854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</w:t>
      </w:r>
    </w:p>
    <w:p w14:paraId="35604B05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4A2AC3C0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ВХОДЯЩИХ СЕКРЕТНЫХ ДОКУМЕНТОВ.</w:t>
      </w:r>
    </w:p>
    <w:p w14:paraId="65A47AC8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СЕКРЕТЫХ ДОКУМЕНТОВ</w:t>
      </w:r>
    </w:p>
    <w:p w14:paraId="72074948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1C934E50" w14:textId="77777777" w:rsidR="00105EA7" w:rsidRDefault="00023102" w:rsidP="00105EA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МДК 01.05 </w:t>
      </w:r>
      <w:r w:rsidR="00794557">
        <w:rPr>
          <w:color w:val="000000"/>
          <w:sz w:val="28"/>
          <w:szCs w:val="28"/>
        </w:rPr>
        <w:t xml:space="preserve">ДЕЛОПРОИЗВОДСТВО И РЕЖИМ СЕКРЕТНОСТИ </w:t>
      </w:r>
    </w:p>
    <w:p w14:paraId="5A300FFA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00E1DD84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  <w:r w:rsidRPr="00B54CBB">
        <w:rPr>
          <w:color w:val="000000"/>
          <w:sz w:val="28"/>
          <w:szCs w:val="28"/>
        </w:rPr>
        <w:t>40.02.02 Правоохранительная деятельность</w:t>
      </w:r>
    </w:p>
    <w:p w14:paraId="73FBAF72" w14:textId="77777777" w:rsidR="00105EA7" w:rsidRPr="00B54CBB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1986A5D9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Обучающегося гр. ПД-278       _________    </w:t>
      </w:r>
      <w:r w:rsidR="00794557">
        <w:rPr>
          <w:color w:val="000000"/>
          <w:sz w:val="28"/>
          <w:szCs w:val="28"/>
        </w:rPr>
        <w:tab/>
      </w:r>
      <w:r w:rsidR="0079455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 w:rsidR="00794557">
        <w:rPr>
          <w:color w:val="000000"/>
          <w:sz w:val="28"/>
          <w:szCs w:val="28"/>
        </w:rPr>
        <w:t>Санду</w:t>
      </w:r>
      <w:proofErr w:type="spellEnd"/>
      <w:r w:rsidR="00794557">
        <w:rPr>
          <w:color w:val="000000"/>
          <w:sz w:val="28"/>
          <w:szCs w:val="28"/>
        </w:rPr>
        <w:t xml:space="preserve"> Ана-Мария </w:t>
      </w:r>
    </w:p>
    <w:p w14:paraId="5D953765" w14:textId="77777777" w:rsidR="00105EA7" w:rsidRDefault="00023102" w:rsidP="00105E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__.05.2020</w:t>
      </w:r>
    </w:p>
    <w:p w14:paraId="407AF50F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48181258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="00023102">
        <w:rPr>
          <w:color w:val="000000"/>
          <w:sz w:val="28"/>
          <w:szCs w:val="28"/>
        </w:rPr>
        <w:t>за выполнение и защиту</w:t>
      </w:r>
      <w:r>
        <w:rPr>
          <w:color w:val="000000"/>
          <w:sz w:val="28"/>
          <w:szCs w:val="28"/>
        </w:rPr>
        <w:t xml:space="preserve"> курсовой ра</w:t>
      </w:r>
      <w:r w:rsidR="00023102">
        <w:rPr>
          <w:color w:val="000000"/>
          <w:sz w:val="28"/>
          <w:szCs w:val="28"/>
        </w:rPr>
        <w:t xml:space="preserve">боты                        </w:t>
      </w:r>
      <w:r>
        <w:rPr>
          <w:color w:val="000000"/>
          <w:sz w:val="28"/>
          <w:szCs w:val="28"/>
        </w:rPr>
        <w:t>____________</w:t>
      </w:r>
    </w:p>
    <w:p w14:paraId="5E84A843" w14:textId="77777777" w:rsidR="00105EA7" w:rsidRDefault="00105EA7" w:rsidP="00105EA7">
      <w:pPr>
        <w:pStyle w:val="a3"/>
        <w:tabs>
          <w:tab w:val="left" w:pos="3828"/>
        </w:tabs>
        <w:rPr>
          <w:color w:val="000000"/>
          <w:sz w:val="28"/>
          <w:szCs w:val="28"/>
        </w:rPr>
      </w:pPr>
    </w:p>
    <w:p w14:paraId="2237FA91" w14:textId="77777777" w:rsidR="00105EA7" w:rsidRDefault="00105EA7" w:rsidP="00105EA7">
      <w:pPr>
        <w:pStyle w:val="a3"/>
        <w:tabs>
          <w:tab w:val="left" w:pos="382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                         __</w:t>
      </w:r>
      <w:r w:rsidR="00023102">
        <w:rPr>
          <w:color w:val="000000"/>
          <w:sz w:val="28"/>
          <w:szCs w:val="28"/>
        </w:rPr>
        <w:t xml:space="preserve">________      </w:t>
      </w:r>
      <w:r>
        <w:rPr>
          <w:color w:val="000000"/>
          <w:sz w:val="28"/>
          <w:szCs w:val="28"/>
        </w:rPr>
        <w:t xml:space="preserve"> </w:t>
      </w:r>
      <w:r w:rsidR="00794557">
        <w:rPr>
          <w:color w:val="000000"/>
          <w:sz w:val="28"/>
          <w:szCs w:val="28"/>
        </w:rPr>
        <w:t>Абрамович Анастасия</w:t>
      </w:r>
      <w:r w:rsidR="00023102">
        <w:rPr>
          <w:color w:val="000000"/>
          <w:sz w:val="28"/>
          <w:szCs w:val="28"/>
        </w:rPr>
        <w:t xml:space="preserve"> Владимировна</w:t>
      </w:r>
      <w:r w:rsidR="007945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14:paraId="5894598D" w14:textId="77777777" w:rsidR="00105EA7" w:rsidRDefault="00023102" w:rsidP="00105E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__.05.2020</w:t>
      </w:r>
    </w:p>
    <w:p w14:paraId="4E3C5DFF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7CEEEF6D" w14:textId="77777777" w:rsidR="00105EA7" w:rsidRDefault="00105EA7" w:rsidP="00105EA7">
      <w:pPr>
        <w:pStyle w:val="a3"/>
        <w:rPr>
          <w:color w:val="000000"/>
          <w:sz w:val="28"/>
          <w:szCs w:val="28"/>
        </w:rPr>
      </w:pPr>
    </w:p>
    <w:p w14:paraId="75642919" w14:textId="77777777" w:rsidR="000A6B4D" w:rsidRDefault="00105EA7" w:rsidP="00105EA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Уренгой, 2020</w:t>
      </w:r>
    </w:p>
    <w:p w14:paraId="1E8991B4" w14:textId="29BA791A" w:rsidR="00105EA7" w:rsidRDefault="00105EA7" w:rsidP="00105EA7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124B971" w14:textId="35915A9C" w:rsidR="00BA5CCB" w:rsidRPr="005F3210" w:rsidRDefault="00BA5CCB" w:rsidP="005F321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BA5CCB">
        <w:rPr>
          <w:rFonts w:ascii="Times New Roman" w:hAnsi="Times New Roman" w:cs="Times New Roman"/>
          <w:sz w:val="28"/>
          <w:szCs w:val="28"/>
        </w:rPr>
        <w:t>ВВЕДЕНИЕ</w:t>
      </w:r>
      <w:r w:rsidR="00EB5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51D99">
        <w:rPr>
          <w:rFonts w:ascii="Times New Roman" w:hAnsi="Times New Roman" w:cs="Times New Roman"/>
          <w:sz w:val="28"/>
          <w:szCs w:val="28"/>
        </w:rPr>
        <w:t xml:space="preserve">   </w:t>
      </w:r>
      <w:r w:rsidR="000131FA">
        <w:rPr>
          <w:rFonts w:ascii="Times New Roman" w:hAnsi="Times New Roman" w:cs="Times New Roman"/>
          <w:sz w:val="28"/>
          <w:szCs w:val="28"/>
        </w:rPr>
        <w:t>3</w:t>
      </w:r>
      <w:r w:rsidRPr="00BA5C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131F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760A5C" w:rsidRPr="005F3210">
        <w:rPr>
          <w:rFonts w:ascii="Times New Roman" w:hAnsi="Times New Roman" w:cs="Times New Roman"/>
          <w:sz w:val="28"/>
          <w:szCs w:val="28"/>
        </w:rPr>
        <w:t>ПОНЯТИЕ О КОНФИДЕНЦИАЛЬНОСТИ, СВЕДЕНИЯ КОММЕРЧЕСКОЙ ТАЙНЫ И СОДЕРЖАНИЕ ГОСУДАРСТВЕННОЙ ТАЙНЫ</w:t>
      </w:r>
      <w:r w:rsidR="00760A5C" w:rsidRPr="005F32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31FA">
        <w:rPr>
          <w:rFonts w:ascii="Times New Roman" w:hAnsi="Times New Roman" w:cs="Times New Roman"/>
          <w:sz w:val="28"/>
          <w:szCs w:val="28"/>
        </w:rPr>
        <w:t xml:space="preserve"> </w:t>
      </w:r>
      <w:r w:rsidR="00760A5C" w:rsidRPr="005F3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31F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45599EC" w14:textId="0C20FBE0" w:rsidR="005F3210" w:rsidRPr="00FA6B14" w:rsidRDefault="00FA6B14" w:rsidP="00FA6B14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A6B14">
        <w:rPr>
          <w:rFonts w:ascii="Times New Roman" w:hAnsi="Times New Roman" w:cs="Times New Roman"/>
          <w:sz w:val="28"/>
          <w:szCs w:val="28"/>
        </w:rPr>
        <w:t xml:space="preserve">1.1 </w:t>
      </w:r>
      <w:r w:rsidR="00BA5CCB" w:rsidRPr="00FA6B1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B5753" w:rsidRPr="00FA6B14">
        <w:rPr>
          <w:rFonts w:ascii="Times New Roman" w:hAnsi="Times New Roman" w:cs="Times New Roman"/>
          <w:sz w:val="28"/>
          <w:szCs w:val="28"/>
        </w:rPr>
        <w:t xml:space="preserve">конфиденциальности                                                               </w:t>
      </w:r>
      <w:r w:rsidR="00E51D99">
        <w:rPr>
          <w:rFonts w:ascii="Times New Roman" w:hAnsi="Times New Roman" w:cs="Times New Roman"/>
          <w:sz w:val="28"/>
          <w:szCs w:val="28"/>
        </w:rPr>
        <w:t xml:space="preserve">    </w:t>
      </w:r>
      <w:r w:rsidR="00EB5753" w:rsidRPr="00FA6B14">
        <w:rPr>
          <w:rFonts w:ascii="Times New Roman" w:hAnsi="Times New Roman" w:cs="Times New Roman"/>
          <w:sz w:val="28"/>
          <w:szCs w:val="28"/>
        </w:rPr>
        <w:t>5</w:t>
      </w:r>
    </w:p>
    <w:p w14:paraId="3D2F8EBA" w14:textId="49DC3E44" w:rsidR="00FA6B14" w:rsidRPr="00FA6B14" w:rsidRDefault="00FA6B14" w:rsidP="00FA6B14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A6B14">
        <w:rPr>
          <w:rFonts w:ascii="Times New Roman" w:hAnsi="Times New Roman" w:cs="Times New Roman"/>
          <w:sz w:val="28"/>
          <w:szCs w:val="28"/>
        </w:rPr>
        <w:t xml:space="preserve">1.2 </w:t>
      </w:r>
      <w:r w:rsidR="005F3210" w:rsidRPr="00FA6B14">
        <w:rPr>
          <w:rFonts w:ascii="Times New Roman" w:hAnsi="Times New Roman" w:cs="Times New Roman"/>
          <w:sz w:val="28"/>
          <w:szCs w:val="28"/>
        </w:rPr>
        <w:t>Сведения, относящиеся к коммерческой тайне</w:t>
      </w:r>
      <w:r w:rsidR="005F3210" w:rsidRPr="00FA6B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1D99">
        <w:rPr>
          <w:rFonts w:ascii="Times New Roman" w:hAnsi="Times New Roman" w:cs="Times New Roman"/>
          <w:sz w:val="28"/>
          <w:szCs w:val="28"/>
        </w:rPr>
        <w:t xml:space="preserve">  </w:t>
      </w:r>
      <w:r w:rsidR="005F3210" w:rsidRPr="00FA6B14">
        <w:rPr>
          <w:rFonts w:ascii="Times New Roman" w:hAnsi="Times New Roman" w:cs="Times New Roman"/>
          <w:sz w:val="28"/>
          <w:szCs w:val="28"/>
        </w:rPr>
        <w:t xml:space="preserve"> </w:t>
      </w:r>
      <w:r w:rsidR="00E51D99">
        <w:rPr>
          <w:rFonts w:ascii="Times New Roman" w:hAnsi="Times New Roman" w:cs="Times New Roman"/>
          <w:sz w:val="28"/>
          <w:szCs w:val="28"/>
        </w:rPr>
        <w:t xml:space="preserve">  </w:t>
      </w:r>
      <w:r w:rsidR="0075278F">
        <w:rPr>
          <w:rFonts w:ascii="Times New Roman" w:hAnsi="Times New Roman" w:cs="Times New Roman"/>
          <w:sz w:val="28"/>
          <w:szCs w:val="28"/>
        </w:rPr>
        <w:t>8</w:t>
      </w:r>
    </w:p>
    <w:p w14:paraId="3A12B6A1" w14:textId="2BE9F802" w:rsidR="00BA5CCB" w:rsidRPr="00FA6B14" w:rsidRDefault="00FA6B14" w:rsidP="00FA6B14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A6B14">
        <w:rPr>
          <w:rFonts w:ascii="Times New Roman" w:hAnsi="Times New Roman" w:cs="Times New Roman"/>
          <w:sz w:val="28"/>
          <w:szCs w:val="28"/>
        </w:rPr>
        <w:t xml:space="preserve">1.3 </w:t>
      </w:r>
      <w:r w:rsidR="00EB5753" w:rsidRPr="00FA6B14">
        <w:rPr>
          <w:rFonts w:ascii="Times New Roman" w:hAnsi="Times New Roman" w:cs="Times New Roman"/>
          <w:sz w:val="28"/>
          <w:szCs w:val="28"/>
        </w:rPr>
        <w:t xml:space="preserve">Содержание государственной тайны                 </w:t>
      </w:r>
      <w:r w:rsidR="000833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1D99">
        <w:rPr>
          <w:rFonts w:ascii="Times New Roman" w:hAnsi="Times New Roman" w:cs="Times New Roman"/>
          <w:sz w:val="28"/>
          <w:szCs w:val="28"/>
        </w:rPr>
        <w:t xml:space="preserve">    </w:t>
      </w:r>
      <w:r w:rsidR="0008330D">
        <w:rPr>
          <w:rFonts w:ascii="Times New Roman" w:hAnsi="Times New Roman" w:cs="Times New Roman"/>
          <w:sz w:val="28"/>
          <w:szCs w:val="28"/>
        </w:rPr>
        <w:t>1</w:t>
      </w:r>
      <w:r w:rsidR="0075278F">
        <w:rPr>
          <w:rFonts w:ascii="Times New Roman" w:hAnsi="Times New Roman" w:cs="Times New Roman"/>
          <w:sz w:val="28"/>
          <w:szCs w:val="28"/>
        </w:rPr>
        <w:t>1</w:t>
      </w:r>
    </w:p>
    <w:p w14:paraId="47D18AC7" w14:textId="67A7D02B" w:rsidR="00EB5753" w:rsidRDefault="00EB5753" w:rsidP="005F321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B5753">
        <w:rPr>
          <w:rFonts w:ascii="Times New Roman" w:hAnsi="Times New Roman" w:cs="Times New Roman"/>
          <w:sz w:val="28"/>
          <w:szCs w:val="28"/>
        </w:rPr>
        <w:t>ГЛАВА 2. ПРИЕМ И УЧЕТ ВХОДЯЩИХ ДОКУМЕНТОВ, СОДЕРЖАЩИХ КОНФИДЕНЦИАЛЬНУЮ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31FA">
        <w:rPr>
          <w:rFonts w:ascii="Times New Roman" w:hAnsi="Times New Roman" w:cs="Times New Roman"/>
          <w:sz w:val="28"/>
          <w:szCs w:val="28"/>
        </w:rPr>
        <w:t xml:space="preserve"> </w:t>
      </w:r>
      <w:r w:rsidR="00E5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D99">
        <w:rPr>
          <w:rFonts w:ascii="Times New Roman" w:hAnsi="Times New Roman" w:cs="Times New Roman"/>
          <w:sz w:val="28"/>
          <w:szCs w:val="28"/>
        </w:rPr>
        <w:t xml:space="preserve"> </w:t>
      </w:r>
      <w:r w:rsidR="0008330D">
        <w:rPr>
          <w:rFonts w:ascii="Times New Roman" w:hAnsi="Times New Roman" w:cs="Times New Roman"/>
          <w:sz w:val="28"/>
          <w:szCs w:val="28"/>
        </w:rPr>
        <w:t>13</w:t>
      </w:r>
    </w:p>
    <w:p w14:paraId="29AD5A9C" w14:textId="14674C0B" w:rsidR="00BA5CCB" w:rsidRPr="0008330D" w:rsidRDefault="00BA5CCB" w:rsidP="0008330D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8330D">
        <w:rPr>
          <w:rFonts w:ascii="Times New Roman" w:hAnsi="Times New Roman" w:cs="Times New Roman"/>
          <w:sz w:val="28"/>
          <w:szCs w:val="28"/>
        </w:rPr>
        <w:t>2.1</w:t>
      </w:r>
      <w:r w:rsidR="00FA6B14" w:rsidRPr="0008330D">
        <w:rPr>
          <w:rFonts w:ascii="Times New Roman" w:hAnsi="Times New Roman" w:cs="Times New Roman"/>
          <w:sz w:val="28"/>
          <w:szCs w:val="28"/>
        </w:rPr>
        <w:t xml:space="preserve"> Прием входящих секретных документов</w:t>
      </w:r>
      <w:r w:rsidR="0008330D" w:rsidRPr="0008330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131FA">
        <w:rPr>
          <w:rFonts w:ascii="Times New Roman" w:hAnsi="Times New Roman" w:cs="Times New Roman"/>
          <w:sz w:val="28"/>
          <w:szCs w:val="28"/>
        </w:rPr>
        <w:t xml:space="preserve"> </w:t>
      </w:r>
      <w:r w:rsidR="00E51D99">
        <w:rPr>
          <w:rFonts w:ascii="Times New Roman" w:hAnsi="Times New Roman" w:cs="Times New Roman"/>
          <w:sz w:val="28"/>
          <w:szCs w:val="28"/>
        </w:rPr>
        <w:t xml:space="preserve">  </w:t>
      </w:r>
      <w:r w:rsidR="0008330D" w:rsidRPr="0008330D">
        <w:rPr>
          <w:rFonts w:ascii="Times New Roman" w:hAnsi="Times New Roman" w:cs="Times New Roman"/>
          <w:sz w:val="28"/>
          <w:szCs w:val="28"/>
        </w:rPr>
        <w:t xml:space="preserve"> </w:t>
      </w:r>
      <w:r w:rsidR="0008330D">
        <w:rPr>
          <w:rFonts w:ascii="Times New Roman" w:hAnsi="Times New Roman" w:cs="Times New Roman"/>
          <w:sz w:val="28"/>
          <w:szCs w:val="28"/>
        </w:rPr>
        <w:t>16</w:t>
      </w:r>
      <w:r w:rsidR="0008330D" w:rsidRPr="00083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2E6FFA34" w14:textId="244DDE6D" w:rsidR="0008330D" w:rsidRDefault="00E51D99" w:rsidP="0008330D">
      <w:pPr>
        <w:pStyle w:val="aa"/>
        <w:numPr>
          <w:ilvl w:val="1"/>
          <w:numId w:val="2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0D" w:rsidRPr="0008330D">
        <w:rPr>
          <w:rFonts w:ascii="Times New Roman" w:hAnsi="Times New Roman" w:cs="Times New Roman"/>
          <w:sz w:val="28"/>
          <w:szCs w:val="28"/>
        </w:rPr>
        <w:t xml:space="preserve">Секрет входящих секретных документов                                            </w:t>
      </w:r>
      <w:r w:rsidR="0008330D">
        <w:rPr>
          <w:rFonts w:ascii="Times New Roman" w:hAnsi="Times New Roman" w:cs="Times New Roman"/>
          <w:sz w:val="28"/>
          <w:szCs w:val="28"/>
        </w:rPr>
        <w:t xml:space="preserve"> </w:t>
      </w:r>
      <w:r w:rsidR="0001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8F">
        <w:rPr>
          <w:rFonts w:ascii="Times New Roman" w:hAnsi="Times New Roman" w:cs="Times New Roman"/>
          <w:sz w:val="28"/>
          <w:szCs w:val="28"/>
        </w:rPr>
        <w:t>18</w:t>
      </w:r>
    </w:p>
    <w:p w14:paraId="35F9A562" w14:textId="5A5AC793" w:rsidR="0008330D" w:rsidRPr="0008330D" w:rsidRDefault="00E51D99" w:rsidP="0008330D">
      <w:pPr>
        <w:pStyle w:val="aa"/>
        <w:numPr>
          <w:ilvl w:val="1"/>
          <w:numId w:val="25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4033079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0D" w:rsidRPr="0008330D">
        <w:rPr>
          <w:rFonts w:ascii="Times New Roman" w:hAnsi="Times New Roman" w:cs="Times New Roman"/>
          <w:sz w:val="28"/>
          <w:szCs w:val="28"/>
        </w:rPr>
        <w:t xml:space="preserve">Работа с документами, содержащими конфиденциальные </w:t>
      </w:r>
      <w:r w:rsidR="000131FA" w:rsidRPr="0008330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1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78F">
        <w:rPr>
          <w:rFonts w:ascii="Times New Roman" w:hAnsi="Times New Roman" w:cs="Times New Roman"/>
          <w:sz w:val="28"/>
          <w:szCs w:val="28"/>
        </w:rPr>
        <w:t>20</w:t>
      </w:r>
      <w:r w:rsidR="0008330D" w:rsidRPr="0008330D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p w14:paraId="7B79D582" w14:textId="38081229" w:rsidR="0008330D" w:rsidRPr="0008330D" w:rsidRDefault="0008330D" w:rsidP="0008330D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8330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131FA" w:rsidRPr="0008330D">
        <w:rPr>
          <w:rFonts w:ascii="Times New Roman" w:hAnsi="Times New Roman" w:cs="Times New Roman"/>
          <w:sz w:val="28"/>
          <w:szCs w:val="28"/>
        </w:rPr>
        <w:tab/>
      </w:r>
      <w:r w:rsidR="00E51D99">
        <w:rPr>
          <w:rFonts w:ascii="Times New Roman" w:hAnsi="Times New Roman" w:cs="Times New Roman"/>
          <w:sz w:val="28"/>
          <w:szCs w:val="28"/>
        </w:rPr>
        <w:t xml:space="preserve">  </w:t>
      </w:r>
      <w:r w:rsidR="000131FA">
        <w:rPr>
          <w:rFonts w:ascii="Times New Roman" w:hAnsi="Times New Roman" w:cs="Times New Roman"/>
          <w:sz w:val="28"/>
          <w:szCs w:val="28"/>
        </w:rPr>
        <w:t xml:space="preserve"> </w:t>
      </w:r>
      <w:r w:rsidR="0075278F">
        <w:rPr>
          <w:rFonts w:ascii="Times New Roman" w:hAnsi="Times New Roman" w:cs="Times New Roman"/>
          <w:sz w:val="28"/>
          <w:szCs w:val="28"/>
        </w:rPr>
        <w:t>23</w:t>
      </w:r>
    </w:p>
    <w:p w14:paraId="0146D2C8" w14:textId="45B2B292" w:rsidR="00FA6B14" w:rsidRPr="00FA6B14" w:rsidRDefault="0008330D" w:rsidP="0008330D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8330D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Pr="000833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31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D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1EEA4FF3" w14:textId="77777777" w:rsidR="00FA6B14" w:rsidRPr="00FA6B14" w:rsidRDefault="00FA6B14" w:rsidP="00FA6B14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01C74FFD" w14:textId="77777777" w:rsidR="00FA6B14" w:rsidRPr="00FA6B14" w:rsidRDefault="00FA6B14" w:rsidP="00FA6B14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00E8F816" w14:textId="6C10C4BB" w:rsidR="00BA5CCB" w:rsidRPr="00BA5CCB" w:rsidRDefault="00BA5CCB" w:rsidP="00BA5CC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49111" w14:textId="756C0262" w:rsidR="00BA5CCB" w:rsidRDefault="00BA5CCB" w:rsidP="00BA5CC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1249B" w14:textId="77777777" w:rsidR="00BA5CCB" w:rsidRDefault="00BA5CCB" w:rsidP="00BA5CC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77657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1973BA2E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07BA30A2" w14:textId="77777777" w:rsidR="00105EA7" w:rsidRDefault="00105EA7" w:rsidP="00105EA7">
      <w:pPr>
        <w:pStyle w:val="a3"/>
        <w:jc w:val="center"/>
        <w:rPr>
          <w:color w:val="000000"/>
          <w:sz w:val="28"/>
          <w:szCs w:val="28"/>
        </w:rPr>
      </w:pPr>
    </w:p>
    <w:p w14:paraId="6C965A77" w14:textId="77777777" w:rsidR="000131FA" w:rsidRDefault="000131FA" w:rsidP="000131FA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14:paraId="0C54E9F2" w14:textId="247661E5" w:rsidR="00105EA7" w:rsidRPr="009D66CF" w:rsidRDefault="00105EA7" w:rsidP="000131F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C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09F907A" w14:textId="77777777" w:rsidR="00D53EF4" w:rsidRPr="00BC0D99" w:rsidRDefault="00D53EF4" w:rsidP="00BC0D9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99">
        <w:rPr>
          <w:rFonts w:ascii="Times New Roman" w:hAnsi="Times New Roman" w:cs="Times New Roman"/>
          <w:color w:val="000000"/>
          <w:sz w:val="28"/>
          <w:szCs w:val="28"/>
        </w:rPr>
        <w:t xml:space="preserve">Данная курсовая работа посвящена очень важной и актуальной теме, а именно – приему и учету секретных документов. Важность и актуальность этой темы заключается в том, что 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защищаемые государством сведения в </w:t>
      </w:r>
      <w:r w:rsidRPr="00D5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военной,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разведывательной,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контрразведывательной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</w:t>
      </w:r>
      <w:r w:rsidRPr="00D5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которых может нанести ущерб безопасности</w:t>
      </w:r>
      <w:r w:rsidRPr="00B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играют очень важную роль в жизни человека, общества, государства. </w:t>
      </w:r>
    </w:p>
    <w:p w14:paraId="74766E8F" w14:textId="77777777" w:rsidR="002E3290" w:rsidRPr="00BC0D99" w:rsidRDefault="002E3290" w:rsidP="00BC0D9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стремительного развития Российской экономики и условий ужесточения конкуренции на рынке, организации подвергаются различным видам коммерческой слежки, в том числе – промышленному. В большинстве случаев предприятия используют бумажные носители. Как правило, они более практичней, удобней и долговечны в хранении. Но бумажные носители не имеют </w:t>
      </w:r>
      <w:r w:rsidR="00414A51"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никакой степени безопасности, как, например, электронные, поэтому вся сохранность бумажных документов ложится на правильную организацию конфиденциального документооборота. </w:t>
      </w:r>
    </w:p>
    <w:p w14:paraId="7E7C66C5" w14:textId="77777777" w:rsidR="00023102" w:rsidRPr="00BC0D99" w:rsidRDefault="00502855" w:rsidP="00BC0D9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многих организаций неразрывно связана с получением и использованием различного рода информации. В современных условиях информация представляет собой товар, имеющий определенную ценность. Часто наиболее ценной является информация, которую он использует для достижения целей организации и разглашение которой создает угрозы безопасности. Такую информацию называют конфиденциальной.</w:t>
      </w:r>
    </w:p>
    <w:p w14:paraId="057F9978" w14:textId="42C85957" w:rsidR="00C3238A" w:rsidRPr="00BC0D99" w:rsidRDefault="005B469D" w:rsidP="00BC0D9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 – это документированная (то есть зафиксированная на материальном носителе и с реквизитами, позволяющими ее идентифицировать) информация, доступ к которой ограничивается в соответствии с законодательством Р</w:t>
      </w:r>
      <w:r w:rsidR="0035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56D68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BC0D99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Часть этой коммерческой информации составляет особый блок и может быть отнесена к коммерческой тайне. </w:t>
      </w:r>
    </w:p>
    <w:p w14:paraId="0B2F347D" w14:textId="77777777" w:rsidR="00C3238A" w:rsidRPr="00BC0D99" w:rsidRDefault="00C3238A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0D99">
        <w:rPr>
          <w:sz w:val="28"/>
          <w:szCs w:val="28"/>
          <w:shd w:val="clear" w:color="auto" w:fill="FFFFFF"/>
        </w:rPr>
        <w:lastRenderedPageBreak/>
        <w:t xml:space="preserve">Цель работы </w:t>
      </w:r>
      <w:r w:rsidR="005B4A68" w:rsidRPr="00BC0D99">
        <w:rPr>
          <w:sz w:val="28"/>
          <w:szCs w:val="28"/>
          <w:shd w:val="clear" w:color="auto" w:fill="FFFFFF"/>
        </w:rPr>
        <w:t>-</w:t>
      </w:r>
      <w:r w:rsidR="00BC0D99">
        <w:rPr>
          <w:sz w:val="28"/>
          <w:szCs w:val="28"/>
          <w:shd w:val="clear" w:color="auto" w:fill="FFFFFF"/>
        </w:rPr>
        <w:t xml:space="preserve"> </w:t>
      </w:r>
      <w:r w:rsidRPr="00BC0D99">
        <w:rPr>
          <w:sz w:val="28"/>
          <w:szCs w:val="28"/>
          <w:shd w:val="clear" w:color="auto" w:fill="FFFFFF"/>
        </w:rPr>
        <w:t>рассмотреть особенности работы с к</w:t>
      </w:r>
      <w:r w:rsidR="00BC0D99">
        <w:rPr>
          <w:sz w:val="28"/>
          <w:szCs w:val="28"/>
          <w:shd w:val="clear" w:color="auto" w:fill="FFFFFF"/>
        </w:rPr>
        <w:t xml:space="preserve">онфиденциальными </w:t>
      </w:r>
      <w:r w:rsidRPr="00BC0D99">
        <w:rPr>
          <w:sz w:val="28"/>
          <w:szCs w:val="28"/>
          <w:shd w:val="clear" w:color="auto" w:fill="FFFFFF"/>
        </w:rPr>
        <w:t>документами</w:t>
      </w:r>
      <w:r w:rsidR="00BC0D99">
        <w:rPr>
          <w:sz w:val="28"/>
          <w:szCs w:val="28"/>
          <w:shd w:val="clear" w:color="auto" w:fill="FFFFFF"/>
        </w:rPr>
        <w:t>, прием входящих секретных документов и их учет.</w:t>
      </w:r>
    </w:p>
    <w:p w14:paraId="2CFD531D" w14:textId="77777777" w:rsidR="005B4A68" w:rsidRPr="00041D14" w:rsidRDefault="00041D14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9D66CF">
        <w:rPr>
          <w:sz w:val="28"/>
          <w:szCs w:val="28"/>
        </w:rPr>
        <w:t>Поставленная цель достигается путём решения следующих задач:</w:t>
      </w:r>
    </w:p>
    <w:p w14:paraId="0D6A3FC1" w14:textId="77777777" w:rsidR="00041D14" w:rsidRDefault="005B4A68" w:rsidP="00356D68">
      <w:pPr>
        <w:pStyle w:val="a3"/>
        <w:numPr>
          <w:ilvl w:val="0"/>
          <w:numId w:val="1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 w:rsidRPr="00041D14">
        <w:rPr>
          <w:sz w:val="28"/>
          <w:szCs w:val="28"/>
        </w:rPr>
        <w:t>Раскрыть</w:t>
      </w:r>
      <w:r w:rsidR="00041D14" w:rsidRPr="00041D14">
        <w:rPr>
          <w:sz w:val="28"/>
          <w:szCs w:val="28"/>
          <w:shd w:val="clear" w:color="auto" w:fill="FFFFFF"/>
        </w:rPr>
        <w:t xml:space="preserve"> понятие и содержание</w:t>
      </w:r>
      <w:r w:rsidRPr="00041D14">
        <w:rPr>
          <w:sz w:val="28"/>
          <w:szCs w:val="28"/>
        </w:rPr>
        <w:t xml:space="preserve"> конфиденциальности</w:t>
      </w:r>
      <w:r w:rsidR="001D6F19">
        <w:rPr>
          <w:sz w:val="28"/>
          <w:szCs w:val="28"/>
        </w:rPr>
        <w:t>;</w:t>
      </w:r>
    </w:p>
    <w:p w14:paraId="401C75C7" w14:textId="77777777" w:rsidR="00041D14" w:rsidRDefault="001D6F19" w:rsidP="00356D68">
      <w:pPr>
        <w:pStyle w:val="a3"/>
        <w:numPr>
          <w:ilvl w:val="0"/>
          <w:numId w:val="1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прием и учет входящих секретных документов;</w:t>
      </w:r>
    </w:p>
    <w:p w14:paraId="1EDF22A5" w14:textId="77777777" w:rsidR="005B4A68" w:rsidRPr="00041D14" w:rsidRDefault="005B4A68" w:rsidP="00356D68">
      <w:pPr>
        <w:pStyle w:val="a3"/>
        <w:numPr>
          <w:ilvl w:val="0"/>
          <w:numId w:val="1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 w:rsidRPr="00041D14">
        <w:rPr>
          <w:sz w:val="28"/>
          <w:szCs w:val="28"/>
        </w:rPr>
        <w:t>Выявить сведения, которые</w:t>
      </w:r>
      <w:r w:rsidR="001D6F19">
        <w:rPr>
          <w:sz w:val="28"/>
          <w:szCs w:val="28"/>
        </w:rPr>
        <w:t xml:space="preserve"> относятся к коммерческой тайне;</w:t>
      </w:r>
    </w:p>
    <w:p w14:paraId="7140D520" w14:textId="77777777" w:rsidR="00041D14" w:rsidRPr="00041D14" w:rsidRDefault="005B4A68" w:rsidP="00356D68">
      <w:pPr>
        <w:pStyle w:val="a3"/>
        <w:numPr>
          <w:ilvl w:val="0"/>
          <w:numId w:val="1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 w:rsidRPr="00041D14">
        <w:rPr>
          <w:sz w:val="28"/>
          <w:szCs w:val="28"/>
        </w:rPr>
        <w:t>Рассмотреть особенности подбора персонала для работы с документами,</w:t>
      </w:r>
      <w:r w:rsidR="00041D14">
        <w:rPr>
          <w:sz w:val="28"/>
          <w:szCs w:val="28"/>
        </w:rPr>
        <w:t xml:space="preserve"> содержащими коммерческую тайну.</w:t>
      </w:r>
    </w:p>
    <w:p w14:paraId="5F3D2DE0" w14:textId="77777777" w:rsidR="005B4A68" w:rsidRPr="001D6F19" w:rsidRDefault="005B4A68" w:rsidP="00356D68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1D6F19">
        <w:rPr>
          <w:bCs/>
          <w:sz w:val="28"/>
          <w:szCs w:val="28"/>
        </w:rPr>
        <w:t>Объектом</w:t>
      </w:r>
      <w:r w:rsidRPr="001D6F19">
        <w:rPr>
          <w:sz w:val="28"/>
          <w:szCs w:val="28"/>
        </w:rPr>
        <w:t> исследования настоящей работы является формирование и функционирование системы информацио</w:t>
      </w:r>
      <w:r w:rsidR="001D6F19">
        <w:rPr>
          <w:sz w:val="28"/>
          <w:szCs w:val="28"/>
        </w:rPr>
        <w:t>нной безопасности в организации.</w:t>
      </w:r>
    </w:p>
    <w:p w14:paraId="4915D0F4" w14:textId="77777777" w:rsidR="005B4A68" w:rsidRPr="001D6F19" w:rsidRDefault="005B4A68" w:rsidP="00356D68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1D6F19">
        <w:rPr>
          <w:bCs/>
          <w:sz w:val="28"/>
          <w:szCs w:val="28"/>
        </w:rPr>
        <w:t>Предметом</w:t>
      </w:r>
      <w:r w:rsidRPr="001D6F19">
        <w:rPr>
          <w:sz w:val="28"/>
          <w:szCs w:val="28"/>
        </w:rPr>
        <w:t> исследования является деятельность по обеспечению безопасности конфиденциальной информации в организации</w:t>
      </w:r>
      <w:r w:rsidR="001D6F19">
        <w:rPr>
          <w:sz w:val="28"/>
          <w:szCs w:val="28"/>
        </w:rPr>
        <w:t>.</w:t>
      </w:r>
    </w:p>
    <w:p w14:paraId="64FDEDAA" w14:textId="77777777" w:rsidR="00BC0D99" w:rsidRPr="00BC0D99" w:rsidRDefault="00BC0D99" w:rsidP="00356D68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66CF">
        <w:rPr>
          <w:sz w:val="28"/>
          <w:szCs w:val="28"/>
        </w:rPr>
        <w:t>В процессе работы применялись исторический, логический методы, а также - специальные методы, используемые при исследовании правовых явлений, включая метод сравнительного правоведения.</w:t>
      </w:r>
    </w:p>
    <w:p w14:paraId="7C938877" w14:textId="77777777" w:rsidR="00BC0D99" w:rsidRPr="00BC0D99" w:rsidRDefault="00BC0D99" w:rsidP="00356D68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99">
        <w:rPr>
          <w:rFonts w:ascii="Times New Roman" w:hAnsi="Times New Roman" w:cs="Times New Roman"/>
          <w:sz w:val="28"/>
          <w:szCs w:val="28"/>
        </w:rPr>
        <w:t>Курсовая работа состоит из введения, заключения, списка исп</w:t>
      </w:r>
      <w:r w:rsidR="001D6F19">
        <w:rPr>
          <w:rFonts w:ascii="Times New Roman" w:hAnsi="Times New Roman" w:cs="Times New Roman"/>
          <w:sz w:val="28"/>
          <w:szCs w:val="28"/>
        </w:rPr>
        <w:t>ользуемой литературы и двух глав.</w:t>
      </w:r>
    </w:p>
    <w:p w14:paraId="42E74B25" w14:textId="77777777" w:rsidR="00BC0D99" w:rsidRPr="00BC0D99" w:rsidRDefault="00BC0D99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C0D99">
        <w:rPr>
          <w:sz w:val="28"/>
          <w:szCs w:val="28"/>
        </w:rPr>
        <w:t>При написании данной курсовой работы были использованы следующие теоретические и эмпирические методы:</w:t>
      </w:r>
    </w:p>
    <w:p w14:paraId="3E3AA57B" w14:textId="77777777" w:rsidR="00BC0D99" w:rsidRPr="00BC0D99" w:rsidRDefault="00BC0D99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C0D99">
        <w:rPr>
          <w:sz w:val="28"/>
          <w:szCs w:val="28"/>
        </w:rPr>
        <w:t xml:space="preserve">1. Теоретические методы (теоретический анализ учебной литературы, выделение и рассмотрение отдельных сторон, признаков, особенностей и свойств). </w:t>
      </w:r>
    </w:p>
    <w:p w14:paraId="6AEB2DC2" w14:textId="77777777" w:rsidR="00BC0D99" w:rsidRPr="00BC0D99" w:rsidRDefault="00BC0D99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C0D99">
        <w:rPr>
          <w:sz w:val="28"/>
          <w:szCs w:val="28"/>
        </w:rPr>
        <w:t>2. Эмпирические методы (наблюдение и изучение законодательных и нормативных материалов).</w:t>
      </w:r>
    </w:p>
    <w:p w14:paraId="5B474FA8" w14:textId="77777777" w:rsidR="00BC0D99" w:rsidRPr="00BC0D99" w:rsidRDefault="00BC0D99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C0D99">
        <w:rPr>
          <w:sz w:val="28"/>
          <w:szCs w:val="28"/>
          <w:shd w:val="clear" w:color="auto" w:fill="FFFFFF"/>
        </w:rPr>
        <w:t xml:space="preserve">При написании курсовой работы были использованы разнообразные источники. </w:t>
      </w:r>
    </w:p>
    <w:p w14:paraId="5D5DBB41" w14:textId="77777777" w:rsidR="00D53EF4" w:rsidRPr="00D53EF4" w:rsidRDefault="00D53EF4" w:rsidP="00D53E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E5840D" w14:textId="77777777" w:rsidR="00944367" w:rsidRPr="002A3E86" w:rsidRDefault="002A3E86" w:rsidP="00944367">
      <w:pPr>
        <w:jc w:val="center"/>
        <w:rPr>
          <w:rFonts w:ascii="Times New Roman" w:hAnsi="Times New Roman" w:cs="Times New Roman"/>
          <w:sz w:val="28"/>
        </w:rPr>
      </w:pPr>
      <w:bookmarkStart w:id="1" w:name="_Hlk40326711"/>
      <w:r w:rsidRPr="002A3E86">
        <w:rPr>
          <w:rFonts w:ascii="Times New Roman" w:hAnsi="Times New Roman" w:cs="Times New Roman"/>
          <w:sz w:val="28"/>
        </w:rPr>
        <w:lastRenderedPageBreak/>
        <w:t xml:space="preserve">ГЛАВА </w:t>
      </w:r>
      <w:bookmarkStart w:id="2" w:name="_Hlk40327263"/>
      <w:r w:rsidRPr="002A3E86">
        <w:rPr>
          <w:rFonts w:ascii="Times New Roman" w:hAnsi="Times New Roman" w:cs="Times New Roman"/>
          <w:sz w:val="28"/>
        </w:rPr>
        <w:t xml:space="preserve">1. </w:t>
      </w:r>
      <w:r w:rsidR="00944367" w:rsidRPr="002A3E86">
        <w:rPr>
          <w:rFonts w:ascii="Times New Roman" w:hAnsi="Times New Roman" w:cs="Times New Roman"/>
          <w:sz w:val="28"/>
        </w:rPr>
        <w:t>ПОНЯТИЕ О КОНФИДЕНЦИАЛЬНОСТИ</w:t>
      </w:r>
      <w:r w:rsidR="00944367">
        <w:rPr>
          <w:rFonts w:ascii="Times New Roman" w:hAnsi="Times New Roman" w:cs="Times New Roman"/>
          <w:sz w:val="28"/>
        </w:rPr>
        <w:t>, СВЕДЕНИЯ КОММЕРЧЕСКОЙ ТАЙНЫ И СОДЕРЖАНИЕ ГОСУДАРСТВЕННОЙ ТАЙНЫ</w:t>
      </w:r>
    </w:p>
    <w:bookmarkEnd w:id="1"/>
    <w:bookmarkEnd w:id="2"/>
    <w:p w14:paraId="4B1FBD28" w14:textId="77777777" w:rsidR="00606D85" w:rsidRDefault="00606D85" w:rsidP="0075278F">
      <w:pPr>
        <w:pStyle w:val="a3"/>
        <w:rPr>
          <w:bCs/>
          <w:sz w:val="32"/>
          <w:szCs w:val="36"/>
          <w:shd w:val="clear" w:color="auto" w:fill="FFFFFF"/>
        </w:rPr>
      </w:pPr>
    </w:p>
    <w:p w14:paraId="710D8599" w14:textId="2C01BC0A" w:rsidR="00EF6B89" w:rsidRPr="00606D85" w:rsidRDefault="00FA6B14" w:rsidP="0075278F">
      <w:pPr>
        <w:pStyle w:val="a3"/>
        <w:numPr>
          <w:ilvl w:val="1"/>
          <w:numId w:val="2"/>
        </w:numPr>
        <w:jc w:val="center"/>
        <w:rPr>
          <w:bCs/>
          <w:sz w:val="32"/>
          <w:szCs w:val="36"/>
          <w:shd w:val="clear" w:color="auto" w:fill="FFFFFF"/>
        </w:rPr>
      </w:pPr>
      <w:bookmarkStart w:id="3" w:name="_Hlk40326833"/>
      <w:r>
        <w:rPr>
          <w:bCs/>
          <w:sz w:val="32"/>
          <w:szCs w:val="36"/>
          <w:shd w:val="clear" w:color="auto" w:fill="FFFFFF"/>
        </w:rPr>
        <w:t>ПОНЯТИЯ КОНФЕЦИЦИАЛЬНОСТИ</w:t>
      </w:r>
    </w:p>
    <w:bookmarkEnd w:id="3"/>
    <w:p w14:paraId="2ECB351F" w14:textId="77777777" w:rsidR="005363C7" w:rsidRPr="005363C7" w:rsidRDefault="005363C7" w:rsidP="00717564">
      <w:pPr>
        <w:shd w:val="clear" w:color="auto" w:fill="FFFFFF"/>
        <w:spacing w:before="80" w:after="8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Входящие секретные документы – это корреспонденция, поступающая</w:t>
      </w:r>
    </w:p>
    <w:p w14:paraId="44C1A786" w14:textId="77777777" w:rsidR="005363C7" w:rsidRDefault="005363C7" w:rsidP="00717564">
      <w:pPr>
        <w:shd w:val="clear" w:color="auto" w:fill="FFFFFF"/>
        <w:spacing w:before="80" w:after="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 внутренних дел.</w:t>
      </w:r>
    </w:p>
    <w:p w14:paraId="5444A189" w14:textId="77777777" w:rsidR="005363C7" w:rsidRPr="005363C7" w:rsidRDefault="005363C7" w:rsidP="00717564">
      <w:pPr>
        <w:shd w:val="clear" w:color="auto" w:fill="FFFFFF"/>
        <w:spacing w:before="80" w:after="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Секретный</w:t>
      </w:r>
      <w:r w:rsidRPr="005363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документ </w:t>
      </w:r>
      <w:r w:rsidRPr="005363C7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текстовые и графические материалы, выполненные любым способом, кино-, фото- и видео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363C7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позитивы и негативы, магнитные ленты звуко- и видеозаписи, перфокарты, перфоленты и другие материалы, которые содержат </w:t>
      </w:r>
      <w:r w:rsidRPr="00536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секретную</w:t>
      </w:r>
      <w:r w:rsidRPr="005363C7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информацию. </w:t>
      </w:r>
    </w:p>
    <w:p w14:paraId="67F5E726" w14:textId="77777777" w:rsidR="008831A2" w:rsidRDefault="005363C7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363C7">
        <w:rPr>
          <w:sz w:val="28"/>
          <w:szCs w:val="28"/>
        </w:rPr>
        <w:t>Конфиденциальная информация, включая коммерческую тайну, обычно содержится в виде любых документов-традиционных, бумажных или электронных. Эти источники информации могут подвергаться незаконным атакам и поэтому нуждаются в защите. Конфиденциальная информация на крупных предприятиях, имеющих нескольких собственников, является более сложным объектом защиты.</w:t>
      </w:r>
    </w:p>
    <w:p w14:paraId="5FB18999" w14:textId="77777777" w:rsidR="005363C7" w:rsidRDefault="00E411BE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11BE">
        <w:rPr>
          <w:color w:val="000000"/>
          <w:sz w:val="28"/>
          <w:szCs w:val="28"/>
        </w:rPr>
        <w:t>Цель режима секретности в системе делопроизводства – обеспечить информационную безопасность органов государственной власти. Можно сказать, более конкретно - обеспечить тайну тех сведений, которые могут быть использованы в ущерб интересам Российского государства.</w:t>
      </w:r>
    </w:p>
    <w:p w14:paraId="38F8A8E5" w14:textId="77777777" w:rsidR="00E411BE" w:rsidRDefault="00E411BE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 w:rsidRPr="00E411BE">
        <w:rPr>
          <w:sz w:val="28"/>
          <w:szCs w:val="36"/>
          <w:shd w:val="clear" w:color="auto" w:fill="FFFFFF"/>
        </w:rPr>
        <w:t xml:space="preserve">Предприниматель в своей деятельности имеет дело с самой разнообразной информацией. Однако он не может всю информацию, которой обладает, сделать закрытой для внешних пользователей. С одной стороны, он должен предоставить максимум информации о своей деятельности потребителям, для того, чтобы они сделали выбор в его пользу. С другой стороны, предприниматель должен оградить названные группы лиц, а также </w:t>
      </w:r>
      <w:r w:rsidRPr="00E411BE">
        <w:rPr>
          <w:sz w:val="28"/>
          <w:szCs w:val="36"/>
          <w:shd w:val="clear" w:color="auto" w:fill="FFFFFF"/>
        </w:rPr>
        <w:lastRenderedPageBreak/>
        <w:t>своих конкурентов от информации, утечка или разглашение которой может представлять угрозу его экономической безопасности.</w:t>
      </w:r>
    </w:p>
    <w:p w14:paraId="36742BC3" w14:textId="77777777" w:rsidR="00E641BF" w:rsidRDefault="00E641B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 w:rsidRPr="00E641BF">
        <w:rPr>
          <w:sz w:val="28"/>
          <w:szCs w:val="36"/>
          <w:shd w:val="clear" w:color="auto" w:fill="FFFFFF"/>
        </w:rPr>
        <w:t>Получить информацию о деятельности фирмы можно двумя способами: законным и незаконным. Законный способ – это получение информации из средств массовой информации, рекламных проспектов фирмы, статей о фирме, с выставок, пресс-конференций. Эта информация специально готовится работниками фирмы для открытого пользования вс</w:t>
      </w:r>
      <w:r>
        <w:rPr>
          <w:sz w:val="28"/>
          <w:szCs w:val="36"/>
          <w:shd w:val="clear" w:color="auto" w:fill="FFFFFF"/>
        </w:rPr>
        <w:t>еми заинтересованными лицами</w:t>
      </w:r>
      <w:r w:rsidRPr="00E641BF">
        <w:rPr>
          <w:sz w:val="28"/>
          <w:szCs w:val="36"/>
          <w:shd w:val="clear" w:color="auto" w:fill="FFFFFF"/>
        </w:rPr>
        <w:t>. Незаконный способ – это получение информации, не предназначенной для внешних пользователей, без согласия руководства фирмы, с нарушением действующего законодательства и приводящее к прямым экономическим потерям для фирмы, либо к упущенной выгоде.</w:t>
      </w:r>
    </w:p>
    <w:p w14:paraId="21BFB820" w14:textId="77777777" w:rsidR="00E641BF" w:rsidRDefault="00E641B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 w:rsidRPr="00E641BF">
        <w:rPr>
          <w:sz w:val="28"/>
          <w:szCs w:val="36"/>
          <w:shd w:val="clear" w:color="auto" w:fill="FFFFFF"/>
        </w:rPr>
        <w:t>В связи с этим, необходимо определить – какая, информация должна быть отнесена к коммерческой тайне и требует защиты. Важность информации определяется ее ценностью, которая, должна быть полезной своевременной, достоверной полной.</w:t>
      </w:r>
    </w:p>
    <w:p w14:paraId="530766C3" w14:textId="77777777" w:rsidR="00E641BF" w:rsidRDefault="00E641B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 w:rsidRPr="00E641BF">
        <w:rPr>
          <w:sz w:val="28"/>
          <w:szCs w:val="28"/>
        </w:rPr>
        <w:t>Стр</w:t>
      </w:r>
      <w:r w:rsidR="00AD667A">
        <w:rPr>
          <w:sz w:val="28"/>
          <w:szCs w:val="28"/>
        </w:rPr>
        <w:t>ого конфиденциальная информация -</w:t>
      </w:r>
      <w:r w:rsidRPr="00E641BF">
        <w:rPr>
          <w:sz w:val="28"/>
          <w:szCs w:val="28"/>
        </w:rPr>
        <w:t xml:space="preserve"> это документы, утечка которых может вызвать тяжелые последствия для организации (предприятия, учреждения).</w:t>
      </w:r>
    </w:p>
    <w:p w14:paraId="5DFE1716" w14:textId="77777777" w:rsidR="00E641BF" w:rsidRPr="003E3F56" w:rsidRDefault="00E641B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 w:rsidRPr="00E641BF">
        <w:rPr>
          <w:sz w:val="28"/>
          <w:szCs w:val="28"/>
        </w:rPr>
        <w:t xml:space="preserve">Конфиденциальная информация – ее разглашение наносит фирме ущерб, сопоставимый с текущими затратами фирмы, ущерб может быть </w:t>
      </w:r>
      <w:r w:rsidRPr="003E3F56">
        <w:rPr>
          <w:sz w:val="28"/>
          <w:szCs w:val="28"/>
        </w:rPr>
        <w:t>преодолен в сравнительно короткие сроки.</w:t>
      </w:r>
    </w:p>
    <w:p w14:paraId="77C8956F" w14:textId="77777777" w:rsidR="00E641BF" w:rsidRPr="003E3F56" w:rsidRDefault="00E641B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3E3F56">
        <w:rPr>
          <w:sz w:val="28"/>
          <w:szCs w:val="28"/>
        </w:rPr>
        <w:t>Информация ограниченного доступа – ее утечка оказывает незначительное негативное воздействие на экономическое положение фирмы (должностные инструкции, структура управления).</w:t>
      </w:r>
    </w:p>
    <w:p w14:paraId="6519B97C" w14:textId="77777777" w:rsidR="00E641BF" w:rsidRPr="003E3F56" w:rsidRDefault="00E641B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3F56">
        <w:rPr>
          <w:sz w:val="28"/>
          <w:szCs w:val="36"/>
          <w:shd w:val="clear" w:color="auto" w:fill="FFFFFF"/>
        </w:rPr>
        <w:t xml:space="preserve">Под безопасностью информационных ресурсов (информации) понимается защищенность информации во времени и пространстве от любых объективных и субъективных угроз (опасностей), возникающих </w:t>
      </w:r>
      <w:proofErr w:type="gramStart"/>
      <w:r w:rsidRPr="003E3F56">
        <w:rPr>
          <w:sz w:val="28"/>
          <w:szCs w:val="36"/>
          <w:shd w:val="clear" w:color="auto" w:fill="FFFFFF"/>
        </w:rPr>
        <w:t xml:space="preserve">в обычных </w:t>
      </w:r>
      <w:r w:rsidRPr="003E3F56">
        <w:rPr>
          <w:sz w:val="28"/>
          <w:szCs w:val="28"/>
          <w:shd w:val="clear" w:color="auto" w:fill="FFFFFF"/>
        </w:rPr>
        <w:t>экстремальных ситуаций</w:t>
      </w:r>
      <w:proofErr w:type="gramEnd"/>
      <w:r w:rsidRPr="003E3F56">
        <w:rPr>
          <w:sz w:val="28"/>
          <w:szCs w:val="28"/>
          <w:shd w:val="clear" w:color="auto" w:fill="FFFFFF"/>
        </w:rPr>
        <w:t>.</w:t>
      </w:r>
    </w:p>
    <w:p w14:paraId="26EDB51F" w14:textId="41DDF99A" w:rsidR="00E641BF" w:rsidRPr="003E3F56" w:rsidRDefault="00E641BF" w:rsidP="00717564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3F56">
        <w:rPr>
          <w:sz w:val="28"/>
          <w:szCs w:val="28"/>
        </w:rPr>
        <w:lastRenderedPageBreak/>
        <w:t>Для более эффективной организации работы по защите коммерческой информации имеет смысл разработать и утвердить Положение о коммерческой тайне на предприятии. Этот документ строится на основе действующего законодательств</w:t>
      </w:r>
      <w:r w:rsidR="00606D85">
        <w:rPr>
          <w:sz w:val="28"/>
          <w:szCs w:val="28"/>
        </w:rPr>
        <w:t>а</w:t>
      </w:r>
      <w:r w:rsidRPr="003E3F56">
        <w:rPr>
          <w:sz w:val="28"/>
          <w:szCs w:val="28"/>
        </w:rPr>
        <w:t>, и отража</w:t>
      </w:r>
      <w:r w:rsidR="00606D85">
        <w:rPr>
          <w:sz w:val="28"/>
          <w:szCs w:val="28"/>
        </w:rPr>
        <w:t>ет</w:t>
      </w:r>
      <w:r w:rsidRPr="003E3F56">
        <w:rPr>
          <w:sz w:val="28"/>
          <w:szCs w:val="28"/>
        </w:rPr>
        <w:t xml:space="preserve"> специфику данной организации (предприятия, учреждения) субъекта предпринимательства. Он включает перечень сведений, которые составляют коммерческую тайну, степень конфиденциальности информации, порядок доступа к информации и круг работников предприятия, допущенных к информации той или иной степени конфиденциальности.</w:t>
      </w:r>
    </w:p>
    <w:p w14:paraId="084A2F65" w14:textId="77777777" w:rsidR="00E641BF" w:rsidRPr="003E3F56" w:rsidRDefault="00E641BF" w:rsidP="00717564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3F56">
        <w:rPr>
          <w:sz w:val="28"/>
          <w:szCs w:val="28"/>
        </w:rPr>
        <w:t xml:space="preserve">Конфиденциальность – правила и условия сохранности передачи данных и информации. Различают конфиденциальность внешнюю – как условие неразглашения информации во внешнюю среду, и внутреннюю – </w:t>
      </w:r>
      <w:r w:rsidR="00AD667A">
        <w:rPr>
          <w:sz w:val="28"/>
          <w:szCs w:val="28"/>
        </w:rPr>
        <w:t xml:space="preserve">то есть, </w:t>
      </w:r>
      <w:r w:rsidRPr="003E3F56">
        <w:rPr>
          <w:sz w:val="28"/>
          <w:szCs w:val="28"/>
        </w:rPr>
        <w:t>среди персонала.</w:t>
      </w:r>
    </w:p>
    <w:p w14:paraId="5A8C649C" w14:textId="3558710E" w:rsidR="000131FA" w:rsidRPr="000131FA" w:rsidRDefault="00E641BF" w:rsidP="000131FA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3F56">
        <w:rPr>
          <w:sz w:val="28"/>
          <w:szCs w:val="28"/>
        </w:rPr>
        <w:t xml:space="preserve">Таким образом, конфиденциальная информация это – информация, требующая защиты </w:t>
      </w:r>
      <w:proofErr w:type="gramStart"/>
      <w:r w:rsidRPr="003E3F56">
        <w:rPr>
          <w:sz w:val="28"/>
          <w:szCs w:val="28"/>
        </w:rPr>
        <w:t>доступ</w:t>
      </w:r>
      <w:proofErr w:type="gramEnd"/>
      <w:r w:rsidRPr="003E3F56">
        <w:rPr>
          <w:sz w:val="28"/>
          <w:szCs w:val="28"/>
        </w:rPr>
        <w:t xml:space="preserve"> к которой ограничивается в соответствии с действующим законодательством, а также настоящим Регламентом</w:t>
      </w:r>
      <w:bookmarkStart w:id="4" w:name="_Hlk40328251"/>
    </w:p>
    <w:p w14:paraId="496DA6ED" w14:textId="77777777" w:rsidR="000131FA" w:rsidRDefault="000131FA" w:rsidP="000131FA">
      <w:pPr>
        <w:pStyle w:val="a3"/>
        <w:spacing w:before="80" w:beforeAutospacing="0" w:after="80" w:afterAutospacing="0" w:line="360" w:lineRule="auto"/>
        <w:rPr>
          <w:bCs/>
          <w:sz w:val="32"/>
          <w:szCs w:val="36"/>
          <w:shd w:val="clear" w:color="auto" w:fill="FFFFFF"/>
        </w:rPr>
      </w:pPr>
    </w:p>
    <w:p w14:paraId="3722F3E6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674C7F4D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6858C20D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56CB7BEE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53EE6220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14C0A4EB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7A2D0AEA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3E3DD97D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p w14:paraId="1657B512" w14:textId="77777777" w:rsidR="0075278F" w:rsidRDefault="0075278F" w:rsidP="0075278F">
      <w:pPr>
        <w:pStyle w:val="a3"/>
        <w:spacing w:before="80" w:beforeAutospacing="0" w:after="80" w:afterAutospacing="0" w:line="360" w:lineRule="auto"/>
        <w:ind w:left="284"/>
        <w:rPr>
          <w:bCs/>
          <w:sz w:val="32"/>
          <w:szCs w:val="36"/>
          <w:shd w:val="clear" w:color="auto" w:fill="FFFFFF"/>
        </w:rPr>
      </w:pPr>
    </w:p>
    <w:bookmarkEnd w:id="4"/>
    <w:p w14:paraId="05B87633" w14:textId="244E0C57" w:rsidR="0075278F" w:rsidRPr="0075278F" w:rsidRDefault="0075278F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1.2 </w:t>
      </w:r>
      <w:r w:rsidRPr="0075278F">
        <w:rPr>
          <w:bCs/>
          <w:sz w:val="28"/>
          <w:szCs w:val="28"/>
          <w:shd w:val="clear" w:color="auto" w:fill="FFFFFF"/>
        </w:rPr>
        <w:t>СВЕДЕНИЯ, ОТНОСЯЩИЕСЯ К КОММЕРЧЕСКОЙ ТАЙНЕ</w:t>
      </w:r>
    </w:p>
    <w:p w14:paraId="2BC6FCD0" w14:textId="6125E469" w:rsidR="00F83A3C" w:rsidRDefault="00F83A3C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>
        <w:rPr>
          <w:sz w:val="28"/>
          <w:szCs w:val="36"/>
          <w:shd w:val="clear" w:color="auto" w:fill="FFFFFF"/>
        </w:rPr>
        <w:t xml:space="preserve">Чтобы понять, что же </w:t>
      </w:r>
      <w:proofErr w:type="gramStart"/>
      <w:r>
        <w:rPr>
          <w:sz w:val="28"/>
          <w:szCs w:val="36"/>
          <w:shd w:val="clear" w:color="auto" w:fill="FFFFFF"/>
        </w:rPr>
        <w:t>все таки</w:t>
      </w:r>
      <w:proofErr w:type="gramEnd"/>
      <w:r>
        <w:rPr>
          <w:sz w:val="28"/>
          <w:szCs w:val="36"/>
          <w:shd w:val="clear" w:color="auto" w:fill="FFFFFF"/>
        </w:rPr>
        <w:t xml:space="preserve"> означают секретные документы, нужно разобрать коммерческую тайну.</w:t>
      </w:r>
    </w:p>
    <w:p w14:paraId="0BDD723C" w14:textId="77777777" w:rsidR="00E641BF" w:rsidRDefault="00693E45" w:rsidP="0071756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36"/>
          <w:shd w:val="clear" w:color="auto" w:fill="FFFFFF"/>
        </w:rPr>
      </w:pPr>
      <w:r w:rsidRPr="00693E45">
        <w:rPr>
          <w:sz w:val="28"/>
          <w:szCs w:val="36"/>
          <w:shd w:val="clear" w:color="auto" w:fill="FFFFFF"/>
        </w:rPr>
        <w:t>К коммерческой тайне могут быть отнесены самые разные сведения, связанные с производством и другими вопросами деятельности организации (предприятия, учреждения). </w:t>
      </w:r>
    </w:p>
    <w:p w14:paraId="497423E4" w14:textId="77777777" w:rsidR="00581AC9" w:rsidRDefault="00D53BF5" w:rsidP="00EE691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</w:t>
      </w:r>
      <w:r w:rsidRPr="00D53BF5">
        <w:rPr>
          <w:sz w:val="28"/>
          <w:szCs w:val="28"/>
          <w:shd w:val="clear" w:color="auto" w:fill="FFFFFF"/>
        </w:rPr>
        <w:t xml:space="preserve">од коммерческой тайной </w:t>
      </w:r>
      <w:r w:rsidR="00F83A3C">
        <w:rPr>
          <w:sz w:val="28"/>
          <w:szCs w:val="28"/>
          <w:shd w:val="clear" w:color="auto" w:fill="FFFFFF"/>
        </w:rPr>
        <w:t xml:space="preserve">также </w:t>
      </w:r>
      <w:r w:rsidRPr="00D53BF5">
        <w:rPr>
          <w:sz w:val="28"/>
          <w:szCs w:val="28"/>
          <w:shd w:val="clear" w:color="auto" w:fill="FFFFFF"/>
        </w:rPr>
        <w:t>могут подразумевать саму информацию, которая составляет коммерческую тайну, то есть, научно-техническую, технологическую, производственную, финансово-экономическую</w:t>
      </w:r>
      <w:r w:rsidR="00B05F0A">
        <w:rPr>
          <w:sz w:val="28"/>
          <w:szCs w:val="28"/>
          <w:shd w:val="clear" w:color="auto" w:fill="FFFFFF"/>
        </w:rPr>
        <w:t>, военную</w:t>
      </w:r>
      <w:r w:rsidRPr="00D53BF5">
        <w:rPr>
          <w:sz w:val="28"/>
          <w:szCs w:val="28"/>
          <w:shd w:val="clear" w:color="auto" w:fill="FFFFFF"/>
        </w:rPr>
        <w:t xml:space="preserve"> или иную информацию, в том числе составляющую секреты производства</w:t>
      </w:r>
      <w:r>
        <w:rPr>
          <w:sz w:val="28"/>
          <w:szCs w:val="28"/>
          <w:shd w:val="clear" w:color="auto" w:fill="FFFFFF"/>
        </w:rPr>
        <w:t xml:space="preserve">, </w:t>
      </w:r>
      <w:r w:rsidRPr="00D53BF5">
        <w:rPr>
          <w:sz w:val="28"/>
          <w:szCs w:val="28"/>
          <w:shd w:val="clear" w:color="auto" w:fill="FFFFFF"/>
        </w:rPr>
        <w:t>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в отношении которой обладателем такой информации введён режим коммерческой тайны.</w:t>
      </w:r>
    </w:p>
    <w:p w14:paraId="0791AF3C" w14:textId="77777777" w:rsidR="00EE6918" w:rsidRDefault="00EE6918" w:rsidP="00EE691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Сведения, относящиеся </w:t>
      </w:r>
      <w:proofErr w:type="gramStart"/>
      <w:r>
        <w:rPr>
          <w:sz w:val="28"/>
          <w:szCs w:val="28"/>
          <w:shd w:val="clear" w:color="auto" w:fill="FFFFFF"/>
        </w:rPr>
        <w:t>к коммерческой тайны</w:t>
      </w:r>
      <w:proofErr w:type="gramEnd"/>
      <w:r>
        <w:rPr>
          <w:sz w:val="28"/>
          <w:szCs w:val="28"/>
          <w:shd w:val="clear" w:color="auto" w:fill="FFFFFF"/>
        </w:rPr>
        <w:t>:</w:t>
      </w:r>
    </w:p>
    <w:p w14:paraId="7AFC3642" w14:textId="77777777" w:rsidR="00EE6918" w:rsidRDefault="00EE6918" w:rsidP="00EE6918">
      <w:pPr>
        <w:pStyle w:val="a3"/>
        <w:numPr>
          <w:ilvl w:val="0"/>
          <w:numId w:val="9"/>
        </w:numPr>
        <w:spacing w:before="8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Коммерческие данные конфиденциального характера;</w:t>
      </w:r>
    </w:p>
    <w:p w14:paraId="38BA7B49" w14:textId="77777777" w:rsidR="00EE6918" w:rsidRDefault="00EE6918" w:rsidP="00EE6918">
      <w:pPr>
        <w:pStyle w:val="a3"/>
        <w:numPr>
          <w:ilvl w:val="0"/>
          <w:numId w:val="9"/>
        </w:numPr>
        <w:spacing w:before="8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Ценообразование и стоимостные показатели закупаемую и реализуемую продукцию;</w:t>
      </w:r>
    </w:p>
    <w:p w14:paraId="65187C5B" w14:textId="77777777" w:rsidR="00EE6918" w:rsidRDefault="00EE6918" w:rsidP="00EE6918">
      <w:pPr>
        <w:pStyle w:val="a3"/>
        <w:numPr>
          <w:ilvl w:val="0"/>
          <w:numId w:val="9"/>
        </w:numPr>
        <w:spacing w:before="8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Планы коммерческой </w:t>
      </w:r>
      <w:r w:rsidR="00D737A8">
        <w:rPr>
          <w:sz w:val="28"/>
          <w:szCs w:val="28"/>
          <w:shd w:val="clear" w:color="auto" w:fill="FFFFFF"/>
        </w:rPr>
        <w:t>и хозяйственной деятельности;</w:t>
      </w:r>
    </w:p>
    <w:p w14:paraId="77678AEB" w14:textId="77777777" w:rsidR="00D737A8" w:rsidRDefault="00D737A8" w:rsidP="00EE6918">
      <w:pPr>
        <w:pStyle w:val="a3"/>
        <w:numPr>
          <w:ilvl w:val="0"/>
          <w:numId w:val="9"/>
        </w:numPr>
        <w:spacing w:before="8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Обязательства, контрактные соглашения;</w:t>
      </w:r>
    </w:p>
    <w:p w14:paraId="5A494DBC" w14:textId="77777777" w:rsidR="00D737A8" w:rsidRDefault="00D737A8" w:rsidP="00EE6918">
      <w:pPr>
        <w:pStyle w:val="a3"/>
        <w:numPr>
          <w:ilvl w:val="0"/>
          <w:numId w:val="9"/>
        </w:numPr>
        <w:spacing w:before="8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Информация, касающаяся коммерческих нововведений;</w:t>
      </w:r>
    </w:p>
    <w:p w14:paraId="49380295" w14:textId="77777777" w:rsidR="00D737A8" w:rsidRPr="00D53BF5" w:rsidRDefault="00D737A8" w:rsidP="00EE6918">
      <w:pPr>
        <w:pStyle w:val="a3"/>
        <w:numPr>
          <w:ilvl w:val="0"/>
          <w:numId w:val="9"/>
        </w:numPr>
        <w:spacing w:before="80" w:beforeAutospacing="0" w:after="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Информационный процесс и коммерческие сведения, накопленные </w:t>
      </w:r>
      <w:proofErr w:type="spellStart"/>
      <w:r>
        <w:rPr>
          <w:sz w:val="28"/>
          <w:szCs w:val="28"/>
          <w:shd w:val="clear" w:color="auto" w:fill="FFFFFF"/>
        </w:rPr>
        <w:t>электронно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04C7ED71" w14:textId="77777777" w:rsidR="00693E45" w:rsidRPr="00693E45" w:rsidRDefault="00E66CB7" w:rsidP="00717564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3E45" w:rsidRPr="00693E45">
        <w:rPr>
          <w:sz w:val="28"/>
          <w:szCs w:val="28"/>
        </w:rPr>
        <w:t>бладатель информации принимает меры к охране ее конфиденциальности. Информация может быть</w:t>
      </w:r>
      <w:r>
        <w:rPr>
          <w:sz w:val="28"/>
          <w:szCs w:val="28"/>
        </w:rPr>
        <w:t xml:space="preserve"> разделена на три категории. </w:t>
      </w:r>
    </w:p>
    <w:p w14:paraId="04ECBD54" w14:textId="77777777" w:rsidR="00693E45" w:rsidRPr="00693E45" w:rsidRDefault="00693E45" w:rsidP="00717564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693E45">
        <w:rPr>
          <w:sz w:val="28"/>
          <w:szCs w:val="28"/>
        </w:rPr>
        <w:t>Первая – несекретная (или открытая), которая предназначена для использован</w:t>
      </w:r>
      <w:r w:rsidR="00AD667A">
        <w:rPr>
          <w:sz w:val="28"/>
          <w:szCs w:val="28"/>
        </w:rPr>
        <w:t xml:space="preserve">ия как внутри фирмы, так и вне </w:t>
      </w:r>
      <w:r w:rsidRPr="00693E45">
        <w:rPr>
          <w:sz w:val="28"/>
          <w:szCs w:val="28"/>
        </w:rPr>
        <w:t>ее.</w:t>
      </w:r>
    </w:p>
    <w:p w14:paraId="0927F89D" w14:textId="77777777" w:rsidR="00E66CB7" w:rsidRDefault="00693E45" w:rsidP="00717564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693E45">
        <w:rPr>
          <w:sz w:val="28"/>
          <w:szCs w:val="28"/>
        </w:rPr>
        <w:lastRenderedPageBreak/>
        <w:t>Вторая – для служебного пользования, которая предназначена только для использования внутри фирмы. Она подразделяется, в свою очередь, на две категории</w:t>
      </w:r>
      <w:r w:rsidR="00160105">
        <w:rPr>
          <w:sz w:val="28"/>
          <w:szCs w:val="28"/>
        </w:rPr>
        <w:t>:</w:t>
      </w:r>
    </w:p>
    <w:p w14:paraId="5D79623F" w14:textId="77777777" w:rsidR="00693E45" w:rsidRPr="00693E45" w:rsidRDefault="00693E45" w:rsidP="00AD667A">
      <w:pPr>
        <w:pStyle w:val="a3"/>
        <w:numPr>
          <w:ilvl w:val="0"/>
          <w:numId w:val="7"/>
        </w:numPr>
        <w:shd w:val="clear" w:color="auto" w:fill="FFFFFF"/>
        <w:spacing w:before="80" w:beforeAutospacing="0" w:after="80" w:afterAutospacing="0" w:line="360" w:lineRule="auto"/>
        <w:jc w:val="both"/>
        <w:rPr>
          <w:sz w:val="28"/>
          <w:szCs w:val="28"/>
        </w:rPr>
      </w:pPr>
      <w:r w:rsidRPr="00693E45">
        <w:rPr>
          <w:sz w:val="28"/>
          <w:szCs w:val="28"/>
        </w:rPr>
        <w:t>Доступную для всех сотрудников фирмы.</w:t>
      </w:r>
    </w:p>
    <w:p w14:paraId="14BAE21B" w14:textId="77777777" w:rsidR="00693E45" w:rsidRPr="00693E45" w:rsidRDefault="00693E45" w:rsidP="00AD667A">
      <w:pPr>
        <w:pStyle w:val="a3"/>
        <w:numPr>
          <w:ilvl w:val="0"/>
          <w:numId w:val="7"/>
        </w:numPr>
        <w:shd w:val="clear" w:color="auto" w:fill="FFFFFF"/>
        <w:spacing w:before="80" w:beforeAutospacing="0" w:after="80" w:afterAutospacing="0" w:line="360" w:lineRule="auto"/>
        <w:jc w:val="both"/>
        <w:rPr>
          <w:sz w:val="28"/>
          <w:szCs w:val="28"/>
        </w:rPr>
      </w:pPr>
      <w:r w:rsidRPr="00693E45">
        <w:rPr>
          <w:sz w:val="28"/>
          <w:szCs w:val="28"/>
        </w:rPr>
        <w:t>Доступную для определенных сотрудников.</w:t>
      </w:r>
    </w:p>
    <w:p w14:paraId="6080E9C4" w14:textId="77777777" w:rsidR="00693E45" w:rsidRDefault="00693E45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693E45">
        <w:rPr>
          <w:sz w:val="28"/>
          <w:szCs w:val="28"/>
        </w:rPr>
        <w:t>Третья – секретная информация (или информация ограниченного доступа), которая предназначена для использования только специально уполномоченными сотрудниками фирмы и не предназначена для передачи иным сотрудникам в полном объеме или по частям.</w:t>
      </w:r>
    </w:p>
    <w:p w14:paraId="4C94FABD" w14:textId="77777777" w:rsidR="00E66CB7" w:rsidRPr="00E66CB7" w:rsidRDefault="00E66CB7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E66CB7">
        <w:rPr>
          <w:sz w:val="28"/>
          <w:szCs w:val="28"/>
        </w:rPr>
        <w:t>Критерии, при которых информация может быть отнесена к конфиденциальной, перечислены в ст. 13 части 1 ГК РФ</w:t>
      </w:r>
      <w:r>
        <w:rPr>
          <w:sz w:val="28"/>
          <w:szCs w:val="28"/>
        </w:rPr>
        <w:t xml:space="preserve">. </w:t>
      </w:r>
      <w:r w:rsidRPr="00E66CB7">
        <w:rPr>
          <w:sz w:val="28"/>
          <w:szCs w:val="28"/>
        </w:rPr>
        <w:t>К ним отнесены:</w:t>
      </w:r>
    </w:p>
    <w:p w14:paraId="0A640C24" w14:textId="77777777" w:rsidR="00E66CB7" w:rsidRPr="00E66CB7" w:rsidRDefault="00E66CB7" w:rsidP="007F6A89">
      <w:pPr>
        <w:pStyle w:val="a3"/>
        <w:numPr>
          <w:ilvl w:val="0"/>
          <w:numId w:val="5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 w:rsidRPr="00E66CB7">
        <w:rPr>
          <w:sz w:val="28"/>
          <w:szCs w:val="28"/>
        </w:rPr>
        <w:t>Коммерческая ценность информации в силу ее неизвестности третьим лицам;</w:t>
      </w:r>
    </w:p>
    <w:p w14:paraId="3B326EA3" w14:textId="77777777" w:rsidR="00E66CB7" w:rsidRPr="00E66CB7" w:rsidRDefault="00E66CB7" w:rsidP="007F6A89">
      <w:pPr>
        <w:pStyle w:val="a3"/>
        <w:numPr>
          <w:ilvl w:val="0"/>
          <w:numId w:val="5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 w:rsidRPr="00E66CB7">
        <w:rPr>
          <w:sz w:val="28"/>
          <w:szCs w:val="28"/>
        </w:rPr>
        <w:t>Отсутствие свободного доступа к этой информации на законном основании;</w:t>
      </w:r>
    </w:p>
    <w:p w14:paraId="18CB277A" w14:textId="77777777" w:rsidR="00E66CB7" w:rsidRPr="00E66CB7" w:rsidRDefault="00E66CB7" w:rsidP="007F6A89">
      <w:pPr>
        <w:pStyle w:val="a3"/>
        <w:numPr>
          <w:ilvl w:val="0"/>
          <w:numId w:val="5"/>
        </w:numPr>
        <w:shd w:val="clear" w:color="auto" w:fill="FFFFFF"/>
        <w:spacing w:before="80" w:beforeAutospacing="0" w:after="80" w:afterAutospacing="0" w:line="360" w:lineRule="auto"/>
        <w:ind w:left="0" w:firstLine="709"/>
        <w:jc w:val="both"/>
        <w:rPr>
          <w:sz w:val="28"/>
          <w:szCs w:val="28"/>
        </w:rPr>
      </w:pPr>
      <w:r w:rsidRPr="00E66CB7">
        <w:rPr>
          <w:sz w:val="28"/>
          <w:szCs w:val="28"/>
        </w:rPr>
        <w:t xml:space="preserve">Обеспечение мер безопасности </w:t>
      </w:r>
      <w:r w:rsidR="005C1BB7">
        <w:rPr>
          <w:sz w:val="28"/>
          <w:szCs w:val="28"/>
        </w:rPr>
        <w:t>для конфиденциальной информации.</w:t>
      </w:r>
    </w:p>
    <w:p w14:paraId="44B63901" w14:textId="77777777" w:rsidR="00AD2727" w:rsidRPr="00AD2727" w:rsidRDefault="00AD2727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20"/>
        <w:jc w:val="both"/>
        <w:rPr>
          <w:sz w:val="28"/>
          <w:szCs w:val="28"/>
        </w:rPr>
      </w:pPr>
      <w:r w:rsidRPr="00AD2727">
        <w:rPr>
          <w:sz w:val="28"/>
          <w:szCs w:val="28"/>
        </w:rPr>
        <w:t>В организационном плане работу по определению сведений,  которые составляют коммерческую тайну, можно разделить на следующие три этапа.</w:t>
      </w:r>
    </w:p>
    <w:p w14:paraId="1DB5B25C" w14:textId="77777777" w:rsidR="00AD2727" w:rsidRPr="00AD2727" w:rsidRDefault="00AD2727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20"/>
        <w:jc w:val="both"/>
        <w:rPr>
          <w:sz w:val="28"/>
          <w:szCs w:val="28"/>
        </w:rPr>
      </w:pPr>
      <w:r w:rsidRPr="00AD2727">
        <w:rPr>
          <w:sz w:val="28"/>
          <w:szCs w:val="28"/>
        </w:rPr>
        <w:t>На первом этапе будет  необходимо издать приказ, устанавливающий порядок определения сведений, которые составляют коммерческую тайну.</w:t>
      </w:r>
    </w:p>
    <w:p w14:paraId="5E88227A" w14:textId="77777777" w:rsidR="00AD2727" w:rsidRPr="00AD2727" w:rsidRDefault="00AD2727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20"/>
        <w:jc w:val="both"/>
        <w:rPr>
          <w:sz w:val="28"/>
          <w:szCs w:val="28"/>
        </w:rPr>
      </w:pPr>
      <w:r w:rsidRPr="00AD2727">
        <w:rPr>
          <w:sz w:val="28"/>
          <w:szCs w:val="28"/>
        </w:rPr>
        <w:t>В этом приказе следует указать следующую информацию:</w:t>
      </w:r>
    </w:p>
    <w:p w14:paraId="279F7EDC" w14:textId="5549B131" w:rsidR="00AD2727" w:rsidRPr="00AD2727" w:rsidRDefault="00606D85" w:rsidP="007F6A89">
      <w:pPr>
        <w:pStyle w:val="a3"/>
        <w:numPr>
          <w:ilvl w:val="0"/>
          <w:numId w:val="8"/>
        </w:numPr>
        <w:shd w:val="clear" w:color="auto" w:fill="FFFFFF"/>
        <w:spacing w:before="80" w:beforeAutospacing="0" w:after="8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D2727" w:rsidRPr="00AD2727">
        <w:rPr>
          <w:sz w:val="28"/>
          <w:szCs w:val="28"/>
        </w:rPr>
        <w:t>остав постоянно действующей комиссии по коммерческой тайне;</w:t>
      </w:r>
    </w:p>
    <w:p w14:paraId="2CD27DEA" w14:textId="5CFCBA40" w:rsidR="00AD2727" w:rsidRPr="00AD2727" w:rsidRDefault="00606D85" w:rsidP="007F6A89">
      <w:pPr>
        <w:pStyle w:val="a3"/>
        <w:numPr>
          <w:ilvl w:val="0"/>
          <w:numId w:val="8"/>
        </w:numPr>
        <w:shd w:val="clear" w:color="auto" w:fill="FFFFFF"/>
        <w:spacing w:before="80" w:beforeAutospacing="0" w:after="8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AD2727" w:rsidRPr="00AD2727">
        <w:rPr>
          <w:sz w:val="28"/>
          <w:szCs w:val="28"/>
        </w:rPr>
        <w:t>атегории персонала, которому предоставляется право предварительной классификации информации как коммерческая тайна порядок документирования работы по определению сведений, составляющих коммерческую тайну;</w:t>
      </w:r>
    </w:p>
    <w:p w14:paraId="22353222" w14:textId="27527D49" w:rsidR="00AD2727" w:rsidRPr="00AD2727" w:rsidRDefault="00606D85" w:rsidP="007F6A89">
      <w:pPr>
        <w:pStyle w:val="a3"/>
        <w:numPr>
          <w:ilvl w:val="0"/>
          <w:numId w:val="8"/>
        </w:numPr>
        <w:shd w:val="clear" w:color="auto" w:fill="FFFFFF"/>
        <w:spacing w:before="80" w:beforeAutospacing="0" w:after="8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D2727" w:rsidRPr="00AD2727">
        <w:rPr>
          <w:sz w:val="28"/>
          <w:szCs w:val="28"/>
        </w:rPr>
        <w:t>роки подготовки перечня сведений, которые составляют коммерческую тайну и его представление для утверждения руководством.</w:t>
      </w:r>
    </w:p>
    <w:p w14:paraId="6DD0F7B3" w14:textId="77777777" w:rsidR="00AD2727" w:rsidRPr="00AD2727" w:rsidRDefault="00AD2727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20"/>
        <w:jc w:val="both"/>
        <w:rPr>
          <w:sz w:val="28"/>
          <w:szCs w:val="28"/>
        </w:rPr>
      </w:pPr>
      <w:r w:rsidRPr="00AD2727">
        <w:rPr>
          <w:sz w:val="28"/>
          <w:szCs w:val="28"/>
        </w:rPr>
        <w:t>На втором этапе постоянно действующей комиссии должна проанализировать возможный ущерб от утечки выделенных на первом этапе сведений.</w:t>
      </w:r>
    </w:p>
    <w:p w14:paraId="04BB7475" w14:textId="77777777" w:rsidR="00AD2727" w:rsidRPr="00AA4D96" w:rsidRDefault="00AD2727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20"/>
        <w:jc w:val="both"/>
        <w:rPr>
          <w:sz w:val="28"/>
          <w:szCs w:val="28"/>
        </w:rPr>
      </w:pPr>
      <w:r w:rsidRPr="00AD2727">
        <w:rPr>
          <w:sz w:val="28"/>
          <w:szCs w:val="28"/>
        </w:rPr>
        <w:t xml:space="preserve">Третий этап сводится к формированию перечня сведений, которые </w:t>
      </w:r>
      <w:r w:rsidRPr="00AA4D96">
        <w:rPr>
          <w:sz w:val="28"/>
          <w:szCs w:val="28"/>
        </w:rPr>
        <w:t>составляют коммерческую тайну предприятия, и вводу перечня в действие.</w:t>
      </w:r>
    </w:p>
    <w:p w14:paraId="266F6BAC" w14:textId="77777777" w:rsidR="00AA4D96" w:rsidRDefault="00AA4D96" w:rsidP="007F6A89">
      <w:pPr>
        <w:pStyle w:val="a3"/>
        <w:shd w:val="clear" w:color="auto" w:fill="FFFFFF"/>
        <w:spacing w:before="80" w:beforeAutospacing="0" w:after="8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AA4D96">
        <w:rPr>
          <w:sz w:val="28"/>
          <w:szCs w:val="28"/>
          <w:shd w:val="clear" w:color="auto" w:fill="FFFFFF"/>
        </w:rPr>
        <w:t>Работник обязан строго хранить в тайне сведения, отнесенные к коммерческой тайне предприятия, ставшие ему известными по службе или иным путем. Разглашение коммерческой тайны предприятия, передача третьим лицам, публикация без согласия предприятия, а также использование для занятия любой деятельностью, которая в качестве конкурентного действия может нанести ущерб предприятию, влечет уголовную, административную, гражданско-правовую или иную ответственность в соответствии с законодательством.</w:t>
      </w:r>
    </w:p>
    <w:p w14:paraId="733A35C0" w14:textId="6C6AF169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  <w:bookmarkStart w:id="5" w:name="_Hlk40328465"/>
    </w:p>
    <w:p w14:paraId="5DBC2C46" w14:textId="53200D8E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0FB4E465" w14:textId="29AAA812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12FE88EB" w14:textId="49D752B2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648C60C3" w14:textId="7868FA78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6E5DC16E" w14:textId="1DD29246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32423DE7" w14:textId="324DA2C8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676AA0A8" w14:textId="00A22A3F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683B64DD" w14:textId="4999520B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19ED5A8C" w14:textId="41B76B93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34A6C184" w14:textId="7C5AB9FE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477D9155" w14:textId="77777777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rPr>
          <w:sz w:val="28"/>
          <w:szCs w:val="28"/>
          <w:shd w:val="clear" w:color="auto" w:fill="FFFFFF"/>
        </w:rPr>
      </w:pPr>
    </w:p>
    <w:p w14:paraId="27E3E23C" w14:textId="77777777" w:rsidR="0075278F" w:rsidRDefault="0075278F" w:rsidP="0075278F">
      <w:pPr>
        <w:pStyle w:val="a3"/>
        <w:shd w:val="clear" w:color="auto" w:fill="FFFFFF"/>
        <w:spacing w:before="80" w:beforeAutospacing="0" w:after="80" w:afterAutospacing="0" w:line="360" w:lineRule="auto"/>
        <w:ind w:left="1004"/>
        <w:rPr>
          <w:sz w:val="28"/>
          <w:szCs w:val="28"/>
          <w:shd w:val="clear" w:color="auto" w:fill="FFFFFF"/>
        </w:rPr>
      </w:pPr>
    </w:p>
    <w:p w14:paraId="7BB81321" w14:textId="37E83DA5" w:rsidR="006561A3" w:rsidRPr="00606D85" w:rsidRDefault="00AA4D96" w:rsidP="0075278F">
      <w:pPr>
        <w:pStyle w:val="a3"/>
        <w:numPr>
          <w:ilvl w:val="1"/>
          <w:numId w:val="30"/>
        </w:numPr>
        <w:shd w:val="clear" w:color="auto" w:fill="FFFFFF"/>
        <w:spacing w:before="80" w:beforeAutospacing="0" w:after="8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СОДЕРЖАНИЕ ГОСУДАРСТВЕННОЙ ТАЙНЫ</w:t>
      </w:r>
    </w:p>
    <w:bookmarkEnd w:id="5"/>
    <w:p w14:paraId="5FC2E52D" w14:textId="77777777" w:rsidR="00AA4D96" w:rsidRPr="002C5F53" w:rsidRDefault="00B84161" w:rsidP="002C5F53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C5F53">
        <w:rPr>
          <w:sz w:val="28"/>
          <w:szCs w:val="28"/>
          <w:shd w:val="clear" w:color="auto" w:fill="FFFFFF"/>
        </w:rPr>
        <w:t>Государственная тайна - это информация, охраняемая государством в сфере его военной, внешнеполитической, экономической, разведывательной, контрразведывательной и оперативно-розыскной деятельности, распространение которой может нанести ущерб Российской Федерации.</w:t>
      </w:r>
    </w:p>
    <w:p w14:paraId="52DEE9DB" w14:textId="77777777" w:rsidR="004647DC" w:rsidRPr="002C5F53" w:rsidRDefault="00054BA9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Государственную тайну составляют: сведения в военной области, сведения в области экономики, сведения в области внешней политики, сведения в области разведывательной и оперативно-розыскной деятельности, а также в области противодействия терроризму.</w:t>
      </w:r>
    </w:p>
    <w:p w14:paraId="4CBE4FB9" w14:textId="77777777" w:rsidR="004647DC" w:rsidRPr="002C5F53" w:rsidRDefault="004647DC" w:rsidP="002C5F53">
      <w:pPr>
        <w:pStyle w:val="a3"/>
        <w:shd w:val="clear" w:color="auto" w:fill="FFFFFF"/>
        <w:spacing w:before="80" w:beforeAutospacing="0" w:after="8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C5F53">
        <w:rPr>
          <w:sz w:val="28"/>
          <w:szCs w:val="28"/>
          <w:shd w:val="clear" w:color="auto" w:fill="FFFFFF"/>
        </w:rPr>
        <w:t>Отнесение сведений к государственной тайне и засекречивание этих сведений осуществляется на основе принципов:</w:t>
      </w:r>
      <w:r w:rsidR="00054BA9" w:rsidRPr="002C5F53">
        <w:rPr>
          <w:sz w:val="28"/>
          <w:szCs w:val="28"/>
          <w:shd w:val="clear" w:color="auto" w:fill="FFFFFF"/>
        </w:rPr>
        <w:t xml:space="preserve"> </w:t>
      </w:r>
      <w:r w:rsidRPr="002C5F53">
        <w:rPr>
          <w:sz w:val="28"/>
          <w:szCs w:val="28"/>
          <w:shd w:val="clear" w:color="auto" w:fill="FFFFFF"/>
        </w:rPr>
        <w:t xml:space="preserve"> законности</w:t>
      </w:r>
      <w:r w:rsidR="00054BA9" w:rsidRPr="002C5F53">
        <w:rPr>
          <w:sz w:val="28"/>
          <w:szCs w:val="28"/>
          <w:shd w:val="clear" w:color="auto" w:fill="FFFFFF"/>
        </w:rPr>
        <w:t xml:space="preserve">, обоснованности, </w:t>
      </w:r>
      <w:r w:rsidRPr="002C5F53">
        <w:rPr>
          <w:sz w:val="28"/>
          <w:szCs w:val="28"/>
          <w:shd w:val="clear" w:color="auto" w:fill="FFFFFF"/>
        </w:rPr>
        <w:t>своевременности отнесения сведе</w:t>
      </w:r>
      <w:r w:rsidR="00054BA9" w:rsidRPr="002C5F53">
        <w:rPr>
          <w:sz w:val="28"/>
          <w:szCs w:val="28"/>
          <w:shd w:val="clear" w:color="auto" w:fill="FFFFFF"/>
        </w:rPr>
        <w:t>ний к государственной тайне.</w:t>
      </w:r>
    </w:p>
    <w:p w14:paraId="3C054BE4" w14:textId="7FD1A1FE" w:rsidR="000C3422" w:rsidRPr="002C5F53" w:rsidRDefault="000C3422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Степень секретности сведений, составляющих государственную тайну, должна соответствовать степени тяжести ущерба, который может быть нанесен безопасности Р</w:t>
      </w:r>
      <w:r w:rsidR="00606D85">
        <w:rPr>
          <w:sz w:val="28"/>
          <w:szCs w:val="28"/>
        </w:rPr>
        <w:t xml:space="preserve">оссийской </w:t>
      </w:r>
      <w:r w:rsidRPr="002C5F53">
        <w:rPr>
          <w:sz w:val="28"/>
          <w:szCs w:val="28"/>
        </w:rPr>
        <w:t>Ф</w:t>
      </w:r>
      <w:r w:rsidR="00606D85">
        <w:rPr>
          <w:sz w:val="28"/>
          <w:szCs w:val="28"/>
        </w:rPr>
        <w:t>едерации</w:t>
      </w:r>
      <w:r w:rsidRPr="002C5F53">
        <w:rPr>
          <w:sz w:val="28"/>
          <w:szCs w:val="28"/>
        </w:rPr>
        <w:t xml:space="preserve"> вследствие распространения таких сведений. При засекречивании сведений им устанавливается три степени секретности и соответствующие этим степеням грифы секретности для носителей таких сведений:</w:t>
      </w:r>
    </w:p>
    <w:p w14:paraId="58E538E9" w14:textId="2D4CE52B" w:rsidR="00606D85" w:rsidRDefault="00606D85" w:rsidP="00606D85">
      <w:pPr>
        <w:pStyle w:val="a3"/>
        <w:numPr>
          <w:ilvl w:val="0"/>
          <w:numId w:val="10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3422" w:rsidRPr="002C5F53">
        <w:rPr>
          <w:sz w:val="28"/>
          <w:szCs w:val="28"/>
        </w:rPr>
        <w:t>собой важности</w:t>
      </w:r>
      <w:r>
        <w:rPr>
          <w:sz w:val="28"/>
          <w:szCs w:val="28"/>
        </w:rPr>
        <w:t>;</w:t>
      </w:r>
    </w:p>
    <w:p w14:paraId="4DAABFC4" w14:textId="62B2F4E2" w:rsidR="00606D85" w:rsidRDefault="00606D85" w:rsidP="00606D85">
      <w:pPr>
        <w:pStyle w:val="a3"/>
        <w:numPr>
          <w:ilvl w:val="0"/>
          <w:numId w:val="10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3422" w:rsidRPr="002C5F53">
        <w:rPr>
          <w:sz w:val="28"/>
          <w:szCs w:val="28"/>
        </w:rPr>
        <w:t>овершенно секретно</w:t>
      </w:r>
      <w:r>
        <w:rPr>
          <w:sz w:val="28"/>
          <w:szCs w:val="28"/>
        </w:rPr>
        <w:t>;</w:t>
      </w:r>
    </w:p>
    <w:p w14:paraId="323D41F2" w14:textId="4F9A04B2" w:rsidR="000C3422" w:rsidRPr="002C5F53" w:rsidRDefault="00606D85" w:rsidP="00606D85">
      <w:pPr>
        <w:pStyle w:val="a3"/>
        <w:numPr>
          <w:ilvl w:val="0"/>
          <w:numId w:val="10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3422" w:rsidRPr="002C5F53">
        <w:rPr>
          <w:sz w:val="28"/>
          <w:szCs w:val="28"/>
        </w:rPr>
        <w:t>екретно.</w:t>
      </w:r>
    </w:p>
    <w:p w14:paraId="7317ABC4" w14:textId="1B4D0C7B" w:rsidR="000C3422" w:rsidRPr="002C5F53" w:rsidRDefault="000C3422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Основанием для рассекречивания сведений являются: взятие Р</w:t>
      </w:r>
      <w:r w:rsidR="00606D85">
        <w:rPr>
          <w:sz w:val="28"/>
          <w:szCs w:val="28"/>
        </w:rPr>
        <w:t xml:space="preserve">оссийской </w:t>
      </w:r>
      <w:r w:rsidRPr="002C5F53">
        <w:rPr>
          <w:sz w:val="28"/>
          <w:szCs w:val="28"/>
        </w:rPr>
        <w:t>Ф</w:t>
      </w:r>
      <w:r w:rsidR="00606D85">
        <w:rPr>
          <w:sz w:val="28"/>
          <w:szCs w:val="28"/>
        </w:rPr>
        <w:t>едерации</w:t>
      </w:r>
      <w:r w:rsidRPr="002C5F53">
        <w:rPr>
          <w:sz w:val="28"/>
          <w:szCs w:val="28"/>
        </w:rPr>
        <w:t xml:space="preserve"> на себя международных обязательств по открытому обмену сведениями, составляющими государственную тайну; и изменение объективных обстоятельств, вследствие которого дальнейшая защита таких сведений является нецелесообразной.</w:t>
      </w:r>
    </w:p>
    <w:p w14:paraId="6E2569A6" w14:textId="77777777" w:rsidR="000C3422" w:rsidRPr="002C5F53" w:rsidRDefault="000C3422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lastRenderedPageBreak/>
        <w:t>Срок засекречивания сведений, составляющих государственную тайну, не должен превышать 30 лет. В исключительных случаях этот срок может быть продлен межведомственной комиссией по защите государственной тайны.</w:t>
      </w:r>
    </w:p>
    <w:p w14:paraId="2C52F16E" w14:textId="77777777" w:rsidR="000C3422" w:rsidRPr="002C5F53" w:rsidRDefault="00913086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Система защиты государственной</w:t>
      </w:r>
      <w:r w:rsidR="000C3422" w:rsidRPr="002C5F53">
        <w:rPr>
          <w:sz w:val="28"/>
          <w:szCs w:val="28"/>
        </w:rPr>
        <w:t xml:space="preserve"> тайны – это совокупность органов защиты государственной тайны, используемых ими средств и методов защиты сведений, составляющих государственную тайну и их носителей, а также мероприятия, проводимые в этих целях.</w:t>
      </w:r>
    </w:p>
    <w:p w14:paraId="0504C0A3" w14:textId="77777777" w:rsidR="00913086" w:rsidRPr="002C5F53" w:rsidRDefault="00913086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К органам защиты государственной тайны относят: межведомственную комиссию по защите государственной тайны, федеральную службу безопасности,  министерство обороны, федеральную службу внешней разведки.</w:t>
      </w:r>
    </w:p>
    <w:p w14:paraId="225EDF1F" w14:textId="7A42564A" w:rsidR="000C3422" w:rsidRPr="002C5F53" w:rsidRDefault="00C43DE2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179C5" w:rsidRPr="002C5F53">
        <w:rPr>
          <w:sz w:val="28"/>
          <w:szCs w:val="28"/>
        </w:rPr>
        <w:t>за обеспечением защиты государственной тайны осуществляют Президент Р</w:t>
      </w:r>
      <w:r w:rsidR="00606D85">
        <w:rPr>
          <w:sz w:val="28"/>
          <w:szCs w:val="28"/>
        </w:rPr>
        <w:t xml:space="preserve">оссийской </w:t>
      </w:r>
      <w:r w:rsidR="003179C5" w:rsidRPr="002C5F53">
        <w:rPr>
          <w:sz w:val="28"/>
          <w:szCs w:val="28"/>
        </w:rPr>
        <w:t>Ф</w:t>
      </w:r>
      <w:r w:rsidR="00606D85">
        <w:rPr>
          <w:sz w:val="28"/>
          <w:szCs w:val="28"/>
        </w:rPr>
        <w:t>едерации</w:t>
      </w:r>
      <w:r w:rsidR="003179C5" w:rsidRPr="002C5F53">
        <w:rPr>
          <w:sz w:val="28"/>
          <w:szCs w:val="28"/>
        </w:rPr>
        <w:t xml:space="preserve"> и Правительство Р</w:t>
      </w:r>
      <w:r w:rsidR="00606D85">
        <w:rPr>
          <w:sz w:val="28"/>
          <w:szCs w:val="28"/>
        </w:rPr>
        <w:t xml:space="preserve">оссийской </w:t>
      </w:r>
      <w:r w:rsidR="003179C5" w:rsidRPr="002C5F53">
        <w:rPr>
          <w:sz w:val="28"/>
          <w:szCs w:val="28"/>
        </w:rPr>
        <w:t>Ф</w:t>
      </w:r>
      <w:r w:rsidR="00606D85">
        <w:rPr>
          <w:sz w:val="28"/>
          <w:szCs w:val="28"/>
        </w:rPr>
        <w:t>едерации</w:t>
      </w:r>
      <w:r w:rsidR="003179C5" w:rsidRPr="002C5F53">
        <w:rPr>
          <w:sz w:val="28"/>
          <w:szCs w:val="28"/>
        </w:rPr>
        <w:t>. Надзор за соблюдением законодательства при обеспечении защиты государственной тайны и законностью принимаемых при этом решений осуществляет Генеральный прокурор РФ и подчиненные ему прокуроры.</w:t>
      </w:r>
    </w:p>
    <w:p w14:paraId="2CA25AB1" w14:textId="77777777" w:rsidR="003179C5" w:rsidRPr="002C5F53" w:rsidRDefault="003179C5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Основаниями для отказа должностному лицу или гражданину в допуске к государственной тайне могут являться:</w:t>
      </w:r>
    </w:p>
    <w:p w14:paraId="6B7DF524" w14:textId="6408F96C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9C5" w:rsidRPr="002C5F53">
        <w:rPr>
          <w:sz w:val="28"/>
          <w:szCs w:val="28"/>
        </w:rPr>
        <w:t>ризнание его судом недееспособным, ограниченно дееспособным</w:t>
      </w:r>
      <w:r>
        <w:rPr>
          <w:sz w:val="28"/>
          <w:szCs w:val="28"/>
        </w:rPr>
        <w:t>;</w:t>
      </w:r>
    </w:p>
    <w:p w14:paraId="5A3252CC" w14:textId="34BC5688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9C5" w:rsidRPr="002C5F53">
        <w:rPr>
          <w:sz w:val="28"/>
          <w:szCs w:val="28"/>
        </w:rPr>
        <w:t>ризнание его рецидивистом</w:t>
      </w:r>
      <w:r>
        <w:rPr>
          <w:sz w:val="28"/>
          <w:szCs w:val="28"/>
        </w:rPr>
        <w:t>;</w:t>
      </w:r>
    </w:p>
    <w:p w14:paraId="579F4B87" w14:textId="37A0CC20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79C5" w:rsidRPr="002C5F53">
        <w:rPr>
          <w:sz w:val="28"/>
          <w:szCs w:val="28"/>
        </w:rPr>
        <w:t>ахождение его под судом или следствием за государственные</w:t>
      </w:r>
      <w:r>
        <w:rPr>
          <w:sz w:val="28"/>
          <w:szCs w:val="28"/>
        </w:rPr>
        <w:t xml:space="preserve"> </w:t>
      </w:r>
      <w:r w:rsidR="003179C5" w:rsidRPr="002C5F53">
        <w:rPr>
          <w:sz w:val="28"/>
          <w:szCs w:val="28"/>
        </w:rPr>
        <w:t>или иные тяжкие преступления, наличие у него неснятой судимости</w:t>
      </w:r>
      <w:r>
        <w:rPr>
          <w:sz w:val="28"/>
          <w:szCs w:val="28"/>
        </w:rPr>
        <w:t>;</w:t>
      </w:r>
    </w:p>
    <w:p w14:paraId="152157B5" w14:textId="74DAEE65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179C5" w:rsidRPr="002C5F53">
        <w:rPr>
          <w:sz w:val="28"/>
          <w:szCs w:val="28"/>
        </w:rPr>
        <w:t>аличие у него медицинских противопоказаний для работы с использованием сведений, составляющих государственную тайну</w:t>
      </w:r>
      <w:r>
        <w:rPr>
          <w:sz w:val="28"/>
          <w:szCs w:val="28"/>
        </w:rPr>
        <w:t>;</w:t>
      </w:r>
    </w:p>
    <w:p w14:paraId="3B2E702E" w14:textId="30ABAF39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9C5" w:rsidRPr="002C5F53">
        <w:rPr>
          <w:sz w:val="28"/>
          <w:szCs w:val="28"/>
        </w:rPr>
        <w:t>остоянное проживание его самого и (или) его близких родственников за границей или оформление указанными лицами документов для выезда на постоянное место жительства в другие страны</w:t>
      </w:r>
      <w:r>
        <w:rPr>
          <w:sz w:val="28"/>
          <w:szCs w:val="28"/>
        </w:rPr>
        <w:t>;</w:t>
      </w:r>
    </w:p>
    <w:p w14:paraId="7F925BBD" w14:textId="5A9F20C0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79C5" w:rsidRPr="002C5F53">
        <w:rPr>
          <w:sz w:val="28"/>
          <w:szCs w:val="28"/>
        </w:rPr>
        <w:t>ыявление в результате проверочных мероприятий действий оформляемого лица, создающих угрозу безопасности РФ</w:t>
      </w:r>
      <w:r>
        <w:rPr>
          <w:sz w:val="28"/>
          <w:szCs w:val="28"/>
        </w:rPr>
        <w:t>;</w:t>
      </w:r>
    </w:p>
    <w:p w14:paraId="2CD6695B" w14:textId="47ACC093" w:rsidR="003179C5" w:rsidRPr="002C5F53" w:rsidRDefault="0068059B" w:rsidP="0068059B">
      <w:pPr>
        <w:pStyle w:val="a3"/>
        <w:numPr>
          <w:ilvl w:val="0"/>
          <w:numId w:val="11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</w:t>
      </w:r>
      <w:r w:rsidR="003179C5" w:rsidRPr="002C5F53">
        <w:rPr>
          <w:sz w:val="28"/>
          <w:szCs w:val="28"/>
        </w:rPr>
        <w:t>лонение его от проверочных мероприятий и (или) сообщение им заведомо ложных анкетных данных.</w:t>
      </w:r>
    </w:p>
    <w:p w14:paraId="3894A01A" w14:textId="77777777" w:rsidR="00F7406F" w:rsidRPr="002C5F53" w:rsidRDefault="00F7406F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Допуск лица к государственной тайне может быть прекращен по решению руководителя органа власти, предприятия, организации в случаях:</w:t>
      </w:r>
    </w:p>
    <w:p w14:paraId="58068523" w14:textId="031F93EA" w:rsidR="0068059B" w:rsidRDefault="00F7406F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1</w:t>
      </w:r>
      <w:r w:rsidR="0068059B">
        <w:rPr>
          <w:sz w:val="28"/>
          <w:szCs w:val="28"/>
        </w:rPr>
        <w:t>.</w:t>
      </w:r>
      <w:r w:rsidRPr="002C5F53">
        <w:rPr>
          <w:sz w:val="28"/>
          <w:szCs w:val="28"/>
        </w:rPr>
        <w:t xml:space="preserve"> </w:t>
      </w:r>
      <w:r w:rsidR="0068059B">
        <w:rPr>
          <w:sz w:val="28"/>
          <w:szCs w:val="28"/>
        </w:rPr>
        <w:t>Р</w:t>
      </w:r>
      <w:r w:rsidRPr="002C5F53">
        <w:rPr>
          <w:sz w:val="28"/>
          <w:szCs w:val="28"/>
        </w:rPr>
        <w:t>асторжения трудового договора в связи с проведением организационных или штатных мероприятий;</w:t>
      </w:r>
    </w:p>
    <w:p w14:paraId="47FBE51D" w14:textId="0050C357" w:rsidR="0068059B" w:rsidRDefault="00F7406F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 xml:space="preserve"> 2</w:t>
      </w:r>
      <w:r w:rsidR="0068059B">
        <w:rPr>
          <w:sz w:val="28"/>
          <w:szCs w:val="28"/>
        </w:rPr>
        <w:t>.</w:t>
      </w:r>
      <w:r w:rsidRPr="002C5F53">
        <w:rPr>
          <w:sz w:val="28"/>
          <w:szCs w:val="28"/>
        </w:rPr>
        <w:t xml:space="preserve"> </w:t>
      </w:r>
      <w:r w:rsidR="0068059B">
        <w:rPr>
          <w:sz w:val="28"/>
          <w:szCs w:val="28"/>
        </w:rPr>
        <w:t>О</w:t>
      </w:r>
      <w:r w:rsidRPr="002C5F53">
        <w:rPr>
          <w:sz w:val="28"/>
          <w:szCs w:val="28"/>
        </w:rPr>
        <w:t>днократного нарушения им взятых на себя обязательств, связанных с защитой государственной тайны;</w:t>
      </w:r>
    </w:p>
    <w:p w14:paraId="38CEC955" w14:textId="4939B665" w:rsidR="00F7406F" w:rsidRPr="002C5F53" w:rsidRDefault="00F7406F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3</w:t>
      </w:r>
      <w:r w:rsidR="0068059B">
        <w:rPr>
          <w:sz w:val="28"/>
          <w:szCs w:val="28"/>
        </w:rPr>
        <w:t>. В</w:t>
      </w:r>
      <w:r w:rsidRPr="002C5F53">
        <w:rPr>
          <w:sz w:val="28"/>
          <w:szCs w:val="28"/>
        </w:rPr>
        <w:t>озникновения обстоятельств, предусмотренных законом (признание недееспособным, судимость и т.п.).</w:t>
      </w:r>
    </w:p>
    <w:p w14:paraId="700E8B15" w14:textId="77777777" w:rsidR="00F7406F" w:rsidRPr="002C5F53" w:rsidRDefault="00F7406F" w:rsidP="002C5F53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5F53">
        <w:rPr>
          <w:sz w:val="28"/>
          <w:szCs w:val="28"/>
        </w:rPr>
        <w:t>Прекращение допуска к государственной тайне не освобождает гражданина от взятых им обязательств по неразглашению сведений, составляющих государственную тайну.</w:t>
      </w:r>
    </w:p>
    <w:p w14:paraId="4EF7131E" w14:textId="77777777" w:rsidR="00FA6B14" w:rsidRDefault="00FA6B14" w:rsidP="0008330D">
      <w:pPr>
        <w:pStyle w:val="a3"/>
        <w:rPr>
          <w:sz w:val="32"/>
          <w:szCs w:val="32"/>
        </w:rPr>
      </w:pPr>
    </w:p>
    <w:p w14:paraId="19E70332" w14:textId="1F0643CE" w:rsidR="00FA6B14" w:rsidRDefault="00FA6B14" w:rsidP="009E1EAE">
      <w:pPr>
        <w:pStyle w:val="a3"/>
        <w:ind w:firstLine="708"/>
        <w:jc w:val="center"/>
        <w:rPr>
          <w:sz w:val="32"/>
          <w:szCs w:val="32"/>
        </w:rPr>
      </w:pPr>
    </w:p>
    <w:p w14:paraId="4E63EE1B" w14:textId="4C6B5724" w:rsidR="0075278F" w:rsidRDefault="0075278F" w:rsidP="009E1EAE">
      <w:pPr>
        <w:pStyle w:val="a3"/>
        <w:ind w:firstLine="708"/>
        <w:jc w:val="center"/>
        <w:rPr>
          <w:sz w:val="32"/>
          <w:szCs w:val="32"/>
        </w:rPr>
      </w:pPr>
    </w:p>
    <w:p w14:paraId="4CFAD0A0" w14:textId="77777777" w:rsidR="0075278F" w:rsidRDefault="0075278F" w:rsidP="009E1EAE">
      <w:pPr>
        <w:pStyle w:val="a3"/>
        <w:ind w:firstLine="708"/>
        <w:jc w:val="center"/>
        <w:rPr>
          <w:sz w:val="32"/>
          <w:szCs w:val="32"/>
        </w:rPr>
      </w:pPr>
    </w:p>
    <w:p w14:paraId="39AD2C8A" w14:textId="77A54222" w:rsidR="00F7483B" w:rsidRDefault="009E1EAE" w:rsidP="009E1EAE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ГЛАВА 2. </w:t>
      </w:r>
      <w:r w:rsidR="00F7483B">
        <w:rPr>
          <w:sz w:val="32"/>
          <w:szCs w:val="32"/>
        </w:rPr>
        <w:t>ПРИЕМ И УЧЕТ ВХОДЯЩИХ ДОКУМЕНТОВ, СОДЕРЖАЩИХ КОНФИДЕНЦИАЛЬНУЮ ИНФОРМАЦИЮ</w:t>
      </w:r>
    </w:p>
    <w:p w14:paraId="2A74C15A" w14:textId="77777777" w:rsidR="007A20CF" w:rsidRDefault="007A20CF" w:rsidP="00F7483B">
      <w:pPr>
        <w:pStyle w:val="a3"/>
        <w:ind w:firstLine="708"/>
        <w:jc w:val="center"/>
        <w:rPr>
          <w:sz w:val="28"/>
          <w:szCs w:val="28"/>
        </w:rPr>
      </w:pPr>
    </w:p>
    <w:p w14:paraId="4795D770" w14:textId="7FCBDC55" w:rsidR="006B05D1" w:rsidRDefault="00F7483B" w:rsidP="00F7483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814410">
        <w:rPr>
          <w:sz w:val="28"/>
          <w:szCs w:val="28"/>
        </w:rPr>
        <w:t>ПРИЕМ ВХОДЯЩИХ СЕКРЕТНЫХ ДОКУМЕНТОВ</w:t>
      </w:r>
    </w:p>
    <w:p w14:paraId="74F590DD" w14:textId="1568DB31" w:rsidR="00814410" w:rsidRDefault="00814410" w:rsidP="0024553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814410">
        <w:rPr>
          <w:sz w:val="28"/>
          <w:szCs w:val="28"/>
        </w:rPr>
        <w:t>Входящий документ— это документ, поступивший на предприятие, в организацию, учреждение. Входящие (поступающие) документы могут быть доставлены по почте, курьером, по факсу, электронной почтой. Большую часть входящих документов составляет переписка.</w:t>
      </w:r>
    </w:p>
    <w:p w14:paraId="0D25F8ED" w14:textId="0041BCD3" w:rsidR="00517145" w:rsidRDefault="00517145" w:rsidP="0024553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Прием и регистрацию документов, содержащих конфиденциальную информацию, осуществляют государственные гражданские служащие отдела-канцелярии (правительственная корреспонденция) и отдела общей корреспонденции Управления делами в соответствии с должностными обязанностями, возложенными на них должностными регламентами.</w:t>
      </w:r>
    </w:p>
    <w:p w14:paraId="65F7660A" w14:textId="0116A744" w:rsidR="00517145" w:rsidRDefault="00517145" w:rsidP="0024553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Работники предприятия, допущенные к конфиденциальным сведениям и документам, прежде чем получить доступ к ним, должны пройти инструктаж и ознакомиться с памяткой о сохранении коммерческой тайны предприятия. Памятка составляется службой безопасности с учётом специфики конкретного предприятия, подписывается заместителем директора и утверждается директором предприятия.</w:t>
      </w:r>
    </w:p>
    <w:p w14:paraId="409D8EA6" w14:textId="70794BE3" w:rsidR="00517145" w:rsidRDefault="00517145" w:rsidP="0024553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Ведение делопроизводства, обеспечивающего учёт и сохранность документов, содержащих коммерческую тайну, предусматривает выполнение ряда рекомендаций.</w:t>
      </w:r>
    </w:p>
    <w:p w14:paraId="63F33D09" w14:textId="34F89CA1" w:rsidR="00517145" w:rsidRPr="00517145" w:rsidRDefault="00517145" w:rsidP="0024553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При получении пакетов государственный гражданский служащий должен:</w:t>
      </w:r>
    </w:p>
    <w:p w14:paraId="05795E23" w14:textId="75AE45C4" w:rsidR="00517145" w:rsidRPr="00517145" w:rsidRDefault="0068059B" w:rsidP="0068059B">
      <w:pPr>
        <w:pStyle w:val="a3"/>
        <w:numPr>
          <w:ilvl w:val="0"/>
          <w:numId w:val="12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7145" w:rsidRPr="00517145">
        <w:rPr>
          <w:sz w:val="28"/>
          <w:szCs w:val="28"/>
        </w:rPr>
        <w:t>роверить на пакете наличие пометки "Для служебного пользования", "ДСП" и т.п.;</w:t>
      </w:r>
    </w:p>
    <w:p w14:paraId="1C1D0C5B" w14:textId="79D1A637" w:rsidR="00517145" w:rsidRPr="00517145" w:rsidRDefault="0068059B" w:rsidP="0068059B">
      <w:pPr>
        <w:pStyle w:val="a3"/>
        <w:numPr>
          <w:ilvl w:val="0"/>
          <w:numId w:val="12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17145" w:rsidRPr="00517145">
        <w:rPr>
          <w:sz w:val="28"/>
          <w:szCs w:val="28"/>
        </w:rPr>
        <w:t>бедиться, что содержимое пакета не просматривается;</w:t>
      </w:r>
    </w:p>
    <w:p w14:paraId="216FB5E9" w14:textId="2BE14213" w:rsidR="00517145" w:rsidRPr="00517145" w:rsidRDefault="0068059B" w:rsidP="0068059B">
      <w:pPr>
        <w:pStyle w:val="a3"/>
        <w:numPr>
          <w:ilvl w:val="0"/>
          <w:numId w:val="12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7145" w:rsidRPr="00517145">
        <w:rPr>
          <w:sz w:val="28"/>
          <w:szCs w:val="28"/>
        </w:rPr>
        <w:t>роверить целостность упаковки документа;</w:t>
      </w:r>
    </w:p>
    <w:p w14:paraId="5D1B8B35" w14:textId="597E83FE" w:rsidR="00517145" w:rsidRDefault="0068059B" w:rsidP="0068059B">
      <w:pPr>
        <w:pStyle w:val="a3"/>
        <w:numPr>
          <w:ilvl w:val="0"/>
          <w:numId w:val="12"/>
        </w:numPr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17145" w:rsidRPr="00517145">
        <w:rPr>
          <w:sz w:val="28"/>
          <w:szCs w:val="28"/>
        </w:rPr>
        <w:t>роверить соответствие вложенных в пакет документов описи или ссылке на приложение к сопроводительному письму.</w:t>
      </w:r>
    </w:p>
    <w:p w14:paraId="3C99142A" w14:textId="74DE6130" w:rsidR="00517145" w:rsidRPr="00517145" w:rsidRDefault="00517145" w:rsidP="00245534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 xml:space="preserve">При поступлении пакета с поврежденной упаковкой составляется акт в трех экземплярах к настоящей Инструкции, который подписывается начальником отдела-канцелярии (правительственная корреспонденция) либо начальником отдела общей корреспонденции Управления делами и лицом, доставившим пакет (при поступлении пакета по почте - государственным гражданским служащим, принимавшим почту). </w:t>
      </w:r>
    </w:p>
    <w:p w14:paraId="0F460629" w14:textId="57A75C0F" w:rsidR="00517145" w:rsidRPr="00F7483B" w:rsidRDefault="00517145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При обнаружении признаков несанкционированного вскрытия конверта об этом сразу докладывается заместителю руководителя ФАС России, координирующему и контролирующему деятельность Управления делами, который принимает решение о приеме пакета. При этом составляется акт в двух экземплярах, один экземпляр которого направляется отправителю, а второй экземпляр подшивается в дело согласно номенклатуре дел Управления делами.</w:t>
      </w:r>
    </w:p>
    <w:p w14:paraId="1F6AD7A9" w14:textId="68BD75C1" w:rsidR="00517145" w:rsidRDefault="00517145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При передаче документов, содержащих коммерческую тайну, в органы государственной власти и органы местного самоуправления гриф «Коммерческая тайна» или «Конфиденциально» проставляется в обязательном порядке.</w:t>
      </w:r>
    </w:p>
    <w:p w14:paraId="5A76BC40" w14:textId="13D61EC9" w:rsidR="006B05D1" w:rsidRDefault="00517145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В тексте документа также может быть оговорена конфиденциальность сведений, права предприятия на них, порядок их использования и т.п. Например, если коммерческая тайна является результатом совместной деятельности с другим предприятием, то необходимость её сохранения должна быть отражена в договоре.</w:t>
      </w:r>
    </w:p>
    <w:p w14:paraId="1867D139" w14:textId="2DA731BC" w:rsidR="00517145" w:rsidRDefault="00517145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t>Входящие документы с грифом "Коммерческая тайна", содержащие персональные данные физических лиц - собственников основных производственных средств, нематериальных активов, владельцев ценных бумаг, после регистрации передаются для последующей работы с ними в Отдел защиты информации.</w:t>
      </w:r>
    </w:p>
    <w:p w14:paraId="022BD34A" w14:textId="12435445" w:rsidR="00517145" w:rsidRDefault="00517145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517145">
        <w:rPr>
          <w:sz w:val="28"/>
          <w:szCs w:val="28"/>
        </w:rPr>
        <w:lastRenderedPageBreak/>
        <w:t>Ответственный государственный гражданский служащий Управления делами вносит реквизиты документа в журнал учета входящей корреспонденции "ДСП" к настоящей Инструкции и передает документ под роспись в журнале государственному гражданскому служащему управления</w:t>
      </w:r>
      <w:r>
        <w:rPr>
          <w:sz w:val="28"/>
          <w:szCs w:val="28"/>
        </w:rPr>
        <w:t>.</w:t>
      </w:r>
    </w:p>
    <w:p w14:paraId="2FC7A216" w14:textId="4014067E" w:rsidR="002C2CF8" w:rsidRDefault="002C2CF8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2CF8">
        <w:rPr>
          <w:sz w:val="28"/>
          <w:szCs w:val="28"/>
        </w:rPr>
        <w:t>Печатание документов с грифом «Коммерческая тайна» производится централизованно, в специально отведённом помещении, исключающем доступ посторонних лиц.</w:t>
      </w:r>
    </w:p>
    <w:p w14:paraId="06EB8D04" w14:textId="67C5E5BA" w:rsidR="00517145" w:rsidRDefault="002C2CF8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2CF8">
        <w:rPr>
          <w:sz w:val="28"/>
          <w:szCs w:val="28"/>
        </w:rPr>
        <w:t>Все документы, содержащие конфиденциальную информацию, должны регистрироваться отдельно от остальной документации в Журнале регистрации документов с грифом «Коммерческая тайна». При значительном объёме документов могут быть заведены журналы отдельно для входящих, исходящих и внутренних документов предприятия, содержащих гриф «Коммерческая тайна».</w:t>
      </w:r>
    </w:p>
    <w:p w14:paraId="388AC44C" w14:textId="094515FC" w:rsidR="002C2CF8" w:rsidRDefault="002C2CF8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2C2CF8">
        <w:rPr>
          <w:sz w:val="28"/>
          <w:szCs w:val="28"/>
        </w:rPr>
        <w:t>Хранятся такие дела в сейфе, который опечатывается должностным лицом, ответственным за сохранность документов с грифом «Коммерческая тайна». Другие работники предприятия не должны иметь доступа к этому сейфу.</w:t>
      </w:r>
    </w:p>
    <w:p w14:paraId="33F6CA64" w14:textId="3C0488D9" w:rsidR="00356D68" w:rsidRPr="00356D68" w:rsidRDefault="00356D68" w:rsidP="0068059B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356D68">
        <w:rPr>
          <w:sz w:val="28"/>
          <w:szCs w:val="28"/>
        </w:rPr>
        <w:t xml:space="preserve">На поступивших в организацию с сопроводительным письмом приложениях пишут от руки или проставляют с помощью штампа отметку «к </w:t>
      </w:r>
      <w:proofErr w:type="spellStart"/>
      <w:r w:rsidRPr="00356D68">
        <w:rPr>
          <w:sz w:val="28"/>
          <w:szCs w:val="28"/>
        </w:rPr>
        <w:t>вх</w:t>
      </w:r>
      <w:proofErr w:type="spellEnd"/>
      <w:r w:rsidRPr="00356D68">
        <w:rPr>
          <w:sz w:val="28"/>
          <w:szCs w:val="28"/>
        </w:rPr>
        <w:t>. №_от_», в которой указывают входящий номер и дату регистрации сопроводительного документа. Данную отметку проставляют в правом нижнем углу первого листа прилагаемого бумажного документа, на обложке и титульном листе документа выделенного хранения. В случае поступления в организацию внешних электронных носителей конфиденциальной информации отметку наносят специальным маркером на внешнюю поверхность дисков.</w:t>
      </w:r>
    </w:p>
    <w:p w14:paraId="4AC6A7B5" w14:textId="2D659696" w:rsidR="00356D68" w:rsidRPr="00356D68" w:rsidRDefault="00356D68" w:rsidP="0068059B">
      <w:pPr>
        <w:pStyle w:val="a3"/>
        <w:spacing w:before="80" w:beforeAutospacing="0" w:after="80" w:afterAutospacing="0" w:line="360" w:lineRule="auto"/>
        <w:ind w:firstLine="708"/>
        <w:jc w:val="both"/>
        <w:rPr>
          <w:sz w:val="28"/>
          <w:szCs w:val="28"/>
        </w:rPr>
      </w:pPr>
      <w:r w:rsidRPr="00356D68">
        <w:rPr>
          <w:sz w:val="28"/>
          <w:szCs w:val="28"/>
        </w:rPr>
        <w:t>Поступившие в организацию с сопроводительным письмом внешние электронные носители конфиденциальной информации учитывают в журнале учета внешних электронных носителей конфиденциальной информации.</w:t>
      </w:r>
      <w:r w:rsidR="0068059B">
        <w:rPr>
          <w:sz w:val="28"/>
          <w:szCs w:val="28"/>
        </w:rPr>
        <w:t xml:space="preserve"> </w:t>
      </w:r>
      <w:r w:rsidRPr="00356D68">
        <w:rPr>
          <w:sz w:val="28"/>
          <w:szCs w:val="28"/>
        </w:rPr>
        <w:lastRenderedPageBreak/>
        <w:t>Если в организацию поступили бумажные документы, не подлежащие подшивке в дела, их ставят на инвентарный учет с присвоением соответствующего инвентарного номера по журналу учета конфиденциальных документов выделе иного хранения</w:t>
      </w:r>
      <w:r>
        <w:rPr>
          <w:sz w:val="28"/>
          <w:szCs w:val="28"/>
        </w:rPr>
        <w:t>.</w:t>
      </w:r>
    </w:p>
    <w:p w14:paraId="1820D7EB" w14:textId="588C4430" w:rsidR="006B05D1" w:rsidRDefault="00356D68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356D68">
        <w:rPr>
          <w:sz w:val="28"/>
          <w:szCs w:val="28"/>
        </w:rPr>
        <w:t>В относительно большой организации со сложной структурой, где делопроизводство ведется не только в подразделении, отвечающем за прием и учет корреспонденции, но и в других структурных подразделениях, конфиденциальное делопроизводство будет расширенным. Поток входящей корреспонденции при этом разделится на множество ручейков для каждого из этих подразделений.</w:t>
      </w:r>
    </w:p>
    <w:p w14:paraId="1820B8FC" w14:textId="7E78D9E0" w:rsidR="0068059B" w:rsidRDefault="0068059B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7D4B4F32" w14:textId="4D2A35DD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67612D22" w14:textId="160D66FE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1B34D87F" w14:textId="556238C8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342936C9" w14:textId="2C27869A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036383A9" w14:textId="1BBEA956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7C7311E5" w14:textId="65826D3C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57A57821" w14:textId="01FE61F5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1700B0EC" w14:textId="10901B11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036B10AE" w14:textId="3D6B8AD9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61BA840B" w14:textId="4B687256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00F72D01" w14:textId="25863816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29226ABA" w14:textId="1EEBB346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53494CA9" w14:textId="3E0ECD21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58E04DBE" w14:textId="30135B4D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71A25450" w14:textId="77777777" w:rsidR="0075278F" w:rsidRDefault="0075278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72277126" w14:textId="3A656354" w:rsidR="00F01D0F" w:rsidRDefault="00F01D0F" w:rsidP="0068059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68059B">
        <w:rPr>
          <w:sz w:val="28"/>
          <w:szCs w:val="28"/>
        </w:rPr>
        <w:t xml:space="preserve"> УЧЕТ СЕРЕТНХ ДОКУМЕНТОВ</w:t>
      </w:r>
    </w:p>
    <w:p w14:paraId="3E5E69F6" w14:textId="680888EA" w:rsidR="007823EB" w:rsidRDefault="007823EB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7823EB">
        <w:rPr>
          <w:sz w:val="28"/>
          <w:szCs w:val="28"/>
        </w:rPr>
        <w:t xml:space="preserve">Учет </w:t>
      </w:r>
      <w:r w:rsidR="0068059B">
        <w:rPr>
          <w:sz w:val="28"/>
          <w:szCs w:val="28"/>
        </w:rPr>
        <w:t>секретных документов</w:t>
      </w:r>
      <w:r w:rsidRPr="007823EB">
        <w:rPr>
          <w:sz w:val="28"/>
          <w:szCs w:val="28"/>
        </w:rPr>
        <w:t xml:space="preserve"> - регистрация и контроль за их сохранностью. Существует 2 формы учета </w:t>
      </w:r>
      <w:r w:rsidR="0068059B">
        <w:rPr>
          <w:sz w:val="28"/>
          <w:szCs w:val="28"/>
        </w:rPr>
        <w:t>секретных документов</w:t>
      </w:r>
      <w:r w:rsidRPr="007823EB">
        <w:rPr>
          <w:sz w:val="28"/>
          <w:szCs w:val="28"/>
        </w:rPr>
        <w:t xml:space="preserve">: журнальная и карточная. При журнальной системе информация </w:t>
      </w:r>
      <w:proofErr w:type="gramStart"/>
      <w:r w:rsidRPr="007823EB">
        <w:rPr>
          <w:sz w:val="28"/>
          <w:szCs w:val="28"/>
        </w:rPr>
        <w:t xml:space="preserve">о </w:t>
      </w:r>
      <w:r w:rsidR="0068059B">
        <w:rPr>
          <w:sz w:val="28"/>
          <w:szCs w:val="28"/>
        </w:rPr>
        <w:t>секретных документов</w:t>
      </w:r>
      <w:proofErr w:type="gramEnd"/>
      <w:r w:rsidR="0068059B">
        <w:rPr>
          <w:sz w:val="28"/>
          <w:szCs w:val="28"/>
        </w:rPr>
        <w:t xml:space="preserve"> </w:t>
      </w:r>
      <w:r w:rsidRPr="007823EB">
        <w:rPr>
          <w:sz w:val="28"/>
          <w:szCs w:val="28"/>
        </w:rPr>
        <w:t>хранится в спец</w:t>
      </w:r>
      <w:r w:rsidR="0068059B">
        <w:rPr>
          <w:sz w:val="28"/>
          <w:szCs w:val="28"/>
        </w:rPr>
        <w:t>иальных</w:t>
      </w:r>
      <w:r w:rsidRPr="007823EB">
        <w:rPr>
          <w:sz w:val="28"/>
          <w:szCs w:val="28"/>
        </w:rPr>
        <w:t xml:space="preserve"> журналах. При карточной - на спец</w:t>
      </w:r>
      <w:r w:rsidR="00BE51BF">
        <w:rPr>
          <w:sz w:val="28"/>
          <w:szCs w:val="28"/>
        </w:rPr>
        <w:t xml:space="preserve">иальных </w:t>
      </w:r>
      <w:r w:rsidRPr="007823EB">
        <w:rPr>
          <w:sz w:val="28"/>
          <w:szCs w:val="28"/>
        </w:rPr>
        <w:t xml:space="preserve">карточках, отельных для каждого </w:t>
      </w:r>
      <w:r w:rsidR="00BE51BF">
        <w:rPr>
          <w:sz w:val="28"/>
          <w:szCs w:val="28"/>
        </w:rPr>
        <w:t>секретного документа</w:t>
      </w:r>
      <w:r w:rsidRPr="007823EB">
        <w:rPr>
          <w:sz w:val="28"/>
          <w:szCs w:val="28"/>
        </w:rPr>
        <w:t xml:space="preserve">. При учете </w:t>
      </w:r>
      <w:r w:rsidR="00BE51BF">
        <w:rPr>
          <w:sz w:val="28"/>
          <w:szCs w:val="28"/>
        </w:rPr>
        <w:t>секретных документов</w:t>
      </w:r>
      <w:r w:rsidRPr="007823EB">
        <w:rPr>
          <w:sz w:val="28"/>
          <w:szCs w:val="28"/>
        </w:rPr>
        <w:t xml:space="preserve"> присваиваются рег</w:t>
      </w:r>
      <w:r w:rsidR="00BE51BF">
        <w:rPr>
          <w:sz w:val="28"/>
          <w:szCs w:val="28"/>
        </w:rPr>
        <w:t xml:space="preserve">истрационные </w:t>
      </w:r>
      <w:r w:rsidRPr="007823EB">
        <w:rPr>
          <w:sz w:val="28"/>
          <w:szCs w:val="28"/>
        </w:rPr>
        <w:t>номера и фиксируется след</w:t>
      </w:r>
      <w:r w:rsidR="00BE51BF">
        <w:rPr>
          <w:sz w:val="28"/>
          <w:szCs w:val="28"/>
        </w:rPr>
        <w:t>ующая</w:t>
      </w:r>
      <w:r w:rsidRPr="007823EB">
        <w:rPr>
          <w:sz w:val="28"/>
          <w:szCs w:val="28"/>
        </w:rPr>
        <w:t xml:space="preserve"> информация: гриф, количество листов, количество экземпляров, источник поступления, краткое содержание, дата поступления. Учету подлежат: </w:t>
      </w:r>
      <w:r w:rsidR="00BE51BF">
        <w:rPr>
          <w:sz w:val="28"/>
          <w:szCs w:val="28"/>
        </w:rPr>
        <w:t>секретные документы</w:t>
      </w:r>
      <w:r w:rsidRPr="007823EB">
        <w:rPr>
          <w:sz w:val="28"/>
          <w:szCs w:val="28"/>
        </w:rPr>
        <w:t>, рабочие тетради, спец. блокноты, отдельные листы бумаги.</w:t>
      </w:r>
    </w:p>
    <w:p w14:paraId="57403ED3" w14:textId="05614470" w:rsidR="00356D68" w:rsidRDefault="007A20CF" w:rsidP="00356D68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23EB" w:rsidRPr="007823EB">
        <w:rPr>
          <w:sz w:val="28"/>
          <w:szCs w:val="28"/>
        </w:rPr>
        <w:t>азовый порядок работы с входящей, исходящей и внутренней конфиденциальной корреспонденцией в организации устанавливается в соответствии с требованиями локальных нормативных актов, регламентирующих процессы делопроизводства для открытых документов. Вместе с тем работа с конфиденциальной корреспонденцией имеет некоторые особенности.</w:t>
      </w:r>
    </w:p>
    <w:p w14:paraId="0E5B8FF1" w14:textId="545EE33B" w:rsidR="00814410" w:rsidRPr="00814410" w:rsidRDefault="00814410" w:rsidP="00814410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814410">
        <w:rPr>
          <w:sz w:val="28"/>
          <w:szCs w:val="28"/>
        </w:rPr>
        <w:t>На поступивших в организацию с сопроводительным письмом приложениях пишут от руки или проставляют с помощью штампа отметку в которой указывают</w:t>
      </w:r>
      <w:r>
        <w:rPr>
          <w:sz w:val="28"/>
          <w:szCs w:val="28"/>
        </w:rPr>
        <w:t>:</w:t>
      </w:r>
    </w:p>
    <w:p w14:paraId="49AAF033" w14:textId="18BDB11F" w:rsidR="00814410" w:rsidRPr="00814410" w:rsidRDefault="00BE51BF" w:rsidP="00BE51BF">
      <w:pPr>
        <w:pStyle w:val="a3"/>
        <w:spacing w:before="80" w:beforeAutospacing="0" w:after="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4410" w:rsidRPr="00814410">
        <w:rPr>
          <w:sz w:val="28"/>
          <w:szCs w:val="28"/>
        </w:rPr>
        <w:t>ходящий номер и дату регистрации сопроводительного документа. Данную отметку проставляют в правом нижнем углу первого листа прилагаемого бумажного документа, на обложке и титульном листе документа выделенного хранения. В случае поступления в организацию внешних электронных носителей конфиденциальной информации отметку наносят специальным маркером на внешнюю поверхность дисков.</w:t>
      </w:r>
    </w:p>
    <w:p w14:paraId="19D49939" w14:textId="1FC695EF" w:rsidR="00814410" w:rsidRPr="00814410" w:rsidRDefault="00814410" w:rsidP="00814410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814410">
        <w:rPr>
          <w:sz w:val="28"/>
          <w:szCs w:val="28"/>
        </w:rPr>
        <w:t>Поступившие в организацию с сопроводительным письмом внешние электронные носители конфиденциальной информации учитывают в журнале учета внешних электронных носителей конфиденциальной информации</w:t>
      </w:r>
      <w:r>
        <w:rPr>
          <w:sz w:val="28"/>
          <w:szCs w:val="28"/>
        </w:rPr>
        <w:t>.</w:t>
      </w:r>
      <w:r w:rsidRPr="00814410">
        <w:rPr>
          <w:sz w:val="28"/>
          <w:szCs w:val="28"/>
        </w:rPr>
        <w:t xml:space="preserve"> </w:t>
      </w:r>
      <w:r w:rsidRPr="00814410">
        <w:rPr>
          <w:sz w:val="28"/>
          <w:szCs w:val="28"/>
        </w:rPr>
        <w:lastRenderedPageBreak/>
        <w:t>Если в организацию поступили бумажные документы, не подлежащие подшивке в дела, их ставят на инвентарный учет с присвоением соответствующего инвентарного номера по журналу учета конфиденциальных документов выделе иного хранения</w:t>
      </w:r>
      <w:r>
        <w:rPr>
          <w:sz w:val="28"/>
          <w:szCs w:val="28"/>
        </w:rPr>
        <w:t>.</w:t>
      </w:r>
    </w:p>
    <w:p w14:paraId="298B900B" w14:textId="5A3DCC45" w:rsidR="007A20CF" w:rsidRDefault="00814410" w:rsidP="00814410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814410">
        <w:rPr>
          <w:sz w:val="28"/>
          <w:szCs w:val="28"/>
        </w:rPr>
        <w:t>В относительно большой организации со сложной структурой, где делопроизводство ведется не только в подразделении, отвечающем за прием и учет корреспонденции, но и в других структурных подразделениях, конфиденциальное делопроизводство будет расширенным. Поток входящей корреспонденции при этом разделится на множество ручейков для каждого из этих подразделений.</w:t>
      </w:r>
    </w:p>
    <w:p w14:paraId="0FD26650" w14:textId="15ABB194" w:rsidR="00BE51BF" w:rsidRDefault="00BE51BF" w:rsidP="00814410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</w:p>
    <w:p w14:paraId="140A5116" w14:textId="77777777" w:rsidR="0008330D" w:rsidRDefault="0008330D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180E1083" w14:textId="4C86CD8A" w:rsidR="0008330D" w:rsidRDefault="0008330D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6A880DC8" w14:textId="0D6F5ABE" w:rsidR="000131FA" w:rsidRDefault="000131FA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03F8E745" w14:textId="7ECCF70A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182E2496" w14:textId="3D3E3BF9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178FA31D" w14:textId="7C715956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237D353A" w14:textId="156FA4A6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770C3F15" w14:textId="2BDCED1C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558114FA" w14:textId="540E9170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4DEE4EA0" w14:textId="4A4B4144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4413B22F" w14:textId="42A77ECE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2EB8747C" w14:textId="26CB417B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5E9BCA9F" w14:textId="19B925C8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6EEB3256" w14:textId="77777777" w:rsidR="0075278F" w:rsidRDefault="0075278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2324E0AF" w14:textId="77777777" w:rsidR="000131FA" w:rsidRDefault="000131FA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</w:p>
    <w:p w14:paraId="498D98F9" w14:textId="6AD56845" w:rsid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r w:rsidRPr="00BE51BF">
        <w:rPr>
          <w:sz w:val="28"/>
          <w:szCs w:val="28"/>
        </w:rPr>
        <w:t>РАБОТА С ДОКУМЕНТАМИ, СОДЕРЖАЩИМИ КОНФИДЕНЦИАЛЬНЫЕ СВЕДЕНИЯ</w:t>
      </w:r>
    </w:p>
    <w:p w14:paraId="0E48457C" w14:textId="7B49491E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На предприятии должен быть принят строгий порядок размножения документов с грифом «Коммерческая тайна». Они должны копироваться с разрешения руководства предприятия в специально выделенном помещении. Все копии конфиденциальных документов берутся на учёт в специальном журнале или в Журнале регистраций документов с грифом «Коммерческая тайна». Количество экземпляров документов с грифом «Коммерческая тайна» должно быть ограничено, причём каждый экземпляр готовится для заранее определённого адресата или исполнителя. Размножение документов следует производить в присутствии должностного лица, ответственного за документ. Все бракованные копии документа им забираются и подлежат немедленному уничтожению.</w:t>
      </w:r>
    </w:p>
    <w:p w14:paraId="059E624B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При работе с конфиденциальными документами необходимо ввести ряд следующих ограничений для работников предприятия:</w:t>
      </w:r>
    </w:p>
    <w:p w14:paraId="282D8C39" w14:textId="388951F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51BF">
        <w:rPr>
          <w:sz w:val="28"/>
          <w:szCs w:val="28"/>
        </w:rPr>
        <w:t>запрещается делать выписки из документов, имеющих гриф ограничения доступа, без письменного разрешения руководителя;</w:t>
      </w:r>
    </w:p>
    <w:p w14:paraId="76692A4A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 запрещается знакомиться с документами, делами, информацией, содержащейся в памяти компьютера, других работников предприятия;</w:t>
      </w:r>
    </w:p>
    <w:p w14:paraId="3B8852F1" w14:textId="13335CAD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51BF">
        <w:rPr>
          <w:sz w:val="28"/>
          <w:szCs w:val="28"/>
        </w:rPr>
        <w:t>граниченного доступа, в открытых докладах, сообщениях, переписке, рекламных изданиях;</w:t>
      </w:r>
    </w:p>
    <w:p w14:paraId="77E2BD57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 запрещается предоставлять свой компьютер для работы другим сотрудникам предприятия и работать на их ПК;</w:t>
      </w:r>
    </w:p>
    <w:p w14:paraId="5086B1FC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 запрещается бесконтрольно оставлять конфиденциальные документы на рабочем столе и работающий компьютер с конфиденциальной информацией.</w:t>
      </w:r>
    </w:p>
    <w:p w14:paraId="5A66E24B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 xml:space="preserve">Все дела с грифом «Коммерческая тайна» и журналы их учёта вносятся в номенклатуру дел предприятия. В том случае, если заголовки дел несут </w:t>
      </w:r>
      <w:r w:rsidRPr="00BE51BF">
        <w:rPr>
          <w:sz w:val="28"/>
          <w:szCs w:val="28"/>
        </w:rPr>
        <w:lastRenderedPageBreak/>
        <w:t>элементы коммерческой тайны, могут применяться условные заголовки дел или составляться отдельная номенклатура только на эти дела.</w:t>
      </w:r>
    </w:p>
    <w:p w14:paraId="3804379B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По окончании года специально созданная комиссия предприятия выполняет следующие работы:</w:t>
      </w:r>
    </w:p>
    <w:p w14:paraId="14D5FF6A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 проверяет наличие всех документов с грифом «Коммерческая тайна»;</w:t>
      </w:r>
    </w:p>
    <w:p w14:paraId="70B451A2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 отбирает документы с грифом «Коммерческая тайна» для архивного хранения;</w:t>
      </w:r>
    </w:p>
    <w:p w14:paraId="50ACA2AB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- отбирает документы с грифом «Коммерческая тайна» для уничтожения.</w:t>
      </w:r>
    </w:p>
    <w:p w14:paraId="09E96CD7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Проверка наличия документов с грифом «Коммерческая тайна» по решению руководства предприятия может производиться с другой периодичностью, например, по окончании полугодия.</w:t>
      </w:r>
    </w:p>
    <w:p w14:paraId="5B012B1A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В случае установления факта утраты документов с грифом «Коммерческая тайна» немедленно ставится в известность руководитель предприятия, служба безопасности и принимаются все меры к розыску документа. Руководителем предприятия в связи с фактом утраты назначается комиссия для служебного расследования.</w:t>
      </w:r>
    </w:p>
    <w:p w14:paraId="56DF6AB9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На утерянные документы после того, как розыск их не принёс положительных результатов, составляется акт. В «Журнал регистрации документов с грифом «Коммерческая тайна» вносятся соответствующие отметки об утрате.</w:t>
      </w:r>
    </w:p>
    <w:p w14:paraId="540E12B9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При увольнении сотрудника, ответственного за документы с грифом «Коммерческая тайна», производится проверка числящихся за ним документов и их передача вновь назначенному лицу. Акт приёма – передачи этих документов утверждается руководителем предприятия или его заместителем.</w:t>
      </w:r>
    </w:p>
    <w:p w14:paraId="3AF1230A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 xml:space="preserve">При прекращении трудовых отношений с предприятием, на котором сотрудник был допущен к коммерческой тайне, обязательства о </w:t>
      </w:r>
      <w:r w:rsidRPr="00BE51BF">
        <w:rPr>
          <w:sz w:val="28"/>
          <w:szCs w:val="28"/>
        </w:rPr>
        <w:lastRenderedPageBreak/>
        <w:t>неразглашении конфиденциальных сведений действуют в течение двух лет, если иной срок не установлен трудовым договором.</w:t>
      </w:r>
    </w:p>
    <w:p w14:paraId="4FDA1CAF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При передаче дел в архив на документы с грифом «Коммерческая тайна» составляется отдельная опись.</w:t>
      </w:r>
    </w:p>
    <w:p w14:paraId="7D8B4E8C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Архивное хранение таких документов производится в опечатанных коробках, в помещениях, исключающих несанкционированный доступ.</w:t>
      </w:r>
    </w:p>
    <w:p w14:paraId="64513D0E" w14:textId="77777777" w:rsidR="00BE51BF" w:rsidRPr="00BE51B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На документы с грифом «Коммерческая тайна», отобранные для уничтожения, составляется акт, утверждаемый руководителем предприятия. Уничтожаются документы в присутствии комиссии с помощью специальной машины или иным способом, исключающим возможность восстановления имеющейся в них информации.</w:t>
      </w:r>
    </w:p>
    <w:p w14:paraId="3F7450FF" w14:textId="1BA02704" w:rsidR="007A20CF" w:rsidRDefault="00BE51BF" w:rsidP="00BE51B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BE51BF">
        <w:rPr>
          <w:sz w:val="28"/>
          <w:szCs w:val="28"/>
        </w:rPr>
        <w:t>Руководитель предприятия по согласованию со службой безопасности может устанавливать дополнительные меры защиты документов по собственному усмотрению, например, ограничение круга должностных лиц, имеющих доступ к конфиденциальным сведениям, использование технических средств для обеспечения сохранности документов.</w:t>
      </w:r>
    </w:p>
    <w:p w14:paraId="7143C770" w14:textId="50471A2F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52C458B6" w14:textId="518C1D93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075779FB" w14:textId="41EF4309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12EB9A99" w14:textId="73968964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7121A8CD" w14:textId="3355BAD5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7AED48AE" w14:textId="7C0A2A1A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2CFE210E" w14:textId="2C46E86F" w:rsidR="007A20CF" w:rsidRDefault="007A20CF" w:rsidP="00F01D0F">
      <w:pPr>
        <w:pStyle w:val="a3"/>
        <w:ind w:firstLine="708"/>
        <w:jc w:val="both"/>
        <w:rPr>
          <w:sz w:val="28"/>
          <w:szCs w:val="28"/>
        </w:rPr>
      </w:pPr>
    </w:p>
    <w:p w14:paraId="47134E1F" w14:textId="77777777" w:rsidR="00814410" w:rsidRDefault="00814410" w:rsidP="00F01D0F">
      <w:pPr>
        <w:pStyle w:val="a3"/>
        <w:ind w:firstLine="708"/>
        <w:jc w:val="both"/>
        <w:rPr>
          <w:sz w:val="28"/>
          <w:szCs w:val="28"/>
        </w:rPr>
      </w:pPr>
    </w:p>
    <w:p w14:paraId="2DEB0D40" w14:textId="47B95F93" w:rsidR="00517145" w:rsidRDefault="00517145" w:rsidP="00517145">
      <w:pPr>
        <w:pStyle w:val="a3"/>
        <w:rPr>
          <w:sz w:val="28"/>
          <w:szCs w:val="28"/>
        </w:rPr>
      </w:pPr>
    </w:p>
    <w:p w14:paraId="40DE2180" w14:textId="77777777" w:rsidR="006B05D1" w:rsidRDefault="006B05D1" w:rsidP="0075278F">
      <w:pPr>
        <w:pStyle w:val="a3"/>
        <w:rPr>
          <w:sz w:val="28"/>
          <w:szCs w:val="28"/>
        </w:rPr>
      </w:pPr>
    </w:p>
    <w:p w14:paraId="24B802DE" w14:textId="784C868C" w:rsidR="006B05D1" w:rsidRDefault="0004642E" w:rsidP="0004642E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14:paraId="294A7C16" w14:textId="77777777" w:rsidR="0004642E" w:rsidRDefault="0004642E" w:rsidP="0004642E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04642E">
        <w:rPr>
          <w:sz w:val="28"/>
          <w:szCs w:val="28"/>
        </w:rPr>
        <w:t>Для обеспечения сохранности и неразглашения конфиденциальных сведений предприятия необходимо выполнение самых простых требований безопасности, профессиональное обучение персонала требованиям работы с конфиденциальными документами, материальное стимулирование руководством организации сотрудников, имеющих доступ к документам с грифом «Коммерческая тайна», правильная организация секретного делопроизводства и документооборота на предприятии.</w:t>
      </w:r>
    </w:p>
    <w:p w14:paraId="4252D08C" w14:textId="582BF45D" w:rsidR="006B05D1" w:rsidRDefault="0004642E" w:rsidP="0004642E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04642E">
        <w:rPr>
          <w:sz w:val="28"/>
          <w:szCs w:val="28"/>
        </w:rPr>
        <w:t xml:space="preserve"> Строгое привлечение к ответственности сотрудников предприятия за нарушение норм и инструкций по секретному делопроизводству. Сведения к минимуму несанкционированного доступа к конфиденциальной документации можно достичь путём увеличения различных административных, технологических и других барьеров. Это делается для того, чтобы организация хищения конфиденциальных сведений предприятия влекло за собой значительные финансовые, материальные и иные траты, которые </w:t>
      </w:r>
      <w:proofErr w:type="spellStart"/>
      <w:r w:rsidRPr="0004642E">
        <w:rPr>
          <w:sz w:val="28"/>
          <w:szCs w:val="28"/>
        </w:rPr>
        <w:t>неоправдывали</w:t>
      </w:r>
      <w:proofErr w:type="spellEnd"/>
      <w:r w:rsidRPr="0004642E">
        <w:rPr>
          <w:sz w:val="28"/>
          <w:szCs w:val="28"/>
        </w:rPr>
        <w:t xml:space="preserve"> бы риск и затраченные на это усилия. На мой взгляд, данное условие сильно бы сократило несанкционированные утечки конфиденциальных сведений организации, что, конечно, и дорогостояще, но в наше время бы сильно помогло предприятиям конкурировать на рынке.</w:t>
      </w:r>
    </w:p>
    <w:p w14:paraId="7E1752C9" w14:textId="34E0B0CC" w:rsidR="006B05D1" w:rsidRDefault="0004642E" w:rsidP="0004642E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 w:rsidRPr="0004642E">
        <w:rPr>
          <w:sz w:val="28"/>
          <w:szCs w:val="28"/>
        </w:rPr>
        <w:t>В настоящее время органы внутренних дел представляют собой систему, в которой скапливается огромное количество социально значимой информации, значительная часть которой требует действенной системы защиты, однако приспособление ранее существовавшей в ОВД схемы обеспечения сохранности государственной тайны к современным условиям протекает крайне медленно.</w:t>
      </w:r>
    </w:p>
    <w:p w14:paraId="6351BCB2" w14:textId="2AA849D8" w:rsidR="0004642E" w:rsidRDefault="0004642E" w:rsidP="0075278F">
      <w:pPr>
        <w:pStyle w:val="a3"/>
        <w:spacing w:before="80" w:beforeAutospacing="0" w:after="8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04642E">
        <w:rPr>
          <w:sz w:val="28"/>
          <w:szCs w:val="28"/>
        </w:rPr>
        <w:t xml:space="preserve">, можно сделать выводы, что в современном обществе появилась необходимость в открытости и доступности, в частности своевременное и свободное получение сведений о деятельности законодательной, исполнительной и судебной власти. Причем речь идет о </w:t>
      </w:r>
      <w:r w:rsidRPr="0004642E">
        <w:rPr>
          <w:sz w:val="28"/>
          <w:szCs w:val="28"/>
        </w:rPr>
        <w:lastRenderedPageBreak/>
        <w:t>данных, представляющих личный, государственный и общественный интересы. Также начала проявляться еще одна крайность - стремление к максимальной информационной открытости, облегченно-пренебрежительное отношение к вопросам конфиденциальности и обеспечению режима секретности в работе с документами.</w:t>
      </w:r>
    </w:p>
    <w:p w14:paraId="5F10E897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77A2DF8F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2072A218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56CEA7B8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4EF99D40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3483BA4C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4B0A3F5C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62934062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699BFFD4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74893E37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2C030235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49A87D25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287CD026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4EBA95A4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43EA3372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2CEE1950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59403003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301CDCE2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215A1DE4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4DF46233" w14:textId="77777777" w:rsidR="0075278F" w:rsidRDefault="0075278F" w:rsidP="0004642E">
      <w:pPr>
        <w:pStyle w:val="a3"/>
        <w:ind w:firstLine="708"/>
        <w:jc w:val="center"/>
        <w:rPr>
          <w:sz w:val="28"/>
          <w:szCs w:val="28"/>
        </w:rPr>
      </w:pPr>
    </w:p>
    <w:p w14:paraId="51069AA6" w14:textId="1939801C" w:rsidR="0004642E" w:rsidRDefault="0004642E" w:rsidP="0004642E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14:paraId="46883ACE" w14:textId="243A3501" w:rsidR="0004642E" w:rsidRP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8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https://studref.com/470027/dokumentovedenie/uchet_konfidentsialnyh_dokumentov</w:t>
        </w:r>
      </w:hyperlink>
      <w:r w:rsidR="00C412DC" w:rsidRPr="00C412DC">
        <w:rPr>
          <w:sz w:val="28"/>
          <w:szCs w:val="28"/>
        </w:rPr>
        <w:t xml:space="preserve">, 2017 </w:t>
      </w:r>
    </w:p>
    <w:p w14:paraId="07864E97" w14:textId="6EAA9519" w:rsidR="006B05D1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9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https://sudact.ru/law/prikaz-miniusta-rossii-ot-19052008-n-110/prilozhenie/iii/uchet-sekretnykh-i-rassekrechennykh-arkhivnykh/</w:t>
        </w:r>
      </w:hyperlink>
      <w:r w:rsidR="00C412DC">
        <w:rPr>
          <w:sz w:val="28"/>
          <w:szCs w:val="28"/>
        </w:rPr>
        <w:t>, 2016</w:t>
      </w:r>
    </w:p>
    <w:p w14:paraId="2126D233" w14:textId="6D716067" w:rsidR="00C412DC" w:rsidRP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0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https://referatbank.ru/market/referat/i/414891/kursovaya-rezhim-sekretnosti-dokumentov.html</w:t>
        </w:r>
      </w:hyperlink>
      <w:r w:rsidR="00C412DC" w:rsidRPr="00C412DC">
        <w:rPr>
          <w:sz w:val="28"/>
          <w:szCs w:val="28"/>
        </w:rPr>
        <w:t>, 2018</w:t>
      </w:r>
    </w:p>
    <w:p w14:paraId="1A7EE320" w14:textId="284CD34E" w:rsid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1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https://referat.bookap.info/work/176860/Poryadok-raboty-s-sekretnymi</w:t>
        </w:r>
      </w:hyperlink>
      <w:r w:rsidR="00C412DC" w:rsidRPr="00C412DC">
        <w:rPr>
          <w:sz w:val="28"/>
          <w:szCs w:val="28"/>
        </w:rPr>
        <w:t>,</w:t>
      </w:r>
      <w:r w:rsidR="00C412DC">
        <w:rPr>
          <w:sz w:val="28"/>
          <w:szCs w:val="28"/>
        </w:rPr>
        <w:t xml:space="preserve"> 2018</w:t>
      </w:r>
    </w:p>
    <w:p w14:paraId="26532C4E" w14:textId="1167C012" w:rsid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2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https://studopedia.ru/6_99898_poryadok-raboti-s-sekretnimi-dokumentami.html</w:t>
        </w:r>
      </w:hyperlink>
      <w:r w:rsidR="00C412DC" w:rsidRPr="00C412DC">
        <w:rPr>
          <w:sz w:val="28"/>
          <w:szCs w:val="28"/>
        </w:rPr>
        <w:t>, 2019</w:t>
      </w:r>
    </w:p>
    <w:p w14:paraId="544031B4" w14:textId="6EB00740" w:rsid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3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https://www.yaneuch.ru/cat_87/rabota-s-sekretnymi-dokumentami/10527.609294.page1.html</w:t>
        </w:r>
      </w:hyperlink>
      <w:r w:rsidR="00C412DC" w:rsidRPr="00C412DC">
        <w:rPr>
          <w:sz w:val="28"/>
          <w:szCs w:val="28"/>
        </w:rPr>
        <w:t>, 2016</w:t>
      </w:r>
    </w:p>
    <w:p w14:paraId="72130561" w14:textId="5D78DCE0" w:rsid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4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http://www.tsutmb.ru/nauka/internet-konferencii/2017/inform-i-documen-obespechenie-6/3/tsvetkova.pdf</w:t>
        </w:r>
      </w:hyperlink>
      <w:r w:rsidR="00C412DC" w:rsidRPr="00C412DC">
        <w:rPr>
          <w:sz w:val="28"/>
          <w:szCs w:val="28"/>
        </w:rPr>
        <w:t>, 2016</w:t>
      </w:r>
    </w:p>
    <w:p w14:paraId="00BE55DF" w14:textId="7A2F2CA7" w:rsid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5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http://55referatov.ru/doc/referaty_na_voennye_temy/voennoe_delo/4628-osnovy_rezhima_sekretnosti.php?PAGEN_2=5</w:t>
        </w:r>
      </w:hyperlink>
      <w:r w:rsidR="00C412DC" w:rsidRPr="00C412DC">
        <w:rPr>
          <w:sz w:val="28"/>
          <w:szCs w:val="28"/>
        </w:rPr>
        <w:t>, 2019</w:t>
      </w:r>
    </w:p>
    <w:p w14:paraId="7ED0F65B" w14:textId="1CC64266" w:rsidR="00C412DC" w:rsidRDefault="00EC0E0F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hyperlink r:id="rId16" w:history="1">
        <w:r w:rsidR="00C412DC" w:rsidRPr="00C412DC">
          <w:rPr>
            <w:rStyle w:val="a4"/>
            <w:color w:val="auto"/>
            <w:sz w:val="28"/>
            <w:szCs w:val="28"/>
            <w:u w:val="none"/>
          </w:rPr>
          <w:t>https://www.std72.ru/dir/deloproizvodstvo/dokumentacionnoe_obespechenie_upravlenija_uchebnoe_posobie/12_rabota_s_konfidencialnymi_dokumentami/239-1-0-4358</w:t>
        </w:r>
      </w:hyperlink>
      <w:r w:rsidR="00C412DC" w:rsidRPr="00C412DC">
        <w:rPr>
          <w:sz w:val="28"/>
          <w:szCs w:val="28"/>
        </w:rPr>
        <w:t>, 2017</w:t>
      </w:r>
    </w:p>
    <w:p w14:paraId="7CEE1253" w14:textId="355832CD" w:rsidR="00C412DC" w:rsidRDefault="00C412DC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7" w:history="1">
        <w:r w:rsidRPr="00C412DC">
          <w:rPr>
            <w:rStyle w:val="a4"/>
            <w:color w:val="auto"/>
            <w:sz w:val="28"/>
            <w:szCs w:val="28"/>
            <w:u w:val="none"/>
          </w:rPr>
          <w:t>https://fb.ru/article/301461/sekretnoe-deloproizvodstvo-organizatsiya-i-pravila-vedeniya</w:t>
        </w:r>
      </w:hyperlink>
      <w:r w:rsidRPr="00C412DC">
        <w:rPr>
          <w:sz w:val="28"/>
          <w:szCs w:val="28"/>
        </w:rPr>
        <w:t>, 2017</w:t>
      </w:r>
    </w:p>
    <w:p w14:paraId="13A1A683" w14:textId="335360CB" w:rsidR="005E284C" w:rsidRPr="005E284C" w:rsidRDefault="005E284C" w:rsidP="00C5655F">
      <w:pPr>
        <w:pStyle w:val="a3"/>
        <w:numPr>
          <w:ilvl w:val="0"/>
          <w:numId w:val="15"/>
        </w:numPr>
        <w:spacing w:before="80" w:beforeAutospacing="0" w:after="80" w:afterAutospacing="0"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8" w:history="1">
        <w:r w:rsidRPr="005E284C">
          <w:rPr>
            <w:rStyle w:val="a4"/>
            <w:color w:val="auto"/>
            <w:sz w:val="28"/>
            <w:szCs w:val="28"/>
            <w:u w:val="none"/>
          </w:rPr>
          <w:t>https://sudact.ru/law/prikaz-miniusta-rossii-ot-19052008-n-110/prilozhenie/iii/uchet-sekretnykh-i-rassekrechennykh-arkhivnykh/</w:t>
        </w:r>
      </w:hyperlink>
      <w:r w:rsidRPr="005E284C">
        <w:rPr>
          <w:sz w:val="28"/>
          <w:szCs w:val="28"/>
        </w:rPr>
        <w:t>, 2016</w:t>
      </w:r>
    </w:p>
    <w:sectPr w:rsidR="005E284C" w:rsidRPr="005E284C" w:rsidSect="00A948F0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A16F" w14:textId="77777777" w:rsidR="00A948F0" w:rsidRDefault="00A948F0" w:rsidP="00A948F0">
      <w:pPr>
        <w:spacing w:after="0" w:line="240" w:lineRule="auto"/>
      </w:pPr>
      <w:r>
        <w:separator/>
      </w:r>
    </w:p>
  </w:endnote>
  <w:endnote w:type="continuationSeparator" w:id="0">
    <w:p w14:paraId="6A69AA1E" w14:textId="77777777" w:rsidR="00A948F0" w:rsidRDefault="00A948F0" w:rsidP="00A9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7870601"/>
      <w:docPartObj>
        <w:docPartGallery w:val="Page Numbers (Bottom of Page)"/>
        <w:docPartUnique/>
      </w:docPartObj>
    </w:sdtPr>
    <w:sdtEndPr/>
    <w:sdtContent>
      <w:p w14:paraId="7B050457" w14:textId="16A1EE1F" w:rsidR="00A948F0" w:rsidRDefault="00A948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EB0E0" w14:textId="77777777" w:rsidR="00A948F0" w:rsidRDefault="00A948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9D3A" w14:textId="77777777" w:rsidR="00A948F0" w:rsidRDefault="00A948F0" w:rsidP="00A948F0">
      <w:pPr>
        <w:spacing w:after="0" w:line="240" w:lineRule="auto"/>
      </w:pPr>
      <w:r>
        <w:separator/>
      </w:r>
    </w:p>
  </w:footnote>
  <w:footnote w:type="continuationSeparator" w:id="0">
    <w:p w14:paraId="3C47F94A" w14:textId="77777777" w:rsidR="00A948F0" w:rsidRDefault="00A948F0" w:rsidP="00A9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EED"/>
    <w:multiLevelType w:val="multilevel"/>
    <w:tmpl w:val="5A68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68542D"/>
    <w:multiLevelType w:val="hybridMultilevel"/>
    <w:tmpl w:val="0C38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5DF"/>
    <w:multiLevelType w:val="hybridMultilevel"/>
    <w:tmpl w:val="48E4DDCA"/>
    <w:lvl w:ilvl="0" w:tplc="636E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C165F"/>
    <w:multiLevelType w:val="multilevel"/>
    <w:tmpl w:val="5A68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A9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1054A2"/>
    <w:multiLevelType w:val="hybridMultilevel"/>
    <w:tmpl w:val="25C20CD6"/>
    <w:lvl w:ilvl="0" w:tplc="AE1E3E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CFF2888"/>
    <w:multiLevelType w:val="hybridMultilevel"/>
    <w:tmpl w:val="7A06A296"/>
    <w:lvl w:ilvl="0" w:tplc="AF3C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C7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23EE6"/>
    <w:multiLevelType w:val="multilevel"/>
    <w:tmpl w:val="7F7EAB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40D48"/>
    <w:multiLevelType w:val="multilevel"/>
    <w:tmpl w:val="7CCA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05FE2"/>
    <w:multiLevelType w:val="hybridMultilevel"/>
    <w:tmpl w:val="7ABA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5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A67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AF3F97"/>
    <w:multiLevelType w:val="multilevel"/>
    <w:tmpl w:val="A82E76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0400E92"/>
    <w:multiLevelType w:val="hybridMultilevel"/>
    <w:tmpl w:val="9D94E0AC"/>
    <w:lvl w:ilvl="0" w:tplc="A4560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BE3574"/>
    <w:multiLevelType w:val="hybridMultilevel"/>
    <w:tmpl w:val="92C86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BE7978"/>
    <w:multiLevelType w:val="multilevel"/>
    <w:tmpl w:val="782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931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0D00DC"/>
    <w:multiLevelType w:val="hybridMultilevel"/>
    <w:tmpl w:val="284684FA"/>
    <w:lvl w:ilvl="0" w:tplc="E3E2D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537B81"/>
    <w:multiLevelType w:val="multilevel"/>
    <w:tmpl w:val="488A22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562FB5"/>
    <w:multiLevelType w:val="multilevel"/>
    <w:tmpl w:val="A82E76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E91B46"/>
    <w:multiLevelType w:val="multilevel"/>
    <w:tmpl w:val="F688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62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5E4904"/>
    <w:multiLevelType w:val="hybridMultilevel"/>
    <w:tmpl w:val="A29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25B9"/>
    <w:multiLevelType w:val="hybridMultilevel"/>
    <w:tmpl w:val="70025BD8"/>
    <w:lvl w:ilvl="0" w:tplc="7DB02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F341E0"/>
    <w:multiLevelType w:val="multilevel"/>
    <w:tmpl w:val="0518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72405"/>
    <w:multiLevelType w:val="multilevel"/>
    <w:tmpl w:val="2EBE78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7" w15:restartNumberingAfterBreak="0">
    <w:nsid w:val="74037979"/>
    <w:multiLevelType w:val="multilevel"/>
    <w:tmpl w:val="DCE2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B6FF1"/>
    <w:multiLevelType w:val="multilevel"/>
    <w:tmpl w:val="A61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F7AD1"/>
    <w:multiLevelType w:val="multilevel"/>
    <w:tmpl w:val="5A68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5"/>
  </w:num>
  <w:num w:numId="5">
    <w:abstractNumId w:val="9"/>
  </w:num>
  <w:num w:numId="6">
    <w:abstractNumId w:val="27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24"/>
  </w:num>
  <w:num w:numId="13">
    <w:abstractNumId w:val="14"/>
  </w:num>
  <w:num w:numId="14">
    <w:abstractNumId w:val="23"/>
  </w:num>
  <w:num w:numId="15">
    <w:abstractNumId w:val="18"/>
  </w:num>
  <w:num w:numId="16">
    <w:abstractNumId w:val="29"/>
  </w:num>
  <w:num w:numId="17">
    <w:abstractNumId w:val="0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19"/>
  </w:num>
  <w:num w:numId="23">
    <w:abstractNumId w:val="7"/>
  </w:num>
  <w:num w:numId="24">
    <w:abstractNumId w:val="17"/>
  </w:num>
  <w:num w:numId="25">
    <w:abstractNumId w:val="13"/>
  </w:num>
  <w:num w:numId="26">
    <w:abstractNumId w:val="20"/>
  </w:num>
  <w:num w:numId="27">
    <w:abstractNumId w:val="12"/>
  </w:num>
  <w:num w:numId="28">
    <w:abstractNumId w:val="4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EA7"/>
    <w:rsid w:val="000131FA"/>
    <w:rsid w:val="00017251"/>
    <w:rsid w:val="00023102"/>
    <w:rsid w:val="00041D14"/>
    <w:rsid w:val="0004642E"/>
    <w:rsid w:val="00054BA9"/>
    <w:rsid w:val="000741C2"/>
    <w:rsid w:val="0008330D"/>
    <w:rsid w:val="000A6B4D"/>
    <w:rsid w:val="000C3422"/>
    <w:rsid w:val="00105EA7"/>
    <w:rsid w:val="00160105"/>
    <w:rsid w:val="001D6F19"/>
    <w:rsid w:val="00245534"/>
    <w:rsid w:val="002A3E86"/>
    <w:rsid w:val="002C2CF8"/>
    <w:rsid w:val="002C5F53"/>
    <w:rsid w:val="002E3290"/>
    <w:rsid w:val="0030768B"/>
    <w:rsid w:val="003179C5"/>
    <w:rsid w:val="00356D68"/>
    <w:rsid w:val="003E3F56"/>
    <w:rsid w:val="00414A51"/>
    <w:rsid w:val="00456B04"/>
    <w:rsid w:val="004647DC"/>
    <w:rsid w:val="00502855"/>
    <w:rsid w:val="00517145"/>
    <w:rsid w:val="00527AB4"/>
    <w:rsid w:val="005363C7"/>
    <w:rsid w:val="00581AC9"/>
    <w:rsid w:val="005B469D"/>
    <w:rsid w:val="005B4A68"/>
    <w:rsid w:val="005B5C5C"/>
    <w:rsid w:val="005C1BB7"/>
    <w:rsid w:val="005E284C"/>
    <w:rsid w:val="005F3210"/>
    <w:rsid w:val="00606D85"/>
    <w:rsid w:val="00607937"/>
    <w:rsid w:val="006561A3"/>
    <w:rsid w:val="0068059B"/>
    <w:rsid w:val="00693E45"/>
    <w:rsid w:val="006B05D1"/>
    <w:rsid w:val="00717564"/>
    <w:rsid w:val="0075278F"/>
    <w:rsid w:val="00760A5C"/>
    <w:rsid w:val="007823EB"/>
    <w:rsid w:val="00794557"/>
    <w:rsid w:val="007A20CF"/>
    <w:rsid w:val="007F6A89"/>
    <w:rsid w:val="00814410"/>
    <w:rsid w:val="008831A2"/>
    <w:rsid w:val="00913086"/>
    <w:rsid w:val="00921D06"/>
    <w:rsid w:val="00944367"/>
    <w:rsid w:val="009619E7"/>
    <w:rsid w:val="009E1EAE"/>
    <w:rsid w:val="00A948F0"/>
    <w:rsid w:val="00AA4D96"/>
    <w:rsid w:val="00AD2727"/>
    <w:rsid w:val="00AD2B28"/>
    <w:rsid w:val="00AD667A"/>
    <w:rsid w:val="00B02598"/>
    <w:rsid w:val="00B05F0A"/>
    <w:rsid w:val="00B84161"/>
    <w:rsid w:val="00BA5CCB"/>
    <w:rsid w:val="00BC0D99"/>
    <w:rsid w:val="00BE2697"/>
    <w:rsid w:val="00BE51BF"/>
    <w:rsid w:val="00C3238A"/>
    <w:rsid w:val="00C412DC"/>
    <w:rsid w:val="00C43DE2"/>
    <w:rsid w:val="00C5655F"/>
    <w:rsid w:val="00C8219D"/>
    <w:rsid w:val="00D53BF5"/>
    <w:rsid w:val="00D53EF4"/>
    <w:rsid w:val="00D737A8"/>
    <w:rsid w:val="00DB4DDE"/>
    <w:rsid w:val="00E411BE"/>
    <w:rsid w:val="00E51D99"/>
    <w:rsid w:val="00E641BF"/>
    <w:rsid w:val="00E66CB7"/>
    <w:rsid w:val="00EB5753"/>
    <w:rsid w:val="00EC0E0F"/>
    <w:rsid w:val="00EE6918"/>
    <w:rsid w:val="00EF6B89"/>
    <w:rsid w:val="00F01D0F"/>
    <w:rsid w:val="00F665D6"/>
    <w:rsid w:val="00F7406F"/>
    <w:rsid w:val="00F7483B"/>
    <w:rsid w:val="00F83A3C"/>
    <w:rsid w:val="00FA6B14"/>
    <w:rsid w:val="00FB0C1F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982"/>
  <w15:docId w15:val="{3BA71F26-5E2C-4403-B1C9-53BA6E54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F6B89"/>
  </w:style>
  <w:style w:type="character" w:styleId="a4">
    <w:name w:val="Hyperlink"/>
    <w:basedOn w:val="a0"/>
    <w:uiPriority w:val="99"/>
    <w:unhideWhenUsed/>
    <w:rsid w:val="00D53B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8F0"/>
  </w:style>
  <w:style w:type="paragraph" w:styleId="a7">
    <w:name w:val="footer"/>
    <w:basedOn w:val="a"/>
    <w:link w:val="a8"/>
    <w:uiPriority w:val="99"/>
    <w:unhideWhenUsed/>
    <w:rsid w:val="00A9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8F0"/>
  </w:style>
  <w:style w:type="character" w:styleId="a9">
    <w:name w:val="Unresolved Mention"/>
    <w:basedOn w:val="a0"/>
    <w:uiPriority w:val="99"/>
    <w:semiHidden/>
    <w:unhideWhenUsed/>
    <w:rsid w:val="00C412D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A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ref.com/470027/dokumentovedenie/uchet_konfidentsialnyh_dokumentov" TargetMode="External"/><Relationship Id="rId13" Type="http://schemas.openxmlformats.org/officeDocument/2006/relationships/hyperlink" Target="https://www.yaneuch.ru/cat_87/rabota-s-sekretnymi-dokumentami/10527.609294.page1.html" TargetMode="External"/><Relationship Id="rId18" Type="http://schemas.openxmlformats.org/officeDocument/2006/relationships/hyperlink" Target="https://sudact.ru/law/prikaz-miniusta-rossii-ot-19052008-n-110/prilozhenie/iii/uchet-sekretnykh-i-rassekrechennykh-arkhivnyk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opedia.ru/6_99898_poryadok-raboti-s-sekretnimi-dokumentami.html" TargetMode="External"/><Relationship Id="rId17" Type="http://schemas.openxmlformats.org/officeDocument/2006/relationships/hyperlink" Target="https://fb.ru/article/301461/sekretnoe-deloproizvodstvo-organizatsiya-i-pravila-ved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d72.ru/dir/deloproizvodstvo/dokumentacionnoe_obespechenie_upravlenija_uchebnoe_posobie/12_rabota_s_konfidencialnymi_dokumentami/239-1-0-43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erat.bookap.info/work/176860/Poryadok-raboty-s-sekretny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5referatov.ru/doc/referaty_na_voennye_temy/voennoe_delo/4628-osnovy_rezhima_sekretnosti.php?PAGEN_2=5" TargetMode="External"/><Relationship Id="rId10" Type="http://schemas.openxmlformats.org/officeDocument/2006/relationships/hyperlink" Target="https://referatbank.ru/market/referat/i/414891/kursovaya-rezhim-sekretnosti-dokumentov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iusta-rossii-ot-19052008-n-110/prilozhenie/iii/uchet-sekretnykh-i-rassekrechennykh-arkhivnykh/" TargetMode="External"/><Relationship Id="rId14" Type="http://schemas.openxmlformats.org/officeDocument/2006/relationships/hyperlink" Target="http://www.tsutmb.ru/nauka/internet-konferencii/2017/inform-i-documen-obespechenie-6/3/tsvet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4777-3667-40C6-AAF3-9FFC463E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10726161</TotalTime>
  <Pages>25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</cp:lastModifiedBy>
  <cp:revision>27</cp:revision>
  <dcterms:created xsi:type="dcterms:W3CDTF">2010-03-01T19:04:00Z</dcterms:created>
  <dcterms:modified xsi:type="dcterms:W3CDTF">2020-05-14T04:08:00Z</dcterms:modified>
</cp:coreProperties>
</file>