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F1ED2" w14:textId="77777777" w:rsidR="004D40F0" w:rsidRPr="004D40F0" w:rsidRDefault="004D40F0" w:rsidP="004D40F0">
      <w:pPr>
        <w:spacing w:line="360" w:lineRule="auto"/>
        <w:ind w:firstLine="709"/>
        <w:jc w:val="center"/>
        <w:rPr>
          <w:rFonts w:ascii="Times New Roman" w:eastAsia="Times New Roman" w:hAnsi="Times New Roman" w:cs="Times New Roman"/>
          <w:sz w:val="28"/>
          <w:szCs w:val="28"/>
          <w:shd w:val="clear" w:color="auto" w:fill="FFFFFF"/>
          <w:lang w:eastAsia="ru-RU"/>
        </w:rPr>
      </w:pPr>
      <w:r w:rsidRPr="004D40F0">
        <w:rPr>
          <w:rFonts w:ascii="Times New Roman" w:eastAsia="Times New Roman" w:hAnsi="Times New Roman" w:cs="Times New Roman"/>
          <w:sz w:val="28"/>
          <w:szCs w:val="28"/>
          <w:shd w:val="clear" w:color="auto" w:fill="FFFFFF"/>
          <w:lang w:eastAsia="ru-RU"/>
        </w:rPr>
        <w:t>1 ПОНЯТИЕ, СОДЕРЖАНИЕ И ОСНОВАНИЯ (СПОСОБЫ) ВОЗНИКНОВЕНИЯ ПРАВА СОБСТВЕННОСТИ.</w:t>
      </w:r>
    </w:p>
    <w:p w14:paraId="087E51FB" w14:textId="77777777" w:rsidR="004D40F0" w:rsidRPr="004D40F0" w:rsidRDefault="004D40F0" w:rsidP="004D40F0">
      <w:pPr>
        <w:spacing w:line="360" w:lineRule="auto"/>
        <w:ind w:firstLine="709"/>
        <w:jc w:val="both"/>
        <w:rPr>
          <w:rFonts w:ascii="Times New Roman" w:eastAsia="Times New Roman" w:hAnsi="Times New Roman" w:cs="Times New Roman"/>
          <w:sz w:val="28"/>
          <w:szCs w:val="28"/>
          <w:shd w:val="clear" w:color="auto" w:fill="FFFFFF"/>
          <w:lang w:eastAsia="ru-RU"/>
        </w:rPr>
      </w:pPr>
    </w:p>
    <w:p w14:paraId="711BCF0A" w14:textId="77777777" w:rsidR="004D40F0" w:rsidRPr="004D40F0" w:rsidRDefault="004D40F0" w:rsidP="004D40F0">
      <w:pPr>
        <w:numPr>
          <w:ilvl w:val="1"/>
          <w:numId w:val="1"/>
        </w:numPr>
        <w:spacing w:after="200" w:line="360" w:lineRule="auto"/>
        <w:ind w:firstLine="709"/>
        <w:jc w:val="center"/>
        <w:rPr>
          <w:rFonts w:ascii="Times New Roman" w:eastAsia="Times New Roman" w:hAnsi="Times New Roman" w:cs="Times New Roman"/>
          <w:sz w:val="28"/>
          <w:szCs w:val="28"/>
          <w:shd w:val="clear" w:color="auto" w:fill="FFFFFF"/>
          <w:lang w:eastAsia="ru-RU"/>
        </w:rPr>
      </w:pPr>
      <w:r w:rsidRPr="004D40F0">
        <w:rPr>
          <w:rFonts w:ascii="Times New Roman" w:eastAsia="Times New Roman" w:hAnsi="Times New Roman" w:cs="Times New Roman"/>
          <w:sz w:val="28"/>
          <w:szCs w:val="28"/>
          <w:shd w:val="clear" w:color="auto" w:fill="FFFFFF"/>
          <w:lang w:eastAsia="ru-RU"/>
        </w:rPr>
        <w:t>Понятие собственности</w:t>
      </w:r>
    </w:p>
    <w:p w14:paraId="52E2B010" w14:textId="77777777" w:rsidR="004D40F0" w:rsidRPr="004D40F0" w:rsidRDefault="004D40F0" w:rsidP="004D40F0">
      <w:pPr>
        <w:spacing w:line="360" w:lineRule="auto"/>
        <w:ind w:firstLine="709"/>
        <w:jc w:val="both"/>
        <w:rPr>
          <w:rFonts w:ascii="Times New Roman" w:eastAsia="Times New Roman" w:hAnsi="Times New Roman" w:cs="Times New Roman"/>
          <w:sz w:val="28"/>
          <w:szCs w:val="28"/>
          <w:shd w:val="clear" w:color="auto" w:fill="FFFFFF"/>
          <w:lang w:eastAsia="ru-RU"/>
        </w:rPr>
      </w:pPr>
      <w:r w:rsidRPr="004D40F0">
        <w:rPr>
          <w:rFonts w:ascii="Times New Roman" w:eastAsia="Times New Roman" w:hAnsi="Times New Roman" w:cs="Times New Roman"/>
          <w:sz w:val="28"/>
          <w:szCs w:val="28"/>
          <w:lang w:eastAsia="ru-RU"/>
        </w:rPr>
        <w:br/>
      </w:r>
      <w:r w:rsidRPr="004D40F0">
        <w:rPr>
          <w:rFonts w:ascii="Times New Roman" w:eastAsia="Times New Roman" w:hAnsi="Times New Roman" w:cs="Times New Roman"/>
          <w:sz w:val="28"/>
          <w:szCs w:val="28"/>
          <w:shd w:val="clear" w:color="auto" w:fill="FFFFFF"/>
          <w:lang w:eastAsia="ru-RU"/>
        </w:rPr>
        <w:t xml:space="preserve">          Право собственности - это установленная законом мера дозволенного поведения управомоченного лица по владению, пользованию и распоряжению принадлежащим ему имуществом своей властью и в своем интересе. Данное определение основано на нормах гражданского кодекса, в котором содержание права собственности (ст. 209) раскрывается указанием на права владения, пользования и распоряжения своим, т.е. принадлежащим собственнику имуществом. Кроме того, в п.2 ст.1 ГК предусмотрена возможность граждан (физических лиц) и юридических лиц приобретать и осуществлять свои гражданские права (в том числе и право собственности) своей волей (т.е. своей властью) и в своем интересе, но не нарушая права и законные интересы других лиц. Значит, осуществление собственником субъективного права не зависит ни от чьей воли, ничем не ограничено, кроме указаний закона.</w:t>
      </w:r>
    </w:p>
    <w:p w14:paraId="5D893259" w14:textId="77777777" w:rsidR="004D40F0" w:rsidRPr="004D40F0" w:rsidRDefault="004D40F0" w:rsidP="004D40F0">
      <w:pPr>
        <w:spacing w:line="360" w:lineRule="auto"/>
        <w:ind w:firstLine="709"/>
        <w:jc w:val="both"/>
        <w:rPr>
          <w:rFonts w:ascii="Times New Roman" w:eastAsia="Times New Roman" w:hAnsi="Times New Roman" w:cs="Times New Roman"/>
          <w:sz w:val="28"/>
          <w:szCs w:val="28"/>
          <w:shd w:val="clear" w:color="auto" w:fill="FFFFFF"/>
          <w:lang w:eastAsia="ru-RU"/>
        </w:rPr>
      </w:pPr>
      <w:r w:rsidRPr="004D40F0">
        <w:rPr>
          <w:rFonts w:ascii="Times New Roman" w:eastAsia="Times New Roman" w:hAnsi="Times New Roman" w:cs="Times New Roman"/>
          <w:sz w:val="28"/>
          <w:szCs w:val="28"/>
          <w:shd w:val="clear" w:color="auto" w:fill="FFFFFF"/>
          <w:lang w:eastAsia="ru-RU"/>
        </w:rPr>
        <w:t>Важность и значимость отношений собственности закреплены в Конституции РФ, которая устанавливает ряд принципиальных положений о собственности. Статья 8 Конституции РФ гласит: в Российской Федерации признаются и защищаются равным образом частная, государственная, муниципальная и иные формы собственности. Это базовое положение развивается и конкретизируется в последующих статьях:  Конституции РФ (ст. 35, 36), закрепляющих правомочия собственника. Согласно ст. 35 Конституции РФ право частной собственности охраняется законом, каждый вправе иметь имущество в собственности, владеть, пользоваться и распоряжаться им, право наследования гарантируется.</w:t>
      </w:r>
    </w:p>
    <w:p w14:paraId="735D66AE" w14:textId="77777777" w:rsidR="004D40F0" w:rsidRPr="004D40F0" w:rsidRDefault="004D40F0" w:rsidP="004D40F0">
      <w:pPr>
        <w:spacing w:line="360" w:lineRule="auto"/>
        <w:ind w:firstLine="709"/>
        <w:jc w:val="both"/>
        <w:rPr>
          <w:rFonts w:ascii="Times New Roman" w:eastAsia="Times New Roman" w:hAnsi="Times New Roman" w:cs="Times New Roman"/>
          <w:sz w:val="28"/>
          <w:szCs w:val="28"/>
          <w:shd w:val="clear" w:color="auto" w:fill="FFFFFF"/>
          <w:lang w:eastAsia="ru-RU"/>
        </w:rPr>
      </w:pPr>
      <w:r w:rsidRPr="004D40F0">
        <w:rPr>
          <w:rFonts w:ascii="Times New Roman" w:eastAsia="Times New Roman" w:hAnsi="Times New Roman" w:cs="Times New Roman"/>
          <w:sz w:val="28"/>
          <w:szCs w:val="28"/>
          <w:shd w:val="clear" w:color="auto" w:fill="FFFFFF"/>
          <w:lang w:eastAsia="ru-RU"/>
        </w:rPr>
        <w:lastRenderedPageBreak/>
        <w:t xml:space="preserve">Опираясь на эти Конституционные положения, ГК формулирует систему норм о праве собственности (раздел </w:t>
      </w:r>
      <w:r w:rsidRPr="004D40F0">
        <w:rPr>
          <w:rFonts w:ascii="Times New Roman" w:eastAsia="Times New Roman" w:hAnsi="Times New Roman" w:cs="Times New Roman"/>
          <w:sz w:val="28"/>
          <w:szCs w:val="28"/>
          <w:shd w:val="clear" w:color="auto" w:fill="FFFFFF"/>
          <w:lang w:val="en-US" w:eastAsia="ru-RU"/>
        </w:rPr>
        <w:t>II</w:t>
      </w:r>
      <w:r w:rsidRPr="004D40F0">
        <w:rPr>
          <w:rFonts w:ascii="Times New Roman" w:eastAsia="Times New Roman" w:hAnsi="Times New Roman" w:cs="Times New Roman"/>
          <w:sz w:val="28"/>
          <w:szCs w:val="28"/>
          <w:shd w:val="clear" w:color="auto" w:fill="FFFFFF"/>
          <w:lang w:eastAsia="ru-RU"/>
        </w:rPr>
        <w:t xml:space="preserve">, ст. 209-306), которые дополняются другими федеральными законами и иными правовыми актами. </w:t>
      </w:r>
    </w:p>
    <w:p w14:paraId="6139260F" w14:textId="77777777" w:rsidR="004D40F0" w:rsidRPr="004D40F0" w:rsidRDefault="004D40F0" w:rsidP="004D40F0">
      <w:pPr>
        <w:spacing w:line="360" w:lineRule="auto"/>
        <w:ind w:firstLine="709"/>
        <w:jc w:val="both"/>
        <w:rPr>
          <w:rFonts w:ascii="Times New Roman" w:eastAsia="Times New Roman" w:hAnsi="Times New Roman" w:cs="Times New Roman"/>
          <w:sz w:val="28"/>
          <w:szCs w:val="28"/>
          <w:shd w:val="clear" w:color="auto" w:fill="FFFFFF"/>
          <w:lang w:eastAsia="ru-RU"/>
        </w:rPr>
      </w:pPr>
      <w:r w:rsidRPr="004D40F0">
        <w:rPr>
          <w:rFonts w:ascii="Times New Roman" w:eastAsia="Times New Roman" w:hAnsi="Times New Roman" w:cs="Times New Roman"/>
          <w:sz w:val="28"/>
          <w:szCs w:val="28"/>
          <w:shd w:val="clear" w:color="auto" w:fill="FFFFFF"/>
          <w:lang w:eastAsia="ru-RU"/>
        </w:rPr>
        <w:t>В ГК отчетливо выражены два важных начала собственности:</w:t>
      </w:r>
    </w:p>
    <w:p w14:paraId="6875E93C" w14:textId="77777777" w:rsidR="004D40F0" w:rsidRPr="004D40F0" w:rsidRDefault="004D40F0" w:rsidP="004D40F0">
      <w:pPr>
        <w:spacing w:line="360" w:lineRule="auto"/>
        <w:ind w:firstLine="709"/>
        <w:jc w:val="both"/>
        <w:rPr>
          <w:rFonts w:ascii="Times New Roman" w:eastAsia="Times New Roman" w:hAnsi="Times New Roman" w:cs="Times New Roman"/>
          <w:sz w:val="28"/>
          <w:szCs w:val="28"/>
          <w:shd w:val="clear" w:color="auto" w:fill="FFFFFF"/>
          <w:lang w:eastAsia="ru-RU"/>
        </w:rPr>
      </w:pPr>
      <w:r w:rsidRPr="004D40F0">
        <w:rPr>
          <w:rFonts w:ascii="Times New Roman" w:eastAsia="Times New Roman" w:hAnsi="Times New Roman" w:cs="Times New Roman"/>
          <w:sz w:val="28"/>
          <w:szCs w:val="28"/>
          <w:shd w:val="clear" w:color="auto" w:fill="FFFFFF"/>
          <w:lang w:eastAsia="ru-RU"/>
        </w:rPr>
        <w:t>- Во-первых, самостоятельность собственника в осуществлении его права;</w:t>
      </w:r>
    </w:p>
    <w:p w14:paraId="0E819032" w14:textId="77777777" w:rsidR="004D40F0" w:rsidRPr="004D40F0" w:rsidRDefault="004D40F0" w:rsidP="004D40F0">
      <w:pPr>
        <w:spacing w:line="360" w:lineRule="auto"/>
        <w:ind w:firstLine="709"/>
        <w:jc w:val="both"/>
        <w:rPr>
          <w:rFonts w:ascii="Times New Roman" w:eastAsia="Times New Roman" w:hAnsi="Times New Roman" w:cs="Times New Roman"/>
          <w:sz w:val="28"/>
          <w:szCs w:val="28"/>
          <w:shd w:val="clear" w:color="auto" w:fill="FFFFFF"/>
          <w:lang w:eastAsia="ru-RU"/>
        </w:rPr>
      </w:pPr>
      <w:r w:rsidRPr="004D40F0">
        <w:rPr>
          <w:rFonts w:ascii="Times New Roman" w:eastAsia="Times New Roman" w:hAnsi="Times New Roman" w:cs="Times New Roman"/>
          <w:sz w:val="28"/>
          <w:szCs w:val="28"/>
          <w:shd w:val="clear" w:color="auto" w:fill="FFFFFF"/>
          <w:lang w:eastAsia="ru-RU"/>
        </w:rPr>
        <w:t xml:space="preserve">- Во-вторых, обязанность собственника не противоречить в своих действиях требованиям законодательства и не нарушать права и охраняемые интересы третьих лиц (ст. 209 ГК). </w:t>
      </w:r>
    </w:p>
    <w:p w14:paraId="1B858923" w14:textId="77777777" w:rsidR="004D40F0" w:rsidRPr="004D40F0" w:rsidRDefault="004D40F0" w:rsidP="004D40F0">
      <w:pPr>
        <w:spacing w:line="360" w:lineRule="auto"/>
        <w:ind w:firstLine="709"/>
        <w:jc w:val="both"/>
        <w:rPr>
          <w:rFonts w:ascii="Times New Roman" w:eastAsia="Times New Roman" w:hAnsi="Times New Roman" w:cs="Times New Roman"/>
          <w:sz w:val="28"/>
          <w:szCs w:val="28"/>
          <w:shd w:val="clear" w:color="auto" w:fill="FFFFFF"/>
          <w:lang w:eastAsia="ru-RU"/>
        </w:rPr>
      </w:pPr>
      <w:r w:rsidRPr="004D40F0">
        <w:rPr>
          <w:rFonts w:ascii="Times New Roman" w:eastAsia="Times New Roman" w:hAnsi="Times New Roman" w:cs="Times New Roman"/>
          <w:sz w:val="28"/>
          <w:szCs w:val="28"/>
          <w:shd w:val="clear" w:color="auto" w:fill="FFFFFF"/>
          <w:lang w:eastAsia="ru-RU"/>
        </w:rPr>
        <w:t xml:space="preserve">         Гражданский кодекс, кроме общего дозволения собственнику совершать любые сделки со своим имуществом, отдельно предусматривает право передать его в доверительное управление другому лицу (доверительному управляющему). Такая передача не влечет перехода права собственности; доверительный управляющий обязан действовать в интересах собственника или указанного им третьего лица (п.4 ст. 209 ГК) . Раскрывая содержание права собственности, закон называет правомочия владения, пользования и распоряжения.</w:t>
      </w:r>
      <w:r w:rsidRPr="004D40F0">
        <w:rPr>
          <w:rFonts w:ascii="Times New Roman" w:eastAsia="Times New Roman" w:hAnsi="Times New Roman" w:cs="Times New Roman"/>
          <w:sz w:val="28"/>
          <w:szCs w:val="28"/>
          <w:lang w:eastAsia="ru-RU"/>
        </w:rPr>
        <w:br/>
      </w:r>
      <w:r w:rsidRPr="004D40F0">
        <w:rPr>
          <w:rFonts w:ascii="Times New Roman" w:eastAsia="Times New Roman" w:hAnsi="Times New Roman" w:cs="Times New Roman"/>
          <w:sz w:val="28"/>
          <w:szCs w:val="28"/>
          <w:shd w:val="clear" w:color="auto" w:fill="FFFFFF"/>
          <w:lang w:eastAsia="ru-RU"/>
        </w:rPr>
        <w:t xml:space="preserve">         Правомочие владения - это основанная на законе возможность иметь вещь в своем обладании в хозяйстве, в доме и т.д. хранить ее, страховать, если нужно, вести учет, содержать (животных). Собственник является законным владельцем, поскольку в основе владения лежит право собственности. Право владения может принадлежать и не собственнику (хранителю, пользователю и др.), но по его воле. Такое владение является также законным, поскольку имеется правовое основание - титул. Правомочие пользования собственник осуществляет с учетом назначения вещи, имущества. Это дает ему возможность удовлетворять различные потребности, извлекать выгоду, получать доходы, т.е. действовать по отношению к вещи в своих интересах. Правомочие пользования конкретным имуществом собственник может передать другому лицу на основании (и в пределах) договора. Фактическое </w:t>
      </w:r>
      <w:r w:rsidRPr="004D40F0">
        <w:rPr>
          <w:rFonts w:ascii="Times New Roman" w:eastAsia="Times New Roman" w:hAnsi="Times New Roman" w:cs="Times New Roman"/>
          <w:sz w:val="28"/>
          <w:szCs w:val="28"/>
          <w:shd w:val="clear" w:color="auto" w:fill="FFFFFF"/>
          <w:lang w:eastAsia="ru-RU"/>
        </w:rPr>
        <w:lastRenderedPageBreak/>
        <w:t>владение и пользование имуществом по договору с собственником является титульным, т.е. имеет правовое основание.</w:t>
      </w:r>
    </w:p>
    <w:p w14:paraId="6CEAB551" w14:textId="77777777" w:rsidR="004D40F0" w:rsidRPr="004D40F0" w:rsidRDefault="004D40F0" w:rsidP="004D40F0">
      <w:pPr>
        <w:spacing w:line="360" w:lineRule="auto"/>
        <w:ind w:hanging="284"/>
        <w:jc w:val="center"/>
        <w:rPr>
          <w:rFonts w:ascii="Times New Roman" w:eastAsia="Times New Roman" w:hAnsi="Times New Roman" w:cs="Times New Roman"/>
          <w:sz w:val="28"/>
          <w:szCs w:val="28"/>
          <w:shd w:val="clear" w:color="auto" w:fill="FFFFFF"/>
          <w:lang w:eastAsia="ru-RU"/>
        </w:rPr>
      </w:pPr>
      <w:r w:rsidRPr="004D40F0">
        <w:rPr>
          <w:rFonts w:ascii="Times New Roman" w:eastAsia="Times New Roman" w:hAnsi="Times New Roman" w:cs="Times New Roman"/>
          <w:sz w:val="28"/>
          <w:szCs w:val="28"/>
          <w:lang w:eastAsia="ru-RU"/>
        </w:rPr>
        <w:br/>
      </w:r>
      <w:r w:rsidRPr="004D40F0">
        <w:rPr>
          <w:rFonts w:ascii="Times New Roman" w:eastAsia="Times New Roman" w:hAnsi="Times New Roman" w:cs="Times New Roman"/>
          <w:sz w:val="28"/>
          <w:szCs w:val="28"/>
          <w:shd w:val="clear" w:color="auto" w:fill="FFFFFF"/>
          <w:lang w:eastAsia="ru-RU"/>
        </w:rPr>
        <w:t>1.2 Формы права собственности</w:t>
      </w:r>
    </w:p>
    <w:p w14:paraId="033AC7B6" w14:textId="77777777" w:rsidR="004D40F0" w:rsidRPr="004D40F0" w:rsidRDefault="004D40F0" w:rsidP="004D40F0">
      <w:pPr>
        <w:spacing w:line="360" w:lineRule="auto"/>
        <w:ind w:firstLine="709"/>
        <w:jc w:val="both"/>
        <w:rPr>
          <w:rFonts w:ascii="Times New Roman" w:eastAsia="Times New Roman" w:hAnsi="Times New Roman" w:cs="Times New Roman"/>
          <w:sz w:val="28"/>
          <w:szCs w:val="28"/>
          <w:shd w:val="clear" w:color="auto" w:fill="FFFFFF"/>
          <w:lang w:eastAsia="ru-RU"/>
        </w:rPr>
      </w:pPr>
      <w:r w:rsidRPr="004D40F0">
        <w:rPr>
          <w:rFonts w:ascii="Times New Roman" w:eastAsia="Times New Roman" w:hAnsi="Times New Roman" w:cs="Times New Roman"/>
          <w:sz w:val="28"/>
          <w:szCs w:val="28"/>
          <w:lang w:eastAsia="ru-RU"/>
        </w:rPr>
        <w:br/>
      </w:r>
      <w:r w:rsidRPr="004D40F0">
        <w:rPr>
          <w:rFonts w:ascii="Times New Roman" w:eastAsia="Times New Roman" w:hAnsi="Times New Roman" w:cs="Times New Roman"/>
          <w:sz w:val="28"/>
          <w:szCs w:val="28"/>
          <w:shd w:val="clear" w:color="auto" w:fill="FFFFFF"/>
          <w:lang w:eastAsia="ru-RU"/>
        </w:rPr>
        <w:t xml:space="preserve">          В зависимости от того, к какой форме и к какому виду относится право собственности, принадлежащее тому или иному конкретному лицу, определяется правовой режим имущества, составляющего объект этого права, и спектр тех возможностей, которыми в отношении указанного имущества располагает его собственник. </w:t>
      </w:r>
    </w:p>
    <w:p w14:paraId="010C3829" w14:textId="77777777" w:rsidR="004D40F0" w:rsidRPr="004D40F0" w:rsidRDefault="004D40F0" w:rsidP="004D40F0">
      <w:pPr>
        <w:spacing w:line="360" w:lineRule="auto"/>
        <w:ind w:firstLine="709"/>
        <w:jc w:val="both"/>
        <w:rPr>
          <w:rFonts w:ascii="Times New Roman" w:eastAsia="Times New Roman" w:hAnsi="Times New Roman" w:cs="Times New Roman"/>
          <w:sz w:val="28"/>
          <w:szCs w:val="28"/>
          <w:shd w:val="clear" w:color="auto" w:fill="FFFFFF"/>
          <w:lang w:eastAsia="ru-RU"/>
        </w:rPr>
      </w:pPr>
      <w:r w:rsidRPr="004D40F0">
        <w:rPr>
          <w:rFonts w:ascii="Times New Roman" w:eastAsia="Times New Roman" w:hAnsi="Times New Roman" w:cs="Times New Roman"/>
          <w:sz w:val="28"/>
          <w:szCs w:val="28"/>
          <w:shd w:val="clear" w:color="auto" w:fill="FFFFFF"/>
          <w:lang w:eastAsia="ru-RU"/>
        </w:rPr>
        <w:t>Согласно п.2 ст.8 ныне действующей Конституции, в Российской Федерации признаются и защищаются равным образом частная, государственная, муниципальная и иные формы собственности. Аналогичное положение закреплено в ст.212 ГК, которая этим, однако, не ограничивается, подвергая названные формы собственности дальнейшему членению в зависимости от того, находится ли имущество в собственности граждан и юридических лиц. Российской Федерации, субъектов Российской Федерации или муниципальных образований. Из содержания ст. 212-215 ГК может быть сделан вывод, что частная собственность по российскому законодательству подразделяется на собственность граждан и юридических лиц, а государственная собственность - на федеральную, принадлежащую Российской Федерации, и собственность, принадлежащую субъектам федерации - республикам, краям, областям, городам федерального значения, автономной области и автономным округам.</w:t>
      </w:r>
    </w:p>
    <w:p w14:paraId="4CD3225C" w14:textId="77777777" w:rsidR="004D40F0" w:rsidRPr="004D40F0" w:rsidRDefault="004D40F0" w:rsidP="004D40F0">
      <w:pPr>
        <w:spacing w:line="360" w:lineRule="auto"/>
        <w:ind w:firstLine="709"/>
        <w:jc w:val="both"/>
        <w:rPr>
          <w:rFonts w:ascii="Times New Roman" w:eastAsia="Times New Roman" w:hAnsi="Times New Roman" w:cs="Times New Roman"/>
          <w:sz w:val="28"/>
          <w:szCs w:val="28"/>
          <w:shd w:val="clear" w:color="auto" w:fill="FFFFFF"/>
          <w:lang w:eastAsia="ru-RU"/>
        </w:rPr>
      </w:pPr>
      <w:r w:rsidRPr="004D40F0">
        <w:rPr>
          <w:rFonts w:ascii="Times New Roman" w:eastAsia="Times New Roman" w:hAnsi="Times New Roman" w:cs="Times New Roman"/>
          <w:sz w:val="28"/>
          <w:szCs w:val="28"/>
          <w:shd w:val="clear" w:color="auto" w:fill="FFFFFF"/>
          <w:lang w:eastAsia="ru-RU"/>
        </w:rPr>
        <w:t xml:space="preserve"> Что же касается муниципальной собственности, то в качестве ее субъектов выступают городские и сельские поселения, а также другие муниципальные образования. Обратим внимание на то, что перечень форм собственности, данный как в Конституции, так и в ГК, не является исчерпывающим, поскольку сопровождается оговоркой, в силу которой в </w:t>
      </w:r>
      <w:r w:rsidRPr="004D40F0">
        <w:rPr>
          <w:rFonts w:ascii="Times New Roman" w:eastAsia="Times New Roman" w:hAnsi="Times New Roman" w:cs="Times New Roman"/>
          <w:sz w:val="28"/>
          <w:szCs w:val="28"/>
          <w:shd w:val="clear" w:color="auto" w:fill="FFFFFF"/>
          <w:lang w:eastAsia="ru-RU"/>
        </w:rPr>
        <w:lastRenderedPageBreak/>
        <w:t xml:space="preserve">Российской Федерации признаются и иные формы собственности. Эта оговорка открывает путь к тому, чтобы классификация форм собственности в зависимости от стоящих перед законодателем целей и задач проводилась и в несколько иной плоскости. </w:t>
      </w:r>
    </w:p>
    <w:p w14:paraId="5ADA0D5D" w14:textId="77777777" w:rsidR="004D40F0" w:rsidRPr="004D40F0" w:rsidRDefault="004D40F0" w:rsidP="004D40F0">
      <w:pPr>
        <w:spacing w:line="360" w:lineRule="auto"/>
        <w:ind w:firstLine="709"/>
        <w:jc w:val="both"/>
        <w:rPr>
          <w:rFonts w:ascii="Times New Roman" w:eastAsia="Times New Roman" w:hAnsi="Times New Roman" w:cs="Times New Roman"/>
          <w:sz w:val="28"/>
          <w:szCs w:val="28"/>
          <w:shd w:val="clear" w:color="auto" w:fill="FFFFFF"/>
          <w:lang w:eastAsia="ru-RU"/>
        </w:rPr>
      </w:pPr>
      <w:r w:rsidRPr="004D40F0">
        <w:rPr>
          <w:rFonts w:ascii="Times New Roman" w:eastAsia="Times New Roman" w:hAnsi="Times New Roman" w:cs="Times New Roman"/>
          <w:sz w:val="28"/>
          <w:szCs w:val="28"/>
          <w:shd w:val="clear" w:color="auto" w:fill="FFFFFF"/>
          <w:lang w:eastAsia="ru-RU"/>
        </w:rPr>
        <w:t xml:space="preserve">Так, в Законе РФ об основах федеральной жилищной политики существующий в Российской Федерации жилищный фонд подразделяется на частный, государственный, муниципальный и общественный, т.е. фонд, состоящий в собственности общественных объединений Выделение общественного жилищного фонда, который мог бы быть отнесен к фонду, состоящему в частной собственности юридических лиц, объясняется особенностями его правового режима. Он во многом сходен с правовым режимом государственного и муниципального фондов. </w:t>
      </w:r>
    </w:p>
    <w:p w14:paraId="7A3F8FBC" w14:textId="77777777" w:rsidR="004D40F0" w:rsidRPr="004D40F0" w:rsidRDefault="004D40F0" w:rsidP="004D40F0">
      <w:pPr>
        <w:spacing w:line="360" w:lineRule="auto"/>
        <w:ind w:firstLine="709"/>
        <w:jc w:val="both"/>
        <w:rPr>
          <w:rFonts w:ascii="Times New Roman" w:eastAsia="Times New Roman" w:hAnsi="Times New Roman" w:cs="Times New Roman"/>
          <w:sz w:val="28"/>
          <w:szCs w:val="28"/>
          <w:shd w:val="clear" w:color="auto" w:fill="FFFFFF"/>
          <w:lang w:eastAsia="ru-RU"/>
        </w:rPr>
      </w:pPr>
      <w:r w:rsidRPr="004D40F0">
        <w:rPr>
          <w:rFonts w:ascii="Times New Roman" w:eastAsia="Times New Roman" w:hAnsi="Times New Roman" w:cs="Times New Roman"/>
          <w:sz w:val="28"/>
          <w:szCs w:val="28"/>
          <w:shd w:val="clear" w:color="auto" w:fill="FFFFFF"/>
          <w:lang w:eastAsia="ru-RU"/>
        </w:rPr>
        <w:t>С другой стороны, правовой режим общественного жилищного фонда существенно отличается от правового режима жилых домов, находящихся в собственности иных юридических лиц, не относящихся к общественным объединениям. Конституция РФ и ГК РФ не выделяют ни коллективную, ни личную собственность. Коллективную собственность они относят к частной собственности юридических лиц, а личную собственность - к частной собственности граждан.</w:t>
      </w:r>
    </w:p>
    <w:p w14:paraId="737A0F29" w14:textId="77777777" w:rsidR="004D40F0" w:rsidRPr="004D40F0" w:rsidRDefault="004D40F0" w:rsidP="004D40F0">
      <w:pPr>
        <w:spacing w:line="360" w:lineRule="auto"/>
        <w:ind w:firstLine="709"/>
        <w:jc w:val="both"/>
        <w:rPr>
          <w:rFonts w:ascii="Times New Roman" w:eastAsia="Times New Roman" w:hAnsi="Times New Roman" w:cs="Times New Roman"/>
          <w:sz w:val="28"/>
          <w:szCs w:val="28"/>
          <w:shd w:val="clear" w:color="auto" w:fill="FFFFFF"/>
          <w:lang w:eastAsia="ru-RU"/>
        </w:rPr>
      </w:pPr>
      <w:r w:rsidRPr="004D40F0">
        <w:rPr>
          <w:rFonts w:ascii="Times New Roman" w:eastAsia="Times New Roman" w:hAnsi="Times New Roman" w:cs="Times New Roman"/>
          <w:sz w:val="28"/>
          <w:szCs w:val="28"/>
          <w:shd w:val="clear" w:color="auto" w:fill="FFFFFF"/>
          <w:lang w:eastAsia="ru-RU"/>
        </w:rPr>
        <w:t xml:space="preserve">Характеризуя государственную собственность, следует отметить, что она согласно Конституции и ГК принадлежит не только государствам (Российской Федерации и входящим в ее состав республикам), но и иным субъектам федерации, которые не являются государствами (краям, областям, городам федерального значения, автономной области и автономным округам). Итак, собственность в Российской Федерации подразделяется на частную, государственную и муниципальную. В свою очередь, в составе частной собственности различается собственность граждан и юридических лиц, государственной - федеральная собственность и собственность субъектов федерации, муниципальной - собственность городских и сельских поселений </w:t>
      </w:r>
      <w:r w:rsidRPr="004D40F0">
        <w:rPr>
          <w:rFonts w:ascii="Times New Roman" w:eastAsia="Times New Roman" w:hAnsi="Times New Roman" w:cs="Times New Roman"/>
          <w:sz w:val="28"/>
          <w:szCs w:val="28"/>
          <w:shd w:val="clear" w:color="auto" w:fill="FFFFFF"/>
          <w:lang w:eastAsia="ru-RU"/>
        </w:rPr>
        <w:lastRenderedPageBreak/>
        <w:t>и собственность других муниципальных образований. Имущество, относящееся к государственной или муниципальной собственности, если оно не закреплено за государственными или муниципальными предприятиями и учреждениями, составляет имущество казны. В зависимости от того, кому принадлежит это имущество, оно составляет общегосударственную казну, казну субъекта федерации или муниципальную казну.</w:t>
      </w:r>
    </w:p>
    <w:p w14:paraId="2CA49F71" w14:textId="77777777" w:rsidR="004D40F0" w:rsidRPr="004D40F0" w:rsidRDefault="004D40F0" w:rsidP="004D40F0">
      <w:pPr>
        <w:spacing w:line="360" w:lineRule="auto"/>
        <w:ind w:firstLine="709"/>
        <w:jc w:val="both"/>
        <w:rPr>
          <w:rFonts w:ascii="Times New Roman" w:eastAsia="Times New Roman" w:hAnsi="Times New Roman" w:cs="Times New Roman"/>
          <w:sz w:val="28"/>
          <w:szCs w:val="28"/>
          <w:shd w:val="clear" w:color="auto" w:fill="FFFFFF"/>
          <w:lang w:eastAsia="ru-RU"/>
        </w:rPr>
      </w:pPr>
    </w:p>
    <w:p w14:paraId="42857C28" w14:textId="77777777" w:rsidR="004D40F0" w:rsidRPr="004D40F0" w:rsidRDefault="004D40F0" w:rsidP="004D40F0">
      <w:pPr>
        <w:numPr>
          <w:ilvl w:val="1"/>
          <w:numId w:val="2"/>
        </w:numPr>
        <w:spacing w:after="200" w:line="360" w:lineRule="auto"/>
        <w:jc w:val="center"/>
        <w:rPr>
          <w:rFonts w:ascii="Times New Roman" w:eastAsia="Times New Roman" w:hAnsi="Times New Roman" w:cs="Times New Roman"/>
          <w:sz w:val="28"/>
          <w:szCs w:val="28"/>
          <w:lang w:eastAsia="ru-RU"/>
        </w:rPr>
      </w:pPr>
      <w:r w:rsidRPr="004D40F0">
        <w:rPr>
          <w:rFonts w:ascii="Times New Roman" w:eastAsia="Times New Roman" w:hAnsi="Times New Roman" w:cs="Times New Roman"/>
          <w:sz w:val="28"/>
          <w:szCs w:val="28"/>
          <w:shd w:val="clear" w:color="auto" w:fill="FFFFFF"/>
          <w:lang w:eastAsia="ru-RU"/>
        </w:rPr>
        <w:t>Способы приобретения права собственности</w:t>
      </w:r>
    </w:p>
    <w:p w14:paraId="15F8D6A9" w14:textId="77777777" w:rsidR="004D40F0" w:rsidRPr="004D40F0" w:rsidRDefault="004D40F0" w:rsidP="004D40F0">
      <w:pPr>
        <w:spacing w:line="360" w:lineRule="auto"/>
        <w:jc w:val="both"/>
        <w:rPr>
          <w:rFonts w:ascii="Times New Roman" w:eastAsia="Times New Roman" w:hAnsi="Times New Roman" w:cs="Times New Roman"/>
          <w:sz w:val="28"/>
          <w:szCs w:val="28"/>
          <w:shd w:val="clear" w:color="auto" w:fill="FFFFFF"/>
          <w:lang w:eastAsia="ru-RU"/>
        </w:rPr>
      </w:pPr>
      <w:r w:rsidRPr="004D40F0">
        <w:rPr>
          <w:rFonts w:ascii="Times New Roman" w:eastAsia="Times New Roman" w:hAnsi="Times New Roman" w:cs="Times New Roman"/>
          <w:sz w:val="28"/>
          <w:szCs w:val="28"/>
          <w:lang w:eastAsia="ru-RU"/>
        </w:rPr>
        <w:br/>
      </w:r>
      <w:r w:rsidRPr="004D40F0">
        <w:rPr>
          <w:rFonts w:ascii="Times New Roman" w:eastAsia="Times New Roman" w:hAnsi="Times New Roman" w:cs="Times New Roman"/>
          <w:sz w:val="28"/>
          <w:szCs w:val="28"/>
          <w:shd w:val="clear" w:color="auto" w:fill="FFFFFF"/>
          <w:lang w:eastAsia="ru-RU"/>
        </w:rPr>
        <w:t xml:space="preserve">         Правоотношение собственности, как и любое гражданское правоотношение, всегда имеет в своей основе юридические факты (один или совокупность юридических действий, событий). К правообразующим (правопорождающим) юридическим фактам, на основании которых возникает право собственности на определенное имущество у конкретного лица, могут быть отнесены как действия самих лиц (граждан, юридических лиц), так и события, с которыми закон связывает наступление конкретных правовых результатов. </w:t>
      </w:r>
    </w:p>
    <w:p w14:paraId="064FD9DB" w14:textId="77777777" w:rsidR="004D40F0" w:rsidRPr="004D40F0" w:rsidRDefault="004D40F0" w:rsidP="004D40F0">
      <w:pPr>
        <w:spacing w:line="360" w:lineRule="auto"/>
        <w:ind w:firstLine="709"/>
        <w:jc w:val="both"/>
        <w:rPr>
          <w:rFonts w:ascii="Times New Roman" w:eastAsia="Times New Roman" w:hAnsi="Times New Roman" w:cs="Times New Roman"/>
          <w:sz w:val="28"/>
          <w:szCs w:val="28"/>
          <w:shd w:val="clear" w:color="auto" w:fill="FFFFFF"/>
          <w:lang w:eastAsia="ru-RU"/>
        </w:rPr>
      </w:pPr>
      <w:r w:rsidRPr="004D40F0">
        <w:rPr>
          <w:rFonts w:ascii="Times New Roman" w:eastAsia="Times New Roman" w:hAnsi="Times New Roman" w:cs="Times New Roman"/>
          <w:sz w:val="28"/>
          <w:szCs w:val="28"/>
          <w:shd w:val="clear" w:color="auto" w:fill="FFFFFF"/>
          <w:lang w:eastAsia="ru-RU"/>
        </w:rPr>
        <w:t xml:space="preserve">В первом случае (действия субъектов) весьма распространенными являются договоры (купля-продажа, мена, дарение), во втором - смерть гражданина, с момента которой открывается наследство. </w:t>
      </w:r>
    </w:p>
    <w:p w14:paraId="40654C79" w14:textId="77777777" w:rsidR="004D40F0" w:rsidRPr="004D40F0" w:rsidRDefault="004D40F0" w:rsidP="004D40F0">
      <w:pPr>
        <w:spacing w:line="360" w:lineRule="auto"/>
        <w:ind w:firstLine="709"/>
        <w:jc w:val="both"/>
        <w:rPr>
          <w:rFonts w:ascii="Times New Roman" w:eastAsia="Times New Roman" w:hAnsi="Times New Roman" w:cs="Times New Roman"/>
          <w:sz w:val="28"/>
          <w:szCs w:val="28"/>
          <w:lang w:eastAsia="ru-RU"/>
        </w:rPr>
      </w:pPr>
      <w:r w:rsidRPr="004D40F0">
        <w:rPr>
          <w:rFonts w:ascii="Times New Roman" w:eastAsia="Times New Roman" w:hAnsi="Times New Roman" w:cs="Times New Roman"/>
          <w:sz w:val="28"/>
          <w:szCs w:val="28"/>
          <w:shd w:val="clear" w:color="auto" w:fill="FFFFFF"/>
          <w:lang w:eastAsia="ru-RU"/>
        </w:rPr>
        <w:t>Право собственности характеризуется как вещное, так как его объектом всегда является предмет материального мира, выступающий как товар, имеющий определенную экономическую ценность. Поэтому объекты права собственности и объекты гражданских прав - категории не совпадающие. Глава 14 (ст.218-234) ГК о приобретении права собственности касается только вещей, не регулируя отношения по поводу иных объектов гражданских прав.</w:t>
      </w:r>
    </w:p>
    <w:p w14:paraId="0933945A" w14:textId="77777777" w:rsidR="004D40F0" w:rsidRPr="004D40F0" w:rsidRDefault="004D40F0" w:rsidP="004D40F0">
      <w:pPr>
        <w:spacing w:line="360" w:lineRule="auto"/>
        <w:ind w:firstLine="709"/>
        <w:jc w:val="both"/>
        <w:rPr>
          <w:rFonts w:ascii="Times New Roman" w:eastAsia="Times New Roman" w:hAnsi="Times New Roman" w:cs="Times New Roman"/>
          <w:sz w:val="28"/>
          <w:szCs w:val="28"/>
          <w:shd w:val="clear" w:color="auto" w:fill="FFFFFF"/>
          <w:lang w:eastAsia="ru-RU"/>
        </w:rPr>
      </w:pPr>
      <w:r w:rsidRPr="004D40F0">
        <w:rPr>
          <w:rFonts w:ascii="Times New Roman" w:eastAsia="Times New Roman" w:hAnsi="Times New Roman" w:cs="Times New Roman"/>
          <w:sz w:val="28"/>
          <w:szCs w:val="28"/>
          <w:shd w:val="clear" w:color="auto" w:fill="FFFFFF"/>
          <w:lang w:eastAsia="ru-RU"/>
        </w:rPr>
        <w:t xml:space="preserve">Приобретение права собственности любым из способов, предусмотренных законом, характеризуется как титульное (законное) </w:t>
      </w:r>
      <w:r w:rsidRPr="004D40F0">
        <w:rPr>
          <w:rFonts w:ascii="Times New Roman" w:eastAsia="Times New Roman" w:hAnsi="Times New Roman" w:cs="Times New Roman"/>
          <w:sz w:val="28"/>
          <w:szCs w:val="28"/>
          <w:shd w:val="clear" w:color="auto" w:fill="FFFFFF"/>
          <w:lang w:eastAsia="ru-RU"/>
        </w:rPr>
        <w:lastRenderedPageBreak/>
        <w:t>основание. В отличие от этого беститульное (фактическое) владение вещью не опирается на какое-либо правовое основание, но в случаях, прямо указанных в законе, может повлечь определенные правовые последствия. Законом предусмотрены различные способы приобретения имущества в собственность. В науке гражданского права их принято подразделять на два вида (или группы): первоначальные, т.е. не зависящие от прав предшественника, и производные, т.е. возникающие по воле предыдущего собственника (по договору с ним). Таким образом, главным критерием разграничения указанных способов являются наличие или отсутствие правопреемства, т.е. перехода прав и обязанностей от правопредшественника к правопреемнику. Первоначальные способы характеризуются тем, что право собственности на вещь возникает впервые.</w:t>
      </w:r>
    </w:p>
    <w:p w14:paraId="1ACF04BC" w14:textId="77777777" w:rsidR="004D40F0" w:rsidRPr="004D40F0" w:rsidRDefault="004D40F0" w:rsidP="004D40F0">
      <w:pPr>
        <w:spacing w:line="360" w:lineRule="auto"/>
        <w:ind w:firstLine="709"/>
        <w:jc w:val="both"/>
        <w:rPr>
          <w:rFonts w:ascii="Times New Roman" w:eastAsia="Times New Roman" w:hAnsi="Times New Roman" w:cs="Times New Roman"/>
          <w:sz w:val="28"/>
          <w:szCs w:val="28"/>
          <w:lang w:eastAsia="ru-RU"/>
        </w:rPr>
      </w:pPr>
      <w:r w:rsidRPr="004D40F0">
        <w:rPr>
          <w:rFonts w:ascii="Times New Roman" w:eastAsia="Times New Roman" w:hAnsi="Times New Roman" w:cs="Times New Roman"/>
          <w:sz w:val="28"/>
          <w:szCs w:val="28"/>
          <w:shd w:val="clear" w:color="auto" w:fill="FFFFFF"/>
          <w:lang w:eastAsia="ru-RU"/>
        </w:rPr>
        <w:t>Изготовление или создание новой вещи (п.1 ст.218 ГК). Собственником вещи становится тот, кто изготовил ее или создал с соблюдением установленных законом правил. Она может быть как движимой, так и недвижимой. Так, добыча нефти, газа, угля относится к первоначальным способам приобретения имущества в собственность. Равным образом строительство жилого дома, дачи, гаража, здания, сооружения и т.д. также означает создание объекта права вновь. При этом право собственности на недвижимость возникает с момента ее государственной регистрации (ст.219 ГК).</w:t>
      </w:r>
    </w:p>
    <w:p w14:paraId="12F55114" w14:textId="77777777" w:rsidR="004D40F0" w:rsidRPr="004D40F0" w:rsidRDefault="004D40F0" w:rsidP="004D40F0">
      <w:pPr>
        <w:spacing w:line="360" w:lineRule="auto"/>
        <w:ind w:firstLine="709"/>
        <w:jc w:val="both"/>
        <w:rPr>
          <w:rFonts w:ascii="Times New Roman" w:eastAsia="Times New Roman" w:hAnsi="Times New Roman" w:cs="Times New Roman"/>
          <w:sz w:val="28"/>
          <w:szCs w:val="28"/>
          <w:shd w:val="clear" w:color="auto" w:fill="FFFFFF"/>
          <w:lang w:eastAsia="ru-RU"/>
        </w:rPr>
      </w:pPr>
      <w:r w:rsidRPr="004D40F0">
        <w:rPr>
          <w:rFonts w:ascii="Times New Roman" w:eastAsia="Times New Roman" w:hAnsi="Times New Roman" w:cs="Times New Roman"/>
          <w:sz w:val="28"/>
          <w:szCs w:val="28"/>
          <w:shd w:val="clear" w:color="auto" w:fill="FFFFFF"/>
          <w:lang w:eastAsia="ru-RU"/>
        </w:rPr>
        <w:t xml:space="preserve">Переработка или спецификация означает, что вещь создается одним лицом из материалов, принадлежащих другому. По общему правилу ст.220 ГК право на такую вещь возникает у собственника материала, если иное не предусмотрено договором. Следовательно, в договоре может быть указано, что собственником вещи станет переработчик (спецификатор). </w:t>
      </w:r>
    </w:p>
    <w:p w14:paraId="68342941" w14:textId="77777777" w:rsidR="004D40F0" w:rsidRPr="004D40F0" w:rsidRDefault="004D40F0" w:rsidP="004D40F0">
      <w:pPr>
        <w:spacing w:line="360" w:lineRule="auto"/>
        <w:ind w:firstLine="709"/>
        <w:jc w:val="both"/>
        <w:rPr>
          <w:rFonts w:ascii="Times New Roman" w:eastAsia="Times New Roman" w:hAnsi="Times New Roman" w:cs="Times New Roman"/>
          <w:sz w:val="28"/>
          <w:szCs w:val="28"/>
          <w:shd w:val="clear" w:color="auto" w:fill="FFFFFF"/>
          <w:lang w:eastAsia="ru-RU"/>
        </w:rPr>
      </w:pPr>
      <w:r w:rsidRPr="004D40F0">
        <w:rPr>
          <w:rFonts w:ascii="Times New Roman" w:eastAsia="Times New Roman" w:hAnsi="Times New Roman" w:cs="Times New Roman"/>
          <w:sz w:val="28"/>
          <w:szCs w:val="28"/>
          <w:shd w:val="clear" w:color="auto" w:fill="FFFFFF"/>
          <w:lang w:eastAsia="ru-RU"/>
        </w:rPr>
        <w:t>Он может приобрести право собственности при наличии следующих условий:</w:t>
      </w:r>
    </w:p>
    <w:p w14:paraId="341F9D46" w14:textId="77777777" w:rsidR="004D40F0" w:rsidRPr="004D40F0" w:rsidRDefault="004D40F0" w:rsidP="004D40F0">
      <w:pPr>
        <w:numPr>
          <w:ilvl w:val="0"/>
          <w:numId w:val="4"/>
        </w:numPr>
        <w:spacing w:after="200" w:line="360" w:lineRule="auto"/>
        <w:ind w:firstLine="709"/>
        <w:jc w:val="both"/>
        <w:rPr>
          <w:rFonts w:ascii="Times New Roman" w:eastAsia="Times New Roman" w:hAnsi="Times New Roman" w:cs="Times New Roman"/>
          <w:sz w:val="28"/>
          <w:szCs w:val="28"/>
          <w:shd w:val="clear" w:color="auto" w:fill="FFFFFF"/>
          <w:lang w:eastAsia="ru-RU"/>
        </w:rPr>
      </w:pPr>
      <w:r w:rsidRPr="004D40F0">
        <w:rPr>
          <w:rFonts w:ascii="Times New Roman" w:eastAsia="Times New Roman" w:hAnsi="Times New Roman" w:cs="Times New Roman"/>
          <w:sz w:val="28"/>
          <w:szCs w:val="28"/>
          <w:shd w:val="clear" w:color="auto" w:fill="FFFFFF"/>
          <w:lang w:eastAsia="ru-RU"/>
        </w:rPr>
        <w:lastRenderedPageBreak/>
        <w:t>Если стоимость переработки существенно превышает стоимость материала, из которого вещь изготовлена;</w:t>
      </w:r>
    </w:p>
    <w:p w14:paraId="3BE1472B" w14:textId="77777777" w:rsidR="004D40F0" w:rsidRPr="004D40F0" w:rsidRDefault="004D40F0" w:rsidP="004D40F0">
      <w:pPr>
        <w:numPr>
          <w:ilvl w:val="0"/>
          <w:numId w:val="4"/>
        </w:numPr>
        <w:spacing w:after="200" w:line="360" w:lineRule="auto"/>
        <w:ind w:firstLine="709"/>
        <w:jc w:val="both"/>
        <w:rPr>
          <w:rFonts w:ascii="Times New Roman" w:eastAsia="Times New Roman" w:hAnsi="Times New Roman" w:cs="Times New Roman"/>
          <w:sz w:val="28"/>
          <w:szCs w:val="28"/>
          <w:shd w:val="clear" w:color="auto" w:fill="FFFFFF"/>
          <w:lang w:eastAsia="ru-RU"/>
        </w:rPr>
      </w:pPr>
      <w:r w:rsidRPr="004D40F0">
        <w:rPr>
          <w:rFonts w:ascii="Times New Roman" w:eastAsia="Times New Roman" w:hAnsi="Times New Roman" w:cs="Times New Roman"/>
          <w:sz w:val="28"/>
          <w:szCs w:val="28"/>
          <w:shd w:val="clear" w:color="auto" w:fill="FFFFFF"/>
          <w:lang w:eastAsia="ru-RU"/>
        </w:rPr>
        <w:t xml:space="preserve"> переработчик действовал добросовестно, т.е. не знал и не мог знать о том, что использует чужой материал;</w:t>
      </w:r>
    </w:p>
    <w:p w14:paraId="4C741410" w14:textId="77777777" w:rsidR="004D40F0" w:rsidRPr="004D40F0" w:rsidRDefault="004D40F0" w:rsidP="004D40F0">
      <w:pPr>
        <w:numPr>
          <w:ilvl w:val="0"/>
          <w:numId w:val="4"/>
        </w:numPr>
        <w:spacing w:after="200" w:line="360" w:lineRule="auto"/>
        <w:ind w:firstLine="709"/>
        <w:jc w:val="both"/>
        <w:rPr>
          <w:rFonts w:ascii="Times New Roman" w:eastAsia="Times New Roman" w:hAnsi="Times New Roman" w:cs="Times New Roman"/>
          <w:sz w:val="28"/>
          <w:szCs w:val="28"/>
          <w:shd w:val="clear" w:color="auto" w:fill="FFFFFF"/>
          <w:lang w:eastAsia="ru-RU"/>
        </w:rPr>
      </w:pPr>
      <w:r w:rsidRPr="004D40F0">
        <w:rPr>
          <w:rFonts w:ascii="Times New Roman" w:eastAsia="Times New Roman" w:hAnsi="Times New Roman" w:cs="Times New Roman"/>
          <w:sz w:val="28"/>
          <w:szCs w:val="28"/>
          <w:shd w:val="clear" w:color="auto" w:fill="FFFFFF"/>
          <w:lang w:eastAsia="ru-RU"/>
        </w:rPr>
        <w:t xml:space="preserve"> переработчик создал вещь для себя, а не в коммерческих целях. В зависимости от того, кто становится собственником, необходимо произвести соответствующие платежи.</w:t>
      </w:r>
    </w:p>
    <w:p w14:paraId="1C3282AE" w14:textId="77777777" w:rsidR="004D40F0" w:rsidRPr="004D40F0" w:rsidRDefault="004D40F0" w:rsidP="004D40F0">
      <w:pPr>
        <w:spacing w:line="360" w:lineRule="auto"/>
        <w:ind w:firstLine="709"/>
        <w:jc w:val="both"/>
        <w:rPr>
          <w:rFonts w:ascii="Times New Roman" w:eastAsia="Times New Roman" w:hAnsi="Times New Roman" w:cs="Times New Roman"/>
          <w:sz w:val="28"/>
          <w:szCs w:val="28"/>
          <w:shd w:val="clear" w:color="auto" w:fill="FFFFFF"/>
          <w:lang w:eastAsia="ru-RU"/>
        </w:rPr>
      </w:pPr>
      <w:r w:rsidRPr="004D40F0">
        <w:rPr>
          <w:rFonts w:ascii="Times New Roman" w:eastAsia="Times New Roman" w:hAnsi="Times New Roman" w:cs="Times New Roman"/>
          <w:sz w:val="28"/>
          <w:szCs w:val="28"/>
          <w:shd w:val="clear" w:color="auto" w:fill="FFFFFF"/>
          <w:lang w:eastAsia="ru-RU"/>
        </w:rPr>
        <w:t xml:space="preserve">Так, собственник материала, ставший собственником изготовленной вещи, обязан возместить переработчику стоимость выполненной работы; если же собственником стал изготовитель вещи (переработчик), то он обязан возместить собственнику материалов их стоимость. </w:t>
      </w:r>
    </w:p>
    <w:p w14:paraId="58CC1105" w14:textId="77777777" w:rsidR="004D40F0" w:rsidRPr="004D40F0" w:rsidRDefault="004D40F0" w:rsidP="004D40F0">
      <w:pPr>
        <w:spacing w:line="360" w:lineRule="auto"/>
        <w:ind w:firstLine="709"/>
        <w:jc w:val="both"/>
        <w:rPr>
          <w:rFonts w:ascii="Times New Roman" w:eastAsia="Times New Roman" w:hAnsi="Times New Roman" w:cs="Times New Roman"/>
          <w:sz w:val="28"/>
          <w:szCs w:val="28"/>
          <w:shd w:val="clear" w:color="auto" w:fill="FFFFFF"/>
          <w:lang w:eastAsia="ru-RU"/>
        </w:rPr>
      </w:pPr>
      <w:r w:rsidRPr="004D40F0">
        <w:rPr>
          <w:rFonts w:ascii="Times New Roman" w:eastAsia="Times New Roman" w:hAnsi="Times New Roman" w:cs="Times New Roman"/>
          <w:sz w:val="28"/>
          <w:szCs w:val="28"/>
          <w:shd w:val="clear" w:color="auto" w:fill="FFFFFF"/>
          <w:lang w:eastAsia="ru-RU"/>
        </w:rPr>
        <w:t>Изложенное правило диспозитивно, так как в договоре данный вопрос может быть решен по-иному. Однако если материалы утрачены по вине переработчика (умысел или неосторожность), то законом предусмотрено жесткое правило, по которому он обязан не только передать вещь собственнику материалов, но и возместить ему причиненные убытки (п.3 ст.220ГК).</w:t>
      </w:r>
      <w:r w:rsidRPr="004D40F0">
        <w:rPr>
          <w:rFonts w:ascii="Times New Roman" w:eastAsia="Times New Roman" w:hAnsi="Times New Roman" w:cs="Times New Roman"/>
          <w:sz w:val="28"/>
          <w:szCs w:val="28"/>
          <w:lang w:eastAsia="ru-RU"/>
        </w:rPr>
        <w:br/>
      </w:r>
      <w:r w:rsidRPr="004D40F0">
        <w:rPr>
          <w:rFonts w:ascii="Times New Roman" w:eastAsia="Times New Roman" w:hAnsi="Times New Roman" w:cs="Times New Roman"/>
          <w:sz w:val="28"/>
          <w:szCs w:val="28"/>
          <w:shd w:val="clear" w:color="auto" w:fill="FFFFFF"/>
          <w:lang w:eastAsia="ru-RU"/>
        </w:rPr>
        <w:t xml:space="preserve">          По общему правилу, вещи имеют своего "хозяина". Однако возможны случаи, когда они оказываются фактически никому не принадлежащими. Согласно ст.225 ГК бесхозяйной признается вещь, которая не имеет собственника или собственник которой неизвестен, либо вещь, от права собственности на которую он отказался. По существу понятие "бесхозяйное имущество" является собирательным, так как фактически оно охватывает и вещи, брошенные собственником, и находку, и безнадзорных животных, и клад. Во всех названных случаях право собственности у владельцев на бесхозяйные вещи возникает первоначальным способом. Бесхозяйными могут стать как движимые, так и недвижимые вещи. Право собственности на </w:t>
      </w:r>
      <w:r w:rsidRPr="004D40F0">
        <w:rPr>
          <w:rFonts w:ascii="Times New Roman" w:eastAsia="Times New Roman" w:hAnsi="Times New Roman" w:cs="Times New Roman"/>
          <w:sz w:val="28"/>
          <w:szCs w:val="28"/>
          <w:shd w:val="clear" w:color="auto" w:fill="FFFFFF"/>
          <w:lang w:eastAsia="ru-RU"/>
        </w:rPr>
        <w:lastRenderedPageBreak/>
        <w:t>движимые вещи возникает у фактических владельцев при наличии условий, предусмотренных законом.</w:t>
      </w:r>
    </w:p>
    <w:p w14:paraId="27B5D56B" w14:textId="77777777" w:rsidR="004D40F0" w:rsidRPr="004D40F0" w:rsidRDefault="004D40F0" w:rsidP="004D40F0">
      <w:pPr>
        <w:spacing w:line="360" w:lineRule="auto"/>
        <w:ind w:firstLine="1"/>
        <w:jc w:val="both"/>
        <w:rPr>
          <w:rFonts w:ascii="Times New Roman" w:eastAsia="Times New Roman" w:hAnsi="Times New Roman" w:cs="Times New Roman"/>
          <w:sz w:val="28"/>
          <w:szCs w:val="28"/>
          <w:shd w:val="clear" w:color="auto" w:fill="FFFFFF"/>
          <w:lang w:eastAsia="ru-RU"/>
        </w:rPr>
      </w:pPr>
    </w:p>
    <w:p w14:paraId="05C9333B" w14:textId="77777777" w:rsidR="004D40F0" w:rsidRPr="004D40F0" w:rsidRDefault="004D40F0" w:rsidP="004D40F0">
      <w:pPr>
        <w:spacing w:line="360" w:lineRule="auto"/>
        <w:ind w:firstLine="1"/>
        <w:jc w:val="both"/>
        <w:rPr>
          <w:rFonts w:ascii="Times New Roman" w:eastAsia="Times New Roman" w:hAnsi="Times New Roman" w:cs="Times New Roman"/>
          <w:sz w:val="28"/>
          <w:szCs w:val="28"/>
          <w:shd w:val="clear" w:color="auto" w:fill="FFFFFF"/>
          <w:lang w:eastAsia="ru-RU"/>
        </w:rPr>
      </w:pPr>
    </w:p>
    <w:p w14:paraId="12BF0B3E" w14:textId="77777777" w:rsidR="004D40F0" w:rsidRPr="004D40F0" w:rsidRDefault="004D40F0" w:rsidP="004D40F0">
      <w:pPr>
        <w:spacing w:line="360" w:lineRule="auto"/>
        <w:ind w:firstLine="1"/>
        <w:jc w:val="both"/>
        <w:rPr>
          <w:rFonts w:ascii="Times New Roman" w:eastAsia="Times New Roman" w:hAnsi="Times New Roman" w:cs="Times New Roman"/>
          <w:sz w:val="28"/>
          <w:szCs w:val="28"/>
          <w:shd w:val="clear" w:color="auto" w:fill="FFFFFF"/>
          <w:lang w:eastAsia="ru-RU"/>
        </w:rPr>
      </w:pPr>
    </w:p>
    <w:p w14:paraId="461F14D4" w14:textId="77777777" w:rsidR="004D40F0" w:rsidRPr="004D40F0" w:rsidRDefault="004D40F0" w:rsidP="004D40F0">
      <w:pPr>
        <w:spacing w:line="360" w:lineRule="auto"/>
        <w:ind w:firstLine="1"/>
        <w:jc w:val="both"/>
        <w:rPr>
          <w:rFonts w:ascii="Times New Roman" w:eastAsia="Times New Roman" w:hAnsi="Times New Roman" w:cs="Times New Roman"/>
          <w:sz w:val="28"/>
          <w:szCs w:val="28"/>
          <w:shd w:val="clear" w:color="auto" w:fill="FFFFFF"/>
          <w:lang w:eastAsia="ru-RU"/>
        </w:rPr>
      </w:pPr>
    </w:p>
    <w:p w14:paraId="316ED18C" w14:textId="77777777" w:rsidR="004D40F0" w:rsidRPr="004D40F0" w:rsidRDefault="004D40F0" w:rsidP="004D40F0">
      <w:pPr>
        <w:spacing w:line="360" w:lineRule="auto"/>
        <w:ind w:firstLine="1"/>
        <w:jc w:val="both"/>
        <w:rPr>
          <w:rFonts w:ascii="Times New Roman" w:eastAsia="Times New Roman" w:hAnsi="Times New Roman" w:cs="Times New Roman"/>
          <w:sz w:val="28"/>
          <w:szCs w:val="28"/>
          <w:shd w:val="clear" w:color="auto" w:fill="FFFFFF"/>
          <w:lang w:eastAsia="ru-RU"/>
        </w:rPr>
      </w:pPr>
    </w:p>
    <w:p w14:paraId="0369BB1C" w14:textId="77777777" w:rsidR="004D40F0" w:rsidRPr="004D40F0" w:rsidRDefault="004D40F0" w:rsidP="004D40F0">
      <w:pPr>
        <w:spacing w:line="360" w:lineRule="auto"/>
        <w:ind w:firstLine="1"/>
        <w:jc w:val="both"/>
        <w:rPr>
          <w:rFonts w:ascii="Times New Roman" w:eastAsia="Times New Roman" w:hAnsi="Times New Roman" w:cs="Times New Roman"/>
          <w:sz w:val="28"/>
          <w:szCs w:val="28"/>
          <w:shd w:val="clear" w:color="auto" w:fill="FFFFFF"/>
          <w:lang w:eastAsia="ru-RU"/>
        </w:rPr>
      </w:pPr>
    </w:p>
    <w:p w14:paraId="0A3BCD15" w14:textId="77777777" w:rsidR="004D40F0" w:rsidRPr="004D40F0" w:rsidRDefault="004D40F0" w:rsidP="004D40F0">
      <w:pPr>
        <w:spacing w:line="360" w:lineRule="auto"/>
        <w:ind w:firstLine="1"/>
        <w:jc w:val="both"/>
        <w:rPr>
          <w:rFonts w:ascii="Times New Roman" w:eastAsia="Times New Roman" w:hAnsi="Times New Roman" w:cs="Times New Roman"/>
          <w:sz w:val="28"/>
          <w:szCs w:val="28"/>
          <w:shd w:val="clear" w:color="auto" w:fill="FFFFFF"/>
          <w:lang w:eastAsia="ru-RU"/>
        </w:rPr>
      </w:pPr>
    </w:p>
    <w:p w14:paraId="3337630A" w14:textId="77777777" w:rsidR="004D40F0" w:rsidRPr="004D40F0" w:rsidRDefault="004D40F0" w:rsidP="004D40F0">
      <w:pPr>
        <w:spacing w:line="360" w:lineRule="auto"/>
        <w:ind w:firstLine="1"/>
        <w:jc w:val="both"/>
        <w:rPr>
          <w:rFonts w:ascii="Times New Roman" w:eastAsia="Times New Roman" w:hAnsi="Times New Roman" w:cs="Times New Roman"/>
          <w:sz w:val="28"/>
          <w:szCs w:val="28"/>
          <w:shd w:val="clear" w:color="auto" w:fill="FFFFFF"/>
          <w:lang w:eastAsia="ru-RU"/>
        </w:rPr>
      </w:pPr>
    </w:p>
    <w:p w14:paraId="6EDF4A40" w14:textId="77777777" w:rsidR="004D40F0" w:rsidRPr="004D40F0" w:rsidRDefault="004D40F0" w:rsidP="004D40F0">
      <w:pPr>
        <w:spacing w:line="360" w:lineRule="auto"/>
        <w:ind w:firstLine="1"/>
        <w:jc w:val="both"/>
        <w:rPr>
          <w:rFonts w:ascii="Times New Roman" w:eastAsia="Times New Roman" w:hAnsi="Times New Roman" w:cs="Times New Roman"/>
          <w:sz w:val="28"/>
          <w:szCs w:val="28"/>
          <w:shd w:val="clear" w:color="auto" w:fill="FFFFFF"/>
          <w:lang w:eastAsia="ru-RU"/>
        </w:rPr>
      </w:pPr>
    </w:p>
    <w:p w14:paraId="07306E5E" w14:textId="77777777" w:rsidR="004D40F0" w:rsidRPr="004D40F0" w:rsidRDefault="004D40F0" w:rsidP="004D40F0">
      <w:pPr>
        <w:spacing w:line="360" w:lineRule="auto"/>
        <w:ind w:firstLine="1"/>
        <w:jc w:val="both"/>
        <w:rPr>
          <w:rFonts w:ascii="Times New Roman" w:eastAsia="Times New Roman" w:hAnsi="Times New Roman" w:cs="Times New Roman"/>
          <w:sz w:val="28"/>
          <w:szCs w:val="28"/>
          <w:shd w:val="clear" w:color="auto" w:fill="FFFFFF"/>
          <w:lang w:eastAsia="ru-RU"/>
        </w:rPr>
      </w:pPr>
    </w:p>
    <w:p w14:paraId="6806BC07" w14:textId="77777777" w:rsidR="004D40F0" w:rsidRPr="004D40F0" w:rsidRDefault="004D40F0" w:rsidP="004D40F0">
      <w:pPr>
        <w:spacing w:line="360" w:lineRule="auto"/>
        <w:ind w:firstLine="1"/>
        <w:jc w:val="both"/>
        <w:rPr>
          <w:rFonts w:ascii="Times New Roman" w:eastAsia="Times New Roman" w:hAnsi="Times New Roman" w:cs="Times New Roman"/>
          <w:sz w:val="28"/>
          <w:szCs w:val="28"/>
          <w:shd w:val="clear" w:color="auto" w:fill="FFFFFF"/>
          <w:lang w:eastAsia="ru-RU"/>
        </w:rPr>
      </w:pPr>
    </w:p>
    <w:p w14:paraId="65683501" w14:textId="77777777" w:rsidR="004D40F0" w:rsidRPr="004D40F0" w:rsidRDefault="004D40F0" w:rsidP="004D40F0">
      <w:pPr>
        <w:spacing w:line="360" w:lineRule="auto"/>
        <w:ind w:firstLine="1"/>
        <w:jc w:val="both"/>
        <w:rPr>
          <w:rFonts w:ascii="Times New Roman" w:eastAsia="Times New Roman" w:hAnsi="Times New Roman" w:cs="Times New Roman"/>
          <w:sz w:val="28"/>
          <w:szCs w:val="28"/>
          <w:shd w:val="clear" w:color="auto" w:fill="FFFFFF"/>
          <w:lang w:eastAsia="ru-RU"/>
        </w:rPr>
      </w:pPr>
    </w:p>
    <w:p w14:paraId="69C646BF" w14:textId="77777777" w:rsidR="004D40F0" w:rsidRPr="004D40F0" w:rsidRDefault="004D40F0" w:rsidP="004D40F0">
      <w:pPr>
        <w:spacing w:line="360" w:lineRule="auto"/>
        <w:ind w:firstLine="1"/>
        <w:jc w:val="both"/>
        <w:rPr>
          <w:rFonts w:ascii="Times New Roman" w:eastAsia="Times New Roman" w:hAnsi="Times New Roman" w:cs="Times New Roman"/>
          <w:sz w:val="28"/>
          <w:szCs w:val="28"/>
          <w:shd w:val="clear" w:color="auto" w:fill="FFFFFF"/>
          <w:lang w:eastAsia="ru-RU"/>
        </w:rPr>
      </w:pPr>
    </w:p>
    <w:p w14:paraId="7694EFFD" w14:textId="77777777" w:rsidR="004D40F0" w:rsidRPr="004D40F0" w:rsidRDefault="004D40F0" w:rsidP="004D40F0">
      <w:pPr>
        <w:spacing w:line="360" w:lineRule="auto"/>
        <w:ind w:firstLine="1"/>
        <w:jc w:val="both"/>
        <w:rPr>
          <w:rFonts w:ascii="Times New Roman" w:eastAsia="Times New Roman" w:hAnsi="Times New Roman" w:cs="Times New Roman"/>
          <w:sz w:val="28"/>
          <w:szCs w:val="28"/>
          <w:shd w:val="clear" w:color="auto" w:fill="FFFFFF"/>
          <w:lang w:eastAsia="ru-RU"/>
        </w:rPr>
      </w:pPr>
    </w:p>
    <w:p w14:paraId="4AC7BE9C" w14:textId="77777777" w:rsidR="004D40F0" w:rsidRPr="004D40F0" w:rsidRDefault="004D40F0" w:rsidP="004D40F0">
      <w:pPr>
        <w:spacing w:line="360" w:lineRule="auto"/>
        <w:ind w:firstLine="1"/>
        <w:jc w:val="both"/>
        <w:rPr>
          <w:rFonts w:ascii="Times New Roman" w:eastAsia="Times New Roman" w:hAnsi="Times New Roman" w:cs="Times New Roman"/>
          <w:sz w:val="28"/>
          <w:szCs w:val="28"/>
          <w:shd w:val="clear" w:color="auto" w:fill="FFFFFF"/>
          <w:lang w:eastAsia="ru-RU"/>
        </w:rPr>
      </w:pPr>
    </w:p>
    <w:p w14:paraId="6BE850B1" w14:textId="77777777" w:rsidR="004D40F0" w:rsidRPr="004D40F0" w:rsidRDefault="004D40F0" w:rsidP="004D40F0">
      <w:pPr>
        <w:spacing w:line="360" w:lineRule="auto"/>
        <w:ind w:firstLine="1"/>
        <w:jc w:val="both"/>
        <w:rPr>
          <w:rFonts w:ascii="Times New Roman" w:eastAsia="Times New Roman" w:hAnsi="Times New Roman" w:cs="Times New Roman"/>
          <w:sz w:val="28"/>
          <w:szCs w:val="28"/>
          <w:shd w:val="clear" w:color="auto" w:fill="FFFFFF"/>
          <w:lang w:eastAsia="ru-RU"/>
        </w:rPr>
      </w:pPr>
    </w:p>
    <w:p w14:paraId="4A6C9754" w14:textId="77777777" w:rsidR="004D40F0" w:rsidRPr="004D40F0" w:rsidRDefault="004D40F0" w:rsidP="004D40F0">
      <w:pPr>
        <w:spacing w:line="360" w:lineRule="auto"/>
        <w:ind w:firstLine="1"/>
        <w:jc w:val="both"/>
        <w:rPr>
          <w:rFonts w:ascii="Times New Roman" w:eastAsia="Times New Roman" w:hAnsi="Times New Roman" w:cs="Times New Roman"/>
          <w:sz w:val="28"/>
          <w:szCs w:val="28"/>
          <w:shd w:val="clear" w:color="auto" w:fill="FFFFFF"/>
          <w:lang w:eastAsia="ru-RU"/>
        </w:rPr>
      </w:pPr>
    </w:p>
    <w:p w14:paraId="42F64343" w14:textId="77777777" w:rsidR="004D40F0" w:rsidRPr="004D40F0" w:rsidRDefault="004D40F0" w:rsidP="004D40F0">
      <w:pPr>
        <w:spacing w:after="200" w:line="276" w:lineRule="auto"/>
        <w:rPr>
          <w:rFonts w:ascii="Times New Roman" w:eastAsia="Times New Roman" w:hAnsi="Times New Roman" w:cs="Times New Roman"/>
          <w:sz w:val="28"/>
          <w:szCs w:val="28"/>
          <w:lang w:eastAsia="ru-RU"/>
        </w:rPr>
      </w:pPr>
    </w:p>
    <w:p w14:paraId="7C7F41B2" w14:textId="77777777" w:rsidR="004D40F0" w:rsidRPr="004D40F0" w:rsidRDefault="004D40F0" w:rsidP="004D40F0">
      <w:pPr>
        <w:spacing w:after="200" w:line="276" w:lineRule="auto"/>
        <w:jc w:val="center"/>
        <w:rPr>
          <w:rFonts w:ascii="Times New Roman" w:eastAsia="Calibri" w:hAnsi="Times New Roman" w:cs="Times New Roman"/>
          <w:sz w:val="28"/>
          <w:szCs w:val="28"/>
        </w:rPr>
      </w:pPr>
      <w:r w:rsidRPr="004D40F0">
        <w:rPr>
          <w:rFonts w:ascii="Calibri" w:eastAsia="Calibri" w:hAnsi="Calibri" w:cs="Times New Roman"/>
        </w:rPr>
        <w:br/>
      </w:r>
      <w:r w:rsidRPr="004D40F0">
        <w:rPr>
          <w:rFonts w:ascii="Times New Roman" w:eastAsia="Calibri" w:hAnsi="Times New Roman" w:cs="Times New Roman"/>
          <w:sz w:val="28"/>
          <w:szCs w:val="28"/>
        </w:rPr>
        <w:t>2 ЗНАЧЕНИЕ ПЕРЕХОДА, НАСЛЕДОВАНИЕ И ПРЕКРАЩЕНИЕ ПРАВА СОБСТВЕННОСТИ </w:t>
      </w:r>
      <w:r w:rsidRPr="004D40F0">
        <w:rPr>
          <w:rFonts w:ascii="Times New Roman" w:eastAsia="Calibri" w:hAnsi="Times New Roman" w:cs="Times New Roman"/>
          <w:sz w:val="28"/>
          <w:szCs w:val="28"/>
        </w:rPr>
        <w:br/>
      </w:r>
    </w:p>
    <w:p w14:paraId="39083A22" w14:textId="77777777" w:rsidR="004D40F0" w:rsidRPr="004D40F0" w:rsidRDefault="004D40F0" w:rsidP="004D40F0">
      <w:pPr>
        <w:spacing w:after="200" w:line="276" w:lineRule="auto"/>
        <w:jc w:val="center"/>
        <w:rPr>
          <w:rFonts w:ascii="MuseoSansCyrl" w:eastAsia="Calibri" w:hAnsi="MuseoSansCyrl" w:cs="Times New Roman"/>
          <w:color w:val="000000"/>
          <w:sz w:val="23"/>
          <w:szCs w:val="23"/>
          <w:shd w:val="clear" w:color="auto" w:fill="FFFFFF"/>
        </w:rPr>
      </w:pPr>
      <w:r w:rsidRPr="004D40F0">
        <w:rPr>
          <w:rFonts w:ascii="Times New Roman" w:eastAsia="Calibri" w:hAnsi="Times New Roman" w:cs="Times New Roman"/>
          <w:sz w:val="28"/>
          <w:szCs w:val="28"/>
        </w:rPr>
        <w:lastRenderedPageBreak/>
        <w:t xml:space="preserve">2.1 </w:t>
      </w:r>
      <w:r w:rsidRPr="004D40F0">
        <w:rPr>
          <w:rFonts w:ascii="Times New Roman" w:eastAsia="Calibri" w:hAnsi="Times New Roman" w:cs="Times New Roman"/>
          <w:color w:val="000000"/>
          <w:sz w:val="28"/>
          <w:szCs w:val="28"/>
          <w:shd w:val="clear" w:color="auto" w:fill="FFFFFF"/>
        </w:rPr>
        <w:t>Значение перехода права собственности</w:t>
      </w:r>
      <w:r w:rsidRPr="004D40F0">
        <w:rPr>
          <w:rFonts w:ascii="MuseoSansCyrl" w:eastAsia="Calibri" w:hAnsi="MuseoSansCyrl" w:cs="Times New Roman"/>
          <w:color w:val="000000"/>
          <w:sz w:val="23"/>
          <w:szCs w:val="23"/>
        </w:rPr>
        <w:br/>
      </w:r>
    </w:p>
    <w:p w14:paraId="0BAAF68F" w14:textId="77777777" w:rsidR="004D40F0" w:rsidRPr="004D40F0" w:rsidRDefault="004D40F0" w:rsidP="004D40F0">
      <w:pPr>
        <w:spacing w:line="360" w:lineRule="auto"/>
        <w:ind w:firstLine="709"/>
        <w:jc w:val="both"/>
        <w:rPr>
          <w:rFonts w:ascii="Times New Roman" w:eastAsia="Calibri" w:hAnsi="Times New Roman" w:cs="Times New Roman"/>
          <w:color w:val="000000"/>
          <w:sz w:val="28"/>
          <w:szCs w:val="28"/>
          <w:shd w:val="clear" w:color="auto" w:fill="FFFFFF"/>
        </w:rPr>
      </w:pPr>
      <w:r w:rsidRPr="004D40F0">
        <w:rPr>
          <w:rFonts w:ascii="Times New Roman" w:eastAsia="Calibri" w:hAnsi="Times New Roman" w:cs="Times New Roman"/>
          <w:color w:val="000000"/>
          <w:sz w:val="28"/>
          <w:szCs w:val="28"/>
          <w:shd w:val="clear" w:color="auto" w:fill="FFFFFF"/>
        </w:rPr>
        <w:t xml:space="preserve">Общее правило возникновения права собственности у приобретателя вещи по договору основывается на традициях римского права, согласно которому передача была необходимой формой добровольного отчуждения телесных вещей. Для этого необходимо, чтобы между отчуждателем имущества и его приобретателем был заключен договор, соответствующий требованиям закона. Так, если закон под страхом недействительности предписывает совершение договора в определенной форме, то договор лишь тогда служит основанием для возникновения на стороне приобретателя права собственности, когда он совершен в требуемой законом форме. </w:t>
      </w:r>
    </w:p>
    <w:p w14:paraId="38C17503" w14:textId="77777777" w:rsidR="004D40F0" w:rsidRPr="004D40F0" w:rsidRDefault="004D40F0" w:rsidP="004D40F0">
      <w:pPr>
        <w:spacing w:line="360" w:lineRule="auto"/>
        <w:ind w:firstLine="709"/>
        <w:jc w:val="both"/>
        <w:rPr>
          <w:rFonts w:ascii="Times New Roman" w:eastAsia="Calibri" w:hAnsi="Times New Roman" w:cs="Times New Roman"/>
          <w:color w:val="000000"/>
          <w:sz w:val="28"/>
          <w:szCs w:val="28"/>
          <w:shd w:val="clear" w:color="auto" w:fill="FFFFFF"/>
        </w:rPr>
      </w:pPr>
      <w:r w:rsidRPr="004D40F0">
        <w:rPr>
          <w:rFonts w:ascii="Times New Roman" w:eastAsia="Calibri" w:hAnsi="Times New Roman" w:cs="Times New Roman"/>
          <w:color w:val="000000"/>
          <w:sz w:val="28"/>
          <w:szCs w:val="28"/>
          <w:shd w:val="clear" w:color="auto" w:fill="FFFFFF"/>
        </w:rPr>
        <w:t xml:space="preserve">Право собственности всегда является правом на индивидуально-определенную вещь. Вследствие этого на вещи, определенные в договоре родовыми признаками, право собственности от отчуждателя к приобретателю не может перейти, во всяком случае до тех пор, пока не произойдет индивидуализация вещей, т.е. выделение их из массы других вещей того же рода. </w:t>
      </w:r>
    </w:p>
    <w:p w14:paraId="70B2BC3E" w14:textId="77777777" w:rsidR="004D40F0" w:rsidRPr="004D40F0" w:rsidRDefault="004D40F0" w:rsidP="004D40F0">
      <w:pPr>
        <w:spacing w:line="360" w:lineRule="auto"/>
        <w:ind w:firstLine="709"/>
        <w:jc w:val="both"/>
        <w:rPr>
          <w:rFonts w:ascii="Times New Roman" w:eastAsia="Calibri" w:hAnsi="Times New Roman" w:cs="Times New Roman"/>
          <w:color w:val="000000"/>
          <w:sz w:val="28"/>
          <w:szCs w:val="28"/>
          <w:shd w:val="clear" w:color="auto" w:fill="FFFFFF"/>
        </w:rPr>
      </w:pPr>
      <w:r w:rsidRPr="004D40F0">
        <w:rPr>
          <w:rFonts w:ascii="Times New Roman" w:eastAsia="Calibri" w:hAnsi="Times New Roman" w:cs="Times New Roman"/>
          <w:color w:val="000000"/>
          <w:sz w:val="28"/>
          <w:szCs w:val="28"/>
          <w:shd w:val="clear" w:color="auto" w:fill="FFFFFF"/>
        </w:rPr>
        <w:t xml:space="preserve">Индивидуализация чаще всего происходит в момент передачи вещи от отчуждателя к приобретателю. В отношении же вещей, определенных индивидуальными признаками, переход права собственности может быть приурочен либо к моменту заключения договора, либо к моменту передачи вещи на основе и в соответствии с договором. Система, при которой право собственности на индивидуально-определенные вещи переходит к приобретателю в момент заключения договора, называется системой соглашения, в момент передачи вещи – системой передачи. Действующее законодательство избрало последнюю систему. Право собственности у приобретателя имущества по договору возникает с момента передачи вещи, если иное не предусмотрено законом или договором (п.1 ст.223 ГК). </w:t>
      </w:r>
    </w:p>
    <w:p w14:paraId="13EC93A8" w14:textId="77777777" w:rsidR="004D40F0" w:rsidRPr="004D40F0" w:rsidRDefault="004D40F0" w:rsidP="004D40F0">
      <w:pPr>
        <w:spacing w:line="360" w:lineRule="auto"/>
        <w:ind w:firstLine="709"/>
        <w:jc w:val="both"/>
        <w:rPr>
          <w:rFonts w:ascii="Times New Roman" w:eastAsia="Calibri" w:hAnsi="Times New Roman" w:cs="Times New Roman"/>
          <w:color w:val="000000"/>
          <w:sz w:val="28"/>
          <w:szCs w:val="28"/>
          <w:shd w:val="clear" w:color="auto" w:fill="FFFFFF"/>
        </w:rPr>
      </w:pPr>
      <w:r w:rsidRPr="004D40F0">
        <w:rPr>
          <w:rFonts w:ascii="Times New Roman" w:eastAsia="Calibri" w:hAnsi="Times New Roman" w:cs="Times New Roman"/>
          <w:color w:val="000000"/>
          <w:sz w:val="28"/>
          <w:szCs w:val="28"/>
          <w:shd w:val="clear" w:color="auto" w:fill="FFFFFF"/>
        </w:rPr>
        <w:lastRenderedPageBreak/>
        <w:t xml:space="preserve">Поскольку норма о моменте возникновения права собственности является диспозитивной, переход права собственности на индивидуально-определенные вещи по соглашению сторон или в силу нормативного акта может произойти либо до, либо после передачи вещи. Если же предметом договора является вещь, определенная родовыми признаками, право собственности на нее не может перейти до тех пор, пока она не передана приобретателю. Вместе с тем по соглашению сторон или по закону момент перехода права собственности может быть приурочен к какому-то последующему моменту, например, к моменту полного погашения покупателем покупной цены или к моменту полного выполнения победителем коммерческого конкурса всех условий конкурса, как инвестиционных, так и социальных. Но в этом случае вещь с момента выделения ее из рода становится индивидуально-определенной. </w:t>
      </w:r>
    </w:p>
    <w:p w14:paraId="75E954B1" w14:textId="77777777" w:rsidR="004D40F0" w:rsidRPr="004D40F0" w:rsidRDefault="004D40F0" w:rsidP="004D40F0">
      <w:pPr>
        <w:spacing w:line="360" w:lineRule="auto"/>
        <w:ind w:firstLine="709"/>
        <w:jc w:val="both"/>
        <w:rPr>
          <w:rFonts w:ascii="Times New Roman" w:eastAsia="Calibri" w:hAnsi="Times New Roman" w:cs="Times New Roman"/>
          <w:color w:val="000000"/>
          <w:sz w:val="28"/>
          <w:szCs w:val="28"/>
        </w:rPr>
      </w:pPr>
      <w:r w:rsidRPr="004D40F0">
        <w:rPr>
          <w:rFonts w:ascii="Times New Roman" w:eastAsia="Calibri" w:hAnsi="Times New Roman" w:cs="Times New Roman"/>
          <w:color w:val="000000"/>
          <w:sz w:val="28"/>
          <w:szCs w:val="28"/>
          <w:shd w:val="clear" w:color="auto" w:fill="FFFFFF"/>
        </w:rPr>
        <w:t>Вот почему правило о моменте перехода права собственности является диспозитивным лишь в отношении индивидуально-определенных вещей. В отношении же вещей, определенных родовыми признаками, возможен только один момент перехода права собственности на них – момент передачи.</w:t>
      </w:r>
    </w:p>
    <w:p w14:paraId="13630124" w14:textId="77777777" w:rsidR="004D40F0" w:rsidRPr="004D40F0" w:rsidRDefault="004D40F0" w:rsidP="004D40F0">
      <w:pPr>
        <w:spacing w:line="360" w:lineRule="auto"/>
        <w:ind w:firstLine="709"/>
        <w:jc w:val="center"/>
        <w:rPr>
          <w:rFonts w:ascii="Times New Roman" w:eastAsia="Calibri" w:hAnsi="Times New Roman" w:cs="Times New Roman"/>
          <w:sz w:val="28"/>
          <w:szCs w:val="28"/>
        </w:rPr>
      </w:pPr>
      <w:r w:rsidRPr="004D40F0">
        <w:rPr>
          <w:rFonts w:ascii="Times New Roman" w:eastAsia="Calibri" w:hAnsi="Times New Roman" w:cs="Times New Roman"/>
          <w:color w:val="000000"/>
          <w:sz w:val="28"/>
          <w:szCs w:val="28"/>
        </w:rPr>
        <w:br/>
      </w:r>
      <w:r w:rsidRPr="004D40F0">
        <w:rPr>
          <w:rFonts w:ascii="Times New Roman" w:eastAsia="Calibri" w:hAnsi="Times New Roman" w:cs="Times New Roman"/>
          <w:sz w:val="28"/>
          <w:szCs w:val="28"/>
        </w:rPr>
        <w:t>2.2 Наследование собственности</w:t>
      </w:r>
    </w:p>
    <w:p w14:paraId="582F78D9" w14:textId="77777777" w:rsidR="004D40F0" w:rsidRPr="004D40F0" w:rsidRDefault="004D40F0" w:rsidP="004D40F0">
      <w:pPr>
        <w:shd w:val="clear" w:color="auto" w:fill="FFFFFF"/>
        <w:spacing w:line="360" w:lineRule="auto"/>
        <w:ind w:firstLine="709"/>
        <w:jc w:val="both"/>
        <w:rPr>
          <w:rFonts w:ascii="Times New Roman" w:eastAsia="Times New Roman" w:hAnsi="Times New Roman" w:cs="Times New Roman"/>
          <w:sz w:val="28"/>
          <w:szCs w:val="28"/>
          <w:lang w:eastAsia="ru-RU"/>
        </w:rPr>
      </w:pPr>
      <w:r w:rsidRPr="004D40F0">
        <w:rPr>
          <w:rFonts w:ascii="Times New Roman" w:eastAsia="Times New Roman" w:hAnsi="Times New Roman" w:cs="Times New Roman"/>
          <w:sz w:val="28"/>
          <w:szCs w:val="28"/>
          <w:lang w:eastAsia="ru-RU"/>
        </w:rPr>
        <w:t>Наследование – это переход имущества умершего (наследство, наследственное имущество) к другим лицам в порядке наследования. Наследование осуществляется по закону и по завещанию. Разумеется, основания наследования нельзя жестко противопоставлять друг другу. Не говоря уже о том, что встречаются пограничные ситуации, когда часть наследства переходит к наследникам по завещанию, а другая к наследникам – по закону.</w:t>
      </w:r>
    </w:p>
    <w:p w14:paraId="303C1492" w14:textId="77777777" w:rsidR="004D40F0" w:rsidRPr="004D40F0" w:rsidRDefault="004D40F0" w:rsidP="004D40F0">
      <w:pPr>
        <w:shd w:val="clear" w:color="auto" w:fill="FFFFFF"/>
        <w:spacing w:line="360" w:lineRule="auto"/>
        <w:ind w:firstLine="709"/>
        <w:jc w:val="both"/>
        <w:rPr>
          <w:rFonts w:ascii="Times New Roman" w:eastAsia="Times New Roman" w:hAnsi="Times New Roman" w:cs="Times New Roman"/>
          <w:sz w:val="28"/>
          <w:szCs w:val="28"/>
          <w:lang w:eastAsia="ru-RU"/>
        </w:rPr>
      </w:pPr>
      <w:r w:rsidRPr="004D40F0">
        <w:rPr>
          <w:rFonts w:ascii="Times New Roman" w:eastAsia="Times New Roman" w:hAnsi="Times New Roman" w:cs="Times New Roman"/>
          <w:sz w:val="28"/>
          <w:szCs w:val="28"/>
          <w:lang w:eastAsia="ru-RU"/>
        </w:rPr>
        <w:t xml:space="preserve">В отличие от других форм перехода имущества от одних лиц к другим (по договорам об отчуждении имущества, по сделкам о переходе права владения и пользования, при аренде и др.), правопреемство характеризуется </w:t>
      </w:r>
      <w:r w:rsidRPr="004D40F0">
        <w:rPr>
          <w:rFonts w:ascii="Times New Roman" w:eastAsia="Times New Roman" w:hAnsi="Times New Roman" w:cs="Times New Roman"/>
          <w:sz w:val="28"/>
          <w:szCs w:val="28"/>
          <w:lang w:eastAsia="ru-RU"/>
        </w:rPr>
        <w:lastRenderedPageBreak/>
        <w:t>тем, что здесь происходит восприятие одним лицом от другого целостного комплекса прав и обязанностей.</w:t>
      </w:r>
    </w:p>
    <w:p w14:paraId="0BEDE28F" w14:textId="77777777" w:rsidR="004D40F0" w:rsidRPr="004D40F0" w:rsidRDefault="004D40F0" w:rsidP="004D40F0">
      <w:pPr>
        <w:shd w:val="clear" w:color="auto" w:fill="FFFFFF"/>
        <w:spacing w:line="360" w:lineRule="auto"/>
        <w:ind w:firstLine="709"/>
        <w:jc w:val="both"/>
        <w:rPr>
          <w:rFonts w:ascii="Times New Roman" w:eastAsia="Times New Roman" w:hAnsi="Times New Roman" w:cs="Times New Roman"/>
          <w:sz w:val="28"/>
          <w:szCs w:val="28"/>
          <w:lang w:eastAsia="ru-RU"/>
        </w:rPr>
      </w:pPr>
      <w:r w:rsidRPr="004D40F0">
        <w:rPr>
          <w:rFonts w:ascii="Times New Roman" w:eastAsia="Times New Roman" w:hAnsi="Times New Roman" w:cs="Times New Roman"/>
          <w:sz w:val="28"/>
          <w:szCs w:val="28"/>
          <w:lang w:eastAsia="ru-RU"/>
        </w:rPr>
        <w:t>К наследованию по завещанию призываются указанные в нем граждане, юридические лица, публичные образования (Российская Федерация, субъекты РФ, муниципальные образования, а также иностранные государства и международные организации). В настоящее время не должна вызывать никаких сомнений возможность совершения завещания в пользу религиозной организации.</w:t>
      </w:r>
    </w:p>
    <w:p w14:paraId="4019404C" w14:textId="77777777" w:rsidR="004D40F0" w:rsidRPr="004D40F0" w:rsidRDefault="004D40F0" w:rsidP="004D40F0">
      <w:pPr>
        <w:shd w:val="clear" w:color="auto" w:fill="FFFFFF"/>
        <w:spacing w:line="360" w:lineRule="auto"/>
        <w:ind w:firstLine="709"/>
        <w:jc w:val="both"/>
        <w:rPr>
          <w:rFonts w:ascii="Times New Roman" w:eastAsia="Times New Roman" w:hAnsi="Times New Roman" w:cs="Times New Roman"/>
          <w:sz w:val="28"/>
          <w:szCs w:val="28"/>
          <w:lang w:eastAsia="ru-RU"/>
        </w:rPr>
      </w:pPr>
      <w:r w:rsidRPr="004D40F0">
        <w:rPr>
          <w:rFonts w:ascii="Times New Roman" w:eastAsia="Times New Roman" w:hAnsi="Times New Roman" w:cs="Times New Roman"/>
          <w:sz w:val="28"/>
          <w:szCs w:val="28"/>
          <w:lang w:eastAsia="ru-RU"/>
        </w:rPr>
        <w:t> В</w:t>
      </w:r>
      <w:r w:rsidRPr="004D40F0">
        <w:rPr>
          <w:rFonts w:ascii="Trebuchet MS" w:eastAsia="Times New Roman" w:hAnsi="Trebuchet MS" w:cs="Times New Roman"/>
          <w:color w:val="6C6C6C"/>
          <w:sz w:val="20"/>
          <w:szCs w:val="20"/>
          <w:lang w:eastAsia="ru-RU"/>
        </w:rPr>
        <w:t xml:space="preserve"> </w:t>
      </w:r>
      <w:r w:rsidRPr="004D40F0">
        <w:rPr>
          <w:rFonts w:ascii="Times New Roman" w:eastAsia="Times New Roman" w:hAnsi="Times New Roman" w:cs="Times New Roman"/>
          <w:sz w:val="28"/>
          <w:szCs w:val="28"/>
          <w:lang w:eastAsia="ru-RU"/>
        </w:rPr>
        <w:t>литературе часто указывается, что «в наследство могут входить вещи, принадлежащие наследодателю на праве собственности или ином вещном праве (квартира, жилой дом, дача, земельный участок, находившийся в собственности наследодателя или его пожизненном наследуемом владении, акции участника акционерного общества и др.), доля участника полного товарищества, товарищества на вере, имущественные права и обязанности по гражданско-правовым договорам наследодателя и др.»  Однако «наследство» не просто один из многочисленных юридических терминов, это – конкретное правовое понятие. И важно четко представлять, что следует понимать под этим словом. «Наследство – совокупность имущественных прав и обязанностей наследодателя, переходящих к другим лицам (наследникам) в порядке, установленном законом».</w:t>
      </w:r>
    </w:p>
    <w:p w14:paraId="23C46DDE" w14:textId="77777777" w:rsidR="004D40F0" w:rsidRPr="004D40F0" w:rsidRDefault="004D40F0" w:rsidP="004D40F0">
      <w:pPr>
        <w:shd w:val="clear" w:color="auto" w:fill="FFFFFF"/>
        <w:spacing w:line="360" w:lineRule="auto"/>
        <w:ind w:firstLine="709"/>
        <w:jc w:val="both"/>
        <w:rPr>
          <w:rFonts w:ascii="Times New Roman" w:eastAsia="Times New Roman" w:hAnsi="Times New Roman" w:cs="Times New Roman"/>
          <w:sz w:val="28"/>
          <w:szCs w:val="28"/>
          <w:lang w:eastAsia="ru-RU"/>
        </w:rPr>
      </w:pPr>
      <w:r w:rsidRPr="004D40F0">
        <w:rPr>
          <w:rFonts w:ascii="Times New Roman" w:eastAsia="Times New Roman" w:hAnsi="Times New Roman" w:cs="Times New Roman"/>
          <w:sz w:val="28"/>
          <w:szCs w:val="28"/>
          <w:lang w:eastAsia="ru-RU"/>
        </w:rPr>
        <w:t>При этом, речь идет «о совокупности не вещей», а имущественных прав и обязанностей. Поэтому, строго говоря, в состав наследства входит не дом, а право на дом, не автомобиль, а право на автомобиль, не мебель, а право на мебель и т. д., и такую позицию следует признать верной. Объектами наследственных правоотношений могут быть только права и обязанности, и  не могут быть ими вещи.</w:t>
      </w:r>
    </w:p>
    <w:p w14:paraId="41B79159" w14:textId="77777777" w:rsidR="004D40F0" w:rsidRPr="004D40F0" w:rsidRDefault="004D40F0" w:rsidP="004D40F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4D40F0">
        <w:rPr>
          <w:rFonts w:ascii="Times New Roman" w:eastAsia="Times New Roman" w:hAnsi="Times New Roman" w:cs="Times New Roman"/>
          <w:sz w:val="28"/>
          <w:szCs w:val="28"/>
          <w:lang w:eastAsia="ru-RU"/>
        </w:rPr>
        <w:t>2.3 Прекращение права собственности</w:t>
      </w:r>
    </w:p>
    <w:p w14:paraId="3A4FE9E9" w14:textId="77777777" w:rsidR="004D40F0" w:rsidRPr="004D40F0" w:rsidRDefault="004D40F0" w:rsidP="004D40F0">
      <w:pPr>
        <w:shd w:val="clear" w:color="auto" w:fill="FFFFFF"/>
        <w:spacing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D40F0">
        <w:rPr>
          <w:rFonts w:ascii="Times New Roman" w:eastAsia="Times New Roman" w:hAnsi="Times New Roman" w:cs="Times New Roman"/>
          <w:color w:val="000000"/>
          <w:sz w:val="28"/>
          <w:szCs w:val="28"/>
          <w:shd w:val="clear" w:color="auto" w:fill="FFFFFF"/>
          <w:lang w:eastAsia="ru-RU"/>
        </w:rPr>
        <w:lastRenderedPageBreak/>
        <w:t xml:space="preserve">Основания прекращения права собственности предусмотрены главой 15 ГК (ст.235-243). Прежде всего, это право прекращается по воле собственника. Данные основания можно подразделить на виды: </w:t>
      </w:r>
    </w:p>
    <w:p w14:paraId="26CD5CAC" w14:textId="77777777" w:rsidR="004D40F0" w:rsidRPr="004D40F0" w:rsidRDefault="004D40F0" w:rsidP="004D40F0">
      <w:pPr>
        <w:shd w:val="clear" w:color="auto" w:fill="FFFFFF"/>
        <w:spacing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D40F0">
        <w:rPr>
          <w:rFonts w:ascii="Times New Roman" w:eastAsia="Times New Roman" w:hAnsi="Times New Roman" w:cs="Times New Roman"/>
          <w:color w:val="000000"/>
          <w:sz w:val="28"/>
          <w:szCs w:val="28"/>
          <w:shd w:val="clear" w:color="auto" w:fill="FFFFFF"/>
          <w:lang w:eastAsia="ru-RU"/>
        </w:rPr>
        <w:t xml:space="preserve">а) Отчуждение собственником своего имущества другим лицам; </w:t>
      </w:r>
    </w:p>
    <w:p w14:paraId="2F6901D6" w14:textId="77777777" w:rsidR="004D40F0" w:rsidRPr="004D40F0" w:rsidRDefault="004D40F0" w:rsidP="004D40F0">
      <w:pPr>
        <w:shd w:val="clear" w:color="auto" w:fill="FFFFFF"/>
        <w:spacing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D40F0">
        <w:rPr>
          <w:rFonts w:ascii="Times New Roman" w:eastAsia="Times New Roman" w:hAnsi="Times New Roman" w:cs="Times New Roman"/>
          <w:color w:val="000000"/>
          <w:sz w:val="28"/>
          <w:szCs w:val="28"/>
          <w:shd w:val="clear" w:color="auto" w:fill="FFFFFF"/>
          <w:lang w:eastAsia="ru-RU"/>
        </w:rPr>
        <w:t xml:space="preserve">б) Использование собственником имущества по прямому назначению и в связи с этим уничтожение его; </w:t>
      </w:r>
    </w:p>
    <w:p w14:paraId="6A782FED" w14:textId="77777777" w:rsidR="004D40F0" w:rsidRPr="004D40F0" w:rsidRDefault="004D40F0" w:rsidP="004D40F0">
      <w:pPr>
        <w:shd w:val="clear" w:color="auto" w:fill="FFFFFF"/>
        <w:spacing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D40F0">
        <w:rPr>
          <w:rFonts w:ascii="Times New Roman" w:eastAsia="Times New Roman" w:hAnsi="Times New Roman" w:cs="Times New Roman"/>
          <w:color w:val="000000"/>
          <w:sz w:val="28"/>
          <w:szCs w:val="28"/>
          <w:shd w:val="clear" w:color="auto" w:fill="FFFFFF"/>
          <w:lang w:eastAsia="ru-RU"/>
        </w:rPr>
        <w:t xml:space="preserve">в) Добровольный отказ собственника от своего имущества. </w:t>
      </w:r>
    </w:p>
    <w:p w14:paraId="1FD3985A" w14:textId="77777777" w:rsidR="004D40F0" w:rsidRPr="004D40F0" w:rsidRDefault="004D40F0" w:rsidP="004D40F0">
      <w:pPr>
        <w:shd w:val="clear" w:color="auto" w:fill="FFFFFF"/>
        <w:spacing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D40F0">
        <w:rPr>
          <w:rFonts w:ascii="Times New Roman" w:eastAsia="Times New Roman" w:hAnsi="Times New Roman" w:cs="Times New Roman"/>
          <w:color w:val="000000"/>
          <w:sz w:val="28"/>
          <w:szCs w:val="28"/>
          <w:shd w:val="clear" w:color="auto" w:fill="FFFFFF"/>
          <w:lang w:eastAsia="ru-RU"/>
        </w:rPr>
        <w:t>В первом случае речь идет о различных сделках по отчуждению своего имущества, совершаемых собственником (купля-продажа со всеми ее разновидностями, мена, дарение, аренда с последующим выкупом и др.). Во втором - об использовании продуктов питания, топлива, смазочных материалов и т.д. (потребляемые вещи), которые предназначены для определенных хозяйственных целей. Сюда же относится и забой скота с последующим употреблением продуктов питания.</w:t>
      </w:r>
    </w:p>
    <w:p w14:paraId="138874D6" w14:textId="77777777" w:rsidR="004D40F0" w:rsidRPr="004D40F0" w:rsidRDefault="004D40F0" w:rsidP="004D40F0">
      <w:pPr>
        <w:shd w:val="clear" w:color="auto" w:fill="FFFFFF"/>
        <w:spacing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D40F0">
        <w:rPr>
          <w:rFonts w:ascii="Times New Roman" w:eastAsia="Times New Roman" w:hAnsi="Times New Roman" w:cs="Times New Roman"/>
          <w:color w:val="000000"/>
          <w:sz w:val="28"/>
          <w:szCs w:val="28"/>
          <w:shd w:val="clear" w:color="auto" w:fill="FFFFFF"/>
          <w:lang w:eastAsia="ru-RU"/>
        </w:rPr>
        <w:t>Добровольный отказ от права собственности (ст.236) является новым для нашего законодательства, хотя практически это основание использовалось в имущественных отношениях и ранее. Данная норма предусматривает отказ от определенной вещи путем публичного объявления об этом (устное или письменное заявление неопределенному кругу лиц), либо совершение фактических действий, которые бесспорно свидетельствуют о его намерениях (например, выброшенное имущество).</w:t>
      </w:r>
    </w:p>
    <w:p w14:paraId="74F6FBCC" w14:textId="77777777" w:rsidR="004D40F0" w:rsidRPr="004D40F0" w:rsidRDefault="004D40F0" w:rsidP="004D40F0">
      <w:pPr>
        <w:shd w:val="clear" w:color="auto" w:fill="FFFFFF"/>
        <w:spacing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D40F0">
        <w:rPr>
          <w:rFonts w:ascii="Times New Roman" w:eastAsia="Times New Roman" w:hAnsi="Times New Roman" w:cs="Times New Roman"/>
          <w:color w:val="000000"/>
          <w:sz w:val="28"/>
          <w:szCs w:val="28"/>
          <w:shd w:val="clear" w:color="auto" w:fill="FFFFFF"/>
          <w:lang w:eastAsia="ru-RU"/>
        </w:rPr>
        <w:t xml:space="preserve">Важно учитывать правило ч.2 ст.236 ГК, по которому до приобретения права собственности на выброшенную вещь она считается принадлежащей прежнему собственнику и он может вернуть ее себе. Кроме того, если вещь по своим свойствам опасна и причиняет вред кому-либо, то прежний собственник обязан его возместить. Гибель или уничтожение вещи может произойти и помимо воли собственника, при случайных обстоятельствах, за наступление которых никто не отвечает. Риск утраты имущества несет собственник (ст.211 </w:t>
      </w:r>
      <w:r w:rsidRPr="004D40F0">
        <w:rPr>
          <w:rFonts w:ascii="Times New Roman" w:eastAsia="Times New Roman" w:hAnsi="Times New Roman" w:cs="Times New Roman"/>
          <w:color w:val="000000"/>
          <w:sz w:val="28"/>
          <w:szCs w:val="28"/>
          <w:shd w:val="clear" w:color="auto" w:fill="FFFFFF"/>
          <w:lang w:eastAsia="ru-RU"/>
        </w:rPr>
        <w:lastRenderedPageBreak/>
        <w:t>ГК). Если же вещь погибла по вине конкретных лиц, то собственник имеет право на возмещение причиненного вреда (ст.1064 ГК).</w:t>
      </w:r>
    </w:p>
    <w:p w14:paraId="4226BAF1" w14:textId="77777777" w:rsidR="004D40F0" w:rsidRPr="004D40F0" w:rsidRDefault="004D40F0" w:rsidP="004D40F0">
      <w:pPr>
        <w:shd w:val="clear" w:color="auto" w:fill="FFFFFF"/>
        <w:spacing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D40F0">
        <w:rPr>
          <w:rFonts w:ascii="Times New Roman" w:eastAsia="Times New Roman" w:hAnsi="Times New Roman" w:cs="Times New Roman"/>
          <w:color w:val="000000"/>
          <w:sz w:val="28"/>
          <w:szCs w:val="28"/>
          <w:shd w:val="clear" w:color="auto" w:fill="FFFFFF"/>
          <w:lang w:eastAsia="ru-RU"/>
        </w:rPr>
        <w:t>Право собственности прекращается и в связи с исчезновением вещи (использование, гибель, уничтожение) как по воле собственника, так и помимо нее.</w:t>
      </w:r>
    </w:p>
    <w:p w14:paraId="62DE96E0" w14:textId="77777777" w:rsidR="004D40F0" w:rsidRPr="004D40F0" w:rsidRDefault="004D40F0" w:rsidP="004D40F0">
      <w:pPr>
        <w:shd w:val="clear" w:color="auto" w:fill="FFFFFF"/>
        <w:spacing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D40F0">
        <w:rPr>
          <w:rFonts w:ascii="Times New Roman" w:eastAsia="Times New Roman" w:hAnsi="Times New Roman" w:cs="Times New Roman"/>
          <w:color w:val="000000"/>
          <w:sz w:val="28"/>
          <w:szCs w:val="28"/>
          <w:shd w:val="clear" w:color="auto" w:fill="FFFFFF"/>
          <w:lang w:eastAsia="ru-RU"/>
        </w:rPr>
        <w:t xml:space="preserve">Изъятие имущества у собственника по общему правилу производится на возмездных началах, т.е. с компенсацией ее стоимости. Сюда относятся: ) отчуждение имущества, которое не может принадлежать данному лицу в силу запрета, установленного законом (ст.238); ) отчуждение недвижимости в связи с изъятием земельного участка (ст.239); ) выкуп бесхозяйственно содержимых культурных ценностей (ст.240 ГК); ) выкуп домашних животных при ненадлежащем обращении с ними (ст.241 ГК); ) реквизиция. Лишь в двух случаях допускается безвозмездное изъятие у собственника имущества помимо его воли: обращение взыскания на имущество собственника по его обязательствам (ст.237 ГК) и конфискация имущества в соответствии со ст.243 ГК. Рассмотрим указанные основания принудительного изъятия. </w:t>
      </w:r>
    </w:p>
    <w:p w14:paraId="104EFBB9" w14:textId="77777777" w:rsidR="004D40F0" w:rsidRPr="004D40F0" w:rsidRDefault="004D40F0" w:rsidP="004D40F0">
      <w:pPr>
        <w:shd w:val="clear" w:color="auto" w:fill="FFFFFF"/>
        <w:spacing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D40F0">
        <w:rPr>
          <w:rFonts w:ascii="Times New Roman" w:eastAsia="Times New Roman" w:hAnsi="Times New Roman" w:cs="Times New Roman"/>
          <w:color w:val="000000"/>
          <w:sz w:val="28"/>
          <w:szCs w:val="28"/>
          <w:shd w:val="clear" w:color="auto" w:fill="FFFFFF"/>
          <w:lang w:eastAsia="ru-RU"/>
        </w:rPr>
        <w:t>Ст.238 ГК предусматривает прекращение права собственности на имущество, которое не может принадлежать данному лицу в силу закона. Эта норма направлена на защиту общественных интересов, поскольку речь может идти о вещах, изъятых из гражданского оборота или ограниченно оборотоспособных (ст.129 ГК).</w:t>
      </w:r>
    </w:p>
    <w:p w14:paraId="411BB4B6" w14:textId="77777777" w:rsidR="004D40F0" w:rsidRPr="004D40F0" w:rsidRDefault="004D40F0" w:rsidP="004D40F0">
      <w:pPr>
        <w:shd w:val="clear" w:color="auto" w:fill="FFFFFF"/>
        <w:spacing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D40F0">
        <w:rPr>
          <w:rFonts w:ascii="Times New Roman" w:eastAsia="Times New Roman" w:hAnsi="Times New Roman" w:cs="Times New Roman"/>
          <w:color w:val="000000"/>
          <w:sz w:val="28"/>
          <w:szCs w:val="28"/>
          <w:shd w:val="clear" w:color="auto" w:fill="FFFFFF"/>
          <w:lang w:eastAsia="ru-RU"/>
        </w:rPr>
        <w:t xml:space="preserve">Особый случай прекращения права собственности представляет собой приватизация государственного и муниципального имущества (абз.2 п.2 ст.235ГК). Она распространяется только на имущество, находящееся в государственной и муниципальной собственности, и неприменимо к частной собственности. Кроме того, приватизация всегда является основанием возникновения права частной собственности граждан и юридических лиц, поэтому она рассмотрена в предыдущем параграфе. Законом сохранен и такой порядок обращения в государственную собственность имущества, </w:t>
      </w:r>
      <w:r w:rsidRPr="004D40F0">
        <w:rPr>
          <w:rFonts w:ascii="Times New Roman" w:eastAsia="Times New Roman" w:hAnsi="Times New Roman" w:cs="Times New Roman"/>
          <w:color w:val="000000"/>
          <w:sz w:val="28"/>
          <w:szCs w:val="28"/>
          <w:shd w:val="clear" w:color="auto" w:fill="FFFFFF"/>
          <w:lang w:eastAsia="ru-RU"/>
        </w:rPr>
        <w:lastRenderedPageBreak/>
        <w:t>находящегося у граждан и юридических лиц, как национализация. Согласно ст.235 п.2 ГК национализация в настоящее время возможна на основании закона с возмещением стоимости этого имущества и других убытков. Споры о возмещении убытков разрешаются в судебном порядке (ст.306 ГК). Необходимость национализации должна быть определена конкретным законом (а не подзаконными актами), в котором кроме обоснования принудительного изъятия имущества должны быть предусмотрены порядок и сроки выплаты его стоимости. </w:t>
      </w:r>
    </w:p>
    <w:p w14:paraId="5EF06F0D" w14:textId="77777777" w:rsidR="004D40F0" w:rsidRPr="004D40F0" w:rsidRDefault="004D40F0" w:rsidP="004D40F0">
      <w:pPr>
        <w:shd w:val="clear" w:color="auto" w:fill="FFFFFF"/>
        <w:spacing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D40F0">
        <w:rPr>
          <w:rFonts w:ascii="MuseoSansCyrl" w:eastAsia="Times New Roman" w:hAnsi="MuseoSansCyrl" w:cs="Times New Roman"/>
          <w:color w:val="000000"/>
          <w:sz w:val="23"/>
          <w:szCs w:val="23"/>
          <w:lang w:eastAsia="ru-RU"/>
        </w:rPr>
        <w:br/>
      </w:r>
      <w:r w:rsidRPr="004D40F0">
        <w:rPr>
          <w:rFonts w:ascii="MuseoSansCyrl" w:eastAsia="Times New Roman" w:hAnsi="MuseoSansCyrl" w:cs="Times New Roman"/>
          <w:color w:val="000000"/>
          <w:sz w:val="23"/>
          <w:szCs w:val="23"/>
          <w:lang w:eastAsia="ru-RU"/>
        </w:rPr>
        <w:br/>
      </w:r>
      <w:r w:rsidRPr="004D40F0">
        <w:rPr>
          <w:rFonts w:ascii="Times New Roman" w:eastAsia="Times New Roman" w:hAnsi="Times New Roman" w:cs="Times New Roman"/>
          <w:color w:val="000000"/>
          <w:sz w:val="28"/>
          <w:szCs w:val="28"/>
          <w:lang w:eastAsia="ru-RU"/>
        </w:rPr>
        <w:br/>
      </w:r>
      <w:r w:rsidRPr="004D40F0">
        <w:rPr>
          <w:rFonts w:ascii="Times New Roman" w:eastAsia="Times New Roman" w:hAnsi="Times New Roman" w:cs="Times New Roman"/>
          <w:color w:val="000000"/>
          <w:sz w:val="28"/>
          <w:szCs w:val="28"/>
          <w:lang w:eastAsia="ru-RU"/>
        </w:rPr>
        <w:br/>
      </w:r>
    </w:p>
    <w:p w14:paraId="48E123C2" w14:textId="77777777" w:rsidR="004D40F0" w:rsidRPr="004D40F0" w:rsidRDefault="004D40F0" w:rsidP="004D40F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D40F0">
        <w:rPr>
          <w:rFonts w:ascii="Times New Roman" w:eastAsia="Times New Roman" w:hAnsi="Times New Roman" w:cs="Times New Roman"/>
          <w:color w:val="000000"/>
          <w:sz w:val="28"/>
          <w:szCs w:val="28"/>
          <w:lang w:eastAsia="ru-RU"/>
        </w:rPr>
        <w:br/>
      </w:r>
      <w:r w:rsidRPr="004D40F0">
        <w:rPr>
          <w:rFonts w:ascii="Times New Roman" w:eastAsia="Times New Roman" w:hAnsi="Times New Roman" w:cs="Times New Roman"/>
          <w:color w:val="000000"/>
          <w:sz w:val="28"/>
          <w:szCs w:val="28"/>
          <w:lang w:eastAsia="ru-RU"/>
        </w:rPr>
        <w:br/>
      </w:r>
    </w:p>
    <w:p w14:paraId="0025A1BF" w14:textId="77777777" w:rsidR="004D40F0" w:rsidRPr="004D40F0" w:rsidRDefault="004D40F0" w:rsidP="004D40F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14:paraId="3EBACED0" w14:textId="77777777" w:rsidR="004D40F0" w:rsidRPr="004D40F0" w:rsidRDefault="004D40F0" w:rsidP="004D40F0">
      <w:pPr>
        <w:spacing w:after="200" w:line="276" w:lineRule="auto"/>
        <w:jc w:val="both"/>
        <w:rPr>
          <w:rFonts w:ascii="Times New Roman" w:eastAsia="Calibri" w:hAnsi="Times New Roman" w:cs="Times New Roman"/>
          <w:sz w:val="28"/>
          <w:szCs w:val="28"/>
        </w:rPr>
      </w:pPr>
      <w:r w:rsidRPr="004D40F0">
        <w:rPr>
          <w:rFonts w:ascii="Times New Roman" w:eastAsia="Calibri" w:hAnsi="Times New Roman" w:cs="Times New Roman"/>
          <w:sz w:val="28"/>
          <w:szCs w:val="28"/>
        </w:rPr>
        <w:br/>
      </w:r>
    </w:p>
    <w:p w14:paraId="1F9CE4C5" w14:textId="77777777" w:rsidR="004D40F0" w:rsidRPr="004D40F0" w:rsidRDefault="004D40F0" w:rsidP="004D40F0">
      <w:pPr>
        <w:spacing w:after="200" w:line="276" w:lineRule="auto"/>
        <w:jc w:val="both"/>
        <w:rPr>
          <w:rFonts w:ascii="Times New Roman" w:eastAsia="Calibri" w:hAnsi="Times New Roman" w:cs="Times New Roman"/>
          <w:sz w:val="28"/>
          <w:szCs w:val="28"/>
        </w:rPr>
      </w:pPr>
    </w:p>
    <w:p w14:paraId="61012E4F" w14:textId="77777777" w:rsidR="004D40F0" w:rsidRPr="004D40F0" w:rsidRDefault="004D40F0" w:rsidP="004D40F0">
      <w:pPr>
        <w:spacing w:after="200" w:line="276" w:lineRule="auto"/>
        <w:jc w:val="both"/>
        <w:rPr>
          <w:rFonts w:ascii="Times New Roman" w:eastAsia="Calibri" w:hAnsi="Times New Roman" w:cs="Times New Roman"/>
          <w:sz w:val="28"/>
          <w:szCs w:val="28"/>
        </w:rPr>
      </w:pPr>
    </w:p>
    <w:p w14:paraId="055A7740" w14:textId="77777777" w:rsidR="004D40F0" w:rsidRPr="004D40F0" w:rsidRDefault="004D40F0" w:rsidP="004D40F0">
      <w:pPr>
        <w:spacing w:after="200" w:line="276" w:lineRule="auto"/>
        <w:jc w:val="both"/>
        <w:rPr>
          <w:rFonts w:ascii="Times New Roman" w:eastAsia="Calibri" w:hAnsi="Times New Roman" w:cs="Times New Roman"/>
          <w:sz w:val="28"/>
          <w:szCs w:val="28"/>
        </w:rPr>
      </w:pPr>
    </w:p>
    <w:p w14:paraId="7A9D90F6" w14:textId="77777777" w:rsidR="004D40F0" w:rsidRPr="004D40F0" w:rsidRDefault="004D40F0" w:rsidP="004D40F0">
      <w:pPr>
        <w:spacing w:after="200" w:line="276" w:lineRule="auto"/>
        <w:jc w:val="both"/>
        <w:rPr>
          <w:rFonts w:ascii="Times New Roman" w:eastAsia="Calibri" w:hAnsi="Times New Roman" w:cs="Times New Roman"/>
          <w:sz w:val="28"/>
          <w:szCs w:val="28"/>
        </w:rPr>
      </w:pPr>
    </w:p>
    <w:p w14:paraId="09CF2ED9" w14:textId="77777777" w:rsidR="004D40F0" w:rsidRPr="004D40F0" w:rsidRDefault="004D40F0" w:rsidP="004D40F0">
      <w:pPr>
        <w:spacing w:after="200" w:line="276" w:lineRule="auto"/>
        <w:jc w:val="both"/>
        <w:rPr>
          <w:rFonts w:ascii="Times New Roman" w:eastAsia="Calibri" w:hAnsi="Times New Roman" w:cs="Times New Roman"/>
          <w:sz w:val="28"/>
          <w:szCs w:val="28"/>
        </w:rPr>
      </w:pPr>
    </w:p>
    <w:p w14:paraId="6C44E983" w14:textId="77777777" w:rsidR="004D40F0" w:rsidRPr="004D40F0" w:rsidRDefault="004D40F0" w:rsidP="004D40F0">
      <w:pPr>
        <w:spacing w:after="200" w:line="276" w:lineRule="auto"/>
        <w:jc w:val="center"/>
        <w:rPr>
          <w:rFonts w:ascii="Times New Roman" w:eastAsia="Calibri" w:hAnsi="Times New Roman" w:cs="Times New Roman"/>
          <w:sz w:val="28"/>
          <w:szCs w:val="28"/>
        </w:rPr>
      </w:pPr>
      <w:r w:rsidRPr="004D40F0">
        <w:rPr>
          <w:rFonts w:ascii="Times New Roman" w:eastAsia="Calibri" w:hAnsi="Times New Roman" w:cs="Times New Roman"/>
          <w:sz w:val="28"/>
          <w:szCs w:val="28"/>
        </w:rPr>
        <w:t>ЗАКЛЮЧЕНИЕ</w:t>
      </w:r>
    </w:p>
    <w:p w14:paraId="2ABF26A6" w14:textId="77777777" w:rsidR="004D40F0" w:rsidRPr="004D40F0" w:rsidRDefault="004D40F0" w:rsidP="004D40F0">
      <w:pPr>
        <w:spacing w:line="360" w:lineRule="auto"/>
        <w:ind w:firstLine="709"/>
        <w:jc w:val="both"/>
        <w:rPr>
          <w:rFonts w:ascii="Times New Roman" w:eastAsia="Calibri" w:hAnsi="Times New Roman" w:cs="Times New Roman"/>
          <w:color w:val="000000"/>
          <w:sz w:val="28"/>
          <w:szCs w:val="28"/>
          <w:shd w:val="clear" w:color="auto" w:fill="FFFFFF"/>
        </w:rPr>
      </w:pPr>
      <w:r w:rsidRPr="004D40F0">
        <w:rPr>
          <w:rFonts w:ascii="Times New Roman" w:eastAsia="Calibri" w:hAnsi="Times New Roman" w:cs="Times New Roman"/>
          <w:sz w:val="28"/>
          <w:szCs w:val="28"/>
        </w:rPr>
        <w:t>Т</w:t>
      </w:r>
      <w:r w:rsidRPr="004D40F0">
        <w:rPr>
          <w:rFonts w:ascii="Times New Roman" w:eastAsia="Calibri" w:hAnsi="Times New Roman" w:cs="Times New Roman"/>
          <w:color w:val="000000"/>
          <w:sz w:val="28"/>
          <w:szCs w:val="28"/>
          <w:shd w:val="clear" w:color="auto" w:fill="FFFFFF"/>
        </w:rPr>
        <w:t xml:space="preserve">аким образом, сущностью отношений собственности является принадлежность материальных благ, прежде всего средств производства. Содержание собственности составляют отношения по владению, </w:t>
      </w:r>
      <w:r w:rsidRPr="004D40F0">
        <w:rPr>
          <w:rFonts w:ascii="Times New Roman" w:eastAsia="Calibri" w:hAnsi="Times New Roman" w:cs="Times New Roman"/>
          <w:color w:val="000000"/>
          <w:sz w:val="28"/>
          <w:szCs w:val="28"/>
          <w:shd w:val="clear" w:color="auto" w:fill="FFFFFF"/>
        </w:rPr>
        <w:lastRenderedPageBreak/>
        <w:t xml:space="preserve">пользованию, распоряжению принадлежащим лицу имуществом своей властью и по своему усмотрению. </w:t>
      </w:r>
    </w:p>
    <w:p w14:paraId="023A830D" w14:textId="77777777" w:rsidR="004D40F0" w:rsidRPr="004D40F0" w:rsidRDefault="004D40F0" w:rsidP="004D40F0">
      <w:pPr>
        <w:spacing w:line="360" w:lineRule="auto"/>
        <w:ind w:firstLine="709"/>
        <w:jc w:val="both"/>
        <w:rPr>
          <w:rFonts w:ascii="Times New Roman" w:eastAsia="Calibri" w:hAnsi="Times New Roman" w:cs="Times New Roman"/>
          <w:color w:val="000000"/>
          <w:sz w:val="28"/>
          <w:szCs w:val="28"/>
          <w:shd w:val="clear" w:color="auto" w:fill="FFFFFF"/>
        </w:rPr>
      </w:pPr>
      <w:r w:rsidRPr="004D40F0">
        <w:rPr>
          <w:rFonts w:ascii="Times New Roman" w:eastAsia="Calibri" w:hAnsi="Times New Roman" w:cs="Times New Roman"/>
          <w:color w:val="000000"/>
          <w:sz w:val="28"/>
          <w:szCs w:val="28"/>
          <w:shd w:val="clear" w:color="auto" w:fill="FFFFFF"/>
        </w:rPr>
        <w:t xml:space="preserve">С появлением государства и права возникла необходимость в закреплении сложившихся в обществе отношений собственности, правовой охране интересов собственников. </w:t>
      </w:r>
    </w:p>
    <w:p w14:paraId="19C24DE9" w14:textId="77777777" w:rsidR="004D40F0" w:rsidRPr="004D40F0" w:rsidRDefault="004D40F0" w:rsidP="004D40F0">
      <w:pPr>
        <w:spacing w:line="360" w:lineRule="auto"/>
        <w:ind w:firstLine="709"/>
        <w:jc w:val="both"/>
        <w:rPr>
          <w:rFonts w:ascii="Times New Roman" w:eastAsia="Calibri" w:hAnsi="Times New Roman" w:cs="Times New Roman"/>
          <w:color w:val="000000"/>
          <w:sz w:val="28"/>
          <w:szCs w:val="28"/>
          <w:shd w:val="clear" w:color="auto" w:fill="FFFFFF"/>
        </w:rPr>
      </w:pPr>
      <w:r w:rsidRPr="004D40F0">
        <w:rPr>
          <w:rFonts w:ascii="Times New Roman" w:eastAsia="Calibri" w:hAnsi="Times New Roman" w:cs="Times New Roman"/>
          <w:color w:val="000000"/>
          <w:sz w:val="28"/>
          <w:szCs w:val="28"/>
          <w:shd w:val="clear" w:color="auto" w:fill="FFFFFF"/>
        </w:rPr>
        <w:t xml:space="preserve">Отношения собственности закрепляются и охраняются с помощью института права собственности. Субъективное право собственности всегда принадлежит конкретному лицу на конкретное имущество. Возникает оно на основе определенных юридических фактов, например в результате наследования, дарения имущества, приобретения его на основе возмездной сделки и т.п. В структуре правоотношения собственности субъективное право является элементом его содержания. </w:t>
      </w:r>
    </w:p>
    <w:p w14:paraId="4E33A25C" w14:textId="77777777" w:rsidR="004D40F0" w:rsidRPr="004D40F0" w:rsidRDefault="004D40F0" w:rsidP="004D40F0">
      <w:pPr>
        <w:spacing w:line="360" w:lineRule="auto"/>
        <w:ind w:firstLine="709"/>
        <w:jc w:val="both"/>
        <w:rPr>
          <w:rFonts w:ascii="Times New Roman" w:eastAsia="Calibri" w:hAnsi="Times New Roman" w:cs="Times New Roman"/>
          <w:color w:val="000000"/>
          <w:sz w:val="28"/>
          <w:szCs w:val="28"/>
          <w:shd w:val="clear" w:color="auto" w:fill="FFFFFF"/>
        </w:rPr>
      </w:pPr>
      <w:r w:rsidRPr="004D40F0">
        <w:rPr>
          <w:rFonts w:ascii="Times New Roman" w:eastAsia="Calibri" w:hAnsi="Times New Roman" w:cs="Times New Roman"/>
          <w:color w:val="000000"/>
          <w:sz w:val="28"/>
          <w:szCs w:val="28"/>
          <w:shd w:val="clear" w:color="auto" w:fill="FFFFFF"/>
        </w:rPr>
        <w:t>В абсолютном правоотношении собственности этому праву противостоят все третьи лица, обязанные воздерживаться от его нарушения. Объектами права собственности являются вещи, тем или иным образом индивидуализированные, т.е. выделенные из массы других.</w:t>
      </w:r>
    </w:p>
    <w:p w14:paraId="2DE8958A" w14:textId="77777777" w:rsidR="004D40F0" w:rsidRPr="004D40F0" w:rsidRDefault="004D40F0" w:rsidP="004D40F0">
      <w:pPr>
        <w:spacing w:line="360" w:lineRule="auto"/>
        <w:ind w:firstLine="709"/>
        <w:jc w:val="both"/>
        <w:rPr>
          <w:rFonts w:ascii="Times New Roman" w:eastAsia="Calibri" w:hAnsi="Times New Roman" w:cs="Times New Roman"/>
          <w:color w:val="000000"/>
          <w:sz w:val="28"/>
          <w:szCs w:val="28"/>
          <w:shd w:val="clear" w:color="auto" w:fill="FFFFFF"/>
        </w:rPr>
      </w:pPr>
      <w:r w:rsidRPr="004D40F0">
        <w:rPr>
          <w:rFonts w:ascii="Times New Roman" w:eastAsia="Calibri" w:hAnsi="Times New Roman" w:cs="Times New Roman"/>
          <w:color w:val="000000"/>
          <w:sz w:val="28"/>
          <w:szCs w:val="28"/>
          <w:shd w:val="clear" w:color="auto" w:fill="FFFFFF"/>
        </w:rPr>
        <w:t>Относиться как к своей можно лишь к определенной, конкретной вещи. Например, находящиеся у собственника денежные купюры - объект его собственности. Если же собственник передаст деньги банку взаймы, оформив заемное обязательство договором банковского вклада, он утрачивает право собственности на них и выступает уже как субъект другого имущественного права - обязательственного.</w:t>
      </w:r>
    </w:p>
    <w:p w14:paraId="4EBD9B1C" w14:textId="77777777" w:rsidR="004D40F0" w:rsidRPr="004D40F0" w:rsidRDefault="004D40F0" w:rsidP="004D40F0">
      <w:pPr>
        <w:shd w:val="clear" w:color="auto" w:fill="FFFFFF"/>
        <w:spacing w:line="360" w:lineRule="auto"/>
        <w:ind w:firstLine="709"/>
        <w:jc w:val="both"/>
        <w:rPr>
          <w:rFonts w:ascii="Times New Roman" w:eastAsia="Times New Roman" w:hAnsi="Times New Roman" w:cs="Times New Roman"/>
          <w:sz w:val="28"/>
          <w:szCs w:val="28"/>
          <w:lang w:eastAsia="ru-RU"/>
        </w:rPr>
      </w:pPr>
      <w:r w:rsidRPr="004D40F0">
        <w:rPr>
          <w:rFonts w:ascii="Times New Roman" w:eastAsia="Times New Roman" w:hAnsi="Times New Roman" w:cs="Times New Roman"/>
          <w:sz w:val="28"/>
          <w:szCs w:val="28"/>
          <w:lang w:eastAsia="ru-RU"/>
        </w:rPr>
        <w:t>Следует отметить, что действительности и объема приобретаемого права от права предшествующего собственника является не критерием указанной классификации оснований, а ее следствием. Для разграничения права собственности используется критерий правопреемства. </w:t>
      </w:r>
    </w:p>
    <w:p w14:paraId="5AF4620E" w14:textId="77777777" w:rsidR="004D40F0" w:rsidRPr="004D40F0" w:rsidRDefault="004D40F0" w:rsidP="004D40F0">
      <w:pPr>
        <w:shd w:val="clear" w:color="auto" w:fill="FFFFFF"/>
        <w:spacing w:line="360" w:lineRule="auto"/>
        <w:ind w:firstLine="709"/>
        <w:jc w:val="both"/>
        <w:rPr>
          <w:rFonts w:ascii="Times New Roman" w:eastAsia="Times New Roman" w:hAnsi="Times New Roman" w:cs="Times New Roman"/>
          <w:sz w:val="28"/>
          <w:szCs w:val="28"/>
          <w:lang w:eastAsia="ru-RU"/>
        </w:rPr>
      </w:pPr>
      <w:r w:rsidRPr="004D40F0">
        <w:rPr>
          <w:rFonts w:ascii="Times New Roman" w:eastAsia="Times New Roman" w:hAnsi="Times New Roman" w:cs="Times New Roman"/>
          <w:sz w:val="28"/>
          <w:szCs w:val="28"/>
          <w:lang w:eastAsia="ru-RU"/>
        </w:rPr>
        <w:t xml:space="preserve">Таким образом, производными признаются те основания, которые предполагают правопреемство в отношениях прежнего и нового </w:t>
      </w:r>
      <w:r w:rsidRPr="004D40F0">
        <w:rPr>
          <w:rFonts w:ascii="Times New Roman" w:eastAsia="Times New Roman" w:hAnsi="Times New Roman" w:cs="Times New Roman"/>
          <w:sz w:val="28"/>
          <w:szCs w:val="28"/>
          <w:lang w:eastAsia="ru-RU"/>
        </w:rPr>
        <w:lastRenderedPageBreak/>
        <w:t>собственников. Соответственно, первоначальными признаются те, при которых правопреемство отсутствует.</w:t>
      </w:r>
    </w:p>
    <w:p w14:paraId="6C62879A" w14:textId="77777777" w:rsidR="004D40F0" w:rsidRPr="004D40F0" w:rsidRDefault="004D40F0" w:rsidP="004D40F0">
      <w:pPr>
        <w:shd w:val="clear" w:color="auto" w:fill="FFFFFF"/>
        <w:spacing w:line="360" w:lineRule="auto"/>
        <w:ind w:firstLine="709"/>
        <w:rPr>
          <w:rFonts w:ascii="Times New Roman" w:eastAsia="Times New Roman" w:hAnsi="Times New Roman" w:cs="Times New Roman"/>
          <w:sz w:val="28"/>
          <w:szCs w:val="28"/>
          <w:lang w:eastAsia="ru-RU"/>
        </w:rPr>
      </w:pPr>
    </w:p>
    <w:p w14:paraId="1AF91AF4" w14:textId="77777777" w:rsidR="004D40F0" w:rsidRPr="004D40F0" w:rsidRDefault="004D40F0" w:rsidP="004D40F0">
      <w:pPr>
        <w:shd w:val="clear" w:color="auto" w:fill="FFFFFF"/>
        <w:spacing w:line="360" w:lineRule="auto"/>
        <w:ind w:firstLine="709"/>
        <w:rPr>
          <w:rFonts w:ascii="Times New Roman" w:eastAsia="Times New Roman" w:hAnsi="Times New Roman" w:cs="Times New Roman"/>
          <w:sz w:val="28"/>
          <w:szCs w:val="28"/>
          <w:lang w:eastAsia="ru-RU"/>
        </w:rPr>
      </w:pPr>
    </w:p>
    <w:p w14:paraId="618BCDCB" w14:textId="77777777" w:rsidR="004D40F0" w:rsidRPr="004D40F0" w:rsidRDefault="004D40F0" w:rsidP="004D40F0">
      <w:pPr>
        <w:shd w:val="clear" w:color="auto" w:fill="FFFFFF"/>
        <w:spacing w:line="360" w:lineRule="auto"/>
        <w:ind w:firstLine="709"/>
        <w:rPr>
          <w:rFonts w:ascii="Times New Roman" w:eastAsia="Times New Roman" w:hAnsi="Times New Roman" w:cs="Times New Roman"/>
          <w:sz w:val="28"/>
          <w:szCs w:val="28"/>
          <w:lang w:eastAsia="ru-RU"/>
        </w:rPr>
      </w:pPr>
    </w:p>
    <w:p w14:paraId="4B62C5B4" w14:textId="77777777" w:rsidR="004D40F0" w:rsidRPr="004D40F0" w:rsidRDefault="004D40F0" w:rsidP="004D40F0">
      <w:pPr>
        <w:shd w:val="clear" w:color="auto" w:fill="FFFFFF"/>
        <w:spacing w:line="360" w:lineRule="auto"/>
        <w:ind w:firstLine="709"/>
        <w:rPr>
          <w:rFonts w:ascii="Times New Roman" w:eastAsia="Times New Roman" w:hAnsi="Times New Roman" w:cs="Times New Roman"/>
          <w:sz w:val="28"/>
          <w:szCs w:val="28"/>
          <w:lang w:eastAsia="ru-RU"/>
        </w:rPr>
      </w:pPr>
    </w:p>
    <w:p w14:paraId="274765E1" w14:textId="77777777" w:rsidR="004D40F0" w:rsidRPr="004D40F0" w:rsidRDefault="004D40F0" w:rsidP="004D40F0">
      <w:pPr>
        <w:shd w:val="clear" w:color="auto" w:fill="FFFFFF"/>
        <w:spacing w:line="360" w:lineRule="auto"/>
        <w:ind w:firstLine="709"/>
        <w:rPr>
          <w:rFonts w:ascii="Times New Roman" w:eastAsia="Times New Roman" w:hAnsi="Times New Roman" w:cs="Times New Roman"/>
          <w:sz w:val="28"/>
          <w:szCs w:val="28"/>
          <w:lang w:eastAsia="ru-RU"/>
        </w:rPr>
      </w:pPr>
    </w:p>
    <w:p w14:paraId="791C3A42" w14:textId="77777777" w:rsidR="004D40F0" w:rsidRPr="004D40F0" w:rsidRDefault="004D40F0" w:rsidP="004D40F0">
      <w:pPr>
        <w:shd w:val="clear" w:color="auto" w:fill="FFFFFF"/>
        <w:spacing w:line="360" w:lineRule="auto"/>
        <w:ind w:firstLine="709"/>
        <w:rPr>
          <w:rFonts w:ascii="Times New Roman" w:eastAsia="Times New Roman" w:hAnsi="Times New Roman" w:cs="Times New Roman"/>
          <w:sz w:val="28"/>
          <w:szCs w:val="28"/>
          <w:lang w:eastAsia="ru-RU"/>
        </w:rPr>
      </w:pPr>
    </w:p>
    <w:p w14:paraId="4AF3E7CB" w14:textId="77777777" w:rsidR="004D40F0" w:rsidRPr="004D40F0" w:rsidRDefault="004D40F0" w:rsidP="004D40F0">
      <w:pPr>
        <w:shd w:val="clear" w:color="auto" w:fill="FFFFFF"/>
        <w:spacing w:line="360" w:lineRule="auto"/>
        <w:ind w:firstLine="709"/>
        <w:rPr>
          <w:rFonts w:ascii="Times New Roman" w:eastAsia="Times New Roman" w:hAnsi="Times New Roman" w:cs="Times New Roman"/>
          <w:sz w:val="28"/>
          <w:szCs w:val="28"/>
          <w:lang w:eastAsia="ru-RU"/>
        </w:rPr>
      </w:pPr>
    </w:p>
    <w:p w14:paraId="0A102D4B" w14:textId="77777777" w:rsidR="004D40F0" w:rsidRPr="004D40F0" w:rsidRDefault="004D40F0" w:rsidP="004D40F0">
      <w:pPr>
        <w:shd w:val="clear" w:color="auto" w:fill="FFFFFF"/>
        <w:spacing w:line="360" w:lineRule="auto"/>
        <w:ind w:firstLine="709"/>
        <w:rPr>
          <w:rFonts w:ascii="Times New Roman" w:eastAsia="Times New Roman" w:hAnsi="Times New Roman" w:cs="Times New Roman"/>
          <w:sz w:val="28"/>
          <w:szCs w:val="28"/>
          <w:lang w:eastAsia="ru-RU"/>
        </w:rPr>
      </w:pPr>
    </w:p>
    <w:p w14:paraId="29A641DB" w14:textId="77777777" w:rsidR="004D40F0" w:rsidRPr="004D40F0" w:rsidRDefault="004D40F0" w:rsidP="004D40F0">
      <w:pPr>
        <w:shd w:val="clear" w:color="auto" w:fill="FFFFFF"/>
        <w:spacing w:line="360" w:lineRule="auto"/>
        <w:ind w:firstLine="709"/>
        <w:rPr>
          <w:rFonts w:ascii="Times New Roman" w:eastAsia="Times New Roman" w:hAnsi="Times New Roman" w:cs="Times New Roman"/>
          <w:sz w:val="28"/>
          <w:szCs w:val="28"/>
          <w:lang w:eastAsia="ru-RU"/>
        </w:rPr>
      </w:pPr>
    </w:p>
    <w:p w14:paraId="6A393D75" w14:textId="77777777" w:rsidR="004D40F0" w:rsidRPr="004D40F0" w:rsidRDefault="004D40F0" w:rsidP="004D40F0">
      <w:pPr>
        <w:shd w:val="clear" w:color="auto" w:fill="FFFFFF"/>
        <w:spacing w:line="360" w:lineRule="auto"/>
        <w:ind w:firstLine="709"/>
        <w:rPr>
          <w:rFonts w:ascii="Times New Roman" w:eastAsia="Times New Roman" w:hAnsi="Times New Roman" w:cs="Times New Roman"/>
          <w:sz w:val="28"/>
          <w:szCs w:val="28"/>
          <w:lang w:eastAsia="ru-RU"/>
        </w:rPr>
      </w:pPr>
    </w:p>
    <w:p w14:paraId="30F7959C" w14:textId="77777777" w:rsidR="004D40F0" w:rsidRPr="004D40F0" w:rsidRDefault="004D40F0" w:rsidP="004D40F0">
      <w:pPr>
        <w:shd w:val="clear" w:color="auto" w:fill="FFFFFF"/>
        <w:spacing w:line="360" w:lineRule="auto"/>
        <w:ind w:firstLine="709"/>
        <w:rPr>
          <w:rFonts w:ascii="Times New Roman" w:eastAsia="Times New Roman" w:hAnsi="Times New Roman" w:cs="Times New Roman"/>
          <w:sz w:val="28"/>
          <w:szCs w:val="28"/>
          <w:lang w:eastAsia="ru-RU"/>
        </w:rPr>
      </w:pPr>
    </w:p>
    <w:p w14:paraId="25334EED" w14:textId="77777777" w:rsidR="004D40F0" w:rsidRPr="004D40F0" w:rsidRDefault="004D40F0" w:rsidP="004D40F0">
      <w:pPr>
        <w:shd w:val="clear" w:color="auto" w:fill="FFFFFF"/>
        <w:spacing w:line="360" w:lineRule="auto"/>
        <w:ind w:firstLine="709"/>
        <w:rPr>
          <w:rFonts w:ascii="Times New Roman" w:eastAsia="Times New Roman" w:hAnsi="Times New Roman" w:cs="Times New Roman"/>
          <w:sz w:val="28"/>
          <w:szCs w:val="28"/>
          <w:lang w:eastAsia="ru-RU"/>
        </w:rPr>
      </w:pPr>
    </w:p>
    <w:p w14:paraId="3C6797FD" w14:textId="77777777" w:rsidR="004D40F0" w:rsidRPr="004D40F0" w:rsidRDefault="004D40F0" w:rsidP="004D40F0">
      <w:pPr>
        <w:shd w:val="clear" w:color="auto" w:fill="FFFFFF"/>
        <w:spacing w:line="360" w:lineRule="auto"/>
        <w:ind w:firstLine="709"/>
        <w:rPr>
          <w:rFonts w:ascii="Times New Roman" w:eastAsia="Times New Roman" w:hAnsi="Times New Roman" w:cs="Times New Roman"/>
          <w:sz w:val="28"/>
          <w:szCs w:val="28"/>
          <w:lang w:eastAsia="ru-RU"/>
        </w:rPr>
      </w:pPr>
    </w:p>
    <w:p w14:paraId="6D3EA018" w14:textId="77777777" w:rsidR="004D40F0" w:rsidRPr="004D40F0" w:rsidRDefault="004D40F0" w:rsidP="004D40F0">
      <w:pPr>
        <w:shd w:val="clear" w:color="auto" w:fill="FFFFFF"/>
        <w:spacing w:line="360" w:lineRule="auto"/>
        <w:ind w:firstLine="709"/>
        <w:rPr>
          <w:rFonts w:ascii="Times New Roman" w:eastAsia="Times New Roman" w:hAnsi="Times New Roman" w:cs="Times New Roman"/>
          <w:sz w:val="28"/>
          <w:szCs w:val="28"/>
          <w:lang w:eastAsia="ru-RU"/>
        </w:rPr>
      </w:pPr>
    </w:p>
    <w:p w14:paraId="1690BB19" w14:textId="77777777" w:rsidR="004D40F0" w:rsidRPr="004D40F0" w:rsidRDefault="004D40F0" w:rsidP="004D40F0">
      <w:pPr>
        <w:shd w:val="clear" w:color="auto" w:fill="FFFFFF"/>
        <w:spacing w:line="360" w:lineRule="auto"/>
        <w:ind w:firstLine="709"/>
        <w:rPr>
          <w:rFonts w:ascii="Times New Roman" w:eastAsia="Times New Roman" w:hAnsi="Times New Roman" w:cs="Times New Roman"/>
          <w:sz w:val="28"/>
          <w:szCs w:val="28"/>
          <w:lang w:eastAsia="ru-RU"/>
        </w:rPr>
      </w:pPr>
    </w:p>
    <w:p w14:paraId="496663A8" w14:textId="77777777" w:rsidR="004D40F0" w:rsidRPr="004D40F0" w:rsidRDefault="004D40F0" w:rsidP="004D40F0">
      <w:pPr>
        <w:shd w:val="clear" w:color="auto" w:fill="FFFFFF"/>
        <w:spacing w:line="360" w:lineRule="auto"/>
        <w:ind w:firstLine="709"/>
        <w:rPr>
          <w:rFonts w:ascii="Times New Roman" w:eastAsia="Times New Roman" w:hAnsi="Times New Roman" w:cs="Times New Roman"/>
          <w:sz w:val="28"/>
          <w:szCs w:val="28"/>
          <w:lang w:eastAsia="ru-RU"/>
        </w:rPr>
      </w:pPr>
    </w:p>
    <w:p w14:paraId="7809F8FF" w14:textId="77777777" w:rsidR="004D40F0" w:rsidRPr="004D40F0" w:rsidRDefault="004D40F0" w:rsidP="004D40F0">
      <w:pPr>
        <w:shd w:val="clear" w:color="auto" w:fill="FFFFFF"/>
        <w:spacing w:line="360" w:lineRule="auto"/>
        <w:ind w:firstLine="709"/>
        <w:rPr>
          <w:rFonts w:ascii="Times New Roman" w:eastAsia="Times New Roman" w:hAnsi="Times New Roman" w:cs="Times New Roman"/>
          <w:sz w:val="28"/>
          <w:szCs w:val="28"/>
          <w:lang w:eastAsia="ru-RU"/>
        </w:rPr>
      </w:pPr>
    </w:p>
    <w:p w14:paraId="31A24E17" w14:textId="77777777" w:rsidR="004D40F0" w:rsidRPr="004D40F0" w:rsidRDefault="004D40F0" w:rsidP="004D40F0">
      <w:pPr>
        <w:spacing w:after="200" w:line="360" w:lineRule="auto"/>
        <w:jc w:val="center"/>
        <w:rPr>
          <w:rFonts w:ascii="Times New Roman" w:eastAsia="Times New Roman" w:hAnsi="Times New Roman" w:cs="Times New Roman"/>
          <w:color w:val="000000"/>
          <w:sz w:val="28"/>
          <w:szCs w:val="28"/>
          <w:lang w:eastAsia="ru-RU"/>
        </w:rPr>
      </w:pPr>
      <w:r w:rsidRPr="004D40F0">
        <w:rPr>
          <w:rFonts w:ascii="Times New Roman" w:eastAsia="Times New Roman" w:hAnsi="Times New Roman" w:cs="Times New Roman"/>
          <w:color w:val="000000"/>
          <w:sz w:val="28"/>
          <w:szCs w:val="28"/>
          <w:lang w:eastAsia="ru-RU"/>
        </w:rPr>
        <w:t>СПИСОК ИСПОЛЬЗУЕМЫХ ИСТОЧНИКОВ:</w:t>
      </w:r>
    </w:p>
    <w:p w14:paraId="3A9AA125" w14:textId="77777777" w:rsidR="004D40F0" w:rsidRPr="004D40F0" w:rsidRDefault="004D40F0" w:rsidP="004D40F0">
      <w:pPr>
        <w:numPr>
          <w:ilvl w:val="0"/>
          <w:numId w:val="3"/>
        </w:numPr>
        <w:shd w:val="clear" w:color="auto" w:fill="FFFFFF"/>
        <w:spacing w:after="200" w:line="360" w:lineRule="auto"/>
        <w:jc w:val="both"/>
        <w:rPr>
          <w:rFonts w:ascii="Times New Roman" w:eastAsia="Times New Roman" w:hAnsi="Times New Roman" w:cs="Times New Roman"/>
          <w:sz w:val="28"/>
          <w:szCs w:val="28"/>
          <w:lang w:eastAsia="ru-RU"/>
        </w:rPr>
      </w:pPr>
      <w:r w:rsidRPr="004D40F0">
        <w:rPr>
          <w:rFonts w:ascii="Times New Roman" w:eastAsia="Times New Roman" w:hAnsi="Times New Roman" w:cs="Times New Roman"/>
          <w:sz w:val="28"/>
          <w:szCs w:val="28"/>
          <w:shd w:val="clear" w:color="auto" w:fill="FFFFFF"/>
          <w:lang w:eastAsia="ru-RU"/>
        </w:rPr>
        <w:t>Конституция Российской Федерации, принятая всенародным голосованием 12 декабря 1993 г., с внесенными в нее поправками от 30 декабря 2008 г. // Собрание законодательства Российской Федерации - 2009 - № 4 - Ст.445.</w:t>
      </w:r>
    </w:p>
    <w:p w14:paraId="5924EBA5" w14:textId="77777777" w:rsidR="004D40F0" w:rsidRPr="004D40F0" w:rsidRDefault="004D40F0" w:rsidP="004D40F0">
      <w:pPr>
        <w:numPr>
          <w:ilvl w:val="0"/>
          <w:numId w:val="3"/>
        </w:numPr>
        <w:shd w:val="clear" w:color="auto" w:fill="FFFFFF"/>
        <w:spacing w:after="200" w:line="360" w:lineRule="auto"/>
        <w:jc w:val="both"/>
        <w:rPr>
          <w:rFonts w:ascii="Times New Roman" w:eastAsia="Times New Roman" w:hAnsi="Times New Roman" w:cs="Times New Roman"/>
          <w:sz w:val="28"/>
          <w:szCs w:val="28"/>
          <w:lang w:eastAsia="ru-RU"/>
        </w:rPr>
      </w:pPr>
      <w:r w:rsidRPr="004D40F0">
        <w:rPr>
          <w:rFonts w:ascii="Times New Roman" w:eastAsia="Times New Roman" w:hAnsi="Times New Roman" w:cs="Times New Roman"/>
          <w:sz w:val="28"/>
          <w:szCs w:val="28"/>
          <w:shd w:val="clear" w:color="auto" w:fill="FFFFFF"/>
          <w:lang w:eastAsia="ru-RU"/>
        </w:rPr>
        <w:lastRenderedPageBreak/>
        <w:t>Гражданский кодекс Российской Федерации: ч.1, 2, 3 // Собрание законодательства Российской Федерации // Ч.1: 1994. - № 32. - Ст.3301.; Ч.2: 1996. - № 5. - Ст.410; Ч.3: 2001. - №49. - Ст.4552.</w:t>
      </w:r>
    </w:p>
    <w:p w14:paraId="787105A9" w14:textId="77777777" w:rsidR="004D40F0" w:rsidRPr="004D40F0" w:rsidRDefault="004D40F0" w:rsidP="004D40F0">
      <w:pPr>
        <w:numPr>
          <w:ilvl w:val="0"/>
          <w:numId w:val="3"/>
        </w:numPr>
        <w:shd w:val="clear" w:color="auto" w:fill="FFFFFF"/>
        <w:spacing w:after="200" w:line="360" w:lineRule="auto"/>
        <w:jc w:val="both"/>
        <w:rPr>
          <w:rFonts w:ascii="Times New Roman" w:eastAsia="Times New Roman" w:hAnsi="Times New Roman" w:cs="Times New Roman"/>
          <w:sz w:val="28"/>
          <w:szCs w:val="28"/>
          <w:lang w:eastAsia="ru-RU"/>
        </w:rPr>
      </w:pPr>
      <w:r w:rsidRPr="004D40F0">
        <w:rPr>
          <w:rFonts w:ascii="Times New Roman" w:eastAsia="Times New Roman" w:hAnsi="Times New Roman" w:cs="Times New Roman"/>
          <w:sz w:val="28"/>
          <w:szCs w:val="28"/>
          <w:shd w:val="clear" w:color="auto" w:fill="FFFFFF"/>
          <w:lang w:eastAsia="ru-RU"/>
        </w:rPr>
        <w:t>Федеральный Закон РФ "О приватизации жилищного фонда" № 1541-1 от 4 июля 1991 года.</w:t>
      </w:r>
    </w:p>
    <w:p w14:paraId="22F313BD" w14:textId="77777777" w:rsidR="004D40F0" w:rsidRPr="004D40F0" w:rsidRDefault="004D40F0" w:rsidP="004D40F0">
      <w:pPr>
        <w:numPr>
          <w:ilvl w:val="0"/>
          <w:numId w:val="3"/>
        </w:numPr>
        <w:shd w:val="clear" w:color="auto" w:fill="FFFFFF"/>
        <w:spacing w:after="200" w:line="360" w:lineRule="auto"/>
        <w:jc w:val="both"/>
        <w:rPr>
          <w:rFonts w:ascii="Times New Roman" w:eastAsia="Times New Roman" w:hAnsi="Times New Roman" w:cs="Times New Roman"/>
          <w:sz w:val="28"/>
          <w:szCs w:val="28"/>
          <w:lang w:eastAsia="ru-RU"/>
        </w:rPr>
      </w:pPr>
      <w:r w:rsidRPr="004D40F0">
        <w:rPr>
          <w:rFonts w:ascii="Times New Roman" w:eastAsia="Times New Roman" w:hAnsi="Times New Roman" w:cs="Times New Roman"/>
          <w:sz w:val="28"/>
          <w:szCs w:val="28"/>
          <w:shd w:val="clear" w:color="auto" w:fill="FFFFFF"/>
          <w:lang w:eastAsia="ru-RU"/>
        </w:rPr>
        <w:t>Аксюк, И. В. Основание и способ приобретения права собственности при отчуждении имущества // Юрист. – 2014</w:t>
      </w:r>
    </w:p>
    <w:p w14:paraId="62491080" w14:textId="77777777" w:rsidR="004D40F0" w:rsidRPr="004D40F0" w:rsidRDefault="004D40F0" w:rsidP="004D40F0">
      <w:pPr>
        <w:numPr>
          <w:ilvl w:val="0"/>
          <w:numId w:val="3"/>
        </w:numPr>
        <w:shd w:val="clear" w:color="auto" w:fill="FFFFFF"/>
        <w:spacing w:after="200" w:line="360" w:lineRule="auto"/>
        <w:jc w:val="both"/>
        <w:rPr>
          <w:rFonts w:ascii="Times New Roman" w:eastAsia="Times New Roman" w:hAnsi="Times New Roman" w:cs="Times New Roman"/>
          <w:sz w:val="28"/>
          <w:szCs w:val="28"/>
          <w:lang w:eastAsia="ru-RU"/>
        </w:rPr>
      </w:pPr>
      <w:r w:rsidRPr="004D40F0">
        <w:rPr>
          <w:rFonts w:ascii="Times New Roman" w:eastAsia="Times New Roman" w:hAnsi="Times New Roman" w:cs="Times New Roman"/>
          <w:sz w:val="28"/>
          <w:szCs w:val="28"/>
          <w:shd w:val="clear" w:color="auto" w:fill="FFFFFF"/>
          <w:lang w:eastAsia="ru-RU"/>
        </w:rPr>
        <w:t>Алексеев, С. С. Гражданское право в вопросах и ответах : учебное пособие / С. С. Алексеев [и др.] – М. : ТК Велби, Изд-во Проспект ; Екатеринбург : Институт частного права, 2015</w:t>
      </w:r>
    </w:p>
    <w:p w14:paraId="280AEC59" w14:textId="77777777" w:rsidR="004D40F0" w:rsidRPr="004D40F0" w:rsidRDefault="004D40F0" w:rsidP="004D40F0">
      <w:pPr>
        <w:numPr>
          <w:ilvl w:val="0"/>
          <w:numId w:val="3"/>
        </w:numPr>
        <w:shd w:val="clear" w:color="auto" w:fill="FFFFFF"/>
        <w:spacing w:after="200" w:line="360" w:lineRule="auto"/>
        <w:jc w:val="both"/>
        <w:rPr>
          <w:rFonts w:ascii="Times New Roman" w:eastAsia="Times New Roman" w:hAnsi="Times New Roman" w:cs="Times New Roman"/>
          <w:sz w:val="28"/>
          <w:szCs w:val="28"/>
          <w:lang w:eastAsia="ru-RU"/>
        </w:rPr>
      </w:pPr>
      <w:r w:rsidRPr="004D40F0">
        <w:rPr>
          <w:rFonts w:ascii="Times New Roman" w:eastAsia="Times New Roman" w:hAnsi="Times New Roman" w:cs="Times New Roman"/>
          <w:sz w:val="28"/>
          <w:szCs w:val="28"/>
          <w:shd w:val="clear" w:color="auto" w:fill="FFFFFF"/>
          <w:lang w:eastAsia="ru-RU"/>
        </w:rPr>
        <w:t>Власова, М. В. Право собственности в России : учебное пособие / М. В. Власова. - 2-е изд., испр. И доп. – М. : Эксмо, 2015</w:t>
      </w:r>
    </w:p>
    <w:p w14:paraId="4619D0BF" w14:textId="77777777" w:rsidR="004D40F0" w:rsidRPr="004D40F0" w:rsidRDefault="004D40F0" w:rsidP="004D40F0">
      <w:pPr>
        <w:numPr>
          <w:ilvl w:val="0"/>
          <w:numId w:val="3"/>
        </w:numPr>
        <w:shd w:val="clear" w:color="auto" w:fill="FFFFFF"/>
        <w:spacing w:after="200" w:line="360" w:lineRule="auto"/>
        <w:jc w:val="both"/>
        <w:rPr>
          <w:rFonts w:ascii="Times New Roman" w:eastAsia="Times New Roman" w:hAnsi="Times New Roman" w:cs="Times New Roman"/>
          <w:sz w:val="28"/>
          <w:szCs w:val="28"/>
          <w:lang w:eastAsia="ru-RU"/>
        </w:rPr>
      </w:pPr>
      <w:r w:rsidRPr="004D40F0">
        <w:rPr>
          <w:rFonts w:ascii="Times New Roman" w:eastAsia="Times New Roman" w:hAnsi="Times New Roman" w:cs="Times New Roman"/>
          <w:sz w:val="28"/>
          <w:szCs w:val="28"/>
          <w:shd w:val="clear" w:color="auto" w:fill="FFFFFF"/>
          <w:lang w:eastAsia="ru-RU"/>
        </w:rPr>
        <w:t>Ляпунов, С. Г. Наследственное преемство прав и обязанностей участника хозяйственного товарищества или общества // Гражданин и право. – 2014</w:t>
      </w:r>
    </w:p>
    <w:p w14:paraId="676A14FD" w14:textId="77777777" w:rsidR="004D40F0" w:rsidRPr="004D40F0" w:rsidRDefault="004D40F0" w:rsidP="004D40F0">
      <w:pPr>
        <w:numPr>
          <w:ilvl w:val="0"/>
          <w:numId w:val="3"/>
        </w:numPr>
        <w:shd w:val="clear" w:color="auto" w:fill="FFFFFF"/>
        <w:spacing w:after="200" w:line="360" w:lineRule="auto"/>
        <w:jc w:val="both"/>
        <w:rPr>
          <w:rFonts w:ascii="Times New Roman" w:eastAsia="Times New Roman" w:hAnsi="Times New Roman" w:cs="Times New Roman"/>
          <w:sz w:val="28"/>
          <w:szCs w:val="28"/>
          <w:lang w:eastAsia="ru-RU"/>
        </w:rPr>
      </w:pPr>
      <w:r w:rsidRPr="004D40F0">
        <w:rPr>
          <w:rFonts w:ascii="Times New Roman" w:eastAsia="Times New Roman" w:hAnsi="Times New Roman" w:cs="Times New Roman"/>
          <w:sz w:val="28"/>
          <w:szCs w:val="28"/>
          <w:shd w:val="clear" w:color="auto" w:fill="FFFFFF"/>
          <w:lang w:eastAsia="ru-RU"/>
        </w:rPr>
        <w:t>Мисник, Н. Н. В обоснование приобретения права собственности по давности владения при отпадении титула владения // Юрист. – 2007.</w:t>
      </w:r>
    </w:p>
    <w:p w14:paraId="6BB41370" w14:textId="77777777" w:rsidR="004D40F0" w:rsidRPr="004D40F0" w:rsidRDefault="004D40F0" w:rsidP="004D40F0">
      <w:pPr>
        <w:numPr>
          <w:ilvl w:val="0"/>
          <w:numId w:val="3"/>
        </w:numPr>
        <w:shd w:val="clear" w:color="auto" w:fill="FFFFFF"/>
        <w:spacing w:after="200" w:line="360" w:lineRule="auto"/>
        <w:jc w:val="both"/>
        <w:rPr>
          <w:rFonts w:ascii="Times New Roman" w:eastAsia="Times New Roman" w:hAnsi="Times New Roman" w:cs="Times New Roman"/>
          <w:sz w:val="28"/>
          <w:szCs w:val="28"/>
          <w:lang w:eastAsia="ru-RU"/>
        </w:rPr>
      </w:pPr>
      <w:r w:rsidRPr="004D40F0">
        <w:rPr>
          <w:rFonts w:ascii="Times New Roman" w:eastAsia="Times New Roman" w:hAnsi="Times New Roman" w:cs="Times New Roman"/>
          <w:sz w:val="28"/>
          <w:szCs w:val="28"/>
          <w:shd w:val="clear" w:color="auto" w:fill="FFFFFF"/>
          <w:lang w:eastAsia="ru-RU"/>
        </w:rPr>
        <w:t>Рассказова, М. Ю. Право на принятие наследства // Закон. – 2006.</w:t>
      </w:r>
    </w:p>
    <w:p w14:paraId="765A8E3E" w14:textId="77777777" w:rsidR="004D40F0" w:rsidRPr="004D40F0" w:rsidRDefault="004D40F0" w:rsidP="004D40F0">
      <w:pPr>
        <w:numPr>
          <w:ilvl w:val="0"/>
          <w:numId w:val="3"/>
        </w:numPr>
        <w:shd w:val="clear" w:color="auto" w:fill="FFFFFF"/>
        <w:spacing w:after="200" w:line="360" w:lineRule="auto"/>
        <w:jc w:val="both"/>
        <w:rPr>
          <w:rFonts w:ascii="Times New Roman" w:eastAsia="Times New Roman" w:hAnsi="Times New Roman" w:cs="Times New Roman"/>
          <w:sz w:val="28"/>
          <w:szCs w:val="28"/>
          <w:lang w:eastAsia="ru-RU"/>
        </w:rPr>
      </w:pPr>
      <w:r w:rsidRPr="004D40F0">
        <w:rPr>
          <w:rFonts w:ascii="Times New Roman" w:eastAsia="Times New Roman" w:hAnsi="Times New Roman" w:cs="Times New Roman"/>
          <w:sz w:val="28"/>
          <w:szCs w:val="28"/>
          <w:shd w:val="clear" w:color="auto" w:fill="FFFFFF"/>
          <w:lang w:eastAsia="ru-RU"/>
        </w:rPr>
        <w:t xml:space="preserve"> Фоков, А. П. Становление и развитие института собственности в России // Юрист. – 2006. </w:t>
      </w:r>
    </w:p>
    <w:p w14:paraId="0B0FE9B8" w14:textId="77777777" w:rsidR="004D40F0" w:rsidRPr="004D40F0" w:rsidRDefault="004D40F0" w:rsidP="004D40F0">
      <w:pPr>
        <w:numPr>
          <w:ilvl w:val="0"/>
          <w:numId w:val="3"/>
        </w:numPr>
        <w:shd w:val="clear" w:color="auto" w:fill="FFFFFF"/>
        <w:spacing w:after="200" w:line="360" w:lineRule="auto"/>
        <w:jc w:val="both"/>
        <w:rPr>
          <w:rFonts w:ascii="Times New Roman" w:eastAsia="Times New Roman" w:hAnsi="Times New Roman" w:cs="Times New Roman"/>
          <w:sz w:val="28"/>
          <w:szCs w:val="28"/>
          <w:lang w:eastAsia="ru-RU"/>
        </w:rPr>
      </w:pPr>
      <w:r w:rsidRPr="004D40F0">
        <w:rPr>
          <w:rFonts w:ascii="Times New Roman" w:eastAsia="Times New Roman" w:hAnsi="Times New Roman" w:cs="Times New Roman"/>
          <w:sz w:val="28"/>
          <w:szCs w:val="28"/>
          <w:shd w:val="clear" w:color="auto" w:fill="FFFFFF"/>
          <w:lang w:eastAsia="ru-RU"/>
        </w:rPr>
        <w:t xml:space="preserve"> Цыбуленко, З. И. Гражданское право. Краткий юридический словарь. / А. В. Малько [и др.] – М. : ТК Велби, Изд-во Проспект, 2007</w:t>
      </w:r>
    </w:p>
    <w:p w14:paraId="7C8601CB" w14:textId="77777777" w:rsidR="004D40F0" w:rsidRPr="004D40F0" w:rsidRDefault="004D40F0" w:rsidP="004D40F0">
      <w:pPr>
        <w:numPr>
          <w:ilvl w:val="0"/>
          <w:numId w:val="3"/>
        </w:numPr>
        <w:shd w:val="clear" w:color="auto" w:fill="FFFFFF"/>
        <w:spacing w:after="200" w:line="360" w:lineRule="auto"/>
        <w:jc w:val="both"/>
        <w:rPr>
          <w:rFonts w:ascii="Times New Roman" w:eastAsia="Times New Roman" w:hAnsi="Times New Roman" w:cs="Times New Roman"/>
          <w:sz w:val="28"/>
          <w:szCs w:val="28"/>
          <w:lang w:eastAsia="ru-RU"/>
        </w:rPr>
      </w:pPr>
      <w:r w:rsidRPr="004D40F0">
        <w:rPr>
          <w:rFonts w:ascii="Times New Roman" w:eastAsia="Times New Roman" w:hAnsi="Times New Roman" w:cs="Times New Roman"/>
          <w:sz w:val="28"/>
          <w:szCs w:val="28"/>
          <w:shd w:val="clear" w:color="auto" w:fill="FFFFFF"/>
          <w:lang w:eastAsia="ru-RU"/>
        </w:rPr>
        <w:t xml:space="preserve"> Учебник "Гражданское право" Т.И. Илларионова, 2006.</w:t>
      </w:r>
    </w:p>
    <w:p w14:paraId="3BFFD3AA" w14:textId="77777777" w:rsidR="004D40F0" w:rsidRPr="004D40F0" w:rsidRDefault="004D40F0" w:rsidP="004D40F0">
      <w:pPr>
        <w:numPr>
          <w:ilvl w:val="0"/>
          <w:numId w:val="3"/>
        </w:numPr>
        <w:shd w:val="clear" w:color="auto" w:fill="FFFFFF"/>
        <w:spacing w:after="200" w:line="360" w:lineRule="auto"/>
        <w:jc w:val="both"/>
        <w:rPr>
          <w:rFonts w:ascii="Times New Roman" w:eastAsia="Times New Roman" w:hAnsi="Times New Roman" w:cs="Times New Roman"/>
          <w:sz w:val="28"/>
          <w:szCs w:val="28"/>
          <w:lang w:eastAsia="ru-RU"/>
        </w:rPr>
      </w:pPr>
      <w:r w:rsidRPr="004D40F0">
        <w:rPr>
          <w:rFonts w:ascii="Times New Roman" w:eastAsia="Times New Roman" w:hAnsi="Times New Roman" w:cs="Times New Roman"/>
          <w:sz w:val="28"/>
          <w:szCs w:val="28"/>
          <w:shd w:val="clear" w:color="auto" w:fill="FFFFFF"/>
          <w:lang w:eastAsia="ru-RU"/>
        </w:rPr>
        <w:lastRenderedPageBreak/>
        <w:t xml:space="preserve"> Приобретение права собственности, 2016 </w:t>
      </w:r>
      <w:hyperlink r:id="rId5" w:history="1">
        <w:r w:rsidRPr="004D40F0">
          <w:rPr>
            <w:rFonts w:ascii="Times New Roman" w:eastAsia="Times New Roman" w:hAnsi="Times New Roman" w:cs="Times New Roman"/>
            <w:sz w:val="28"/>
            <w:szCs w:val="28"/>
            <w:shd w:val="clear" w:color="auto" w:fill="FFFFFF"/>
            <w:lang w:eastAsia="ru-RU"/>
          </w:rPr>
          <w:t>https://stud-baza.ru/priobretenie-prava-sobstvennosti-kursovaya-rabota-gosudarstvo-i-pravo-234051</w:t>
        </w:r>
      </w:hyperlink>
    </w:p>
    <w:p w14:paraId="6067F19B" w14:textId="77777777" w:rsidR="004D40F0" w:rsidRPr="004D40F0" w:rsidRDefault="004D40F0" w:rsidP="004D40F0">
      <w:pPr>
        <w:numPr>
          <w:ilvl w:val="0"/>
          <w:numId w:val="3"/>
        </w:numPr>
        <w:shd w:val="clear" w:color="auto" w:fill="FFFFFF"/>
        <w:spacing w:after="200" w:line="360" w:lineRule="auto"/>
        <w:jc w:val="both"/>
        <w:rPr>
          <w:rFonts w:ascii="Times New Roman" w:eastAsia="Times New Roman" w:hAnsi="Times New Roman" w:cs="Times New Roman"/>
          <w:sz w:val="28"/>
          <w:szCs w:val="28"/>
          <w:lang w:eastAsia="ru-RU"/>
        </w:rPr>
      </w:pPr>
      <w:r w:rsidRPr="004D40F0">
        <w:rPr>
          <w:rFonts w:ascii="Times New Roman" w:eastAsia="Times New Roman" w:hAnsi="Times New Roman" w:cs="Times New Roman"/>
          <w:sz w:val="28"/>
          <w:szCs w:val="28"/>
          <w:lang w:eastAsia="ru-RU"/>
        </w:rPr>
        <w:t xml:space="preserve"> Основания приобретения и прекращения права собственности – Гражданское право (Общая часть) // ЮРКОМ 74 </w:t>
      </w:r>
      <w:hyperlink r:id="rId6" w:history="1">
        <w:r w:rsidRPr="004D40F0">
          <w:rPr>
            <w:rFonts w:ascii="Times New Roman" w:eastAsia="Times New Roman" w:hAnsi="Times New Roman" w:cs="Times New Roman"/>
            <w:sz w:val="28"/>
            <w:szCs w:val="28"/>
            <w:lang w:eastAsia="ru-RU"/>
          </w:rPr>
          <w:t>https://jurkom74.ru/ucheba/osnovaniya-priobreteniya-i-prekrascheniya-prava-sobstvennosti</w:t>
        </w:r>
      </w:hyperlink>
    </w:p>
    <w:p w14:paraId="0EACA0C7" w14:textId="77777777" w:rsidR="004D40F0" w:rsidRPr="004D40F0" w:rsidRDefault="004D40F0" w:rsidP="004D40F0">
      <w:pPr>
        <w:numPr>
          <w:ilvl w:val="0"/>
          <w:numId w:val="3"/>
        </w:numPr>
        <w:shd w:val="clear" w:color="auto" w:fill="FFFFFF"/>
        <w:spacing w:after="200" w:line="360" w:lineRule="auto"/>
        <w:jc w:val="both"/>
        <w:rPr>
          <w:rFonts w:ascii="Times New Roman" w:eastAsia="Times New Roman" w:hAnsi="Times New Roman" w:cs="Times New Roman"/>
          <w:sz w:val="28"/>
          <w:szCs w:val="28"/>
          <w:lang w:eastAsia="ru-RU"/>
        </w:rPr>
      </w:pPr>
      <w:r w:rsidRPr="004D40F0">
        <w:rPr>
          <w:rFonts w:ascii="Times New Roman" w:eastAsia="Times New Roman" w:hAnsi="Times New Roman" w:cs="Times New Roman"/>
          <w:sz w:val="28"/>
          <w:szCs w:val="28"/>
          <w:lang w:eastAsia="ru-RU"/>
        </w:rPr>
        <w:t xml:space="preserve"> Способы приобретения и прекращения права собственности. Римское право </w:t>
      </w:r>
      <w:hyperlink r:id="rId7" w:history="1">
        <w:r w:rsidRPr="004D40F0">
          <w:rPr>
            <w:rFonts w:ascii="Times New Roman" w:eastAsia="Times New Roman" w:hAnsi="Times New Roman" w:cs="Times New Roman"/>
            <w:sz w:val="28"/>
            <w:szCs w:val="28"/>
            <w:lang w:eastAsia="ru-RU"/>
          </w:rPr>
          <w:t>https://law.wikireading.ru/20170</w:t>
        </w:r>
      </w:hyperlink>
    </w:p>
    <w:p w14:paraId="09B69480" w14:textId="77777777" w:rsidR="00287425" w:rsidRDefault="00287425"/>
    <w:sectPr w:rsidR="00287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useoSansCyrl">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C7A5C"/>
    <w:multiLevelType w:val="multilevel"/>
    <w:tmpl w:val="D8FE07D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8410E89"/>
    <w:multiLevelType w:val="hybridMultilevel"/>
    <w:tmpl w:val="D7B0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604E31"/>
    <w:multiLevelType w:val="hybridMultilevel"/>
    <w:tmpl w:val="B4800778"/>
    <w:lvl w:ilvl="0" w:tplc="479CB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F851238"/>
    <w:multiLevelType w:val="multilevel"/>
    <w:tmpl w:val="4774883C"/>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Zero"/>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6F"/>
    <w:rsid w:val="00287425"/>
    <w:rsid w:val="004D40F0"/>
    <w:rsid w:val="006B0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D1FDF-F39F-4A5E-9593-39E8D906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w.wikireading.ru/201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urkom74.ru/ucheba/osnovaniya-priobreteniya-i-prekrascheniya-prava-sobstvennosti" TargetMode="External"/><Relationship Id="rId5" Type="http://schemas.openxmlformats.org/officeDocument/2006/relationships/hyperlink" Target="https://stud-baza.ru/priobretenie-prava-sobstvennosti-kursovaya-rabota-gosudarstvo-i-pravo-23405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3864</Words>
  <Characters>22025</Characters>
  <Application>Microsoft Office Word</Application>
  <DocSecurity>0</DocSecurity>
  <Lines>183</Lines>
  <Paragraphs>51</Paragraphs>
  <ScaleCrop>false</ScaleCrop>
  <Company/>
  <LinksUpToDate>false</LinksUpToDate>
  <CharactersWithSpaces>25838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dc:creator>
  <cp:keywords/>
  <dc:description/>
  <cp:lastModifiedBy>мвидео</cp:lastModifiedBy>
  <cp:revision>2</cp:revision>
  <dcterms:created xsi:type="dcterms:W3CDTF">2020-11-12T12:44:00Z</dcterms:created>
  <dcterms:modified xsi:type="dcterms:W3CDTF">2020-11-12T12:45:00Z</dcterms:modified>
</cp:coreProperties>
</file>