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19" w:rsidRPr="00710019" w:rsidRDefault="00710019" w:rsidP="007100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19" w:rsidRPr="00710019" w:rsidRDefault="00CB4D22" w:rsidP="00710019">
      <w:pPr>
        <w:spacing w:after="0"/>
        <w:ind w:right="227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Профессия ЭЛЕКТРОМОНТЕР</w:t>
      </w:r>
      <w:r w:rsidR="00FA446D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и инженерная графика</w:t>
      </w:r>
    </w:p>
    <w:p w:rsidR="00710019" w:rsidRPr="00710019" w:rsidRDefault="00710019" w:rsidP="00710019">
      <w:pPr>
        <w:spacing w:after="0" w:line="240" w:lineRule="auto"/>
        <w:ind w:right="227"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10019" w:rsidRPr="00710019" w:rsidRDefault="00CB4D22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Гордеев Дмитрий</w:t>
      </w:r>
      <w:r w:rsidR="0071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710019" w:rsidRDefault="00CB4D22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группа 18-25 ЭРЭО</w:t>
      </w:r>
      <w:r w:rsid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</w:p>
    <w:p w:rsidR="00710019" w:rsidRPr="00710019" w:rsidRDefault="00CB4D22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специальность 13.02.11 Техническая эксплуатация и обслуживание электрического и электромеханичес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кого оборудования (по отраслям)</w:t>
      </w:r>
      <w:bookmarkStart w:id="0" w:name="_GoBack"/>
      <w:bookmarkEnd w:id="0"/>
      <w:r w:rsidR="00710019"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710019" w:rsidRPr="00710019" w:rsidRDefault="00710019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Руководитель: </w:t>
      </w:r>
      <w:r w:rsidR="007B43A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Кучина А.А.</w:t>
      </w:r>
      <w:r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</w:p>
    <w:p w:rsidR="00710019" w:rsidRPr="00710019" w:rsidRDefault="007B43AE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преподаватель специальных </w:t>
      </w:r>
      <w:r w:rsidR="00710019"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дисциплин.</w:t>
      </w:r>
    </w:p>
    <w:p w:rsidR="00710019" w:rsidRPr="00710019" w:rsidRDefault="00710019" w:rsidP="00710019">
      <w:pPr>
        <w:spacing w:after="0" w:line="240" w:lineRule="auto"/>
        <w:ind w:right="227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019" w:rsidRDefault="007B43AE" w:rsidP="007B43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3AE">
        <w:rPr>
          <w:rFonts w:ascii="Times New Roman" w:hAnsi="Times New Roman" w:cs="Times New Roman"/>
          <w:sz w:val="28"/>
          <w:szCs w:val="28"/>
        </w:rPr>
        <w:t>Профессия</w:t>
      </w:r>
      <w:r w:rsidR="00CB4D22">
        <w:rPr>
          <w:rFonts w:ascii="Times New Roman" w:hAnsi="Times New Roman" w:cs="Times New Roman"/>
          <w:sz w:val="28"/>
          <w:szCs w:val="28"/>
        </w:rPr>
        <w:t xml:space="preserve"> электромонтера</w:t>
      </w:r>
      <w:r w:rsidRPr="007B43AE">
        <w:rPr>
          <w:rFonts w:ascii="Times New Roman" w:hAnsi="Times New Roman" w:cs="Times New Roman"/>
          <w:sz w:val="28"/>
          <w:szCs w:val="28"/>
        </w:rPr>
        <w:t xml:space="preserve"> как никогда актуальна. </w:t>
      </w:r>
      <w:r w:rsidRPr="007B43A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Российской Федерации первые специалисты появились благодаря царю Петру Первому. Он отправлял молодых и перспективных людей на обучение за рубеж. В результате наука о конструировании, моделировании и создании чертежей появилась и в нашем государстве. Современная инженерия имеет ряд отраслевых разновидностей. Практически в каждой науке есть свой специалист данного сегмента.</w:t>
      </w:r>
    </w:p>
    <w:p w:rsidR="007B43AE" w:rsidRDefault="007B43AE" w:rsidP="007B43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работы: Определить значимость дисциплины «Инженерная графика»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D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</w:t>
      </w:r>
      <w:proofErr w:type="gramEnd"/>
      <w:r w:rsidR="008D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</w:t>
      </w:r>
      <w:r w:rsidR="00CB4D22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электромонтера</w:t>
      </w:r>
      <w:r w:rsidR="008D2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3AE" w:rsidRDefault="007B43AE" w:rsidP="007B43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исследования:</w:t>
      </w:r>
      <w:r w:rsidR="008D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область</w:t>
      </w:r>
      <w:proofErr w:type="gramEnd"/>
      <w:r w:rsidR="008D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деятельности </w:t>
      </w:r>
      <w:r w:rsidR="00CB4D22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электромонтера</w:t>
      </w:r>
    </w:p>
    <w:p w:rsidR="007B43AE" w:rsidRDefault="007B43AE" w:rsidP="007B43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 </w:t>
      </w:r>
      <w:r w:rsidR="008D2A81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D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чертеж</w:t>
      </w:r>
    </w:p>
    <w:p w:rsidR="00E82E23" w:rsidRDefault="00E82E23" w:rsidP="00E82E23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B3F59">
        <w:rPr>
          <w:sz w:val="28"/>
          <w:szCs w:val="28"/>
          <w:shd w:val="clear" w:color="auto" w:fill="FFFFFF"/>
        </w:rPr>
        <w:t>Было время, когда дело создания новых машин, сооружений овевала романтика изобретателей-одиночек, которые сами придумывали, сами были основными практическими изготовителями деталей изделия, его сборщиками или непосредственными руководителями и участниками изготовления, сборки, испытателями и т.д. Сейчас труд по созданию машин, в частности по их проектированию, разделен между разными и многими специалистами.</w:t>
      </w:r>
    </w:p>
    <w:p w:rsidR="00E82E23" w:rsidRPr="003B3F59" w:rsidRDefault="00E82E23" w:rsidP="00E82E23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B3F59">
        <w:rPr>
          <w:sz w:val="28"/>
          <w:szCs w:val="28"/>
          <w:shd w:val="clear" w:color="auto" w:fill="FFFFFF"/>
        </w:rPr>
        <w:t xml:space="preserve">Прежде чем чертеж, необходимый рабочему в цехе завода, попадает ему в руки, над этим важным техническим документом поработают многие люди - копировщики, </w:t>
      </w:r>
      <w:proofErr w:type="spellStart"/>
      <w:r w:rsidRPr="003B3F59">
        <w:rPr>
          <w:sz w:val="28"/>
          <w:szCs w:val="28"/>
          <w:shd w:val="clear" w:color="auto" w:fill="FFFFFF"/>
        </w:rPr>
        <w:t>светокопировщики</w:t>
      </w:r>
      <w:proofErr w:type="spellEnd"/>
      <w:r w:rsidRPr="003B3F59">
        <w:rPr>
          <w:sz w:val="28"/>
          <w:szCs w:val="28"/>
          <w:shd w:val="clear" w:color="auto" w:fill="FFFFFF"/>
        </w:rPr>
        <w:t xml:space="preserve">, даже работники технического архива. Одним из звеньев этой цепи специалистов, соединяющей инженеров-конструкторов, техников-конструкторов, с одной стороны, и непосредственных практических изготовителей изделия, с другой стороны, является </w:t>
      </w:r>
      <w:r w:rsidR="00CB4D22">
        <w:rPr>
          <w:sz w:val="28"/>
          <w:szCs w:val="28"/>
          <w:shd w:val="clear" w:color="auto" w:fill="FFFFFF"/>
        </w:rPr>
        <w:t>электромонтер</w:t>
      </w:r>
      <w:r w:rsidRPr="003B3F59">
        <w:rPr>
          <w:sz w:val="28"/>
          <w:szCs w:val="28"/>
          <w:shd w:val="clear" w:color="auto" w:fill="FFFFFF"/>
        </w:rPr>
        <w:t xml:space="preserve">, получивший подготовку в учебном заведении </w:t>
      </w:r>
      <w:proofErr w:type="spellStart"/>
      <w:r w:rsidRPr="003B3F59">
        <w:rPr>
          <w:sz w:val="28"/>
          <w:szCs w:val="28"/>
          <w:shd w:val="clear" w:color="auto" w:fill="FFFFFF"/>
        </w:rPr>
        <w:t>профтехобразования</w:t>
      </w:r>
      <w:proofErr w:type="spellEnd"/>
      <w:r w:rsidRPr="003B3F59">
        <w:rPr>
          <w:sz w:val="28"/>
          <w:szCs w:val="28"/>
          <w:shd w:val="clear" w:color="auto" w:fill="FFFFFF"/>
        </w:rPr>
        <w:t>.</w:t>
      </w:r>
    </w:p>
    <w:p w:rsidR="00E82E23" w:rsidRPr="00083BEB" w:rsidRDefault="00E82E23" w:rsidP="00E82E23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производственных предприятиях перед тем, как изготавливать какой-либо новый вид продукции, занимаются конструированием изделия и подготавливают соответствующие чертежи. Эти работы выполняют хорошо подготовленные специалисты. Профессия </w:t>
      </w:r>
      <w:r w:rsidR="00CB4D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электромонтера</w:t>
      </w:r>
      <w:r w:rsidRPr="0008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очень востребованной на всех технических производственных предприятиях. Такие специалисты занимаются расчетно-конструкторскими работами, ведут документацию и оформляют чертежи.</w:t>
      </w:r>
    </w:p>
    <w:p w:rsidR="00E82E23" w:rsidRDefault="00E82E23" w:rsidP="00E82E23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Областью профессиональной деятельности </w:t>
      </w:r>
      <w:r w:rsidR="00CB4D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электромонтера</w:t>
      </w:r>
      <w:r w:rsidRPr="00EA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B0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чертежных работ</w:t>
      </w:r>
      <w:r w:rsidRPr="009F0FCB">
        <w:rPr>
          <w:rFonts w:ascii="Times New Roman" w:hAnsi="Times New Roman" w:cs="Times New Roman"/>
          <w:sz w:val="28"/>
          <w:szCs w:val="28"/>
        </w:rPr>
        <w:t xml:space="preserve"> (чертежи деталей, сборочные чертежи, чертежи общего вида, габаритные и монтажные чертежи и другую конструкторскую документацию) по </w:t>
      </w:r>
      <w:r w:rsidRPr="009F0FCB">
        <w:rPr>
          <w:rFonts w:ascii="Times New Roman" w:hAnsi="Times New Roman" w:cs="Times New Roman"/>
          <w:sz w:val="28"/>
          <w:szCs w:val="28"/>
        </w:rPr>
        <w:lastRenderedPageBreak/>
        <w:t>эскизным документам или с натуры в требуемых масштабах в туши или карандаше с соблюдением правил черчения. Составляет схемы, спецификации, различные ведомости и таблицы. Оформляет чертежи, делает необходимые надписи и проставляет условные обозначения.</w:t>
      </w:r>
    </w:p>
    <w:p w:rsidR="00B801E6" w:rsidRDefault="00E82E23" w:rsidP="00E82E23">
      <w:pPr>
        <w:tabs>
          <w:tab w:val="left" w:pos="-1134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6601D">
        <w:rPr>
          <w:rFonts w:ascii="Times New Roman" w:hAnsi="Times New Roman" w:cs="Times New Roman"/>
          <w:sz w:val="28"/>
          <w:szCs w:val="28"/>
        </w:rPr>
        <w:t>Современная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производства и новая техника требуют глубоких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1E6" w:rsidRDefault="00E82E23" w:rsidP="00E82E23">
      <w:pPr>
        <w:tabs>
          <w:tab w:val="left" w:pos="-1134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разносторонних знаний </w:t>
      </w:r>
      <w:r w:rsidRPr="0096601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хорошего знания инжене</w:t>
      </w:r>
      <w:r w:rsidR="00B801E6">
        <w:rPr>
          <w:rFonts w:ascii="Times New Roman" w:hAnsi="Times New Roman" w:cs="Times New Roman"/>
          <w:sz w:val="28"/>
          <w:szCs w:val="28"/>
        </w:rPr>
        <w:t xml:space="preserve">рной графики немыслима </w:t>
      </w:r>
    </w:p>
    <w:p w:rsidR="00E82E23" w:rsidRDefault="00E82E23" w:rsidP="00E82E23">
      <w:pPr>
        <w:tabs>
          <w:tab w:val="left" w:pos="-1134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</w:t>
      </w:r>
      <w:r w:rsidR="00B801E6"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избранной техническо</w:t>
      </w:r>
      <w:r>
        <w:rPr>
          <w:rFonts w:ascii="Times New Roman" w:hAnsi="Times New Roman" w:cs="Times New Roman"/>
          <w:sz w:val="28"/>
          <w:szCs w:val="28"/>
        </w:rPr>
        <w:t xml:space="preserve">й специальности. Без </w:t>
      </w:r>
    </w:p>
    <w:p w:rsidR="00E82E23" w:rsidRDefault="00E82E23" w:rsidP="00E82E23">
      <w:pPr>
        <w:tabs>
          <w:tab w:val="left" w:pos="-1134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чертежа не </w:t>
      </w:r>
      <w:r w:rsidRPr="0096601D">
        <w:rPr>
          <w:rFonts w:ascii="Times New Roman" w:hAnsi="Times New Roman" w:cs="Times New Roman"/>
          <w:sz w:val="28"/>
          <w:szCs w:val="28"/>
        </w:rPr>
        <w:t>обходится ни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рационализаторское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и</w:t>
      </w:r>
    </w:p>
    <w:p w:rsidR="00B801E6" w:rsidRDefault="00E82E23" w:rsidP="00B801E6">
      <w:pPr>
        <w:tabs>
          <w:tab w:val="left" w:pos="-1134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6601D">
        <w:rPr>
          <w:rFonts w:ascii="Times New Roman" w:hAnsi="Times New Roman" w:cs="Times New Roman"/>
          <w:sz w:val="28"/>
          <w:szCs w:val="28"/>
        </w:rPr>
        <w:t>изобретение.</w:t>
      </w:r>
      <w:r w:rsidR="00CB4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Чертёж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называемый языком</w:t>
      </w:r>
      <w:r w:rsidR="00B8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техники,  является международным </w:t>
      </w:r>
    </w:p>
    <w:p w:rsidR="00E82E23" w:rsidRDefault="00E82E23" w:rsidP="00B801E6">
      <w:pPr>
        <w:tabs>
          <w:tab w:val="left" w:pos="-1134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передачи информации.</w:t>
      </w:r>
    </w:p>
    <w:p w:rsidR="00E82E23" w:rsidRPr="00282E74" w:rsidRDefault="00E82E23" w:rsidP="00E82E23">
      <w:pPr>
        <w:tabs>
          <w:tab w:val="left" w:pos="2730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624B5A">
        <w:rPr>
          <w:rFonts w:ascii="Georgia" w:hAnsi="Georgia"/>
          <w:color w:val="000000"/>
          <w:sz w:val="20"/>
          <w:szCs w:val="20"/>
        </w:rPr>
        <w:t xml:space="preserve"> </w:t>
      </w:r>
      <w:r w:rsidRPr="00624B5A">
        <w:rPr>
          <w:rFonts w:ascii="Times New Roman" w:hAnsi="Times New Roman" w:cs="Times New Roman"/>
          <w:color w:val="000000"/>
          <w:sz w:val="28"/>
          <w:szCs w:val="28"/>
        </w:rPr>
        <w:t>С появлением компьютера работа облегчилась, теперь новые подходы в работе требуют новых программ, базы материалов и документов.</w:t>
      </w:r>
      <w:r w:rsidRPr="00624B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смену кульману</w:t>
      </w:r>
      <w:r w:rsidRPr="006A10C0">
        <w:rPr>
          <w:rFonts w:ascii="Times New Roman" w:hAnsi="Times New Roman" w:cs="Times New Roman"/>
          <w:color w:val="000000"/>
          <w:sz w:val="28"/>
          <w:szCs w:val="28"/>
        </w:rPr>
        <w:t xml:space="preserve"> пришла система автоматизированного проектирования – САПР, позволяющая проектировать сразу в трех измерениях, в том числе применяя обратный подход, начиная разработку трехмерной модели (инструмента, штампа, механизма) c отдельных деталей, входящих в общую сборку механизма, и затем создавать рабочие чертежи для каждой детали и сборки в целом</w:t>
      </w:r>
      <w:r w:rsidRPr="005D31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3176">
        <w:rPr>
          <w:rFonts w:ascii="Times New Roman" w:hAnsi="Times New Roman" w:cs="Times New Roman"/>
          <w:color w:val="343B41"/>
          <w:sz w:val="28"/>
          <w:szCs w:val="28"/>
        </w:rPr>
        <w:t xml:space="preserve"> </w:t>
      </w:r>
      <w:r w:rsidRPr="00282E74">
        <w:rPr>
          <w:rFonts w:ascii="Times New Roman" w:hAnsi="Times New Roman" w:cs="Times New Roman"/>
          <w:sz w:val="28"/>
          <w:szCs w:val="28"/>
        </w:rPr>
        <w:t xml:space="preserve">Знание основ автоматизации проектирования и умение работать со средствами САПР требуется практически любому </w:t>
      </w:r>
      <w:r w:rsidR="00CB4D22">
        <w:rPr>
          <w:rFonts w:ascii="Times New Roman" w:hAnsi="Times New Roman" w:cs="Times New Roman"/>
          <w:sz w:val="28"/>
          <w:szCs w:val="28"/>
        </w:rPr>
        <w:t>электромонтеру</w:t>
      </w:r>
      <w:r w:rsidRPr="00282E74">
        <w:rPr>
          <w:rFonts w:ascii="Times New Roman" w:hAnsi="Times New Roman" w:cs="Times New Roman"/>
          <w:sz w:val="28"/>
          <w:szCs w:val="28"/>
        </w:rPr>
        <w:t>.</w:t>
      </w:r>
    </w:p>
    <w:p w:rsidR="00282E74" w:rsidRPr="000F07AC" w:rsidRDefault="00282E74" w:rsidP="00282E74">
      <w:pPr>
        <w:pStyle w:val="a8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0F07AC">
        <w:rPr>
          <w:color w:val="000000"/>
          <w:sz w:val="28"/>
          <w:szCs w:val="28"/>
        </w:rPr>
        <w:t xml:space="preserve">Выполнение работ на бумаге является обязательным, так как каждый технически грамотный специалист должен владеть чертежным инструментом, для того, чтобы достичь профессионального творческого мышления, необходимо обучение традиционным графическим приемам </w:t>
      </w:r>
      <w:proofErr w:type="spellStart"/>
      <w:r w:rsidRPr="000F07AC">
        <w:rPr>
          <w:color w:val="000000"/>
          <w:sz w:val="28"/>
          <w:szCs w:val="28"/>
        </w:rPr>
        <w:t>эскизирования</w:t>
      </w:r>
      <w:proofErr w:type="spellEnd"/>
      <w:r w:rsidRPr="000F07AC">
        <w:rPr>
          <w:color w:val="000000"/>
          <w:sz w:val="28"/>
          <w:szCs w:val="28"/>
        </w:rPr>
        <w:t>.</w:t>
      </w:r>
    </w:p>
    <w:p w:rsidR="008D2A81" w:rsidRDefault="008D2A81" w:rsidP="007B43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A81" w:rsidRPr="007B43AE" w:rsidRDefault="008D2A81" w:rsidP="007B43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19" w:rsidRPr="00710019" w:rsidRDefault="00710019" w:rsidP="003364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71001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Литература</w:t>
      </w:r>
    </w:p>
    <w:p w:rsidR="003364C9" w:rsidRPr="00282E74" w:rsidRDefault="003364C9" w:rsidP="003364C9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C9" w:rsidRDefault="00282E74" w:rsidP="00162C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74">
        <w:rPr>
          <w:rFonts w:ascii="Times New Roman" w:hAnsi="Times New Roman" w:cs="Times New Roman"/>
          <w:sz w:val="24"/>
          <w:szCs w:val="24"/>
        </w:rPr>
        <w:t xml:space="preserve">Муравьев С.Н. Инженерная графика: учебник для студ. учреждений сред. проф. образования / С.Н. Муравьев, Ф.И. </w:t>
      </w:r>
      <w:proofErr w:type="spellStart"/>
      <w:r w:rsidRPr="00282E74">
        <w:rPr>
          <w:rFonts w:ascii="Times New Roman" w:hAnsi="Times New Roman" w:cs="Times New Roman"/>
          <w:sz w:val="24"/>
          <w:szCs w:val="24"/>
        </w:rPr>
        <w:t>Пуйческу</w:t>
      </w:r>
      <w:proofErr w:type="spellEnd"/>
      <w:r w:rsidRPr="0028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E74">
        <w:rPr>
          <w:rFonts w:ascii="Times New Roman" w:hAnsi="Times New Roman" w:cs="Times New Roman"/>
          <w:sz w:val="24"/>
          <w:szCs w:val="24"/>
        </w:rPr>
        <w:t>Н.А.Чванова</w:t>
      </w:r>
      <w:proofErr w:type="spellEnd"/>
      <w:r w:rsidRPr="00282E74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282E74">
        <w:rPr>
          <w:rFonts w:ascii="Times New Roman" w:hAnsi="Times New Roman" w:cs="Times New Roman"/>
          <w:sz w:val="24"/>
          <w:szCs w:val="24"/>
        </w:rPr>
        <w:t>ред.С.Н</w:t>
      </w:r>
      <w:proofErr w:type="spellEnd"/>
      <w:r w:rsidRPr="00282E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E74">
        <w:rPr>
          <w:rFonts w:ascii="Times New Roman" w:hAnsi="Times New Roman" w:cs="Times New Roman"/>
          <w:sz w:val="24"/>
          <w:szCs w:val="24"/>
        </w:rPr>
        <w:t>Муравьева .</w:t>
      </w:r>
      <w:proofErr w:type="gramEnd"/>
      <w:r w:rsidRPr="00282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2E74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 w:rsidRPr="00282E74">
        <w:rPr>
          <w:rFonts w:ascii="Times New Roman" w:hAnsi="Times New Roman" w:cs="Times New Roman"/>
          <w:sz w:val="24"/>
          <w:szCs w:val="24"/>
        </w:rPr>
        <w:t xml:space="preserve"> центр «Академия», 2017.-320с.</w:t>
      </w:r>
    </w:p>
    <w:p w:rsidR="003F06A4" w:rsidRPr="003F06A4" w:rsidRDefault="003F06A4" w:rsidP="003F06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06A4" w:rsidRPr="003F06A4" w:rsidSect="009E549D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54F"/>
    <w:multiLevelType w:val="hybridMultilevel"/>
    <w:tmpl w:val="6D0CEC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5FE2"/>
    <w:multiLevelType w:val="hybridMultilevel"/>
    <w:tmpl w:val="6520D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C82B7C"/>
    <w:multiLevelType w:val="hybridMultilevel"/>
    <w:tmpl w:val="D7E294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393603"/>
    <w:multiLevelType w:val="hybridMultilevel"/>
    <w:tmpl w:val="AF22574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0B52A1"/>
    <w:multiLevelType w:val="hybridMultilevel"/>
    <w:tmpl w:val="937C8840"/>
    <w:lvl w:ilvl="0" w:tplc="D8224D6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34"/>
    <w:rsid w:val="00034CAF"/>
    <w:rsid w:val="000449D2"/>
    <w:rsid w:val="000456A3"/>
    <w:rsid w:val="00052657"/>
    <w:rsid w:val="00075834"/>
    <w:rsid w:val="00084A22"/>
    <w:rsid w:val="0009662F"/>
    <w:rsid w:val="000C43E9"/>
    <w:rsid w:val="00160387"/>
    <w:rsid w:val="00162C27"/>
    <w:rsid w:val="001D1422"/>
    <w:rsid w:val="001F753A"/>
    <w:rsid w:val="002121DA"/>
    <w:rsid w:val="002310EC"/>
    <w:rsid w:val="00267716"/>
    <w:rsid w:val="00282E74"/>
    <w:rsid w:val="002C13BE"/>
    <w:rsid w:val="002F3DE7"/>
    <w:rsid w:val="003364C9"/>
    <w:rsid w:val="003743B9"/>
    <w:rsid w:val="003D6550"/>
    <w:rsid w:val="003E6A3E"/>
    <w:rsid w:val="003F06A4"/>
    <w:rsid w:val="004D05C5"/>
    <w:rsid w:val="005500FD"/>
    <w:rsid w:val="005B7531"/>
    <w:rsid w:val="005C3BA4"/>
    <w:rsid w:val="0060419F"/>
    <w:rsid w:val="00650F49"/>
    <w:rsid w:val="00656B20"/>
    <w:rsid w:val="006A24C3"/>
    <w:rsid w:val="006B35E4"/>
    <w:rsid w:val="00710019"/>
    <w:rsid w:val="00731474"/>
    <w:rsid w:val="00772D73"/>
    <w:rsid w:val="007B43AE"/>
    <w:rsid w:val="007C4B5A"/>
    <w:rsid w:val="007D62BC"/>
    <w:rsid w:val="0082667A"/>
    <w:rsid w:val="00867E3B"/>
    <w:rsid w:val="008D2A81"/>
    <w:rsid w:val="00904868"/>
    <w:rsid w:val="00950304"/>
    <w:rsid w:val="00960482"/>
    <w:rsid w:val="00987CCB"/>
    <w:rsid w:val="009A5329"/>
    <w:rsid w:val="009C3BA4"/>
    <w:rsid w:val="009D1DE3"/>
    <w:rsid w:val="009E549D"/>
    <w:rsid w:val="00A0444F"/>
    <w:rsid w:val="00A576CE"/>
    <w:rsid w:val="00A9598E"/>
    <w:rsid w:val="00AC129F"/>
    <w:rsid w:val="00AC373F"/>
    <w:rsid w:val="00AC51A6"/>
    <w:rsid w:val="00B452D9"/>
    <w:rsid w:val="00B801E6"/>
    <w:rsid w:val="00B85694"/>
    <w:rsid w:val="00B92C41"/>
    <w:rsid w:val="00BD0737"/>
    <w:rsid w:val="00BE000B"/>
    <w:rsid w:val="00C05191"/>
    <w:rsid w:val="00C26426"/>
    <w:rsid w:val="00C30842"/>
    <w:rsid w:val="00C36B1A"/>
    <w:rsid w:val="00CB4D22"/>
    <w:rsid w:val="00CE3241"/>
    <w:rsid w:val="00CE7274"/>
    <w:rsid w:val="00D6359D"/>
    <w:rsid w:val="00D9329D"/>
    <w:rsid w:val="00DD6826"/>
    <w:rsid w:val="00E10761"/>
    <w:rsid w:val="00E45BEA"/>
    <w:rsid w:val="00E82E23"/>
    <w:rsid w:val="00E84E81"/>
    <w:rsid w:val="00EF262E"/>
    <w:rsid w:val="00EF7DDE"/>
    <w:rsid w:val="00F42993"/>
    <w:rsid w:val="00FA446D"/>
    <w:rsid w:val="00FF0611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2D45"/>
  <w15:docId w15:val="{83C42505-EEEC-4F85-B76C-AF96B1C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D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75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13B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8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2020-09-21T07:57:00Z</cp:lastPrinted>
  <dcterms:created xsi:type="dcterms:W3CDTF">2020-09-15T10:11:00Z</dcterms:created>
  <dcterms:modified xsi:type="dcterms:W3CDTF">2020-11-24T11:52:00Z</dcterms:modified>
</cp:coreProperties>
</file>