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42" w:rsidRDefault="00990642" w:rsidP="0099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2">
        <w:rPr>
          <w:rFonts w:ascii="Times New Roman" w:hAnsi="Times New Roman" w:cs="Times New Roman"/>
          <w:b/>
          <w:sz w:val="28"/>
          <w:szCs w:val="28"/>
        </w:rPr>
        <w:t>Конспект урока «Литературного чтения».</w:t>
      </w:r>
    </w:p>
    <w:p w:rsidR="00990642" w:rsidRDefault="00990642" w:rsidP="00990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64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432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990642">
        <w:rPr>
          <w:rFonts w:ascii="Times New Roman" w:hAnsi="Times New Roman" w:cs="Times New Roman"/>
          <w:sz w:val="28"/>
          <w:szCs w:val="28"/>
        </w:rPr>
        <w:t>ыразительное чтение сказки С.Т.Аксакова «Аленький цветочек».</w:t>
      </w:r>
    </w:p>
    <w:p w:rsidR="00223C72" w:rsidRDefault="00990642" w:rsidP="0099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2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7"/>
        <w:gridCol w:w="3740"/>
        <w:gridCol w:w="2854"/>
      </w:tblGrid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990642" w:rsidRPr="00990642" w:rsidRDefault="00990642" w:rsidP="00990642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Организационный момент.</w:t>
            </w: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1. 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Сегодня я проведу у вас урок литературного чтения.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На уроке я сижу –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Не шумлю и не кричу,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Руку тихо поднимаю,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Если спросят, отвечаю.</w:t>
            </w:r>
          </w:p>
        </w:tc>
        <w:tc>
          <w:tcPr>
            <w:tcW w:w="3191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Организовывают рабочее место и приветствуют учителя.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II. Актуализация знаний.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Ребята, вы любите читать сказки?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Какие сказки вам больше всего нравятся? 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Хорошо, сегодня мы с вами познакомимся с одной сказкой, а какой, вы узнаете расшифровав запись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а доске)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467"/>
              <w:gridCol w:w="465"/>
              <w:gridCol w:w="406"/>
              <w:gridCol w:w="403"/>
              <w:gridCol w:w="499"/>
              <w:gridCol w:w="414"/>
              <w:gridCol w:w="504"/>
            </w:tblGrid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Ф</w:t>
                  </w:r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Ъ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ц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proofErr w:type="gramEnd"/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</w:tr>
            <w:tr w:rsidR="00990642" w:rsidTr="001B6D40">
              <w:trPr>
                <w:trHeight w:val="78"/>
              </w:trPr>
              <w:tc>
                <w:tcPr>
                  <w:tcW w:w="910" w:type="dxa"/>
                </w:tcPr>
                <w:p w:rsidR="00990642" w:rsidRPr="00B76004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004">
                    <w:rPr>
                      <w:rStyle w:val="c6"/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910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Щ</w:t>
                  </w:r>
                  <w:proofErr w:type="gramEnd"/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911" w:type="dxa"/>
                </w:tcPr>
                <w:p w:rsidR="00990642" w:rsidRDefault="00990642" w:rsidP="001B6D40">
                  <w:pPr>
                    <w:spacing w:after="135"/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6"/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proofErr w:type="gramEnd"/>
                </w:p>
              </w:tc>
            </w:tr>
          </w:tbl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1.1;   2,3;  1,4;   4,6;  2,7;  2,5;  4,1;  6,3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3,4;  3,2;  5,5;  6,6;  4,7;  6,1;  4,3;  5,2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сказки у нас получилось?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уже знаком с этой сказкой? (Как правило, ребята знакомы с этой сказкой по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мультипли¬кационному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фильму.)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А кто знает автора этой сказки?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Автор этой сказки Сергей Тимофеевич Аксаков.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 помощью опорных слов на слайде попробуйте сформулировать тему нашего урока.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i/>
                <w:sz w:val="28"/>
                <w:szCs w:val="28"/>
              </w:rPr>
              <w:t>(Сегодня на уроке мы познакомимся ________)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вас лежат карточки с присказкой. Прочитайте сначала про себя. 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Затем прочитайте присказку медленно.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За темными лесами, под ходячими облаками,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под частыми звездами, под красным солнышком.</w:t>
            </w:r>
          </w:p>
          <w:p w:rsidR="004A432E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Облачается небесами, подпоясывается 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>зорями, застегивается звездами.</w:t>
            </w:r>
          </w:p>
          <w:p w:rsidR="00990642" w:rsidRPr="00990642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42" w:rsidRPr="00990642">
              <w:rPr>
                <w:rFonts w:ascii="Times New Roman" w:hAnsi="Times New Roman" w:cs="Times New Roman"/>
                <w:sz w:val="28"/>
                <w:szCs w:val="28"/>
              </w:rPr>
              <w:t>Прочитайте с вопросительной интонацией на этих словах.</w:t>
            </w:r>
          </w:p>
          <w:p w:rsidR="00990642" w:rsidRPr="00990642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42" w:rsidRPr="00990642">
              <w:rPr>
                <w:rFonts w:ascii="Times New Roman" w:hAnsi="Times New Roman" w:cs="Times New Roman"/>
                <w:sz w:val="28"/>
                <w:szCs w:val="28"/>
              </w:rPr>
              <w:t>Прочитайте скороговоркой (еще: выразительно).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Аленький цветочек.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Сегодня мы  познакомимся с писателем Сергеем Тимофеевичем Аксаковым и его творчеством.</w:t>
            </w: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Организация познавательной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познакомимся с биографией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С.Т.Аксакова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,  на столах у вас лежат карточки с его биографией, по очереди, начиная с 1 парты читаем, пока я не остановлю, остальные следят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слушают внимательно, потому что в конце я буду задавать вопросы. Сергей Тимофеевич Аксаков родился в 1791 г. в Уфе. Отец его служил прокурором. На формирование будущего писателя исключительное влияние оказала его мать Мария Николаевна. Между ними установились дружеские, редкие отношения. Мать разделяет и горести, и радости своего сына, является его советчиком. Сережа пристрастился к чтению книг, чему способствовали принятые в семье совместные чтения по вечерам. Свою первую книгу он выучил наизусть. Сказку «Аленький цветочек» он услышал в детстве во время своей болезни. Писатель так рассказывает об этом в повести «Детские годы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Багрова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- внука»: «Скорому выздоровлению моему мешала бессонница... По совету тетушки позвали один раз ключницу Пелагею, которая «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была великая мастерица сказывать сказки и которую даже покойный дедушка любил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слушать... «Пришла Пелагея, не молодая, но еще белая, румяная... села у печки и начала рассказывать сказку. Нужно ли говорить, что я не заснул до окончания сказки, что, напротив, я не спал долее обыкновенного? На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другой же день выслушал я в другой раз повесть об аленьком цветочке. С этих пор, до самого моего выздоровления, Пелагея ежедневно рассказывала мне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какую-нибудь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из своих многочисленных сказок». В последние годы жизни, работая над книгой «Детские годы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Багрова-внука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», Сергей Тимофеевич вспомнил ключницу Пелагею, ее замечательную сказку «Аленький цветочек» и записал ее по памяти. Впервые она была напечатана в 1858 г. и с тех пор стала у детей любимой сказкой. У С.Т. Аксакова было два сына. Они, говорил Н.Г. Чернышевский, «принадлежат к числу образованнейших, благороднейших и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даровитейших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людей в русском обществе». Сыновья замечательного русского писателя СТ. Аксакова — Константин и Иван Аксаковы — были богато одаренными натурами: поэты, публицисты, критики, сатирики, авторы драматических произведений и литературоведческих исследований. 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Где родился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С.Т.Аксаков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-Когда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С.Т.Аксаков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услышал сказку «Аленький цветочек»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детей было у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С.Т.Аксакова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Хорошо, а теперь немного отдохнём.</w:t>
            </w: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В Уфе.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Сказку «Аленький цветочек» он услышал в детстве во время своей болезни.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Двое.</w:t>
            </w: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Обобщение затруднений во внешней речи.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990642" w:rsidRPr="00990642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42" w:rsidRPr="00990642">
              <w:rPr>
                <w:rFonts w:ascii="Times New Roman" w:hAnsi="Times New Roman" w:cs="Times New Roman"/>
                <w:sz w:val="28"/>
                <w:szCs w:val="28"/>
              </w:rPr>
              <w:t>Все встали и повторяйте движения за мной!</w:t>
            </w:r>
          </w:p>
          <w:p w:rsidR="00990642" w:rsidRPr="004A432E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 – подняться, </w:t>
            </w:r>
            <w:proofErr w:type="spellStart"/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подтянуться</w:t>
            </w:r>
            <w:proofErr w:type="gramStart"/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согнуться, разогнуться</w:t>
            </w:r>
          </w:p>
          <w:p w:rsidR="00990642" w:rsidRPr="004A432E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 – в ладоши три хлопка, </w:t>
            </w:r>
          </w:p>
          <w:p w:rsidR="00990642" w:rsidRPr="004A432E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Головою три кивка.</w:t>
            </w:r>
          </w:p>
          <w:p w:rsidR="00990642" w:rsidRPr="004A432E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На четыре – ноги шире.</w:t>
            </w:r>
          </w:p>
          <w:p w:rsidR="00990642" w:rsidRPr="004A432E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Пять – руками помахать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32E">
              <w:rPr>
                <w:rFonts w:ascii="Times New Roman" w:hAnsi="Times New Roman" w:cs="Times New Roman"/>
                <w:i/>
                <w:sz w:val="28"/>
                <w:szCs w:val="28"/>
              </w:rPr>
              <w:t>Шесть – за стол тихонько сесть.</w:t>
            </w: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V. Повторение и включение в систему знаний.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6.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Приступим к прочтению сказки откройте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на странице 193,но сначала посмотрите на карточки, которые я раздала вам в начале урока, в них указаны устаревшие слова, которые будут встречаться в сказке, обратитесь к карточке со словами, если вам встретится незнакомое слово.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ИМЕНИТЫЙ — почтенный и знаменитый. 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ЗАМОРСКИЙ—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(у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стар.) находящийся за морем, за границей, приехавший или привезенный оттуда.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НЕ ВЕДАЮ - не знаю.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ПАРЧА — шелковая ткань, расшитая золотистыми и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серебря¬ными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нитями.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ТУВАЛЁТ — туалет, стол с зеркалом и всеми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принадлежно¬стями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ВЕНЕЦ— 1) то же, что венок (устар.); 2) (перенос.) успешное завершение чего-нибудь как награда за труды, старания; 3) </w:t>
            </w:r>
            <w:proofErr w:type="spellStart"/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дра-гоценный</w:t>
            </w:r>
            <w:proofErr w:type="spellEnd"/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головной убор, </w:t>
            </w: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корона.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САМОЦВЕТНЫЙ—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драгоценных или полудрагоценных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ми¬нералах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, поделочных камнях.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САЖЕНЬ — старая русская мера длины, равная трем аршинам (2,13 м).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БЕСПОРОЧНЫЙ — (устар.) безукоризненный, честный.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ДОПОДЛИННЫЙ - (разг.) точный, верный.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СХОДНЫЙ — (разг.) подходящий, недорогой.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КОЛОДА — короткое толстое бревно (через пень-колоду —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де¬лать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что-нибудь кое-как, плохо).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ПОЧИТАЙ — 1) (прост.) то же, что почти; 2) (вводи, слово)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что, вероятно.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ТОРНАЯ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о дороге: гладкая, ровная, наезженная. (Торный путь — образ действий, лишенный самостоятельности.)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ЧЕРТОГ — (устар.) пышное, великолепное помещение или здание, дворец.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ПАЧЕ ЗЕНИЦЫ ОКА - сохранять, беречь больше, чем глаза.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УТЕШАЛС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радовался.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ЕДИНОЕ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ОКА МТНОВЁНИЕ - очень быстро.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ГВАЛТ—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азг.) крик, шум.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ПЯЛЬЦЫ — рама для натягивания ткани, для вышивания. («Повскакали дочери из-за пялец своих...»)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ПОЧАЛИ — начали, стали.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ЛЕБЕЗИТЬ — заискивать, угодничать.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«И СКАЖУ ВАМ ОБ НЕЙ ЗАВТРАШНИЙДЕНЬ» - скажу завтра.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РЕХНУЛСЯ - (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.) то же, что и помешаться.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ЗАУТРА — рано утром.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ПРИГОРОК МУРАВАТЫЙ — (поросший мягкой и сочной травой).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ЯСТВА САХАРНЫЕ— 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((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устар.)яство — еда, кушанье).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ВСЯ ПОСУДА ЗОЛОТА ЧЕРВОННОГО - ((устар.) червонный – Красный, алый. </w:t>
            </w:r>
            <w:proofErr w:type="gramEnd"/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ЧЕРВОННОЕ ЗОЛОТО — золото высокой пробы, имеющее красноватый оттенок).</w:t>
            </w:r>
            <w:proofErr w:type="gramEnd"/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ОПОЧИВАТЬ ЛЕГЛА - ((устар.) спать легла).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«ЕСЛИСЕРЕДОВИ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Ч-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БУДЬ МНЕ ДЯДЮШКА» - (средних лет).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«ОБО МНЕ НИКОЛИ НЕ УСЛЫШИШЬ» - (никогда не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услы¬шишь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НАПАЛА НА НЕЕ ТОСКА НЕУСЫПНА</w:t>
            </w:r>
            <w:proofErr w:type="gram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(неусыпный - не </w:t>
            </w:r>
            <w:proofErr w:type="spellStart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те¬ряющий</w:t>
            </w:r>
            <w:proofErr w:type="spellEnd"/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бдительности).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642">
              <w:rPr>
                <w:rFonts w:ascii="Times New Roman" w:hAnsi="Times New Roman" w:cs="Times New Roman"/>
                <w:i/>
                <w:sz w:val="24"/>
                <w:szCs w:val="24"/>
              </w:rPr>
              <w:t>ЧЕЛЯДЬ ДВОРОВАЯ - (слуги, дворовые).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7.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Кто хочет начать?</w:t>
            </w:r>
          </w:p>
          <w:p w:rsidR="00990642" w:rsidRPr="00990642" w:rsidRDefault="00990642" w:rsidP="004A4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0642">
              <w:rPr>
                <w:rFonts w:ascii="Times New Roman" w:hAnsi="Times New Roman" w:cs="Times New Roman"/>
                <w:i/>
                <w:sz w:val="28"/>
                <w:szCs w:val="28"/>
              </w:rPr>
              <w:t>(после прочтения 1 страницы отвечают на вопросы)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Сколько дочерей было у купца?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Куда поехал купец?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Хорошо. Продолжаем читать.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9906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(после прочтения 2-3 страницы отвечают на вопросы)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Какие гостинцы заказали дочери?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(после прочтения 4 страницы отвечают на вопросы)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Всем ли отыскал гостинцы купец?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Кому он не отыскал гостинец?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Хорошо, остальное вы дочитаете дома.</w:t>
            </w: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Читают сказку.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За тридевять земель по торговым делам....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- 3.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По делам торговым в тридевятое царство, в тридесятое государство.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Золотой венец, хрустальное зеркало, аленький цветочек.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Младшей дочери.</w:t>
            </w: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Подведение итогов.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8.</w:t>
            </w:r>
          </w:p>
          <w:p w:rsidR="00990642" w:rsidRPr="00990642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642" w:rsidRPr="00990642">
              <w:rPr>
                <w:rFonts w:ascii="Times New Roman" w:hAnsi="Times New Roman" w:cs="Times New Roman"/>
                <w:sz w:val="28"/>
                <w:szCs w:val="28"/>
              </w:rPr>
              <w:t>А теперь, подведём итоги.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</w:t>
            </w:r>
            <w:proofErr w:type="gram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proofErr w:type="gram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 xml:space="preserve"> какого писателя мы познакомились на уроке? Что о нём узнали?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Какую сказку мы начали изучать?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У кого 1 жетон?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У кого 2 жетона?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У кого 3 жетона?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Молодцы, вы активно работали на уроке и за это получаете оценку «5» в дневник.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А у тех, то не заработал жетоны, работайте активней и на следующий урок, я обязательно вас спрошу.</w:t>
            </w:r>
          </w:p>
        </w:tc>
        <w:tc>
          <w:tcPr>
            <w:tcW w:w="3191" w:type="dxa"/>
          </w:tcPr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С.Т.Аксаков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2E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 «Ален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>ький цветочек».</w:t>
            </w:r>
          </w:p>
          <w:p w:rsidR="004A432E" w:rsidRDefault="004A432E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Считают жетоны и озвучивают результат.</w:t>
            </w: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Рефлексия деятельности.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Теперь оценим свою деятельность на сегодняшнем уроке.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Поднимите руку те, кто доволен своей работой.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Поднимите руки те, кто испытывал затруднение на уроке.</w:t>
            </w: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42" w:rsidTr="00990642"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VIII. Домашнее задание.</w:t>
            </w:r>
          </w:p>
        </w:tc>
        <w:tc>
          <w:tcPr>
            <w:tcW w:w="3190" w:type="dxa"/>
          </w:tcPr>
          <w:p w:rsidR="00990642" w:rsidRPr="00990642" w:rsidRDefault="00990642" w:rsidP="0099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А сейчас откройте дневники и запишите домашнее задание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рочитать текст на с. 196—204 учебника (до слов «Очутилась она во дворце зверя лесного...»).</w:t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90642" w:rsidRP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Встаньте все. Выпрямитесь.</w:t>
            </w:r>
          </w:p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642">
              <w:rPr>
                <w:rFonts w:ascii="Times New Roman" w:hAnsi="Times New Roman" w:cs="Times New Roman"/>
                <w:sz w:val="28"/>
                <w:szCs w:val="28"/>
              </w:rPr>
              <w:t>Мне было приятно с вами работать. До свидания.</w:t>
            </w:r>
          </w:p>
        </w:tc>
        <w:tc>
          <w:tcPr>
            <w:tcW w:w="3191" w:type="dxa"/>
          </w:tcPr>
          <w:p w:rsidR="00990642" w:rsidRDefault="00990642" w:rsidP="0099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642" w:rsidRPr="00990642" w:rsidRDefault="00990642" w:rsidP="00990642">
      <w:pPr>
        <w:rPr>
          <w:rFonts w:ascii="Times New Roman" w:hAnsi="Times New Roman" w:cs="Times New Roman"/>
          <w:sz w:val="28"/>
          <w:szCs w:val="28"/>
        </w:rPr>
      </w:pPr>
    </w:p>
    <w:p w:rsidR="00990642" w:rsidRPr="00990642" w:rsidRDefault="00990642" w:rsidP="0099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72" w:rsidRPr="00990642" w:rsidRDefault="00223C72" w:rsidP="00990642">
      <w:pPr>
        <w:jc w:val="center"/>
        <w:rPr>
          <w:b/>
        </w:rPr>
      </w:pPr>
    </w:p>
    <w:sectPr w:rsidR="00223C72" w:rsidRPr="0099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42"/>
    <w:rsid w:val="00223C72"/>
    <w:rsid w:val="004A432E"/>
    <w:rsid w:val="006D457A"/>
    <w:rsid w:val="00990642"/>
    <w:rsid w:val="00E65184"/>
    <w:rsid w:val="00EC146E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906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990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2012-09-24T16:11:00Z</cp:lastPrinted>
  <dcterms:created xsi:type="dcterms:W3CDTF">2020-12-14T11:18:00Z</dcterms:created>
  <dcterms:modified xsi:type="dcterms:W3CDTF">2020-12-14T11:35:00Z</dcterms:modified>
</cp:coreProperties>
</file>