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74" w:rsidRPr="00B07F16" w:rsidRDefault="005B7C74" w:rsidP="005B7C74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B07F16">
        <w:rPr>
          <w:rFonts w:ascii="Bookman Old Style" w:hAnsi="Bookman Old Style"/>
          <w:b/>
          <w:i/>
          <w:sz w:val="32"/>
          <w:szCs w:val="32"/>
        </w:rPr>
        <w:t>ГОБПОУ «Елецкий колледж экономики, промышленности и отраслевых технологий»</w:t>
      </w:r>
    </w:p>
    <w:p w:rsidR="005B7C74" w:rsidRDefault="005B7C74" w:rsidP="005B7C74">
      <w:pPr>
        <w:shd w:val="clear" w:color="auto" w:fill="FFFFFF"/>
        <w:spacing w:before="270" w:after="135" w:line="390" w:lineRule="atLeast"/>
        <w:jc w:val="center"/>
        <w:outlineLvl w:val="0"/>
        <w:rPr>
          <w:rFonts w:ascii="Bookman Old Style" w:eastAsia="Times New Roman" w:hAnsi="Bookman Old Style" w:cs="Times New Roman"/>
          <w:b/>
          <w:i/>
          <w:color w:val="199043"/>
          <w:kern w:val="36"/>
          <w:sz w:val="56"/>
          <w:szCs w:val="56"/>
        </w:rPr>
      </w:pPr>
    </w:p>
    <w:p w:rsidR="005B7C74" w:rsidRDefault="005B7C74" w:rsidP="005B7C74">
      <w:pPr>
        <w:shd w:val="clear" w:color="auto" w:fill="FFFFFF"/>
        <w:spacing w:before="270" w:after="135" w:line="390" w:lineRule="atLeast"/>
        <w:jc w:val="center"/>
        <w:outlineLvl w:val="0"/>
        <w:rPr>
          <w:rFonts w:ascii="Bookman Old Style" w:eastAsia="Times New Roman" w:hAnsi="Bookman Old Style" w:cs="Times New Roman"/>
          <w:b/>
          <w:i/>
          <w:color w:val="199043"/>
          <w:kern w:val="36"/>
          <w:sz w:val="56"/>
          <w:szCs w:val="56"/>
        </w:rPr>
      </w:pPr>
    </w:p>
    <w:p w:rsidR="005B7C74" w:rsidRDefault="005B7C74" w:rsidP="005B7C74">
      <w:pPr>
        <w:shd w:val="clear" w:color="auto" w:fill="FFFFFF"/>
        <w:spacing w:before="270" w:after="135" w:line="390" w:lineRule="atLeast"/>
        <w:outlineLvl w:val="0"/>
        <w:rPr>
          <w:rFonts w:ascii="Bookman Old Style" w:eastAsia="Times New Roman" w:hAnsi="Bookman Old Style" w:cs="Times New Roman"/>
          <w:b/>
          <w:i/>
          <w:color w:val="199043"/>
          <w:kern w:val="36"/>
          <w:sz w:val="56"/>
          <w:szCs w:val="56"/>
        </w:rPr>
      </w:pPr>
    </w:p>
    <w:p w:rsidR="005B7C74" w:rsidRDefault="005B7C74" w:rsidP="005B7C74">
      <w:pPr>
        <w:shd w:val="clear" w:color="auto" w:fill="FFFFFF"/>
        <w:spacing w:before="270" w:after="135" w:line="390" w:lineRule="atLeast"/>
        <w:outlineLvl w:val="0"/>
        <w:rPr>
          <w:rFonts w:ascii="Bookman Old Style" w:eastAsia="Times New Roman" w:hAnsi="Bookman Old Style" w:cs="Times New Roman"/>
          <w:b/>
          <w:i/>
          <w:color w:val="199043"/>
          <w:kern w:val="36"/>
          <w:sz w:val="56"/>
          <w:szCs w:val="56"/>
        </w:rPr>
      </w:pPr>
    </w:p>
    <w:p w:rsidR="005B7C74" w:rsidRPr="004D714A" w:rsidRDefault="005B7C74" w:rsidP="005B7C74">
      <w:pPr>
        <w:shd w:val="clear" w:color="auto" w:fill="FFFFFF"/>
        <w:spacing w:before="270" w:after="135" w:line="390" w:lineRule="atLeast"/>
        <w:outlineLvl w:val="0"/>
        <w:rPr>
          <w:rFonts w:ascii="Bookman Old Style" w:eastAsia="Times New Roman" w:hAnsi="Bookman Old Style" w:cs="Times New Roman"/>
          <w:b/>
          <w:i/>
          <w:color w:val="199043"/>
          <w:kern w:val="36"/>
          <w:sz w:val="16"/>
          <w:szCs w:val="16"/>
          <w:vertAlign w:val="superscript"/>
        </w:rPr>
      </w:pPr>
    </w:p>
    <w:p w:rsidR="005B7C74" w:rsidRPr="005B7C74" w:rsidRDefault="005B7C74" w:rsidP="005B7C74">
      <w:pPr>
        <w:shd w:val="clear" w:color="auto" w:fill="FFFFFF"/>
        <w:spacing w:before="270" w:after="135" w:line="390" w:lineRule="atLeast"/>
        <w:jc w:val="center"/>
        <w:outlineLvl w:val="0"/>
        <w:rPr>
          <w:rFonts w:ascii="Bookman Old Style" w:eastAsia="Times New Roman" w:hAnsi="Bookman Old Style" w:cs="Times New Roman"/>
          <w:b/>
          <w:i/>
          <w:color w:val="FF0000"/>
          <w:kern w:val="36"/>
          <w:sz w:val="56"/>
          <w:szCs w:val="56"/>
        </w:rPr>
      </w:pPr>
      <w:proofErr w:type="spellStart"/>
      <w:r w:rsidRPr="005B7C74">
        <w:rPr>
          <w:rFonts w:ascii="Bookman Old Style" w:eastAsia="Times New Roman" w:hAnsi="Bookman Old Style" w:cs="Times New Roman"/>
          <w:b/>
          <w:i/>
          <w:color w:val="FF0000"/>
          <w:kern w:val="36"/>
          <w:sz w:val="56"/>
          <w:szCs w:val="56"/>
        </w:rPr>
        <w:t>Квест-игра</w:t>
      </w:r>
      <w:proofErr w:type="spellEnd"/>
    </w:p>
    <w:p w:rsidR="005B7C74" w:rsidRPr="005B7C74" w:rsidRDefault="005B7C74" w:rsidP="005B7C74">
      <w:pPr>
        <w:shd w:val="clear" w:color="auto" w:fill="FFFFFF"/>
        <w:spacing w:before="270" w:after="135" w:line="390" w:lineRule="atLeast"/>
        <w:jc w:val="center"/>
        <w:outlineLvl w:val="0"/>
        <w:rPr>
          <w:rFonts w:ascii="Bookman Old Style" w:eastAsia="Times New Roman" w:hAnsi="Bookman Old Style" w:cs="Times New Roman"/>
          <w:b/>
          <w:i/>
          <w:color w:val="FF0000"/>
          <w:kern w:val="36"/>
          <w:sz w:val="56"/>
          <w:szCs w:val="56"/>
        </w:rPr>
      </w:pPr>
      <w:r w:rsidRPr="005B7C74">
        <w:rPr>
          <w:rFonts w:ascii="Bookman Old Style" w:eastAsia="Times New Roman" w:hAnsi="Bookman Old Style" w:cs="Times New Roman"/>
          <w:b/>
          <w:i/>
          <w:color w:val="FF0000"/>
          <w:kern w:val="36"/>
          <w:sz w:val="56"/>
          <w:szCs w:val="56"/>
        </w:rPr>
        <w:t xml:space="preserve"> «Подросток и закон!»</w:t>
      </w:r>
    </w:p>
    <w:p w:rsidR="005B7C74" w:rsidRPr="006D5AD5" w:rsidRDefault="005B7C74" w:rsidP="005B7C7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0DD">
        <w:rPr>
          <w:rFonts w:ascii="Bookman Old Style" w:eastAsia="Times New Roman" w:hAnsi="Bookman Old Style" w:cs="Times New Roman"/>
          <w:b/>
          <w:i/>
          <w:sz w:val="56"/>
          <w:szCs w:val="56"/>
        </w:rPr>
        <w:pict>
          <v:rect id="_x0000_i1025" style="width:0;height:0" o:hralign="center" o:hrstd="t" o:hrnoshade="t" o:hr="t" fillcolor="#333" stroked="f"/>
        </w:pict>
      </w:r>
    </w:p>
    <w:p w:rsidR="005B7C74" w:rsidRDefault="005B7C74" w:rsidP="005B7C7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B7C74" w:rsidRDefault="005B7C74" w:rsidP="005B7C7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B7C74" w:rsidRDefault="005B7C74" w:rsidP="005B7C7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B7C74" w:rsidRDefault="005B7C74" w:rsidP="005B7C7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B7C74" w:rsidRDefault="005B7C74" w:rsidP="005B7C7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B7C74" w:rsidRDefault="005B7C74" w:rsidP="005B7C7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5B7C74" w:rsidRDefault="005B7C74" w:rsidP="005B7C74">
      <w:pPr>
        <w:shd w:val="clear" w:color="auto" w:fill="FFFFFF"/>
        <w:tabs>
          <w:tab w:val="left" w:pos="5805"/>
        </w:tabs>
        <w:spacing w:after="135" w:line="240" w:lineRule="auto"/>
        <w:rPr>
          <w:rFonts w:eastAsia="Times New Roman" w:cs="Helvetica"/>
          <w:b/>
          <w:bCs/>
          <w:color w:val="333333"/>
          <w:sz w:val="21"/>
        </w:rPr>
      </w:pPr>
    </w:p>
    <w:p w:rsidR="005B7C74" w:rsidRPr="005B7C74" w:rsidRDefault="005B7C74" w:rsidP="005B7C74">
      <w:pPr>
        <w:shd w:val="clear" w:color="auto" w:fill="FFFFFF"/>
        <w:tabs>
          <w:tab w:val="left" w:pos="5805"/>
        </w:tabs>
        <w:spacing w:after="135" w:line="240" w:lineRule="auto"/>
        <w:rPr>
          <w:rFonts w:eastAsia="Times New Roman" w:cs="Helvetica"/>
          <w:b/>
          <w:bCs/>
          <w:color w:val="333333"/>
          <w:sz w:val="21"/>
        </w:rPr>
      </w:pPr>
    </w:p>
    <w:tbl>
      <w:tblPr>
        <w:tblStyle w:val="a4"/>
        <w:tblpPr w:leftFromText="180" w:rightFromText="180" w:vertAnchor="text" w:horzAnchor="margin" w:tblpXSpec="right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5B7C74" w:rsidTr="001C6E84">
        <w:tc>
          <w:tcPr>
            <w:tcW w:w="3827" w:type="dxa"/>
          </w:tcPr>
          <w:p w:rsidR="005B7C74" w:rsidRPr="00AC2D41" w:rsidRDefault="005B7C74" w:rsidP="001C6E84">
            <w:pPr>
              <w:tabs>
                <w:tab w:val="left" w:pos="6795"/>
              </w:tabs>
              <w:ind w:left="-392" w:firstLine="392"/>
              <w:jc w:val="both"/>
              <w:rPr>
                <w:sz w:val="28"/>
                <w:szCs w:val="28"/>
              </w:rPr>
            </w:pPr>
            <w:r w:rsidRPr="00AC2D41">
              <w:rPr>
                <w:sz w:val="28"/>
                <w:szCs w:val="28"/>
              </w:rPr>
              <w:t>Подготовил:</w:t>
            </w:r>
          </w:p>
        </w:tc>
      </w:tr>
      <w:tr w:rsidR="005B7C74" w:rsidTr="001C6E84">
        <w:tc>
          <w:tcPr>
            <w:tcW w:w="3827" w:type="dxa"/>
          </w:tcPr>
          <w:p w:rsidR="005B7C74" w:rsidRPr="00AC2D41" w:rsidRDefault="005B7C74" w:rsidP="001C6E84">
            <w:pPr>
              <w:tabs>
                <w:tab w:val="left" w:pos="6795"/>
              </w:tabs>
              <w:ind w:left="-392" w:firstLine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2D41">
              <w:rPr>
                <w:sz w:val="28"/>
                <w:szCs w:val="28"/>
              </w:rPr>
              <w:t>едагог-психолог</w:t>
            </w:r>
          </w:p>
        </w:tc>
      </w:tr>
      <w:tr w:rsidR="005B7C74" w:rsidTr="001C6E84">
        <w:tc>
          <w:tcPr>
            <w:tcW w:w="3827" w:type="dxa"/>
          </w:tcPr>
          <w:p w:rsidR="005B7C74" w:rsidRPr="00AC2D41" w:rsidRDefault="005B7C74" w:rsidP="001C6E84">
            <w:pPr>
              <w:tabs>
                <w:tab w:val="left" w:pos="6795"/>
              </w:tabs>
              <w:ind w:left="-392" w:firstLine="392"/>
              <w:jc w:val="both"/>
              <w:rPr>
                <w:sz w:val="28"/>
                <w:szCs w:val="28"/>
              </w:rPr>
            </w:pPr>
            <w:r w:rsidRPr="00AC2D41">
              <w:rPr>
                <w:sz w:val="28"/>
                <w:szCs w:val="28"/>
              </w:rPr>
              <w:t>Агапова И.А.</w:t>
            </w:r>
          </w:p>
        </w:tc>
      </w:tr>
    </w:tbl>
    <w:p w:rsidR="005B7C74" w:rsidRDefault="005B7C74" w:rsidP="005B7C74">
      <w:pPr>
        <w:jc w:val="center"/>
        <w:rPr>
          <w:b/>
          <w:sz w:val="28"/>
          <w:szCs w:val="28"/>
        </w:rPr>
      </w:pPr>
    </w:p>
    <w:p w:rsidR="005B7C74" w:rsidRDefault="005B7C74" w:rsidP="005B7C74">
      <w:pPr>
        <w:jc w:val="center"/>
        <w:rPr>
          <w:b/>
          <w:sz w:val="28"/>
          <w:szCs w:val="28"/>
        </w:rPr>
      </w:pPr>
    </w:p>
    <w:p w:rsidR="005B7C74" w:rsidRDefault="005B7C74" w:rsidP="005B7C74">
      <w:pPr>
        <w:tabs>
          <w:tab w:val="left" w:pos="6795"/>
        </w:tabs>
        <w:jc w:val="both"/>
        <w:rPr>
          <w:b/>
          <w:sz w:val="28"/>
          <w:szCs w:val="28"/>
        </w:rPr>
      </w:pPr>
    </w:p>
    <w:p w:rsidR="005B7C74" w:rsidRDefault="005B7C74" w:rsidP="005B7C74">
      <w:pPr>
        <w:jc w:val="center"/>
        <w:rPr>
          <w:b/>
          <w:sz w:val="28"/>
          <w:szCs w:val="28"/>
        </w:rPr>
      </w:pPr>
    </w:p>
    <w:p w:rsidR="005B7C74" w:rsidRDefault="005B7C74" w:rsidP="005B7C74">
      <w:pPr>
        <w:rPr>
          <w:b/>
          <w:sz w:val="28"/>
          <w:szCs w:val="28"/>
        </w:rPr>
      </w:pPr>
    </w:p>
    <w:p w:rsidR="005B7C74" w:rsidRPr="00B07F16" w:rsidRDefault="005B7C74" w:rsidP="005B7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16">
        <w:rPr>
          <w:rFonts w:ascii="Times New Roman" w:hAnsi="Times New Roman" w:cs="Times New Roman"/>
          <w:b/>
          <w:sz w:val="28"/>
          <w:szCs w:val="28"/>
        </w:rPr>
        <w:t>Елец,202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B7C74" w:rsidRDefault="005B7C74" w:rsidP="005B7C74">
      <w:pPr>
        <w:spacing w:after="0" w:line="30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C74" w:rsidRDefault="005B7C74" w:rsidP="005B7C74">
      <w:pPr>
        <w:spacing w:after="0" w:line="30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C74" w:rsidRDefault="005B7C74" w:rsidP="005B7C74">
      <w:pPr>
        <w:spacing w:after="0" w:line="30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C74" w:rsidRDefault="005B7C74" w:rsidP="005B7C74">
      <w:pPr>
        <w:spacing w:after="0" w:line="30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C74" w:rsidRPr="00A27ADA" w:rsidRDefault="005B7C74" w:rsidP="005B7C74">
      <w:pPr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C7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профилактика правонарушений и преступлений среди обучающихся</w:t>
      </w:r>
      <w:proofErr w:type="gramStart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через повышение уровня правовой культуры обучающихся.</w:t>
      </w:r>
    </w:p>
    <w:p w:rsidR="005B7C74" w:rsidRDefault="005B7C74" w:rsidP="005B7C74">
      <w:pPr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Pr="005B7C74" w:rsidRDefault="005B7C74" w:rsidP="005B7C74">
      <w:pPr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C7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B7C74" w:rsidRPr="00A27ADA" w:rsidRDefault="005B7C74" w:rsidP="005B7C7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ответственного и законопослушного поведения</w:t>
      </w:r>
    </w:p>
    <w:p w:rsidR="005B7C74" w:rsidRPr="00A27ADA" w:rsidRDefault="005B7C74" w:rsidP="005B7C7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становлению и укреплению отрицательного отношения к противоправным поступкам</w:t>
      </w:r>
    </w:p>
    <w:p w:rsidR="005B7C74" w:rsidRPr="00A27ADA" w:rsidRDefault="005B7C74" w:rsidP="005B7C7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Пропаганда здорового образа жизни</w:t>
      </w:r>
    </w:p>
    <w:p w:rsidR="005B7C74" w:rsidRPr="00A27ADA" w:rsidRDefault="005B7C74" w:rsidP="005B7C7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правовой грамотности</w:t>
      </w:r>
    </w:p>
    <w:p w:rsidR="005B7C74" w:rsidRPr="00A27ADA" w:rsidRDefault="005B7C74" w:rsidP="005B7C74">
      <w:pPr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Pr="00A27ADA" w:rsidRDefault="005B7C74" w:rsidP="005B7C74">
      <w:pPr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C7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,5 </w:t>
      </w: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B7C74" w:rsidRDefault="005B7C74" w:rsidP="005B7C74">
      <w:pPr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7C74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аудитория</w:t>
      </w:r>
      <w:r w:rsidRPr="005B7C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</w:t>
      </w:r>
      <w:proofErr w:type="gramEnd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Pr="003D1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курсов</w:t>
      </w: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C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proofErr w:type="spellStart"/>
      <w:r w:rsidRPr="005B7C74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5B7C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B7C74" w:rsidRPr="005B7C74" w:rsidRDefault="005B7C74" w:rsidP="005B7C74">
      <w:pPr>
        <w:spacing w:after="0" w:line="240" w:lineRule="auto"/>
        <w:ind w:right="5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вы вступаете в сложный, но интересный возраст. Вокруг много соблазнов.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незнание закона не освобождает от ответственности, а умышленное нарушение приводит к тяжелым последствиям. Все в этой жизни зависит от вас, от того какие поступки вы совершаете, от того как вы относитесь к себе и окружающим вас людям.</w:t>
      </w:r>
    </w:p>
    <w:p w:rsidR="005B7C74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сегодня я предлагаю вам пройти </w:t>
      </w:r>
      <w:proofErr w:type="spellStart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квест-игру</w:t>
      </w:r>
      <w:proofErr w:type="spellEnd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Мы попробуем в ходе игры разобраться, где в повседневной жизни мы реализуем свои права, обязанности и за что несем ответственность</w:t>
      </w:r>
    </w:p>
    <w:p w:rsidR="005B7C74" w:rsidRPr="003D1874" w:rsidRDefault="005B7C74" w:rsidP="005B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или совершит плохой поступок вбить один гвоздь в доску забора.</w:t>
      </w:r>
    </w:p>
    <w:p w:rsidR="005B7C74" w:rsidRPr="003D1874" w:rsidRDefault="005B7C74" w:rsidP="005B7C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первый день в доске было несколько десятков гвоздей. На другой неделе он научился себя контролировать, и с каждым днём число забиваемых в доску гвоздей стало уменьшаться. Юноша понял, что легче контролировать свое поведение, чем вбивать гвозди.</w:t>
      </w:r>
    </w:p>
    <w:p w:rsidR="005B7C74" w:rsidRPr="003D1874" w:rsidRDefault="005B7C74" w:rsidP="005B7C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Наконец пришёл день, когда он перестал ругаться и совершать плохие поступки. Он рассказал об этом своему отцу и тот сказал, что на сей раз каждый день, когда сыну удастся сдержаться, он может вытащить из доски по одному гвоздю.</w:t>
      </w:r>
    </w:p>
    <w:p w:rsidR="005B7C74" w:rsidRPr="003D1874" w:rsidRDefault="005B7C74" w:rsidP="005B7C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Шло время, и пришёл день, когда он мог сообщить отцу о том, что в доске не осталось ни одного гвоздя. Тогда отец взял сына за руку и подвёл к забору:</w:t>
      </w:r>
    </w:p>
    <w:p w:rsidR="005B7C74" w:rsidRPr="003D1874" w:rsidRDefault="005B7C74" w:rsidP="005B7C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неплохо справился, но ты видишь, сколько в доске дыр? Она уже никогда не будет такой как прежде. Когда совершаешь зло, в душах людей, которых ты обижаешь, остается такой же шрам, как и эти дыры. И неважно, сколько раз после этого ты извинишься — шрам останется.</w:t>
      </w:r>
    </w:p>
    <w:p w:rsidR="005B7C74" w:rsidRPr="003D1874" w:rsidRDefault="005B7C74" w:rsidP="005B7C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доска, это ваша жизнь, а гвозди это ваши плохие поступки и слова. Все в этой жизни зависит от вас, от того какие поступки вы совершаете, от того как вы относитесь к себе и окружающим вас людям.</w:t>
      </w:r>
    </w:p>
    <w:p w:rsidR="005B7C74" w:rsidRPr="003D1874" w:rsidRDefault="005B7C74" w:rsidP="005B7C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вы вступаете в сложный, но интересный возраст. Вокруг много соблазнов.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5B7C74" w:rsidRPr="003D1874" w:rsidRDefault="005B7C74" w:rsidP="005B7C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сегодня я предлагаю вам пройти </w:t>
      </w:r>
      <w:proofErr w:type="spellStart"/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квест-игру</w:t>
      </w:r>
      <w:proofErr w:type="spellEnd"/>
      <w:r w:rsidRPr="003D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попробуем в ходе игры разобраться, где в повседневной жизни мы реализуем свои права, обязанности и за что несем ответственность».</w:t>
      </w: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7A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 xml:space="preserve">В начале занятия </w:t>
      </w:r>
      <w:proofErr w:type="gramStart"/>
      <w:r w:rsidRPr="00A27A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обучающимся</w:t>
      </w:r>
      <w:proofErr w:type="gramEnd"/>
      <w:r w:rsidRPr="00A27A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выдают маршрутный лист. Каждый класс двигается по своей траектории</w:t>
      </w: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B7C74" w:rsidRPr="00A27ADA" w:rsidRDefault="005B7C74" w:rsidP="005B7C74">
      <w:pPr>
        <w:spacing w:after="0" w:line="240" w:lineRule="auto"/>
        <w:ind w:right="5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27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«Я - Гражданин»</w:t>
      </w: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Предлагаем ответить на вопросы</w:t>
      </w:r>
    </w:p>
    <w:p w:rsidR="005B7C74" w:rsidRPr="00A27ADA" w:rsidRDefault="005B7C74" w:rsidP="005B7C74">
      <w:pPr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  <w:t>В каком возрасте человеку выдается паспорт? (14 лет)</w:t>
      </w:r>
    </w:p>
    <w:p w:rsidR="005B7C74" w:rsidRPr="00A27ADA" w:rsidRDefault="005B7C74" w:rsidP="005B7C74">
      <w:pPr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  <w:t>Какая информация о владельце паспорта находится на странице рядом с фотографией? (Ф. И. О., пол, дата рождения, место рождения).</w:t>
      </w:r>
    </w:p>
    <w:p w:rsidR="005B7C74" w:rsidRPr="00A27ADA" w:rsidRDefault="005B7C74" w:rsidP="005B7C74">
      <w:pPr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  <w:t>В каких случаях гражданину могут поменять паспорт? (при утрате паспорта и при смене фамилии)</w:t>
      </w:r>
    </w:p>
    <w:p w:rsidR="005B7C74" w:rsidRPr="00A27ADA" w:rsidRDefault="005B7C74" w:rsidP="005B7C74">
      <w:pPr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  <w:t>В каких ситуация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людям необходимо предъявлять паспорт? (при устройстве на работу, при покупке билета на поезд и самолет, при получении денег в сберкассе, подаче заявления в загс).</w:t>
      </w:r>
    </w:p>
    <w:p w:rsidR="005B7C74" w:rsidRPr="00A27ADA" w:rsidRDefault="005B7C74" w:rsidP="005B7C74">
      <w:pPr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.Что должен сделать гражданин, если он потерял паспорт или его украли?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(написать заявление в полицию)</w:t>
      </w:r>
    </w:p>
    <w:p w:rsidR="005B7C74" w:rsidRPr="00A27ADA" w:rsidRDefault="005B7C74" w:rsidP="005B7C74">
      <w:pPr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  <w:t>Кто является президентом нашей страны? (В. В. Путин)</w:t>
      </w:r>
    </w:p>
    <w:p w:rsidR="005B7C74" w:rsidRPr="00A27ADA" w:rsidRDefault="005B7C74" w:rsidP="005B7C74">
      <w:pPr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Как выглядит флаг России? (трехцветное полотнище  цвета </w:t>
      </w:r>
      <w:proofErr w:type="gramStart"/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низу вверх: красный, синий, белый)</w:t>
      </w:r>
    </w:p>
    <w:p w:rsidR="005B7C74" w:rsidRPr="00A27ADA" w:rsidRDefault="005B7C74" w:rsidP="005B7C74">
      <w:pPr>
        <w:tabs>
          <w:tab w:val="left" w:pos="851"/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  <w:t>Что изображено на гербе нашей страны? (двуглавый орел)</w:t>
      </w: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>. Какой город является столицей России?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(Москва)</w:t>
      </w:r>
    </w:p>
    <w:p w:rsidR="005B7C74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каждый правильный ответ 1 балл.</w:t>
      </w: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B7C74" w:rsidRPr="003D1874" w:rsidRDefault="005B7C74" w:rsidP="005B7C74">
      <w:pPr>
        <w:spacing w:after="0" w:line="240" w:lineRule="auto"/>
        <w:ind w:right="5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27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«Я в обществе»</w:t>
      </w:r>
    </w:p>
    <w:p w:rsidR="005B7C74" w:rsidRPr="00A27ADA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Сейчас я дам вам задания, а вы постарайтесь правильно ответить: к какому виду ответственности относится нарушение: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Порвал учебник одноклассника (</w:t>
      </w:r>
      <w:proofErr w:type="gramStart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Гражданская</w:t>
      </w:r>
      <w:proofErr w:type="gramEnd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Избил одноклассника (Уголовная)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Совершил кражу мобильного телефона. (Уголовная)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Совершил прогул, опоздал (</w:t>
      </w:r>
      <w:proofErr w:type="gramStart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Дисциплинарная</w:t>
      </w:r>
      <w:proofErr w:type="gramEnd"/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Переходил дорогу в неположенном месте. (Административная)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Разбил мячом окно. (Гражданская)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Нецензурно выражался в общественном месте. (Административная)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Компания подростков на улице в нетрезвом виде (Административная)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Подростки писали на стенах нецензурные слова. (Административная)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</w:rPr>
        <w:t>Обзывал, оскорблял другого ученика (</w:t>
      </w:r>
      <w:proofErr w:type="gramStart"/>
      <w:r w:rsidRPr="00A27ADA">
        <w:rPr>
          <w:rFonts w:ascii="Times New Roman" w:eastAsia="Times New Roman" w:hAnsi="Times New Roman" w:cs="Times New Roman"/>
          <w:sz w:val="28"/>
          <w:szCs w:val="28"/>
        </w:rPr>
        <w:t>Административная</w:t>
      </w:r>
      <w:proofErr w:type="gramEnd"/>
      <w:r w:rsidRPr="00A27A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</w:rPr>
        <w:t>Пришел в школу без школьной формы и учебных принадлежностей (</w:t>
      </w:r>
      <w:proofErr w:type="gramStart"/>
      <w:r w:rsidRPr="00A27ADA">
        <w:rPr>
          <w:rFonts w:ascii="Times New Roman" w:eastAsia="Times New Roman" w:hAnsi="Times New Roman" w:cs="Times New Roman"/>
          <w:sz w:val="28"/>
          <w:szCs w:val="28"/>
        </w:rPr>
        <w:t>Дисциплинарная</w:t>
      </w:r>
      <w:proofErr w:type="gramEnd"/>
      <w:r w:rsidRPr="00A27A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7C74" w:rsidRPr="00A27ADA" w:rsidRDefault="005B7C74" w:rsidP="005B7C7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ADA">
        <w:rPr>
          <w:rFonts w:ascii="Times New Roman" w:eastAsia="Times New Roman" w:hAnsi="Times New Roman" w:cs="Times New Roman"/>
          <w:sz w:val="28"/>
          <w:szCs w:val="28"/>
        </w:rPr>
        <w:t>В магазине не ра</w:t>
      </w:r>
      <w:r>
        <w:rPr>
          <w:rFonts w:ascii="Times New Roman" w:eastAsia="Times New Roman" w:hAnsi="Times New Roman" w:cs="Times New Roman"/>
          <w:sz w:val="28"/>
          <w:szCs w:val="28"/>
        </w:rPr>
        <w:t>ссчитался за покупку и вышел. (</w:t>
      </w:r>
      <w:r w:rsidRPr="00A27ADA">
        <w:rPr>
          <w:rFonts w:ascii="Times New Roman" w:eastAsia="Times New Roman" w:hAnsi="Times New Roman" w:cs="Times New Roman"/>
          <w:sz w:val="28"/>
          <w:szCs w:val="28"/>
        </w:rPr>
        <w:t>Уголовная)</w:t>
      </w:r>
    </w:p>
    <w:p w:rsidR="005B7C74" w:rsidRPr="007005D8" w:rsidRDefault="005B7C74" w:rsidP="005B7C74">
      <w:pPr>
        <w:spacing w:after="0" w:line="240" w:lineRule="auto"/>
        <w:ind w:left="360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7005D8">
        <w:rPr>
          <w:rFonts w:ascii="Times New Roman" w:eastAsia="Times New Roman" w:hAnsi="Times New Roman" w:cs="Times New Roman"/>
          <w:bCs/>
          <w:sz w:val="28"/>
          <w:szCs w:val="28"/>
        </w:rPr>
        <w:t>За каждый правильный ответ 1 балл.</w:t>
      </w:r>
    </w:p>
    <w:p w:rsidR="005B7C74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7C74" w:rsidRPr="000A2C56" w:rsidRDefault="005B7C74" w:rsidP="005B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</w:t>
      </w:r>
      <w:r w:rsidRPr="000A2C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A2C56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A2C56">
        <w:rPr>
          <w:rFonts w:ascii="Times New Roman" w:eastAsia="Times New Roman" w:hAnsi="Times New Roman" w:cs="Times New Roman"/>
          <w:b/>
          <w:sz w:val="28"/>
          <w:szCs w:val="28"/>
        </w:rPr>
        <w:t>апитаны»</w:t>
      </w:r>
    </w:p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C74" w:rsidRPr="000A2C56" w:rsidRDefault="005B7C74" w:rsidP="005B7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день, ребята</w:t>
      </w:r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t>Моя станция называется  «</w:t>
      </w:r>
      <w:r w:rsidRPr="000A2C56">
        <w:rPr>
          <w:rFonts w:ascii="Times New Roman" w:eastAsia="Times New Roman" w:hAnsi="Times New Roman" w:cs="Times New Roman"/>
          <w:sz w:val="28"/>
          <w:szCs w:val="28"/>
        </w:rPr>
        <w:t>Капитаны»</w:t>
      </w:r>
      <w:proofErr w:type="gramStart"/>
      <w:r w:rsidRPr="000A2C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A2C5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A2C56">
        <w:rPr>
          <w:rFonts w:ascii="Times New Roman" w:eastAsia="Times New Roman" w:hAnsi="Times New Roman" w:cs="Times New Roman"/>
          <w:sz w:val="28"/>
          <w:szCs w:val="28"/>
        </w:rPr>
        <w:t>частвует только капитан)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 У нас произошло преступление! Капитанам  нужно поскорее </w:t>
      </w:r>
      <w:r w:rsidRPr="000A2C56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раскрыть его. Вот ваше  задание. Ответив на вопросы кроссворда, вы узн</w:t>
      </w:r>
      <w:r>
        <w:rPr>
          <w:rFonts w:ascii="Times New Roman" w:eastAsia="Times New Roman" w:hAnsi="Times New Roman" w:cs="Times New Roman"/>
          <w:sz w:val="28"/>
          <w:szCs w:val="28"/>
        </w:rPr>
        <w:t>аете, кто совершил преступление</w:t>
      </w:r>
    </w:p>
    <w:tbl>
      <w:tblPr>
        <w:tblStyle w:val="1"/>
        <w:tblpPr w:leftFromText="180" w:rightFromText="180" w:vertAnchor="text" w:horzAnchor="margin" w:tblpY="123"/>
        <w:tblW w:w="7813" w:type="dxa"/>
        <w:tblLook w:val="04A0"/>
      </w:tblPr>
      <w:tblGrid>
        <w:gridCol w:w="331"/>
        <w:gridCol w:w="390"/>
        <w:gridCol w:w="452"/>
        <w:gridCol w:w="392"/>
        <w:gridCol w:w="451"/>
        <w:gridCol w:w="427"/>
        <w:gridCol w:w="391"/>
        <w:gridCol w:w="391"/>
        <w:gridCol w:w="406"/>
        <w:gridCol w:w="391"/>
        <w:gridCol w:w="453"/>
        <w:gridCol w:w="391"/>
        <w:gridCol w:w="391"/>
        <w:gridCol w:w="391"/>
        <w:gridCol w:w="391"/>
        <w:gridCol w:w="391"/>
        <w:gridCol w:w="391"/>
        <w:gridCol w:w="391"/>
        <w:gridCol w:w="379"/>
        <w:gridCol w:w="222"/>
      </w:tblGrid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6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5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8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5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74" w:rsidRPr="000A2C56" w:rsidTr="001C6E84">
        <w:trPr>
          <w:trHeight w:val="26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5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B7C74" w:rsidRPr="000A2C56" w:rsidRDefault="005B7C74" w:rsidP="005B7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Pr="000A2C56" w:rsidRDefault="005B7C74" w:rsidP="005B7C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B7C74" w:rsidRPr="00415B71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Нормативный акт, принятый высшим представительным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B71">
        <w:rPr>
          <w:rFonts w:ascii="Times New Roman" w:eastAsia="Times New Roman" w:hAnsi="Times New Roman" w:cs="Times New Roman"/>
          <w:sz w:val="28"/>
          <w:szCs w:val="28"/>
        </w:rPr>
        <w:t>(то есть  избранным всем народом) органом государства.  </w:t>
      </w:r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Действие, нарушающее закон и подлежащее уголовной ответственности.</w:t>
      </w:r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Какая ответственность  следует за совершение общественно опасного деяния, посягающего на общественный строй, собственность, личность, права и свободы граждан, общественный порядок</w:t>
      </w:r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</w:t>
      </w:r>
      <w:proofErr w:type="gramStart"/>
      <w:r w:rsidRPr="000A2C56">
        <w:rPr>
          <w:rFonts w:ascii="Times New Roman" w:eastAsia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 норм, установленных государством, регулятор общественных отношений.</w:t>
      </w:r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C56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 принятое в ходе судебного заседания.</w:t>
      </w:r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Противоправное виновное умышленное или неосторожное действие, за которое законодательством предусмотрена административная ответственность.</w:t>
      </w:r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Мера воздействия </w:t>
      </w:r>
      <w:proofErr w:type="gramStart"/>
      <w:r w:rsidRPr="000A2C56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 совершившего преступление, проступок.</w:t>
      </w:r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C56">
        <w:rPr>
          <w:rFonts w:ascii="Times New Roman" w:eastAsia="Times New Roman" w:hAnsi="Times New Roman" w:cs="Times New Roman"/>
          <w:sz w:val="28"/>
          <w:szCs w:val="28"/>
        </w:rPr>
        <w:t>Определённый круг действий, возложенный на кого-нибудь и безусловных для выполнения.</w:t>
      </w:r>
      <w:proofErr w:type="gramEnd"/>
    </w:p>
    <w:p w:rsidR="005B7C74" w:rsidRPr="000A2C56" w:rsidRDefault="005B7C74" w:rsidP="005B7C7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свод законов, регламентирующий ответственность в административном/уголовном праве? </w:t>
      </w:r>
    </w:p>
    <w:p w:rsidR="005B7C74" w:rsidRPr="000A2C56" w:rsidRDefault="005B7C74" w:rsidP="005B7C7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К какой ответственности привлекаются за нарушение правил дорожного движения?</w:t>
      </w:r>
    </w:p>
    <w:p w:rsidR="005B7C74" w:rsidRPr="000A2C56" w:rsidRDefault="005B7C74" w:rsidP="005B7C7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Столкновение, серьёзное разногласие, спор.</w:t>
      </w:r>
    </w:p>
    <w:p w:rsidR="005B7C74" w:rsidRPr="000A2C56" w:rsidRDefault="005B7C74" w:rsidP="005B7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ОТВЕТ: Несовершеннолетний.</w:t>
      </w:r>
    </w:p>
    <w:p w:rsidR="005B7C74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каждый правильный ответ 1 балл.</w:t>
      </w:r>
    </w:p>
    <w:p w:rsidR="005B7C74" w:rsidRDefault="005B7C74" w:rsidP="005B7C74">
      <w:pPr>
        <w:tabs>
          <w:tab w:val="left" w:pos="25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B7C74" w:rsidRPr="005B7C74" w:rsidRDefault="005B7C74" w:rsidP="005B7C74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F6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75F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75F6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Анограмма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7C74" w:rsidRPr="00575F65" w:rsidRDefault="005B7C74" w:rsidP="005B7C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75F65">
        <w:rPr>
          <w:rFonts w:ascii="Times New Roman" w:hAnsi="Times New Roman" w:cs="Times New Roman"/>
          <w:color w:val="000000" w:themeColor="text1"/>
          <w:sz w:val="28"/>
        </w:rPr>
        <w:t>Из предложенных анаграмм составить слова: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ЦНОКЕВНИЯ (конвенция)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ОГОУСАРДТСВ (государство)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НИЖЗЬ (жизнь)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ИРБОАЗОАВНЕ (образование)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КЗАОН (закон)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НЕТУЛЕПРИЕПС (преступление)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ШАВНАЕПОРИНЕРУ (правонарушение)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НЯТУЦИКОСИТ (конституция)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ДЕСКОК (кодекс)</w:t>
      </w:r>
    </w:p>
    <w:p w:rsidR="005B7C74" w:rsidRPr="00575F65" w:rsidRDefault="005B7C74" w:rsidP="005B7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75F6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ВОСТЕВТНСТЕОНТЬ (ответственность)</w:t>
      </w:r>
    </w:p>
    <w:p w:rsidR="005B7C74" w:rsidRPr="00575F65" w:rsidRDefault="005B7C74" w:rsidP="005B7C74">
      <w:pPr>
        <w:spacing w:after="0" w:line="240" w:lineRule="auto"/>
        <w:ind w:left="360" w:right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F65">
        <w:rPr>
          <w:rFonts w:ascii="Times New Roman" w:eastAsia="Times New Roman" w:hAnsi="Times New Roman" w:cs="Times New Roman"/>
          <w:bCs/>
          <w:sz w:val="28"/>
          <w:szCs w:val="28"/>
        </w:rPr>
        <w:t>За каждый правильный ответ 1 балл.</w:t>
      </w:r>
    </w:p>
    <w:p w:rsidR="005B7C74" w:rsidRPr="007005D8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C74" w:rsidRPr="000A2C56" w:rsidRDefault="005B7C74" w:rsidP="005B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A2C5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A2C56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выбираю жизнь!»</w:t>
      </w:r>
    </w:p>
    <w:p w:rsidR="005B7C74" w:rsidRPr="000A2C56" w:rsidRDefault="005B7C74" w:rsidP="005B7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Добрый день, ребята! Вы прибыли на станцию «Я выбираю жизнь». На этой станции необходимо приготовить выступление агитбригады за позитивный образ жизни. Итак, на данном этапе в</w:t>
      </w:r>
      <w:r>
        <w:rPr>
          <w:rFonts w:ascii="Times New Roman" w:eastAsia="Times New Roman" w:hAnsi="Times New Roman" w:cs="Times New Roman"/>
          <w:sz w:val="28"/>
          <w:szCs w:val="28"/>
        </w:rPr>
        <w:t>ы должны подготовить номер за 3</w:t>
      </w:r>
      <w:r w:rsidRPr="000A2C56">
        <w:rPr>
          <w:rFonts w:ascii="Times New Roman" w:eastAsia="Times New Roman" w:hAnsi="Times New Roman" w:cs="Times New Roman"/>
          <w:sz w:val="28"/>
          <w:szCs w:val="28"/>
        </w:rPr>
        <w:t>минуты.</w:t>
      </w:r>
    </w:p>
    <w:p w:rsidR="005B7C74" w:rsidRPr="000A2C56" w:rsidRDefault="005B7C74" w:rsidP="005B7C7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Эмблема</w:t>
      </w:r>
    </w:p>
    <w:p w:rsidR="005B7C74" w:rsidRPr="000A2C56" w:rsidRDefault="005B7C74" w:rsidP="005B7C7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Лозунг</w:t>
      </w:r>
    </w:p>
    <w:p w:rsidR="005B7C74" w:rsidRPr="000A2C56" w:rsidRDefault="005B7C74" w:rsidP="005B7C7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sz w:val="28"/>
          <w:szCs w:val="28"/>
        </w:rPr>
        <w:t>Выступление 2 мин.</w:t>
      </w:r>
    </w:p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C74" w:rsidRPr="007005D8" w:rsidRDefault="005B7C74" w:rsidP="005B7C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Критерии оценивания </w:t>
      </w:r>
      <w:proofErr w:type="spellStart"/>
      <w:r w:rsidRPr="00700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агит</w:t>
      </w:r>
      <w:proofErr w:type="spellEnd"/>
      <w:r w:rsidRPr="00700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выступления:</w:t>
      </w:r>
    </w:p>
    <w:p w:rsidR="005B7C74" w:rsidRPr="000A2C56" w:rsidRDefault="005B7C74" w:rsidP="005B7C74">
      <w:pPr>
        <w:widowControl w:val="0"/>
        <w:numPr>
          <w:ilvl w:val="1"/>
          <w:numId w:val="4"/>
        </w:numPr>
        <w:shd w:val="clear" w:color="auto" w:fill="FFFFFF"/>
        <w:tabs>
          <w:tab w:val="clear" w:pos="1174"/>
          <w:tab w:val="num" w:pos="0"/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теме конкурса;</w:t>
      </w:r>
    </w:p>
    <w:p w:rsidR="005B7C74" w:rsidRPr="000A2C56" w:rsidRDefault="005B7C74" w:rsidP="005B7C74">
      <w:pPr>
        <w:widowControl w:val="0"/>
        <w:numPr>
          <w:ilvl w:val="1"/>
          <w:numId w:val="4"/>
        </w:numPr>
        <w:shd w:val="clear" w:color="auto" w:fill="FFFFFF"/>
        <w:tabs>
          <w:tab w:val="clear" w:pos="1174"/>
          <w:tab w:val="num" w:pos="0"/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 и новизна выступления и режиссерского решения;</w:t>
      </w:r>
    </w:p>
    <w:p w:rsidR="005B7C74" w:rsidRPr="000A2C56" w:rsidRDefault="005B7C74" w:rsidP="005B7C74">
      <w:pPr>
        <w:widowControl w:val="0"/>
        <w:numPr>
          <w:ilvl w:val="1"/>
          <w:numId w:val="4"/>
        </w:numPr>
        <w:shd w:val="clear" w:color="auto" w:fill="FFFFFF"/>
        <w:tabs>
          <w:tab w:val="clear" w:pos="1174"/>
          <w:tab w:val="num" w:pos="0"/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 оптимальность (оправданность) музыкального сопровождения;</w:t>
      </w:r>
    </w:p>
    <w:p w:rsidR="005B7C74" w:rsidRPr="000A2C56" w:rsidRDefault="005B7C74" w:rsidP="005B7C74">
      <w:pPr>
        <w:widowControl w:val="0"/>
        <w:numPr>
          <w:ilvl w:val="1"/>
          <w:numId w:val="4"/>
        </w:numPr>
        <w:shd w:val="clear" w:color="auto" w:fill="FFFFFF"/>
        <w:tabs>
          <w:tab w:val="clear" w:pos="1174"/>
          <w:tab w:val="num" w:pos="0"/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исполнения, личное отношение конкурсантов к теме конкурса;</w:t>
      </w:r>
    </w:p>
    <w:p w:rsidR="005B7C74" w:rsidRPr="007005D8" w:rsidRDefault="005B7C74" w:rsidP="005B7C74">
      <w:pPr>
        <w:widowControl w:val="0"/>
        <w:numPr>
          <w:ilvl w:val="1"/>
          <w:numId w:val="4"/>
        </w:numPr>
        <w:shd w:val="clear" w:color="auto" w:fill="FFFFFF"/>
        <w:tabs>
          <w:tab w:val="clear" w:pos="1174"/>
          <w:tab w:val="num" w:pos="0"/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регламента времени (2 минуты).</w:t>
      </w:r>
    </w:p>
    <w:p w:rsidR="005B7C74" w:rsidRPr="000A2C56" w:rsidRDefault="005B7C74" w:rsidP="005B7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C56">
        <w:rPr>
          <w:rFonts w:ascii="Times New Roman" w:eastAsia="Times New Roman" w:hAnsi="Times New Roman" w:cs="Times New Roman"/>
          <w:i/>
          <w:sz w:val="28"/>
          <w:szCs w:val="28"/>
        </w:rPr>
        <w:t>Максимум 5 баллов.</w:t>
      </w:r>
    </w:p>
    <w:p w:rsidR="005B7C74" w:rsidRDefault="005B7C74" w:rsidP="005B7C74">
      <w:pPr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10AB" w:rsidRDefault="005910AB" w:rsidP="005B7C74">
      <w:pPr>
        <w:spacing w:after="0" w:line="240" w:lineRule="auto"/>
      </w:pPr>
    </w:p>
    <w:p w:rsidR="005910AB" w:rsidRPr="005910AB" w:rsidRDefault="005910AB" w:rsidP="005910AB"/>
    <w:p w:rsidR="005910AB" w:rsidRDefault="005910AB" w:rsidP="005910AB"/>
    <w:p w:rsidR="00B9738F" w:rsidRPr="005910AB" w:rsidRDefault="005910AB" w:rsidP="005910AB">
      <w:pPr>
        <w:tabs>
          <w:tab w:val="left" w:pos="1755"/>
        </w:tabs>
      </w:pPr>
      <w:r>
        <w:tab/>
      </w:r>
    </w:p>
    <w:sectPr w:rsidR="00B9738F" w:rsidRPr="005910AB" w:rsidSect="005B7C74">
      <w:pgSz w:w="11906" w:h="16838"/>
      <w:pgMar w:top="1134" w:right="991" w:bottom="993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D77"/>
    <w:multiLevelType w:val="hybridMultilevel"/>
    <w:tmpl w:val="3B00E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F5B"/>
    <w:multiLevelType w:val="hybridMultilevel"/>
    <w:tmpl w:val="5D0AB3AA"/>
    <w:lvl w:ilvl="0" w:tplc="C27E00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4BD91B50"/>
    <w:multiLevelType w:val="hybridMultilevel"/>
    <w:tmpl w:val="980ED6FC"/>
    <w:lvl w:ilvl="0" w:tplc="06D20D8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">
    <w:nsid w:val="55457512"/>
    <w:multiLevelType w:val="hybridMultilevel"/>
    <w:tmpl w:val="28FCD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B743F"/>
    <w:multiLevelType w:val="hybridMultilevel"/>
    <w:tmpl w:val="F960A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68A4"/>
    <w:multiLevelType w:val="multilevel"/>
    <w:tmpl w:val="34DA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C74"/>
    <w:rsid w:val="005910AB"/>
    <w:rsid w:val="005B7C74"/>
    <w:rsid w:val="006F349C"/>
    <w:rsid w:val="00B9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7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5B7C7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7C74"/>
    <w:pPr>
      <w:spacing w:after="0" w:line="240" w:lineRule="auto"/>
    </w:pPr>
    <w:rPr>
      <w:rFonts w:ascii="Times New Roman" w:eastAsiaTheme="minorHAnsi" w:hAnsi="Times New Roman" w:cs="Times New Roman"/>
      <w:sz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2021-04-19T19:41:00Z</cp:lastPrinted>
  <dcterms:created xsi:type="dcterms:W3CDTF">2021-04-19T18:01:00Z</dcterms:created>
  <dcterms:modified xsi:type="dcterms:W3CDTF">2021-04-19T19:41:00Z</dcterms:modified>
</cp:coreProperties>
</file>