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93"/>
        <w:gridCol w:w="486"/>
        <w:gridCol w:w="3008"/>
        <w:gridCol w:w="1856"/>
        <w:gridCol w:w="1156"/>
        <w:gridCol w:w="743"/>
      </w:tblGrid>
      <w:tr w:rsidR="00810C54" w:rsidRPr="001A505C" w:rsidTr="00CC2A60">
        <w:tc>
          <w:tcPr>
            <w:tcW w:w="9571" w:type="dxa"/>
            <w:gridSpan w:val="7"/>
            <w:tcBorders>
              <w:bottom w:val="nil"/>
            </w:tcBorders>
          </w:tcPr>
          <w:p w:rsidR="00EB44A6" w:rsidRDefault="00810C54" w:rsidP="00CC2A60">
            <w:pPr>
              <w:jc w:val="center"/>
            </w:pPr>
            <w:r w:rsidRPr="00425DBC">
              <w:t xml:space="preserve">Государственное </w:t>
            </w:r>
            <w:r w:rsidR="00EB44A6">
              <w:t>автономное профессиональное</w:t>
            </w:r>
          </w:p>
          <w:p w:rsidR="00810C54" w:rsidRPr="00425DBC" w:rsidRDefault="00810C54" w:rsidP="00CC2A60">
            <w:pPr>
              <w:jc w:val="center"/>
            </w:pPr>
            <w:r w:rsidRPr="00425DBC">
              <w:t xml:space="preserve">образовательное учреждение </w:t>
            </w:r>
          </w:p>
          <w:p w:rsidR="00810C54" w:rsidRPr="00425DBC" w:rsidRDefault="00810C54" w:rsidP="00CC2A60">
            <w:pPr>
              <w:jc w:val="center"/>
            </w:pPr>
            <w:r w:rsidRPr="00425DBC">
              <w:t xml:space="preserve">Иркутской области «Ангарский </w:t>
            </w:r>
            <w:r w:rsidR="00EB44A6">
              <w:t>индустриальный техникум</w:t>
            </w:r>
            <w:r w:rsidRPr="00425DBC">
              <w:t>»</w:t>
            </w:r>
          </w:p>
          <w:p w:rsidR="00810C54" w:rsidRPr="001A505C" w:rsidRDefault="00810C54" w:rsidP="00EB44A6"/>
        </w:tc>
      </w:tr>
      <w:tr w:rsidR="00810C54" w:rsidRPr="00CC2A60" w:rsidTr="00A21222">
        <w:trPr>
          <w:trHeight w:val="523"/>
        </w:trPr>
        <w:tc>
          <w:tcPr>
            <w:tcW w:w="9571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810C54" w:rsidRPr="00CC2A60" w:rsidRDefault="00810C54" w:rsidP="00CC2A60">
            <w:pPr>
              <w:jc w:val="center"/>
              <w:rPr>
                <w:b/>
              </w:rPr>
            </w:pPr>
            <w:r w:rsidRPr="00CC2A60">
              <w:rPr>
                <w:b/>
              </w:rPr>
              <w:t>Развернутый план урока</w:t>
            </w:r>
          </w:p>
        </w:tc>
      </w:tr>
      <w:tr w:rsidR="00810C54" w:rsidRPr="00CC2A60" w:rsidTr="00CC2A60">
        <w:tc>
          <w:tcPr>
            <w:tcW w:w="9571" w:type="dxa"/>
            <w:gridSpan w:val="7"/>
            <w:tcBorders>
              <w:top w:val="nil"/>
            </w:tcBorders>
          </w:tcPr>
          <w:p w:rsidR="00810C54" w:rsidRPr="00CC2A60" w:rsidRDefault="00810C54" w:rsidP="00775971">
            <w:pPr>
              <w:rPr>
                <w:b/>
              </w:rPr>
            </w:pPr>
          </w:p>
        </w:tc>
      </w:tr>
      <w:tr w:rsidR="00810C54" w:rsidRPr="005C249A" w:rsidTr="00CC2A60">
        <w:tc>
          <w:tcPr>
            <w:tcW w:w="2029" w:type="dxa"/>
          </w:tcPr>
          <w:p w:rsidR="00810C54" w:rsidRPr="001A505C" w:rsidRDefault="00135D49" w:rsidP="00775971">
            <w:r>
              <w:t>преподаватель</w:t>
            </w:r>
            <w:r w:rsidR="00810C54" w:rsidRPr="001A505C">
              <w:t xml:space="preserve">: </w:t>
            </w:r>
          </w:p>
        </w:tc>
        <w:tc>
          <w:tcPr>
            <w:tcW w:w="7542" w:type="dxa"/>
            <w:gridSpan w:val="6"/>
          </w:tcPr>
          <w:p w:rsidR="00810C54" w:rsidRPr="005C249A" w:rsidRDefault="00810C54" w:rsidP="00EB44A6">
            <w:r w:rsidRPr="005C249A">
              <w:t>Воробьева Ольга Петровна</w:t>
            </w:r>
            <w:r>
              <w:t xml:space="preserve"> 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 xml:space="preserve">предмет: </w:t>
            </w:r>
          </w:p>
        </w:tc>
        <w:tc>
          <w:tcPr>
            <w:tcW w:w="3787" w:type="dxa"/>
            <w:gridSpan w:val="3"/>
          </w:tcPr>
          <w:p w:rsidR="00810C54" w:rsidRPr="005C249A" w:rsidRDefault="00E75533" w:rsidP="00775971">
            <w:r>
              <w:t>л</w:t>
            </w:r>
            <w:r w:rsidR="00810C54">
              <w:t>итература</w:t>
            </w:r>
            <w:r>
              <w:t>+ история</w:t>
            </w:r>
          </w:p>
        </w:tc>
        <w:tc>
          <w:tcPr>
            <w:tcW w:w="1856" w:type="dxa"/>
          </w:tcPr>
          <w:p w:rsidR="00810C54" w:rsidRPr="001A505C" w:rsidRDefault="00EB44A6" w:rsidP="00775971">
            <w:r>
              <w:t xml:space="preserve">Группа: </w:t>
            </w:r>
            <w:r>
              <w:rPr>
                <w:lang w:val="en-US"/>
              </w:rPr>
              <w:t xml:space="preserve">I </w:t>
            </w:r>
            <w:r>
              <w:t>курс</w:t>
            </w:r>
            <w:r w:rsidR="00810C54" w:rsidRPr="001A505C">
              <w:t xml:space="preserve"> </w:t>
            </w:r>
          </w:p>
        </w:tc>
        <w:tc>
          <w:tcPr>
            <w:tcW w:w="1899" w:type="dxa"/>
            <w:gridSpan w:val="2"/>
          </w:tcPr>
          <w:p w:rsidR="00810C54" w:rsidRPr="001A505C" w:rsidRDefault="00810C54" w:rsidP="00EB44A6">
            <w:r w:rsidRPr="001A505C">
              <w:t xml:space="preserve">дата: </w:t>
            </w:r>
          </w:p>
        </w:tc>
      </w:tr>
      <w:tr w:rsidR="00810C54" w:rsidRPr="007E43E2" w:rsidTr="00CC2A60">
        <w:trPr>
          <w:trHeight w:val="427"/>
        </w:trPr>
        <w:tc>
          <w:tcPr>
            <w:tcW w:w="2029" w:type="dxa"/>
          </w:tcPr>
          <w:p w:rsidR="00810C54" w:rsidRPr="001A505C" w:rsidRDefault="00810C54" w:rsidP="00775971">
            <w:r w:rsidRPr="001A505C">
              <w:t xml:space="preserve">тема урока: </w:t>
            </w:r>
          </w:p>
        </w:tc>
        <w:tc>
          <w:tcPr>
            <w:tcW w:w="7542" w:type="dxa"/>
            <w:gridSpan w:val="6"/>
          </w:tcPr>
          <w:p w:rsidR="00810C54" w:rsidRPr="00CC2A60" w:rsidRDefault="00810C54" w:rsidP="00CC2A60">
            <w:pPr>
              <w:spacing w:before="100" w:beforeAutospacing="1" w:after="100" w:afterAutospacing="1"/>
              <w:rPr>
                <w:bCs/>
              </w:rPr>
            </w:pPr>
            <w:r w:rsidRPr="00CC2A60">
              <w:rPr>
                <w:bCs/>
              </w:rPr>
              <w:t xml:space="preserve">Отечественная война 1812 года. «Недаром помнит вся Россия…» </w:t>
            </w:r>
          </w:p>
        </w:tc>
      </w:tr>
      <w:tr w:rsidR="00810C54" w:rsidRPr="001A505C" w:rsidTr="00CC2A60">
        <w:trPr>
          <w:trHeight w:val="137"/>
        </w:trPr>
        <w:tc>
          <w:tcPr>
            <w:tcW w:w="9571" w:type="dxa"/>
            <w:gridSpan w:val="7"/>
            <w:tcBorders>
              <w:bottom w:val="nil"/>
            </w:tcBorders>
          </w:tcPr>
          <w:p w:rsidR="00810C54" w:rsidRPr="001A505C" w:rsidRDefault="00810C54" w:rsidP="00775971">
            <w:r w:rsidRPr="001A505C">
              <w:t>цели урока:</w:t>
            </w:r>
          </w:p>
        </w:tc>
      </w:tr>
      <w:tr w:rsidR="00810C54" w:rsidRPr="001A505C" w:rsidTr="00CC2A60">
        <w:trPr>
          <w:trHeight w:val="137"/>
        </w:trPr>
        <w:tc>
          <w:tcPr>
            <w:tcW w:w="2322" w:type="dxa"/>
            <w:gridSpan w:val="2"/>
            <w:tcBorders>
              <w:top w:val="nil"/>
              <w:bottom w:val="nil"/>
              <w:right w:val="nil"/>
            </w:tcBorders>
          </w:tcPr>
          <w:p w:rsidR="00810C54" w:rsidRPr="001A505C" w:rsidRDefault="00810C54" w:rsidP="00CC2A60">
            <w:pPr>
              <w:ind w:firstLine="180"/>
            </w:pPr>
            <w:r w:rsidRPr="001A505C">
              <w:t>образовательная:</w:t>
            </w:r>
          </w:p>
        </w:tc>
        <w:tc>
          <w:tcPr>
            <w:tcW w:w="72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10C54" w:rsidRPr="00D4663F" w:rsidRDefault="00810C54" w:rsidP="00530B92">
            <w:r>
              <w:t>на примере анализа исторических и литературных текстов об Отечественной войне 1812 года выявить её значение для России.</w:t>
            </w:r>
          </w:p>
        </w:tc>
      </w:tr>
      <w:tr w:rsidR="00810C54" w:rsidRPr="001A505C" w:rsidTr="00CC2A60">
        <w:trPr>
          <w:trHeight w:val="137"/>
        </w:trPr>
        <w:tc>
          <w:tcPr>
            <w:tcW w:w="2322" w:type="dxa"/>
            <w:gridSpan w:val="2"/>
            <w:tcBorders>
              <w:top w:val="nil"/>
              <w:bottom w:val="nil"/>
              <w:right w:val="nil"/>
            </w:tcBorders>
          </w:tcPr>
          <w:p w:rsidR="00810C54" w:rsidRPr="001A505C" w:rsidRDefault="00810C54" w:rsidP="00CC2A60">
            <w:pPr>
              <w:ind w:firstLine="180"/>
            </w:pPr>
            <w:r w:rsidRPr="001A505C">
              <w:t>развивающая:</w:t>
            </w:r>
          </w:p>
        </w:tc>
        <w:tc>
          <w:tcPr>
            <w:tcW w:w="72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10C54" w:rsidRPr="00D4663F" w:rsidRDefault="00810C54" w:rsidP="00E43A63">
            <w:pPr>
              <w:spacing w:before="100" w:beforeAutospacing="1" w:after="100" w:afterAutospacing="1"/>
            </w:pPr>
            <w:r w:rsidRPr="00D4663F">
              <w:t>развивать мыслительно-реч</w:t>
            </w:r>
            <w:r w:rsidR="00EB44A6">
              <w:t>евую деятельность обучающихся,</w:t>
            </w:r>
            <w:r w:rsidRPr="00D4663F">
              <w:t>умение анализировать, сравнивать, делать выво</w:t>
            </w:r>
            <w:r>
              <w:t>ды,</w:t>
            </w:r>
            <w:r w:rsidRPr="00D4663F">
              <w:t xml:space="preserve"> исследовать  предложенные</w:t>
            </w:r>
            <w:r>
              <w:t xml:space="preserve"> тексты, составлять кластер;</w:t>
            </w:r>
            <w:r w:rsidRPr="00D4663F">
              <w:t xml:space="preserve"> создавать условия для развития коммуникативных навыков</w:t>
            </w:r>
            <w:r>
              <w:t>, способствовать повышению познавательного интереса к  таким предметам, как история и литература.</w:t>
            </w:r>
          </w:p>
        </w:tc>
      </w:tr>
      <w:tr w:rsidR="00810C54" w:rsidRPr="001A505C" w:rsidTr="00CC2A60">
        <w:trPr>
          <w:trHeight w:val="137"/>
        </w:trPr>
        <w:tc>
          <w:tcPr>
            <w:tcW w:w="2322" w:type="dxa"/>
            <w:gridSpan w:val="2"/>
            <w:tcBorders>
              <w:top w:val="nil"/>
              <w:right w:val="nil"/>
            </w:tcBorders>
          </w:tcPr>
          <w:p w:rsidR="00810C54" w:rsidRPr="001A505C" w:rsidRDefault="00810C54" w:rsidP="00CC2A60">
            <w:pPr>
              <w:ind w:firstLine="180"/>
            </w:pPr>
            <w:r w:rsidRPr="001A505C">
              <w:t>воспитательная:</w:t>
            </w:r>
          </w:p>
        </w:tc>
        <w:tc>
          <w:tcPr>
            <w:tcW w:w="7249" w:type="dxa"/>
            <w:gridSpan w:val="5"/>
            <w:tcBorders>
              <w:top w:val="nil"/>
              <w:left w:val="nil"/>
            </w:tcBorders>
            <w:vAlign w:val="center"/>
          </w:tcPr>
          <w:p w:rsidR="00810C54" w:rsidRPr="00CC2A60" w:rsidRDefault="00810C54" w:rsidP="00CC2A60">
            <w:pPr>
              <w:spacing w:before="100" w:beforeAutospacing="1" w:after="100" w:afterAutospacing="1"/>
              <w:rPr>
                <w:highlight w:val="yellow"/>
              </w:rPr>
            </w:pPr>
            <w:r w:rsidRPr="00252A27">
              <w:t>способствовать воспитанию чувства патриотизма и национальной гордости</w:t>
            </w:r>
            <w:r w:rsidRPr="00CC2A60">
              <w:rPr>
                <w:sz w:val="28"/>
                <w:szCs w:val="28"/>
              </w:rPr>
              <w:t>;</w:t>
            </w:r>
            <w:r w:rsidRPr="00252A27">
              <w:t xml:space="preserve"> совершенствовать навыки этичного межличностного общения.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тип урока:</w:t>
            </w:r>
          </w:p>
        </w:tc>
        <w:tc>
          <w:tcPr>
            <w:tcW w:w="7542" w:type="dxa"/>
            <w:gridSpan w:val="6"/>
          </w:tcPr>
          <w:p w:rsidR="00810C54" w:rsidRPr="00CC2A60" w:rsidRDefault="00810C54" w:rsidP="00CC2A60">
            <w:pPr>
              <w:pStyle w:val="a4"/>
              <w:outlineLvl w:val="3"/>
              <w:rPr>
                <w:highlight w:val="yellow"/>
              </w:rPr>
            </w:pPr>
            <w:r w:rsidRPr="00530B92">
              <w:t>интегрированный урок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вид урока:</w:t>
            </w:r>
          </w:p>
        </w:tc>
        <w:tc>
          <w:tcPr>
            <w:tcW w:w="7542" w:type="dxa"/>
            <w:gridSpan w:val="6"/>
          </w:tcPr>
          <w:p w:rsidR="00810C54" w:rsidRPr="001A505C" w:rsidRDefault="00810C54" w:rsidP="00775971">
            <w:r>
              <w:t>урок – исследование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оборудование:</w:t>
            </w:r>
          </w:p>
        </w:tc>
        <w:tc>
          <w:tcPr>
            <w:tcW w:w="7542" w:type="dxa"/>
            <w:gridSpan w:val="6"/>
          </w:tcPr>
          <w:p w:rsidR="00810C54" w:rsidRPr="001A505C" w:rsidRDefault="00810C54" w:rsidP="00252A27">
            <w:r>
              <w:t>дидактический материал: схема кластера, тексты исторический и художественный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методы:</w:t>
            </w:r>
          </w:p>
        </w:tc>
        <w:tc>
          <w:tcPr>
            <w:tcW w:w="7542" w:type="dxa"/>
            <w:gridSpan w:val="6"/>
          </w:tcPr>
          <w:p w:rsidR="00810C54" w:rsidRPr="001A505C" w:rsidRDefault="00810C54" w:rsidP="00775971">
            <w:r w:rsidRPr="001A505C">
              <w:t>методы обучения: словесный, наглядный, практический.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приёмы:</w:t>
            </w:r>
          </w:p>
        </w:tc>
        <w:tc>
          <w:tcPr>
            <w:tcW w:w="7542" w:type="dxa"/>
            <w:gridSpan w:val="6"/>
          </w:tcPr>
          <w:p w:rsidR="00810C54" w:rsidRPr="001A505C" w:rsidRDefault="00810C54" w:rsidP="00EB44A6">
            <w:r w:rsidRPr="001A505C">
              <w:t xml:space="preserve">При работе с </w:t>
            </w:r>
            <w:r w:rsidR="00EB44A6">
              <w:t xml:space="preserve">группой </w:t>
            </w:r>
            <w:r>
              <w:t>на данном уроке организуем фронтальную,</w:t>
            </w:r>
            <w:r w:rsidRPr="001A505C">
              <w:t xml:space="preserve"> индивидуальную</w:t>
            </w:r>
            <w:r w:rsidR="00EB44A6">
              <w:t xml:space="preserve"> и </w:t>
            </w:r>
            <w:r>
              <w:t>групповую  работу</w:t>
            </w:r>
            <w:r w:rsidRPr="001A505C">
              <w:t>.</w:t>
            </w:r>
          </w:p>
        </w:tc>
      </w:tr>
      <w:tr w:rsidR="00810C54" w:rsidRPr="001A505C" w:rsidTr="00AF43C8">
        <w:tc>
          <w:tcPr>
            <w:tcW w:w="2029" w:type="dxa"/>
            <w:vMerge w:val="restart"/>
          </w:tcPr>
          <w:p w:rsidR="00810C54" w:rsidRPr="001A505C" w:rsidRDefault="00810C54" w:rsidP="00775971">
            <w:r w:rsidRPr="001A505C">
              <w:t>структура урока и регламент:</w:t>
            </w:r>
          </w:p>
        </w:tc>
        <w:tc>
          <w:tcPr>
            <w:tcW w:w="779" w:type="dxa"/>
            <w:gridSpan w:val="2"/>
          </w:tcPr>
          <w:p w:rsidR="00810C54" w:rsidRPr="001A505C" w:rsidRDefault="00810C54" w:rsidP="00775971">
            <w:r w:rsidRPr="001A505C">
              <w:t>№</w:t>
            </w:r>
          </w:p>
        </w:tc>
        <w:tc>
          <w:tcPr>
            <w:tcW w:w="6020" w:type="dxa"/>
            <w:gridSpan w:val="3"/>
          </w:tcPr>
          <w:p w:rsidR="00810C54" w:rsidRPr="001A505C" w:rsidRDefault="00810C54" w:rsidP="00775971">
            <w:r w:rsidRPr="001A505C">
              <w:t>название этапа (элемента) урока</w:t>
            </w:r>
          </w:p>
        </w:tc>
        <w:tc>
          <w:tcPr>
            <w:tcW w:w="743" w:type="dxa"/>
          </w:tcPr>
          <w:p w:rsidR="00810C54" w:rsidRPr="001A505C" w:rsidRDefault="00810C54" w:rsidP="00CC2A60">
            <w:pPr>
              <w:jc w:val="right"/>
            </w:pPr>
            <w:r w:rsidRPr="001A505C">
              <w:t>мин.</w:t>
            </w:r>
          </w:p>
        </w:tc>
      </w:tr>
      <w:tr w:rsidR="00810C54" w:rsidRPr="001A505C" w:rsidTr="00AF43C8">
        <w:trPr>
          <w:trHeight w:val="346"/>
        </w:trPr>
        <w:tc>
          <w:tcPr>
            <w:tcW w:w="2029" w:type="dxa"/>
            <w:vMerge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bottom w:val="dotted" w:sz="4" w:space="0" w:color="auto"/>
              <w:right w:val="nil"/>
            </w:tcBorders>
          </w:tcPr>
          <w:p w:rsidR="00810C54" w:rsidRPr="001A505C" w:rsidRDefault="00810C54" w:rsidP="00AF43C8">
            <w:pPr>
              <w:jc w:val="center"/>
            </w:pPr>
            <w:r w:rsidRPr="001A505C">
              <w:t>1.</w:t>
            </w:r>
          </w:p>
        </w:tc>
        <w:tc>
          <w:tcPr>
            <w:tcW w:w="6020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810C54" w:rsidRPr="001A505C" w:rsidRDefault="00810C54" w:rsidP="00775971">
            <w:r w:rsidRPr="001A505C">
              <w:t>Организационный момент</w:t>
            </w:r>
          </w:p>
        </w:tc>
        <w:tc>
          <w:tcPr>
            <w:tcW w:w="743" w:type="dxa"/>
            <w:tcBorders>
              <w:left w:val="nil"/>
              <w:bottom w:val="dotted" w:sz="4" w:space="0" w:color="auto"/>
            </w:tcBorders>
          </w:tcPr>
          <w:p w:rsidR="00810C54" w:rsidRPr="001A505C" w:rsidRDefault="00EB44A6" w:rsidP="00CC2A60">
            <w:pPr>
              <w:jc w:val="center"/>
            </w:pPr>
            <w:r>
              <w:t>3</w:t>
            </w:r>
          </w:p>
        </w:tc>
      </w:tr>
      <w:tr w:rsidR="00810C54" w:rsidRPr="001A505C" w:rsidTr="00AF43C8">
        <w:tc>
          <w:tcPr>
            <w:tcW w:w="2029" w:type="dxa"/>
            <w:vMerge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C54" w:rsidRPr="001A505C" w:rsidRDefault="00810C54" w:rsidP="00AF43C8">
            <w:pPr>
              <w:jc w:val="center"/>
            </w:pPr>
            <w:r w:rsidRPr="001A505C">
              <w:t>2.</w:t>
            </w:r>
          </w:p>
        </w:tc>
        <w:tc>
          <w:tcPr>
            <w:tcW w:w="60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C54" w:rsidRPr="001A505C" w:rsidRDefault="00810C54" w:rsidP="00775971">
            <w:r w:rsidRPr="001A505C">
              <w:t>Актуализация знаний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C54" w:rsidRPr="001A505C" w:rsidRDefault="00EB44A6" w:rsidP="00CC2A60">
            <w:pPr>
              <w:jc w:val="center"/>
            </w:pPr>
            <w:r>
              <w:t>3</w:t>
            </w:r>
          </w:p>
        </w:tc>
      </w:tr>
      <w:tr w:rsidR="00810C54" w:rsidRPr="001A505C" w:rsidTr="00AF43C8">
        <w:tc>
          <w:tcPr>
            <w:tcW w:w="2029" w:type="dxa"/>
            <w:vMerge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C54" w:rsidRPr="001A505C" w:rsidRDefault="00810C54" w:rsidP="00AF43C8">
            <w:pPr>
              <w:jc w:val="center"/>
            </w:pPr>
            <w:r>
              <w:t>3 - 4.</w:t>
            </w:r>
          </w:p>
        </w:tc>
        <w:tc>
          <w:tcPr>
            <w:tcW w:w="60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C54" w:rsidRPr="001A505C" w:rsidRDefault="00810C54" w:rsidP="009C36C6">
            <w:r>
              <w:t>Постановка учебных задач. Анализ текстов (работа с опорной схемой)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C54" w:rsidRPr="001A505C" w:rsidRDefault="00EB44A6" w:rsidP="00CC2A60">
            <w:pPr>
              <w:jc w:val="center"/>
            </w:pPr>
            <w:r>
              <w:t>24</w:t>
            </w:r>
          </w:p>
        </w:tc>
      </w:tr>
      <w:tr w:rsidR="00810C54" w:rsidRPr="001A505C" w:rsidTr="00AF43C8">
        <w:tc>
          <w:tcPr>
            <w:tcW w:w="2029" w:type="dxa"/>
            <w:vMerge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C54" w:rsidRPr="003E5892" w:rsidRDefault="00810C54" w:rsidP="00AF4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0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C54" w:rsidRPr="001A505C" w:rsidRDefault="00810C54" w:rsidP="00D40580">
            <w:r>
              <w:t>И</w:t>
            </w:r>
            <w:r w:rsidRPr="001A505C">
              <w:t>тог</w:t>
            </w:r>
            <w:r>
              <w:t>и</w:t>
            </w:r>
            <w:r w:rsidRPr="001A505C">
              <w:t xml:space="preserve"> урока</w:t>
            </w:r>
            <w:r>
              <w:t>:  выводы по теме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C54" w:rsidRPr="001A505C" w:rsidRDefault="00EB44A6" w:rsidP="009C36C6">
            <w:pPr>
              <w:jc w:val="center"/>
            </w:pPr>
            <w:r>
              <w:t>4</w:t>
            </w:r>
          </w:p>
        </w:tc>
      </w:tr>
      <w:tr w:rsidR="00810C54" w:rsidRPr="001A505C" w:rsidTr="00AF43C8">
        <w:tc>
          <w:tcPr>
            <w:tcW w:w="2029" w:type="dxa"/>
            <w:vMerge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C54" w:rsidRPr="001A505C" w:rsidRDefault="00810C54" w:rsidP="00AF43C8">
            <w:pPr>
              <w:jc w:val="center"/>
            </w:pPr>
            <w:r w:rsidRPr="00AF43C8">
              <w:t>6</w:t>
            </w:r>
            <w:r w:rsidRPr="001A505C">
              <w:t>.</w:t>
            </w:r>
          </w:p>
        </w:tc>
        <w:tc>
          <w:tcPr>
            <w:tcW w:w="60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C54" w:rsidRPr="001A505C" w:rsidRDefault="00810C54" w:rsidP="00775971">
            <w:r>
              <w:t>Комментирование отметок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C54" w:rsidRPr="001A505C" w:rsidRDefault="00EB44A6" w:rsidP="00CC2A60">
            <w:pPr>
              <w:jc w:val="center"/>
            </w:pPr>
            <w:r>
              <w:t>3</w:t>
            </w:r>
          </w:p>
        </w:tc>
      </w:tr>
      <w:tr w:rsidR="00810C54" w:rsidRPr="001A505C" w:rsidTr="00AF43C8">
        <w:tc>
          <w:tcPr>
            <w:tcW w:w="2029" w:type="dxa"/>
          </w:tcPr>
          <w:p w:rsidR="00810C54" w:rsidRPr="001A505C" w:rsidRDefault="00810C54" w:rsidP="00775971"/>
        </w:tc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C54" w:rsidRPr="001A505C" w:rsidRDefault="00810C54" w:rsidP="00AF43C8">
            <w:pPr>
              <w:jc w:val="center"/>
            </w:pPr>
            <w:r w:rsidRPr="00AF43C8">
              <w:t>7</w:t>
            </w:r>
            <w:r>
              <w:t>.</w:t>
            </w:r>
          </w:p>
        </w:tc>
        <w:tc>
          <w:tcPr>
            <w:tcW w:w="60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C54" w:rsidRDefault="00EB44A6" w:rsidP="00775971">
            <w:r>
              <w:t>Рефлексия</w:t>
            </w:r>
            <w:r w:rsidR="00810C54">
              <w:t xml:space="preserve"> 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C54" w:rsidRDefault="00EB44A6" w:rsidP="00CC2A60">
            <w:pPr>
              <w:jc w:val="center"/>
            </w:pPr>
            <w:r>
              <w:t>3</w:t>
            </w:r>
          </w:p>
        </w:tc>
      </w:tr>
      <w:tr w:rsidR="00810C54" w:rsidRPr="001A505C" w:rsidTr="00CC2A60">
        <w:tc>
          <w:tcPr>
            <w:tcW w:w="2029" w:type="dxa"/>
          </w:tcPr>
          <w:p w:rsidR="00810C54" w:rsidRPr="001A505C" w:rsidRDefault="00810C54" w:rsidP="00775971">
            <w:r w:rsidRPr="001A505C">
              <w:t>информационные источники:</w:t>
            </w:r>
          </w:p>
        </w:tc>
        <w:tc>
          <w:tcPr>
            <w:tcW w:w="7542" w:type="dxa"/>
            <w:gridSpan w:val="6"/>
          </w:tcPr>
          <w:p w:rsidR="00810C54" w:rsidRDefault="00810C54" w:rsidP="00CC2A6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>
              <w:t xml:space="preserve">М.И.Кутузов. Сб. документов, т. 4. ч. 1. М., 1954, с. 129. </w:t>
            </w:r>
          </w:p>
          <w:p w:rsidR="00810C54" w:rsidRDefault="00810C54" w:rsidP="00CC2A6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Поход в Москву в 1812 году. Мемуары участника, французского генерала графа де Сегюра. М., 1911, с. 21.</w:t>
            </w:r>
          </w:p>
          <w:p w:rsidR="00810C54" w:rsidRDefault="00810C54" w:rsidP="00CC2A6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rPr>
                <w:rStyle w:val="c3"/>
              </w:rPr>
              <w:t>Л.Н.Толстой Л.Н. Роман «Война и мир», издательство «Художественная литература», М., 1968 год.</w:t>
            </w:r>
            <w:r>
              <w:t xml:space="preserve"> </w:t>
            </w:r>
          </w:p>
          <w:p w:rsidR="00810C54" w:rsidRPr="001A505C" w:rsidRDefault="00810C54" w:rsidP="00CC2A6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М.И.Кутузов. Сб. документов, т. 4, ч. 1, с. 144—145.</w:t>
            </w:r>
          </w:p>
        </w:tc>
      </w:tr>
      <w:tr w:rsidR="00810C54" w:rsidRPr="001A505C" w:rsidTr="0016599D">
        <w:trPr>
          <w:trHeight w:val="3533"/>
        </w:trPr>
        <w:tc>
          <w:tcPr>
            <w:tcW w:w="2029" w:type="dxa"/>
          </w:tcPr>
          <w:p w:rsidR="00810C54" w:rsidRPr="001A505C" w:rsidRDefault="00810C54" w:rsidP="00775971">
            <w:r w:rsidRPr="001A505C">
              <w:lastRenderedPageBreak/>
              <w:t>особенности данного урока:</w:t>
            </w:r>
          </w:p>
        </w:tc>
        <w:tc>
          <w:tcPr>
            <w:tcW w:w="7542" w:type="dxa"/>
            <w:gridSpan w:val="6"/>
          </w:tcPr>
          <w:p w:rsidR="00810C54" w:rsidRDefault="00810C54" w:rsidP="00CC2A60">
            <w:pPr>
              <w:ind w:firstLine="540"/>
              <w:jc w:val="both"/>
            </w:pPr>
            <w:r w:rsidRPr="002A65A1">
              <w:t>На данном уроке осуществился синтез знаний по таким учебным дисциплинам, как история и литература, в результате чего образовалось новое качество, представляющее собой неразрывное целое, достигнуто</w:t>
            </w:r>
            <w:r w:rsidR="00EB44A6">
              <w:t xml:space="preserve">е взаимопроникновением знаний. </w:t>
            </w:r>
            <w:r w:rsidRPr="002A65A1">
              <w:t xml:space="preserve">Обучающимся даны углубленные и расширенные знания об  Отечественной войне 1812 года. </w:t>
            </w:r>
          </w:p>
          <w:p w:rsidR="00810C54" w:rsidRPr="002A65A1" w:rsidRDefault="00810C54" w:rsidP="00CC2A60">
            <w:pPr>
              <w:ind w:firstLine="540"/>
              <w:jc w:val="both"/>
            </w:pPr>
            <w:r w:rsidRPr="002A65A1">
              <w:t xml:space="preserve">Интеграция позволила </w:t>
            </w:r>
            <w:r>
              <w:t xml:space="preserve"> положительно мотивировать</w:t>
            </w:r>
            <w:r w:rsidRPr="002A65A1">
              <w:t xml:space="preserve"> обучающихся</w:t>
            </w:r>
            <w:r>
              <w:t>,</w:t>
            </w:r>
            <w:r w:rsidRPr="002A65A1">
              <w:t xml:space="preserve"> активнее включить их в познавательный процесс.</w:t>
            </w:r>
          </w:p>
          <w:p w:rsidR="00810C54" w:rsidRPr="001A505C" w:rsidRDefault="00810C54" w:rsidP="00EB44A6">
            <w:pPr>
              <w:ind w:firstLine="540"/>
              <w:jc w:val="both"/>
            </w:pPr>
            <w:r w:rsidRPr="00CC2A60">
              <w:rPr>
                <w:iCs/>
              </w:rPr>
              <w:t>Интегрированный урок</w:t>
            </w:r>
            <w:r w:rsidR="00EB44A6">
              <w:t xml:space="preserve"> пробудил интерес к предметам,</w:t>
            </w:r>
            <w:r w:rsidRPr="002A65A1">
              <w:t xml:space="preserve">помог сознательному усвоению подробностей, фактов, деталей, тем самым обеспечил формирование </w:t>
            </w:r>
            <w:r>
              <w:t>интеллектуальных</w:t>
            </w:r>
            <w:r w:rsidRPr="002A65A1">
              <w:t xml:space="preserve"> способностей </w:t>
            </w:r>
            <w:r w:rsidR="00EB44A6">
              <w:t>студентов</w:t>
            </w:r>
            <w:r w:rsidRPr="00CC2A60">
              <w:rPr>
                <w:rFonts w:ascii="Arial" w:hAnsi="Arial" w:cs="Arial"/>
              </w:rPr>
              <w:t>.</w:t>
            </w:r>
          </w:p>
        </w:tc>
      </w:tr>
    </w:tbl>
    <w:p w:rsidR="00810C54" w:rsidRPr="00042747" w:rsidRDefault="00810C54" w:rsidP="00042747">
      <w:pPr>
        <w:tabs>
          <w:tab w:val="center" w:pos="4677"/>
          <w:tab w:val="right" w:pos="9355"/>
        </w:tabs>
        <w:contextualSpacing/>
        <w:jc w:val="center"/>
        <w:rPr>
          <w:b/>
        </w:rPr>
      </w:pPr>
      <w:r w:rsidRPr="00042747">
        <w:rPr>
          <w:b/>
        </w:rPr>
        <w:t>ХОД УРОКА</w:t>
      </w:r>
    </w:p>
    <w:p w:rsidR="00810C54" w:rsidRPr="00042747" w:rsidRDefault="00810C54" w:rsidP="00042747">
      <w:pPr>
        <w:contextualSpacing/>
        <w:jc w:val="center"/>
        <w:rPr>
          <w:b/>
        </w:rPr>
      </w:pPr>
    </w:p>
    <w:p w:rsidR="00810C54" w:rsidRPr="00042747" w:rsidRDefault="00810C54" w:rsidP="00042747">
      <w:pPr>
        <w:numPr>
          <w:ilvl w:val="0"/>
          <w:numId w:val="10"/>
        </w:numPr>
        <w:contextualSpacing/>
        <w:jc w:val="both"/>
        <w:rPr>
          <w:b/>
        </w:rPr>
      </w:pPr>
      <w:r w:rsidRPr="00042747">
        <w:rPr>
          <w:b/>
        </w:rPr>
        <w:t xml:space="preserve">Организация начала урока. </w:t>
      </w:r>
    </w:p>
    <w:p w:rsidR="00810C54" w:rsidRPr="00042747" w:rsidRDefault="00810C54" w:rsidP="00042747">
      <w:pPr>
        <w:ind w:left="360" w:firstLine="207"/>
        <w:contextualSpacing/>
        <w:jc w:val="both"/>
      </w:pPr>
      <w:r w:rsidRPr="00042747">
        <w:t xml:space="preserve">Здравствуйте! Сегодня у нас будет необычный урок, его будут вести два учителя: </w:t>
      </w:r>
      <w:r w:rsidR="00EB44A6" w:rsidRPr="00042747">
        <w:t xml:space="preserve">представление преподавателей русского языка и литературы, </w:t>
      </w:r>
      <w:r w:rsidRPr="00042747">
        <w:t>истории и обществознания.</w:t>
      </w:r>
    </w:p>
    <w:p w:rsidR="00810C54" w:rsidRPr="00042747" w:rsidRDefault="00810C54" w:rsidP="00042747">
      <w:pPr>
        <w:ind w:firstLine="360"/>
        <w:contextualSpacing/>
        <w:jc w:val="both"/>
        <w:rPr>
          <w:b/>
        </w:rPr>
      </w:pPr>
      <w:r w:rsidRPr="00042747">
        <w:rPr>
          <w:b/>
          <w:lang w:val="en-US"/>
        </w:rPr>
        <w:t>II</w:t>
      </w:r>
      <w:r w:rsidRPr="00042747">
        <w:rPr>
          <w:b/>
        </w:rPr>
        <w:t>. Актуализация знаний.</w:t>
      </w:r>
    </w:p>
    <w:p w:rsidR="00810C54" w:rsidRPr="00042747" w:rsidRDefault="00810C54" w:rsidP="00042747">
      <w:pPr>
        <w:ind w:left="360"/>
        <w:contextualSpacing/>
        <w:jc w:val="both"/>
        <w:rPr>
          <w:i/>
        </w:rPr>
      </w:pPr>
      <w:r w:rsidRPr="00042747">
        <w:rPr>
          <w:i/>
        </w:rPr>
        <w:t xml:space="preserve">Вступительное слово </w:t>
      </w:r>
      <w:r w:rsidR="00042747">
        <w:rPr>
          <w:i/>
        </w:rPr>
        <w:t>преподавателей</w:t>
      </w:r>
      <w:r w:rsidRPr="00042747">
        <w:rPr>
          <w:i/>
        </w:rPr>
        <w:t xml:space="preserve"> истории и литературы:</w:t>
      </w:r>
    </w:p>
    <w:p w:rsidR="00810C54" w:rsidRPr="00042747" w:rsidRDefault="00810C54" w:rsidP="00042747">
      <w:pPr>
        <w:ind w:firstLine="540"/>
        <w:contextualSpacing/>
        <w:jc w:val="both"/>
      </w:pPr>
      <w:r w:rsidRPr="00042747">
        <w:t>Наш урок посвящен важному историческому событию. Вообще такие события, к несчастью, не редкость для российской истории, и  вам предстоит сегодня  определ</w:t>
      </w:r>
      <w:r w:rsidR="00042747">
        <w:t xml:space="preserve">ить самостоятельно, что это за </w:t>
      </w:r>
      <w:r w:rsidRPr="00042747">
        <w:t>это событие.</w:t>
      </w:r>
    </w:p>
    <w:p w:rsidR="00810C54" w:rsidRPr="00042747" w:rsidRDefault="00810C54" w:rsidP="00042747">
      <w:pPr>
        <w:ind w:firstLine="540"/>
        <w:contextualSpacing/>
        <w:jc w:val="both"/>
      </w:pPr>
      <w:r w:rsidRPr="00042747">
        <w:t>Название его поможет вставить недостающую строку в четвер</w:t>
      </w:r>
      <w:r w:rsidR="00042747">
        <w:t xml:space="preserve">остишие А.С. Пушкина, ставшее </w:t>
      </w:r>
      <w:r w:rsidRPr="00042747">
        <w:t>эпиграфом урока.</w:t>
      </w:r>
    </w:p>
    <w:p w:rsidR="00810C54" w:rsidRPr="00042747" w:rsidRDefault="00042747" w:rsidP="00042747">
      <w:pPr>
        <w:ind w:firstLine="567"/>
        <w:contextualSpacing/>
        <w:jc w:val="both"/>
      </w:pPr>
      <w:r>
        <w:t xml:space="preserve">Величие и </w:t>
      </w:r>
      <w:r w:rsidR="00810C54" w:rsidRPr="00042747">
        <w:t>значимость этого события до сих пор вдохновляет художников и поэтов, писателей и режиссеров.</w:t>
      </w:r>
    </w:p>
    <w:p w:rsidR="00810C54" w:rsidRPr="00042747" w:rsidRDefault="00810C54" w:rsidP="00042747">
      <w:pPr>
        <w:ind w:firstLine="567"/>
        <w:contextualSpacing/>
        <w:jc w:val="both"/>
      </w:pPr>
      <w:r w:rsidRPr="00042747">
        <w:t>У вас сегодня есть возможность стать исследователями и поучаствовать в литературно-историческом поиске, тем самым реализовать образовательную цель урока: на примере анализа исторических и литературных текстов об  историческом событии выявить его значение для России.</w:t>
      </w:r>
    </w:p>
    <w:p w:rsidR="00810C54" w:rsidRPr="00042747" w:rsidRDefault="00810C54" w:rsidP="00042747">
      <w:pPr>
        <w:ind w:firstLine="540"/>
        <w:contextualSpacing/>
        <w:jc w:val="both"/>
      </w:pPr>
      <w:r w:rsidRPr="00042747">
        <w:t xml:space="preserve">Вначале давайте запишем в нее свои данные. </w:t>
      </w:r>
    </w:p>
    <w:p w:rsidR="00810C54" w:rsidRPr="00042747" w:rsidRDefault="00810C54" w:rsidP="00042747">
      <w:pPr>
        <w:ind w:firstLine="360"/>
        <w:contextualSpacing/>
        <w:jc w:val="both"/>
        <w:rPr>
          <w:b/>
        </w:rPr>
      </w:pPr>
      <w:r w:rsidRPr="00042747">
        <w:rPr>
          <w:b/>
          <w:lang w:val="en-US"/>
        </w:rPr>
        <w:t>III</w:t>
      </w:r>
      <w:r w:rsidRPr="00042747">
        <w:rPr>
          <w:b/>
        </w:rPr>
        <w:t>. Постановка учебных задач  на первом этапе работы.  Анализ – обсуждение обучающимися исторических текстов.</w:t>
      </w:r>
    </w:p>
    <w:p w:rsidR="00810C54" w:rsidRPr="00042747" w:rsidRDefault="00810C54" w:rsidP="00042747">
      <w:pPr>
        <w:ind w:firstLine="540"/>
        <w:contextualSpacing/>
        <w:jc w:val="both"/>
      </w:pPr>
      <w:r w:rsidRPr="00042747">
        <w:t>Итак, вам предлагается два исторических текста с заданиями к ним, выполнение которых позволит  заполнить три первых пункта опорной схемы (кластера) в индивидуальной карте (посмотрите тексты №1 и №2).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Cs/>
        </w:rPr>
      </w:pPr>
      <w:r w:rsidRPr="00042747">
        <w:t>Н</w:t>
      </w:r>
      <w:r w:rsidRPr="00042747">
        <w:rPr>
          <w:bCs/>
        </w:rPr>
        <w:t>аша поисковая  работа на первом этапе состоит в решении следующих задач:</w:t>
      </w:r>
    </w:p>
    <w:p w:rsidR="00810C54" w:rsidRPr="00042747" w:rsidRDefault="00810C54" w:rsidP="00042747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042747">
        <w:t>Прочитайте  исторические тексты и задания к ним.</w:t>
      </w:r>
    </w:p>
    <w:p w:rsidR="00810C54" w:rsidRPr="00042747" w:rsidRDefault="00810C54" w:rsidP="00042747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042747">
        <w:t xml:space="preserve"> Выявите факты о событии.</w:t>
      </w:r>
    </w:p>
    <w:p w:rsidR="00810C54" w:rsidRPr="00042747" w:rsidRDefault="00810C54" w:rsidP="00042747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042747">
        <w:t>Заполните три первых пункта опорной схемы (кластера).</w:t>
      </w:r>
    </w:p>
    <w:p w:rsidR="00810C54" w:rsidRPr="00042747" w:rsidRDefault="00810C54" w:rsidP="00042747">
      <w:pPr>
        <w:spacing w:before="100" w:beforeAutospacing="1" w:after="100" w:afterAutospacing="1"/>
        <w:ind w:firstLine="540"/>
        <w:contextualSpacing/>
        <w:jc w:val="both"/>
        <w:rPr>
          <w:iCs/>
        </w:rPr>
      </w:pPr>
      <w:r w:rsidRPr="00042747">
        <w:rPr>
          <w:iCs/>
        </w:rPr>
        <w:t>Уважаемые исследователи, ваши ответы? (заполнение пунктов кластера на доске).</w:t>
      </w:r>
    </w:p>
    <w:p w:rsidR="00810C54" w:rsidRPr="00042747" w:rsidRDefault="00810C54" w:rsidP="00042747">
      <w:pPr>
        <w:spacing w:beforeAutospacing="1" w:after="100" w:afterAutospacing="1"/>
        <w:ind w:left="360"/>
        <w:contextualSpacing/>
        <w:jc w:val="both"/>
      </w:pPr>
      <w:r w:rsidRPr="00042747">
        <w:t>Мы выявили факты о событии, давайте определим, что же это за событие? (Обсуждение, определение события и запись темы урока на доске)</w:t>
      </w:r>
    </w:p>
    <w:p w:rsidR="00810C54" w:rsidRPr="00042747" w:rsidRDefault="00810C54" w:rsidP="00042747">
      <w:pPr>
        <w:spacing w:before="100" w:beforeAutospacing="1" w:after="100" w:afterAutospacing="1"/>
        <w:ind w:firstLine="567"/>
        <w:contextualSpacing/>
        <w:rPr>
          <w:bCs/>
        </w:rPr>
      </w:pPr>
      <w:r w:rsidRPr="00042747">
        <w:rPr>
          <w:b/>
          <w:bCs/>
        </w:rPr>
        <w:t>Тема урока</w:t>
      </w:r>
      <w:r w:rsidRPr="00042747">
        <w:rPr>
          <w:bCs/>
        </w:rPr>
        <w:t xml:space="preserve">: Отечественная война 1812 года. « Недаром помнит вся Россия…» </w:t>
      </w:r>
    </w:p>
    <w:p w:rsidR="00810C54" w:rsidRPr="00042747" w:rsidRDefault="00810C54" w:rsidP="00042747">
      <w:pPr>
        <w:spacing w:before="100" w:beforeAutospacing="1" w:after="100" w:afterAutospacing="1"/>
        <w:ind w:firstLine="567"/>
        <w:contextualSpacing/>
        <w:rPr>
          <w:iCs/>
        </w:rPr>
      </w:pPr>
      <w:r w:rsidRPr="00042747">
        <w:rPr>
          <w:iCs/>
        </w:rPr>
        <w:t>Теперь, когда мы определили  тему урока, давайте впишем название события  в центр опорной схемы (кластера)</w:t>
      </w:r>
      <w:r w:rsidRPr="00042747">
        <w:rPr>
          <w:i/>
          <w:iCs/>
        </w:rPr>
        <w:t>.</w:t>
      </w:r>
      <w:r w:rsidRPr="00042747">
        <w:rPr>
          <w:iCs/>
        </w:rPr>
        <w:t xml:space="preserve"> </w:t>
      </w:r>
    </w:p>
    <w:p w:rsidR="00810C54" w:rsidRPr="00042747" w:rsidRDefault="00810C54" w:rsidP="00042747">
      <w:pPr>
        <w:spacing w:before="100" w:beforeAutospacing="1" w:after="100" w:afterAutospacing="1"/>
        <w:ind w:firstLine="567"/>
        <w:contextualSpacing/>
      </w:pPr>
      <w:r w:rsidRPr="00042747">
        <w:rPr>
          <w:iCs/>
        </w:rPr>
        <w:t>И попытаемся вставить недос</w:t>
      </w:r>
      <w:r w:rsidR="00042747">
        <w:rPr>
          <w:iCs/>
        </w:rPr>
        <w:t xml:space="preserve">тающую строку в эпиграф урока. </w:t>
      </w:r>
      <w:r w:rsidRPr="00042747">
        <w:rPr>
          <w:iCs/>
        </w:rPr>
        <w:t>(Подсказка: в названии темы есть  три слова, встречающиеся в первой строке эпиграфа).</w:t>
      </w:r>
      <w:r w:rsidRPr="00042747">
        <w:t xml:space="preserve"> </w:t>
      </w:r>
    </w:p>
    <w:p w:rsidR="00810C54" w:rsidRPr="00042747" w:rsidRDefault="00810C54" w:rsidP="00042747">
      <w:pPr>
        <w:spacing w:before="100" w:beforeAutospacing="1" w:after="100" w:afterAutospacing="1"/>
        <w:ind w:firstLine="567"/>
        <w:contextualSpacing/>
        <w:jc w:val="right"/>
        <w:rPr>
          <w:iCs/>
        </w:rPr>
      </w:pPr>
      <w:r w:rsidRPr="00042747">
        <w:t>Настала – кто тут нам помог?</w:t>
      </w:r>
      <w:r w:rsidRPr="00042747">
        <w:br/>
        <w:t>Остервенение народа.</w:t>
      </w:r>
      <w:r w:rsidRPr="00042747">
        <w:br/>
      </w:r>
      <w:r w:rsidRPr="00042747">
        <w:lastRenderedPageBreak/>
        <w:t>Барклай, зима иль русский Бог?</w:t>
      </w:r>
      <w:r w:rsidRPr="00042747">
        <w:br/>
        <w:t>А.С.Пушкин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042747">
        <w:rPr>
          <w:b/>
          <w:lang w:val="en-US"/>
        </w:rPr>
        <w:t>IV</w:t>
      </w:r>
      <w:r w:rsidRPr="00042747">
        <w:rPr>
          <w:b/>
        </w:rPr>
        <w:t xml:space="preserve">. Постановка учебных задач на втором этапе. Анализ – обсуждение обучающимися литературных текстов. 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042747">
        <w:rPr>
          <w:bCs/>
        </w:rPr>
        <w:t>Наша поисковая  работа переходит на второй этап. Здесь мы будем решать следующие задачи:</w:t>
      </w:r>
    </w:p>
    <w:p w:rsidR="00810C54" w:rsidRPr="00042747" w:rsidRDefault="00810C54" w:rsidP="00042747">
      <w:pPr>
        <w:spacing w:before="100" w:beforeAutospacing="1" w:after="100" w:afterAutospacing="1"/>
        <w:ind w:firstLine="720"/>
        <w:contextualSpacing/>
      </w:pPr>
      <w:r w:rsidRPr="00042747">
        <w:t>1.Прочитайте</w:t>
      </w:r>
      <w:r w:rsidR="00042747">
        <w:t xml:space="preserve"> </w:t>
      </w:r>
      <w:r w:rsidRPr="00042747">
        <w:t>литературный материал о Бородинском сражении.</w:t>
      </w:r>
    </w:p>
    <w:p w:rsidR="00810C54" w:rsidRPr="00042747" w:rsidRDefault="00810C54" w:rsidP="00042747">
      <w:pPr>
        <w:spacing w:before="100" w:beforeAutospacing="1" w:after="100" w:afterAutospacing="1"/>
        <w:ind w:left="720"/>
        <w:contextualSpacing/>
      </w:pPr>
      <w:r w:rsidRPr="00042747">
        <w:t>2.Найдите в тексте слова  – термины, относящиеся к данной эпохе, истолкуйте их.</w:t>
      </w:r>
    </w:p>
    <w:p w:rsidR="00810C54" w:rsidRPr="00042747" w:rsidRDefault="00810C54" w:rsidP="00042747">
      <w:pPr>
        <w:spacing w:before="100" w:beforeAutospacing="1" w:after="100" w:afterAutospacing="1"/>
        <w:ind w:left="720"/>
        <w:contextualSpacing/>
      </w:pPr>
      <w:r w:rsidRPr="00042747">
        <w:t xml:space="preserve">3.Выявите примеры </w:t>
      </w:r>
      <w:r w:rsidRPr="00042747">
        <w:rPr>
          <w:iCs/>
        </w:rPr>
        <w:t>отношения солдат к сражению</w:t>
      </w:r>
      <w:r w:rsidRPr="00042747">
        <w:t>.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567"/>
        <w:contextualSpacing/>
        <w:jc w:val="both"/>
      </w:pPr>
      <w:r w:rsidRPr="00042747">
        <w:t>Это событие оценили не только полководцы и историки, но и великий русский писатель, Лев Николаевич Толстой (посмотрите тексты №3 и  №4).</w:t>
      </w:r>
    </w:p>
    <w:p w:rsidR="00810C54" w:rsidRPr="00042747" w:rsidRDefault="00810C54" w:rsidP="00042747">
      <w:pPr>
        <w:ind w:firstLine="540"/>
        <w:contextualSpacing/>
        <w:jc w:val="both"/>
      </w:pPr>
      <w:r w:rsidRPr="00042747">
        <w:t>Вам предлагается два отрывка из рома</w:t>
      </w:r>
      <w:r w:rsidR="00042747">
        <w:t xml:space="preserve">на Л.Н. Толстого «Война и мир» </w:t>
      </w:r>
      <w:r w:rsidRPr="00042747">
        <w:t>с заданиями к ним, выполнение которых позволит заполнить 4 и 5 пункты  опорной схемы (кластера).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</w:rPr>
      </w:pPr>
      <w:r w:rsidRPr="00042747">
        <w:rPr>
          <w:iCs/>
        </w:rPr>
        <w:t>Уважаемые исследователи, ваши ответы? Заполнение  опорной схемы (кластера) на доске.</w:t>
      </w:r>
      <w:r w:rsidRPr="00042747">
        <w:rPr>
          <w:i/>
        </w:rPr>
        <w:t xml:space="preserve"> 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</w:rPr>
      </w:pPr>
      <w:r w:rsidRPr="00042747">
        <w:rPr>
          <w:i/>
        </w:rPr>
        <w:t xml:space="preserve">Предполагаемые ответы </w:t>
      </w:r>
      <w:r w:rsidR="00545DDD">
        <w:rPr>
          <w:i/>
        </w:rPr>
        <w:t>студентов</w:t>
      </w:r>
      <w:bookmarkStart w:id="0" w:name="_GoBack"/>
      <w:bookmarkEnd w:id="0"/>
      <w:r w:rsidRPr="00042747">
        <w:rPr>
          <w:i/>
        </w:rPr>
        <w:t xml:space="preserve"> (термины эпохи):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contextualSpacing/>
      </w:pPr>
      <w:r w:rsidRPr="00042747">
        <w:t>1.курган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contextualSpacing/>
      </w:pPr>
      <w:r w:rsidRPr="00042747">
        <w:t>2. редут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contextualSpacing/>
      </w:pPr>
      <w:r w:rsidRPr="00042747">
        <w:t>3.валы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contextualSpacing/>
      </w:pPr>
      <w:r w:rsidRPr="00042747">
        <w:t>4. ядро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contextualSpacing/>
      </w:pPr>
      <w:r w:rsidRPr="00042747">
        <w:t>5.барин</w:t>
      </w:r>
    </w:p>
    <w:p w:rsidR="00810C54" w:rsidRPr="00042747" w:rsidRDefault="00810C54" w:rsidP="00042747">
      <w:pPr>
        <w:spacing w:before="100" w:beforeAutospacing="1" w:after="100" w:afterAutospacing="1"/>
        <w:ind w:left="360"/>
        <w:contextualSpacing/>
        <w:jc w:val="both"/>
        <w:rPr>
          <w:i/>
        </w:rPr>
      </w:pPr>
      <w:r w:rsidRPr="00042747">
        <w:rPr>
          <w:i/>
        </w:rPr>
        <w:t>Предполагаемые ответы</w:t>
      </w:r>
      <w:r w:rsidR="00545DDD">
        <w:rPr>
          <w:i/>
        </w:rPr>
        <w:t>студентов</w:t>
      </w:r>
      <w:r w:rsidRPr="00042747">
        <w:t xml:space="preserve"> </w:t>
      </w:r>
      <w:r w:rsidRPr="00042747">
        <w:rPr>
          <w:i/>
        </w:rPr>
        <w:t>(задание к тексту №4):</w:t>
      </w:r>
    </w:p>
    <w:p w:rsidR="00810C54" w:rsidRPr="00042747" w:rsidRDefault="00810C54" w:rsidP="00042747">
      <w:pPr>
        <w:spacing w:before="100" w:beforeAutospacing="1" w:after="100" w:afterAutospacing="1"/>
        <w:ind w:left="360"/>
        <w:contextualSpacing/>
        <w:jc w:val="both"/>
      </w:pPr>
      <w:r w:rsidRPr="00042747">
        <w:t>А) «…с веселыми и ласковыми лицами…»</w:t>
      </w:r>
    </w:p>
    <w:p w:rsidR="00810C54" w:rsidRPr="00042747" w:rsidRDefault="00810C54" w:rsidP="00042747">
      <w:pPr>
        <w:spacing w:before="100" w:beforeAutospacing="1" w:after="100" w:afterAutospacing="1"/>
        <w:ind w:left="360"/>
        <w:contextualSpacing/>
        <w:jc w:val="both"/>
        <w:rPr>
          <w:i/>
        </w:rPr>
      </w:pPr>
      <w:r w:rsidRPr="00042747">
        <w:t xml:space="preserve">Б) «Наше дело солдатское». </w:t>
      </w:r>
    </w:p>
    <w:p w:rsidR="00810C54" w:rsidRPr="00042747" w:rsidRDefault="00810C54" w:rsidP="00042747">
      <w:pPr>
        <w:spacing w:beforeAutospacing="1" w:after="100" w:afterAutospacing="1"/>
        <w:ind w:firstLine="360"/>
        <w:contextualSpacing/>
        <w:jc w:val="both"/>
      </w:pPr>
      <w:r w:rsidRPr="00042747">
        <w:rPr>
          <w:b/>
        </w:rPr>
        <w:t xml:space="preserve"> </w:t>
      </w:r>
      <w:r w:rsidRPr="00042747">
        <w:rPr>
          <w:b/>
          <w:lang w:val="en-US"/>
        </w:rPr>
        <w:t>V</w:t>
      </w:r>
      <w:r w:rsidRPr="00042747">
        <w:rPr>
          <w:b/>
        </w:rPr>
        <w:t>. Подведение итогов: выводы по теме.</w:t>
      </w:r>
      <w:r w:rsidRPr="00042747">
        <w:t xml:space="preserve"> </w:t>
      </w:r>
    </w:p>
    <w:p w:rsidR="00810C54" w:rsidRPr="00042747" w:rsidRDefault="00EB44A6" w:rsidP="00042747">
      <w:pPr>
        <w:contextualSpacing/>
        <w:jc w:val="both"/>
      </w:pPr>
      <w:r w:rsidRPr="00042747">
        <w:rPr>
          <w:bCs/>
          <w:i/>
        </w:rPr>
        <w:tab/>
      </w:r>
      <w:r w:rsidR="00810C54" w:rsidRPr="00042747">
        <w:rPr>
          <w:bCs/>
          <w:i/>
        </w:rPr>
        <w:t xml:space="preserve">Вывод </w:t>
      </w:r>
      <w:r w:rsidR="00042747" w:rsidRPr="00042747">
        <w:rPr>
          <w:bCs/>
          <w:i/>
        </w:rPr>
        <w:t>преподавателя</w:t>
      </w:r>
      <w:r w:rsidR="00810C54" w:rsidRPr="00042747">
        <w:rPr>
          <w:bCs/>
          <w:i/>
        </w:rPr>
        <w:t xml:space="preserve"> </w:t>
      </w:r>
      <w:r w:rsidR="00810C54" w:rsidRPr="00042747">
        <w:rPr>
          <w:bCs/>
        </w:rPr>
        <w:t>:</w:t>
      </w:r>
      <w:r w:rsidR="00810C54" w:rsidRPr="00042747">
        <w:t xml:space="preserve"> Желая показать, что Бородинское сражение было нравственной победой русских, </w:t>
      </w:r>
      <w:r w:rsidRPr="00042747">
        <w:t xml:space="preserve">Л.Н. </w:t>
      </w:r>
      <w:r w:rsidR="00810C54" w:rsidRPr="00042747">
        <w:t>Толстой большинство сцен показывает глазами Пьера Безухова, ничего не понимающего в военном деле. Он воспринимает войну с психологической точки зрения и наблюдает за настроением участников, которое, по мнению  Л.Н.Толстого,  является причиной победы.</w:t>
      </w:r>
    </w:p>
    <w:p w:rsidR="00810C54" w:rsidRPr="00042747" w:rsidRDefault="00EB44A6" w:rsidP="00042747">
      <w:pPr>
        <w:ind w:firstLine="540"/>
        <w:contextualSpacing/>
        <w:jc w:val="both"/>
      </w:pPr>
      <w:r w:rsidRPr="00042747">
        <w:rPr>
          <w:bCs/>
          <w:i/>
          <w:iCs/>
        </w:rPr>
        <w:t xml:space="preserve">Вывод </w:t>
      </w:r>
      <w:r w:rsidR="00042747" w:rsidRPr="00042747">
        <w:rPr>
          <w:bCs/>
          <w:i/>
          <w:iCs/>
        </w:rPr>
        <w:t>преподавателя</w:t>
      </w:r>
      <w:r w:rsidR="00810C54" w:rsidRPr="00042747">
        <w:rPr>
          <w:bCs/>
          <w:i/>
        </w:rPr>
        <w:t>:</w:t>
      </w:r>
      <w:r w:rsidR="00810C54" w:rsidRPr="00042747">
        <w:t xml:space="preserve"> Исследование  по текстам об Отечественной войне 1812 года позволило установить место действия, стороны конфликта, полководцев, термины эпохи,  примеры отношения солдат к событию. Но всё это может быть лишь учебным материалом, пока  неясно станет, что война эта обнажила всю сущность нашего духа. Ибо побеждает в борьбе далеко не всегда самый сильный или  самый хитрый, а тот, кто готов пожертвовать во имя победы своей родины всем, даже и жизнь свою отдать без остатка. 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042747">
        <w:t>Война 1812 показала, что мы, русские – россияне, в час беды для Отечества своего можем встать плечом к плечу. И нет  такой силы, которая бы преодолела бы русскую силу!!!</w:t>
      </w:r>
    </w:p>
    <w:p w:rsid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042747">
        <w:rPr>
          <w:b/>
          <w:lang w:val="en-US"/>
        </w:rPr>
        <w:t>VI</w:t>
      </w:r>
      <w:r w:rsidRPr="00042747">
        <w:rPr>
          <w:b/>
        </w:rPr>
        <w:t xml:space="preserve">.  Проверка </w:t>
      </w:r>
      <w:r w:rsidR="00EB44A6" w:rsidRPr="00042747">
        <w:rPr>
          <w:b/>
        </w:rPr>
        <w:t>преподавателями</w:t>
      </w:r>
      <w:r w:rsidRPr="00042747">
        <w:rPr>
          <w:b/>
        </w:rPr>
        <w:t xml:space="preserve"> заполнения  индивидуальных карт обучающихся. Комментирование отметок.</w:t>
      </w:r>
    </w:p>
    <w:p w:rsid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042747">
        <w:rPr>
          <w:b/>
          <w:lang w:val="en-US"/>
        </w:rPr>
        <w:t>VII</w:t>
      </w:r>
      <w:r w:rsidRPr="00042747">
        <w:rPr>
          <w:b/>
        </w:rPr>
        <w:t>. Рефлексия.</w:t>
      </w:r>
    </w:p>
    <w:p w:rsid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042747">
        <w:t xml:space="preserve">- Что запомнилось, понравилось на уроке? 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042747">
        <w:t>-Что произвело самое сильное впечатление?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b/>
        </w:rPr>
      </w:pPr>
      <w:r w:rsidRPr="00042747">
        <w:rPr>
          <w:b/>
        </w:rPr>
        <w:t>Спасибо за урок!</w:t>
      </w:r>
    </w:p>
    <w:p w:rsidR="00810C54" w:rsidRPr="00042747" w:rsidRDefault="00810C54" w:rsidP="00042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b/>
          <w:u w:val="single"/>
        </w:rPr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contextualSpacing/>
      </w:pPr>
    </w:p>
    <w:p w:rsidR="00810C54" w:rsidRPr="00EB44A6" w:rsidRDefault="00810C54" w:rsidP="00EB44A6">
      <w:pPr>
        <w:spacing w:before="100" w:beforeAutospacing="1" w:after="100" w:afterAutospacing="1"/>
        <w:ind w:left="357"/>
        <w:contextualSpacing/>
        <w:jc w:val="right"/>
        <w:rPr>
          <w:i/>
          <w:iCs/>
        </w:rPr>
      </w:pPr>
      <w:r w:rsidRPr="00EB44A6">
        <w:rPr>
          <w:i/>
          <w:iCs/>
        </w:rPr>
        <w:lastRenderedPageBreak/>
        <w:t>Приложение№1</w:t>
      </w:r>
    </w:p>
    <w:p w:rsidR="00810C54" w:rsidRPr="00EB44A6" w:rsidRDefault="00810C54" w:rsidP="00EB44A6">
      <w:pPr>
        <w:spacing w:before="100" w:beforeAutospacing="1" w:after="100" w:afterAutospacing="1"/>
        <w:ind w:left="357"/>
        <w:contextualSpacing/>
        <w:jc w:val="center"/>
        <w:rPr>
          <w:b/>
          <w:iCs/>
          <w:u w:val="single"/>
        </w:rPr>
      </w:pPr>
      <w:r w:rsidRPr="00EB44A6">
        <w:rPr>
          <w:b/>
          <w:iCs/>
          <w:u w:val="single"/>
        </w:rPr>
        <w:t xml:space="preserve">Индивидуальная карта </w:t>
      </w:r>
      <w:r w:rsidR="00042747">
        <w:rPr>
          <w:b/>
          <w:iCs/>
          <w:u w:val="single"/>
        </w:rPr>
        <w:t>студента</w:t>
      </w:r>
    </w:p>
    <w:p w:rsidR="00810C54" w:rsidRPr="00EB44A6" w:rsidRDefault="00810C54" w:rsidP="00EB44A6">
      <w:pPr>
        <w:spacing w:before="100" w:beforeAutospacing="1" w:after="100" w:afterAutospacing="1"/>
        <w:ind w:left="357"/>
        <w:contextualSpacing/>
        <w:jc w:val="both"/>
        <w:rPr>
          <w:iCs/>
        </w:rPr>
      </w:pPr>
      <w:r w:rsidRPr="00EB44A6">
        <w:rPr>
          <w:iCs/>
        </w:rPr>
        <w:t>Фамилия и имя:_____________________________</w:t>
      </w:r>
    </w:p>
    <w:p w:rsidR="00810C54" w:rsidRPr="00EB44A6" w:rsidRDefault="00810C54" w:rsidP="00EB44A6">
      <w:pPr>
        <w:spacing w:before="100" w:beforeAutospacing="1" w:after="100" w:afterAutospacing="1"/>
        <w:ind w:left="357"/>
        <w:contextualSpacing/>
        <w:jc w:val="both"/>
      </w:pPr>
      <w:r w:rsidRPr="00EB44A6">
        <w:rPr>
          <w:iCs/>
          <w:u w:val="single"/>
        </w:rPr>
        <w:t>Тема урока</w:t>
      </w:r>
      <w:r w:rsidRPr="00EB44A6">
        <w:rPr>
          <w:iCs/>
        </w:rPr>
        <w:t>:______________________________________________________</w:t>
      </w:r>
    </w:p>
    <w:p w:rsidR="00810C54" w:rsidRPr="00EB44A6" w:rsidRDefault="00810C54" w:rsidP="00EB44A6">
      <w:pPr>
        <w:spacing w:before="100" w:beforeAutospacing="1" w:after="100" w:afterAutospacing="1"/>
        <w:ind w:firstLine="510"/>
        <w:contextualSpacing/>
        <w:jc w:val="right"/>
      </w:pPr>
      <w:r w:rsidRPr="00EB44A6">
        <w:t>_________________________</w:t>
      </w:r>
    </w:p>
    <w:p w:rsidR="00810C54" w:rsidRPr="00EB44A6" w:rsidRDefault="00810C54" w:rsidP="00EB44A6">
      <w:pPr>
        <w:spacing w:before="100" w:beforeAutospacing="1" w:after="100" w:afterAutospacing="1"/>
        <w:ind w:firstLine="510"/>
        <w:contextualSpacing/>
        <w:jc w:val="right"/>
        <w:rPr>
          <w:iCs/>
        </w:rPr>
      </w:pPr>
      <w:r w:rsidRPr="00EB44A6">
        <w:t>Настала – кто тут нам помог?</w:t>
      </w:r>
      <w:r w:rsidRPr="00EB44A6">
        <w:br/>
        <w:t>Остервенение народа.</w:t>
      </w:r>
      <w:r w:rsidRPr="00EB44A6">
        <w:br/>
        <w:t>Барклай, зима иль русский Бог?</w:t>
      </w:r>
      <w:r w:rsidRPr="00EB44A6">
        <w:br/>
      </w:r>
      <w:r w:rsidRPr="00EB44A6">
        <w:rPr>
          <w:i/>
        </w:rPr>
        <w:t>А.С.Пушкин</w:t>
      </w: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545DDD" w:rsidP="00EB44A6">
      <w:pPr>
        <w:spacing w:beforeAutospacing="1" w:after="100" w:afterAutospacing="1"/>
        <w:ind w:left="360"/>
        <w:contextualSpacing/>
        <w:jc w:val="both"/>
        <w:rPr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1pt;margin-top:15.4pt;width:75.9pt;height:212.25pt;flip:y;z-index: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32pt;margin-top:9.5pt;width:87.35pt;height:218.15pt;flip:x y;z-index:2" o:connectortype="straight">
            <v:stroke endarrow="block"/>
          </v:shape>
        </w:pict>
      </w:r>
      <w:r w:rsidR="00810C54" w:rsidRPr="00EB44A6">
        <w:rPr>
          <w:iCs/>
        </w:rPr>
        <w:t>1.Место действия:                                                       4. Термины эпохи:</w:t>
      </w: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545DDD" w:rsidP="00EB44A6">
      <w:pPr>
        <w:spacing w:beforeAutospacing="1" w:after="100" w:afterAutospacing="1"/>
        <w:ind w:left="360"/>
        <w:contextualSpacing/>
        <w:jc w:val="both"/>
        <w:rPr>
          <w:iCs/>
        </w:rPr>
      </w:pPr>
      <w:r>
        <w:rPr>
          <w:noProof/>
        </w:rPr>
        <w:pict>
          <v:shape id="_x0000_s1028" type="#_x0000_t32" style="position:absolute;left:0;text-align:left;margin-left:158.9pt;margin-top:12.1pt;width:44.5pt;height:69.25pt;flip:x y;z-index:3" o:connectortype="straight">
            <v:stroke endarrow="block"/>
          </v:shape>
        </w:pict>
      </w:r>
      <w:r w:rsidR="00810C54" w:rsidRPr="00EB44A6">
        <w:rPr>
          <w:iCs/>
        </w:rPr>
        <w:t>2.Стороны конфликта:</w:t>
      </w:r>
    </w:p>
    <w:p w:rsidR="00810C54" w:rsidRPr="00EB44A6" w:rsidRDefault="00810C54" w:rsidP="00EB44A6">
      <w:pPr>
        <w:spacing w:beforeAutospacing="1" w:after="100" w:afterAutospacing="1"/>
        <w:ind w:left="360"/>
        <w:contextualSpacing/>
        <w:jc w:val="both"/>
        <w:rPr>
          <w:iCs/>
        </w:rPr>
      </w:pPr>
    </w:p>
    <w:p w:rsidR="00810C54" w:rsidRPr="00EB44A6" w:rsidRDefault="00545DDD" w:rsidP="00EB44A6">
      <w:pPr>
        <w:spacing w:beforeAutospacing="1" w:after="100" w:afterAutospacing="1"/>
        <w:ind w:left="360"/>
        <w:contextualSpacing/>
        <w:jc w:val="right"/>
        <w:rPr>
          <w:iCs/>
        </w:rPr>
      </w:pPr>
      <w:r>
        <w:rPr>
          <w:noProof/>
        </w:rPr>
        <w:pict>
          <v:oval id="_x0000_s1029" style="position:absolute;left:0;text-align:left;margin-left:162.65pt;margin-top:21.15pt;width:160.65pt;height:79pt;z-index:1">
            <v:textbox style="mso-next-textbox:#_x0000_s1029">
              <w:txbxContent>
                <w:p w:rsidR="00810C54" w:rsidRPr="00B16328" w:rsidRDefault="00810C54" w:rsidP="00314706">
                  <w:pPr>
                    <w:pBdr>
                      <w:bottom w:val="single" w:sz="12" w:space="1" w:color="auto"/>
                    </w:pBdr>
                    <w:rPr>
                      <w:u w:val="single"/>
                    </w:rPr>
                  </w:pPr>
                  <w:r w:rsidRPr="00B16328">
                    <w:t xml:space="preserve">       </w:t>
                  </w:r>
                  <w:r w:rsidRPr="00B16328">
                    <w:rPr>
                      <w:u w:val="single"/>
                    </w:rPr>
                    <w:t>Событие:</w:t>
                  </w:r>
                </w:p>
                <w:p w:rsidR="00810C54" w:rsidRPr="00CC2A60" w:rsidRDefault="00810C54" w:rsidP="00314706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810C54" w:rsidRPr="00CC2A60" w:rsidRDefault="00810C54" w:rsidP="00314706">
                  <w:pPr>
                    <w:rPr>
                      <w:b/>
                    </w:rPr>
                  </w:pPr>
                  <w:r w:rsidRPr="00CC2A60">
                    <w:rPr>
                      <w:b/>
                    </w:rPr>
                    <w:t>________________</w:t>
                  </w:r>
                  <w:r>
                    <w:rPr>
                      <w:b/>
                    </w:rPr>
                    <w:t>_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0" type="#_x0000_t32" style="position:absolute;left:0;text-align:left;margin-left:294pt;margin-top:8.85pt;width:33.6pt;height:22pt;flip:y;z-index:5" o:connectortype="straight">
            <v:stroke endarrow="block"/>
          </v:shape>
        </w:pict>
      </w:r>
      <w:r w:rsidR="00810C54" w:rsidRPr="00EB44A6">
        <w:rPr>
          <w:iCs/>
        </w:rPr>
        <w:t xml:space="preserve">                                                                                    5.Отношение солдат к сражению:</w:t>
      </w:r>
    </w:p>
    <w:p w:rsidR="00810C54" w:rsidRPr="00EB44A6" w:rsidRDefault="00545DDD" w:rsidP="00EB44A6">
      <w:pPr>
        <w:spacing w:beforeAutospacing="1" w:after="100" w:afterAutospacing="1"/>
        <w:ind w:left="360"/>
        <w:contextualSpacing/>
        <w:jc w:val="both"/>
        <w:rPr>
          <w:iCs/>
        </w:rPr>
      </w:pPr>
      <w:r>
        <w:rPr>
          <w:noProof/>
        </w:rPr>
        <w:pict>
          <v:shape id="_x0000_s1031" type="#_x0000_t32" style="position:absolute;left:0;text-align:left;margin-left:115.6pt;margin-top:12.75pt;width:47.05pt;height:24.2pt;flip:x;z-index:6" o:connectortype="straight">
            <v:stroke endarrow="block"/>
          </v:shape>
        </w:pict>
      </w:r>
    </w:p>
    <w:p w:rsidR="00810C54" w:rsidRPr="00EB44A6" w:rsidRDefault="00810C54" w:rsidP="00EB44A6">
      <w:pPr>
        <w:pBdr>
          <w:bottom w:val="single" w:sz="12" w:space="1" w:color="auto"/>
        </w:pBdr>
        <w:spacing w:beforeAutospacing="1" w:after="100" w:afterAutospacing="1"/>
        <w:contextualSpacing/>
        <w:rPr>
          <w:iCs/>
        </w:rPr>
      </w:pPr>
      <w:r w:rsidRPr="00EB44A6">
        <w:rPr>
          <w:iCs/>
        </w:rPr>
        <w:t xml:space="preserve">       3.Полководцы:                                      </w:t>
      </w:r>
    </w:p>
    <w:p w:rsidR="00042747" w:rsidRPr="00EB44A6" w:rsidRDefault="00042747" w:rsidP="00EB44A6">
      <w:pPr>
        <w:spacing w:before="100" w:beforeAutospacing="1" w:after="100" w:afterAutospacing="1"/>
        <w:ind w:firstLine="567"/>
        <w:contextualSpacing/>
        <w:rPr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042747" w:rsidRDefault="00042747" w:rsidP="00EB44A6">
      <w:pPr>
        <w:spacing w:before="100" w:beforeAutospacing="1" w:after="100" w:afterAutospacing="1"/>
        <w:ind w:firstLine="567"/>
        <w:contextualSpacing/>
        <w:rPr>
          <w:b/>
          <w:bCs/>
          <w:u w:val="single"/>
        </w:rPr>
      </w:pPr>
    </w:p>
    <w:p w:rsidR="00810C54" w:rsidRPr="00EB44A6" w:rsidRDefault="00810C54" w:rsidP="00EB44A6">
      <w:pPr>
        <w:ind w:firstLine="540"/>
        <w:contextualSpacing/>
        <w:jc w:val="right"/>
        <w:rPr>
          <w:i/>
        </w:rPr>
      </w:pPr>
      <w:r w:rsidRPr="00EB44A6">
        <w:rPr>
          <w:i/>
        </w:rPr>
        <w:t>Приложение №2</w:t>
      </w:r>
    </w:p>
    <w:p w:rsidR="00810C54" w:rsidRPr="00EB44A6" w:rsidRDefault="00810C54" w:rsidP="00EB44A6">
      <w:pPr>
        <w:ind w:firstLine="540"/>
        <w:contextualSpacing/>
        <w:jc w:val="right"/>
        <w:rPr>
          <w:i/>
        </w:rPr>
      </w:pPr>
    </w:p>
    <w:p w:rsidR="00810C54" w:rsidRPr="00EB44A6" w:rsidRDefault="00810C54" w:rsidP="00EB44A6">
      <w:pPr>
        <w:ind w:firstLine="540"/>
        <w:contextualSpacing/>
        <w:jc w:val="both"/>
      </w:pPr>
      <w:r w:rsidRPr="00EB44A6">
        <w:rPr>
          <w:b/>
          <w:i/>
        </w:rPr>
        <w:t>Задания к текстам:</w:t>
      </w:r>
      <w:r w:rsidRPr="00EB44A6">
        <w:rPr>
          <w:i/>
        </w:rPr>
        <w:t xml:space="preserve"> </w:t>
      </w:r>
      <w:r w:rsidRPr="00EB44A6">
        <w:t>проанализируйте тексты, найдите и впишите в опорную схему информацию о месте действия, о сторонах конфликта, о полководцах.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080"/>
        <w:contextualSpacing/>
        <w:jc w:val="both"/>
        <w:rPr>
          <w:b/>
        </w:rPr>
      </w:pPr>
      <w:r w:rsidRPr="00EB44A6">
        <w:rPr>
          <w:b/>
        </w:rPr>
        <w:t>Текст №1.</w:t>
      </w:r>
    </w:p>
    <w:p w:rsidR="00810C54" w:rsidRPr="00EB44A6" w:rsidRDefault="00810C54" w:rsidP="00EB44A6">
      <w:pPr>
        <w:spacing w:before="100" w:beforeAutospacing="1" w:after="100" w:afterAutospacing="1"/>
        <w:ind w:left="360" w:firstLine="360"/>
        <w:contextualSpacing/>
        <w:jc w:val="both"/>
      </w:pPr>
      <w:r w:rsidRPr="00EB44A6">
        <w:t xml:space="preserve">“Из всех моих сражений самое ужасное то, которое я дал под Москвой. Французы одержали себя достойными одержать победу, а русские </w:t>
      </w:r>
      <w:r w:rsidRPr="00EB44A6">
        <w:rPr>
          <w:bCs/>
        </w:rPr>
        <w:t>стяжали право быть непобедимыми.</w:t>
      </w:r>
      <w:r w:rsidRPr="00EB44A6">
        <w:t xml:space="preserve"> Из 50 сражений, мною данных, в битве под Москвою выказано наиболее доблести и одержан наименьший успех” </w:t>
      </w:r>
      <w:r w:rsidRPr="00EB44A6">
        <w:rPr>
          <w:i/>
          <w:iCs/>
        </w:rPr>
        <w:t>(Наполеон).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contextualSpacing/>
        <w:jc w:val="both"/>
        <w:rPr>
          <w:b/>
        </w:rPr>
      </w:pPr>
      <w:r w:rsidRPr="00EB44A6">
        <w:rPr>
          <w:b/>
        </w:rPr>
        <w:t xml:space="preserve">     Текст №2.</w:t>
      </w:r>
    </w:p>
    <w:p w:rsidR="00810C54" w:rsidRPr="00EB44A6" w:rsidRDefault="00810C54" w:rsidP="00EB44A6">
      <w:pPr>
        <w:spacing w:before="100" w:beforeAutospacing="1" w:after="100" w:afterAutospacing="1"/>
        <w:ind w:left="360" w:firstLine="360"/>
        <w:contextualSpacing/>
        <w:jc w:val="both"/>
      </w:pPr>
      <w:r w:rsidRPr="00EB44A6">
        <w:t xml:space="preserve">“Сей день пребудет вечным памятником мужества и отличной храбрости российских воинов, где вся пехота, кавалерия и артиллерия дрались отчаянно. Желание каждого было умереть на месте и не уступать неприятелю. Французская армия под предводительством самого Наполеона, будучи в превосходнейших силах, </w:t>
      </w:r>
      <w:r w:rsidRPr="00EB44A6">
        <w:rPr>
          <w:bCs/>
        </w:rPr>
        <w:t>не превозмогла твердость духа российского солдата</w:t>
      </w:r>
      <w:r w:rsidRPr="00EB44A6">
        <w:t>, жертвовавшего с бодростью жизнею за свое Отечество” (</w:t>
      </w:r>
      <w:r w:rsidRPr="00EB44A6">
        <w:rPr>
          <w:i/>
          <w:iCs/>
        </w:rPr>
        <w:t xml:space="preserve">И.М.Кутузов) </w:t>
      </w:r>
    </w:p>
    <w:p w:rsidR="00810C54" w:rsidRPr="00EB44A6" w:rsidRDefault="00810C54" w:rsidP="00EB44A6">
      <w:pPr>
        <w:spacing w:before="100" w:beforeAutospacing="1" w:after="100" w:afterAutospacing="1"/>
        <w:contextualSpacing/>
        <w:jc w:val="right"/>
        <w:rPr>
          <w:i/>
        </w:rPr>
      </w:pPr>
      <w:r w:rsidRPr="00EB44A6">
        <w:rPr>
          <w:i/>
        </w:rPr>
        <w:t>Приложение №3</w:t>
      </w:r>
    </w:p>
    <w:p w:rsidR="00810C54" w:rsidRPr="00EB44A6" w:rsidRDefault="00810C54" w:rsidP="00EB44A6">
      <w:pPr>
        <w:spacing w:before="100" w:beforeAutospacing="1" w:after="100" w:afterAutospacing="1"/>
        <w:contextualSpacing/>
        <w:jc w:val="both"/>
        <w:rPr>
          <w:i/>
        </w:rPr>
      </w:pPr>
      <w:r w:rsidRPr="00EB44A6">
        <w:rPr>
          <w:b/>
        </w:rPr>
        <w:t xml:space="preserve">Задание к текстам №3 и №4: </w:t>
      </w:r>
      <w:r w:rsidRPr="00EB44A6">
        <w:t>найдите в текстах и запишите в  опорную схему слова ( термины), относящиеся к данной эпохе; значения незнакомых слов посмотрите в словаре (работа с толковым словарем).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i/>
        </w:rPr>
      </w:pPr>
      <w:r w:rsidRPr="00EB44A6">
        <w:rPr>
          <w:b/>
        </w:rPr>
        <w:t>Задание к тексту №4:</w:t>
      </w:r>
      <w:r w:rsidRPr="00EB44A6">
        <w:rPr>
          <w:i/>
        </w:rPr>
        <w:t xml:space="preserve">  </w:t>
      </w:r>
      <w:r w:rsidRPr="00EB44A6">
        <w:t xml:space="preserve">найдите примеры </w:t>
      </w:r>
      <w:r w:rsidRPr="00EB44A6">
        <w:rPr>
          <w:iCs/>
        </w:rPr>
        <w:t>отношения солдат к сражению, запишите их в   опорную схему (кластер)</w:t>
      </w:r>
      <w:r w:rsidRPr="00EB44A6">
        <w:rPr>
          <w:i/>
          <w:iCs/>
        </w:rPr>
        <w:t>.</w:t>
      </w:r>
      <w:r w:rsidRPr="00EB44A6">
        <w:rPr>
          <w:i/>
        </w:rPr>
        <w:t xml:space="preserve"> 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b/>
        </w:rPr>
      </w:pPr>
      <w:r w:rsidRPr="00EB44A6">
        <w:rPr>
          <w:b/>
        </w:rPr>
        <w:t>Текст №3.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</w:pPr>
      <w:r w:rsidRPr="00EB44A6">
        <w:t xml:space="preserve">Курган, на который вошел Пьер, был то знаменитое (потом известное у русских под именем курганной батареи, или батареи Раевского, а у французов под именем la grande </w:t>
      </w:r>
      <w:r w:rsidRPr="00EB44A6">
        <w:lastRenderedPageBreak/>
        <w:t xml:space="preserve">redoute, la fatale redoute, la redoute du centre </w:t>
      </w:r>
      <w:r w:rsidRPr="00EB44A6">
        <w:rPr>
          <w:b/>
          <w:bCs/>
          <w:i/>
          <w:iCs/>
        </w:rPr>
        <w:t>[</w:t>
      </w:r>
      <w:r w:rsidRPr="00EB44A6">
        <w:t>большого редута, рокового редута, центрального редута</w:t>
      </w:r>
      <w:r w:rsidRPr="00EB44A6">
        <w:rPr>
          <w:b/>
          <w:bCs/>
          <w:i/>
          <w:iCs/>
        </w:rPr>
        <w:t>]</w:t>
      </w:r>
      <w:r w:rsidRPr="00EB44A6">
        <w:t xml:space="preserve"> место, вокруг которого положены десятки тысяч людей и которое французы считали важнейшим пунктом позиции.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</w:pPr>
      <w:r w:rsidRPr="00EB44A6">
        <w:t xml:space="preserve"> Редут этот состоял из кургана, на котором с трех сторон были выкопаны канавы. В окопанном канавами место стояли десять стрелявших пушек, высунутых в отверстие валов. В линию с курганом стояли с обеих сторон пушки, тоже беспрестанно стрелявшие. Немного позади пушек стояли пехотные войска.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</w:pPr>
      <w:r w:rsidRPr="00EB44A6">
        <w:t>Входя на этот курган, Пьер никак не думал, что это окопанное небольшими канавами место, на котором стояло и стреляло несколько пушек, было самое важное место в сражении.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right"/>
        <w:rPr>
          <w:i/>
        </w:rPr>
      </w:pPr>
      <w:r w:rsidRPr="00EB44A6">
        <w:rPr>
          <w:i/>
        </w:rPr>
        <w:t>(Из романа Л.Н. Толстого «Война и мир»)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b/>
        </w:rPr>
      </w:pPr>
      <w:r w:rsidRPr="00EB44A6">
        <w:rPr>
          <w:b/>
        </w:rPr>
        <w:t>Текст №4.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</w:pPr>
      <w:r w:rsidRPr="00EB44A6">
        <w:t>Одно ядро взрыло землю в двух шагах от Пьера. Он, обчищая взбрызнутую ядром землю с платья, с улыбкой оглянулся вокруг себя.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B44A6">
        <w:t>— И как это вы не боитесь, барин, право! — обратился к Пьеру краснорожий широкий солдат, оскаливая крепкие белые зубы.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B44A6">
        <w:t>— А ты разве боишься? — спросил Пьер.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B44A6">
        <w:t>— А то как же? — отвечал солдат. — Ведь она не помилует. Она шмякнет, так кишки вон. Нельзя не бояться, — сказал он, смеясь.</w:t>
      </w:r>
    </w:p>
    <w:p w:rsidR="00810C54" w:rsidRPr="00EB44A6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B44A6">
        <w:t>Несколько солдат с веселыми и ласковыми лицами остановились подле Пьера. Они как будто не ожидали того, чтобы он говорил, как все, и это открытие обрадовало их.</w:t>
      </w:r>
    </w:p>
    <w:p w:rsidR="00810C54" w:rsidRDefault="00810C54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i/>
        </w:rPr>
      </w:pPr>
      <w:r w:rsidRPr="00EB44A6">
        <w:t>— Наше дело солдатское. А вот барин, так удивительно. Вот так барин! (</w:t>
      </w:r>
      <w:r w:rsidRPr="00EB44A6">
        <w:rPr>
          <w:i/>
        </w:rPr>
        <w:t>Из романа Л.Н. Толстого «Война и мир»)</w:t>
      </w:r>
    </w:p>
    <w:p w:rsidR="00042747" w:rsidRPr="00EB44A6" w:rsidRDefault="00042747" w:rsidP="00183207">
      <w:pPr>
        <w:spacing w:before="100" w:beforeAutospacing="1" w:after="100" w:afterAutospacing="1"/>
        <w:ind w:firstLine="567"/>
        <w:contextualSpacing/>
        <w:jc w:val="center"/>
        <w:rPr>
          <w:b/>
          <w:bCs/>
          <w:u w:val="single"/>
        </w:rPr>
      </w:pPr>
      <w:r w:rsidRPr="00EB44A6">
        <w:rPr>
          <w:b/>
          <w:bCs/>
          <w:u w:val="single"/>
        </w:rPr>
        <w:t>Система оценивания:</w:t>
      </w:r>
    </w:p>
    <w:p w:rsidR="00042747" w:rsidRPr="00EB44A6" w:rsidRDefault="00042747" w:rsidP="00042747">
      <w:pPr>
        <w:numPr>
          <w:ilvl w:val="0"/>
          <w:numId w:val="4"/>
        </w:numPr>
        <w:spacing w:before="100" w:beforeAutospacing="1" w:after="100" w:afterAutospacing="1"/>
        <w:contextualSpacing/>
        <w:rPr>
          <w:bCs/>
        </w:rPr>
      </w:pPr>
      <w:r w:rsidRPr="00EB44A6">
        <w:rPr>
          <w:bCs/>
        </w:rPr>
        <w:t>«отлично»: использованы все тексты для анализа, в полном объёме выполнены задания, заполнены все пункты кластера,</w:t>
      </w:r>
    </w:p>
    <w:p w:rsidR="00042747" w:rsidRPr="00EB44A6" w:rsidRDefault="00042747" w:rsidP="00042747">
      <w:pPr>
        <w:numPr>
          <w:ilvl w:val="0"/>
          <w:numId w:val="4"/>
        </w:numPr>
        <w:spacing w:before="100" w:beforeAutospacing="1" w:after="100" w:afterAutospacing="1"/>
        <w:contextualSpacing/>
        <w:rPr>
          <w:bCs/>
        </w:rPr>
      </w:pPr>
      <w:r w:rsidRPr="00EB44A6">
        <w:rPr>
          <w:bCs/>
        </w:rPr>
        <w:t>«хорошо»:  заполнено четыре пункта кластера, проанализировано три текста,</w:t>
      </w:r>
    </w:p>
    <w:p w:rsidR="00042747" w:rsidRPr="00EB44A6" w:rsidRDefault="00042747" w:rsidP="00042747">
      <w:pPr>
        <w:numPr>
          <w:ilvl w:val="0"/>
          <w:numId w:val="4"/>
        </w:numPr>
        <w:spacing w:before="100" w:beforeAutospacing="1" w:after="100" w:afterAutospacing="1"/>
        <w:contextualSpacing/>
        <w:rPr>
          <w:bCs/>
        </w:rPr>
      </w:pPr>
      <w:r w:rsidRPr="00EB44A6">
        <w:rPr>
          <w:bCs/>
        </w:rPr>
        <w:t>«удовлетворительно»: заполнено три пункта кластера, проанализировано три текста,</w:t>
      </w:r>
    </w:p>
    <w:p w:rsidR="00042747" w:rsidRPr="00EB44A6" w:rsidRDefault="00042747" w:rsidP="00042747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EB44A6">
        <w:rPr>
          <w:bCs/>
        </w:rPr>
        <w:t xml:space="preserve">«неудовлетворительно»: заполнено  два пункта кластера, проанализировано два  текста. </w:t>
      </w:r>
    </w:p>
    <w:p w:rsidR="00042747" w:rsidRPr="00EB44A6" w:rsidRDefault="00042747" w:rsidP="00EB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i/>
        </w:rPr>
      </w:pPr>
    </w:p>
    <w:sectPr w:rsidR="00042747" w:rsidRPr="00EB44A6" w:rsidSect="00F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E31"/>
    <w:multiLevelType w:val="multilevel"/>
    <w:tmpl w:val="9A9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F11A3E"/>
    <w:multiLevelType w:val="hybridMultilevel"/>
    <w:tmpl w:val="B8366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33FC9"/>
    <w:multiLevelType w:val="hybridMultilevel"/>
    <w:tmpl w:val="791C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3A16"/>
    <w:multiLevelType w:val="hybridMultilevel"/>
    <w:tmpl w:val="838864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03E9CFE">
      <w:start w:val="1"/>
      <w:numFmt w:val="bullet"/>
      <w:lvlText w:val="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06306D"/>
    <w:multiLevelType w:val="multilevel"/>
    <w:tmpl w:val="29B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64788"/>
    <w:multiLevelType w:val="hybridMultilevel"/>
    <w:tmpl w:val="CFA0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D2796B"/>
    <w:multiLevelType w:val="multilevel"/>
    <w:tmpl w:val="C6D8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193650"/>
    <w:multiLevelType w:val="multilevel"/>
    <w:tmpl w:val="9E3A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C64D06"/>
    <w:multiLevelType w:val="hybridMultilevel"/>
    <w:tmpl w:val="CA5CBAC4"/>
    <w:lvl w:ilvl="0" w:tplc="63E811D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F82"/>
    <w:rsid w:val="00006A2E"/>
    <w:rsid w:val="00042747"/>
    <w:rsid w:val="00075321"/>
    <w:rsid w:val="00082612"/>
    <w:rsid w:val="000827E1"/>
    <w:rsid w:val="000A7EC8"/>
    <w:rsid w:val="000C757C"/>
    <w:rsid w:val="00133F10"/>
    <w:rsid w:val="00135D49"/>
    <w:rsid w:val="0016599D"/>
    <w:rsid w:val="00183207"/>
    <w:rsid w:val="001A505C"/>
    <w:rsid w:val="001D1F82"/>
    <w:rsid w:val="001E3260"/>
    <w:rsid w:val="00223548"/>
    <w:rsid w:val="00252A27"/>
    <w:rsid w:val="0029403F"/>
    <w:rsid w:val="002A65A1"/>
    <w:rsid w:val="002D745B"/>
    <w:rsid w:val="002F60D6"/>
    <w:rsid w:val="00304EF1"/>
    <w:rsid w:val="00314706"/>
    <w:rsid w:val="003178B4"/>
    <w:rsid w:val="0032669C"/>
    <w:rsid w:val="0037215B"/>
    <w:rsid w:val="00377310"/>
    <w:rsid w:val="00386C9B"/>
    <w:rsid w:val="00394DA8"/>
    <w:rsid w:val="003D4179"/>
    <w:rsid w:val="003E5892"/>
    <w:rsid w:val="003E6A87"/>
    <w:rsid w:val="00405BD5"/>
    <w:rsid w:val="00425DBC"/>
    <w:rsid w:val="00464B15"/>
    <w:rsid w:val="0050715C"/>
    <w:rsid w:val="005265E4"/>
    <w:rsid w:val="00530991"/>
    <w:rsid w:val="00530B92"/>
    <w:rsid w:val="00540D58"/>
    <w:rsid w:val="00545DDD"/>
    <w:rsid w:val="00546179"/>
    <w:rsid w:val="005862E5"/>
    <w:rsid w:val="005A38D8"/>
    <w:rsid w:val="005A5289"/>
    <w:rsid w:val="005C249A"/>
    <w:rsid w:val="00625C50"/>
    <w:rsid w:val="00647386"/>
    <w:rsid w:val="006660C5"/>
    <w:rsid w:val="006A301C"/>
    <w:rsid w:val="006F2022"/>
    <w:rsid w:val="006F7006"/>
    <w:rsid w:val="00703AFA"/>
    <w:rsid w:val="00711010"/>
    <w:rsid w:val="00775971"/>
    <w:rsid w:val="007B32F6"/>
    <w:rsid w:val="007E43E2"/>
    <w:rsid w:val="007E6546"/>
    <w:rsid w:val="00800CD1"/>
    <w:rsid w:val="00810C54"/>
    <w:rsid w:val="00817820"/>
    <w:rsid w:val="008765B0"/>
    <w:rsid w:val="008B504A"/>
    <w:rsid w:val="008F1A76"/>
    <w:rsid w:val="0091399B"/>
    <w:rsid w:val="009264B3"/>
    <w:rsid w:val="00931AD1"/>
    <w:rsid w:val="00963932"/>
    <w:rsid w:val="009C244F"/>
    <w:rsid w:val="009C36C6"/>
    <w:rsid w:val="009E3554"/>
    <w:rsid w:val="009F37F5"/>
    <w:rsid w:val="00A10060"/>
    <w:rsid w:val="00A21222"/>
    <w:rsid w:val="00A9519A"/>
    <w:rsid w:val="00A96C2B"/>
    <w:rsid w:val="00A9740E"/>
    <w:rsid w:val="00AF43C8"/>
    <w:rsid w:val="00B16328"/>
    <w:rsid w:val="00B849FC"/>
    <w:rsid w:val="00B91636"/>
    <w:rsid w:val="00BB4862"/>
    <w:rsid w:val="00BC582B"/>
    <w:rsid w:val="00BC58B5"/>
    <w:rsid w:val="00BE1590"/>
    <w:rsid w:val="00BF2F10"/>
    <w:rsid w:val="00C21666"/>
    <w:rsid w:val="00C250B9"/>
    <w:rsid w:val="00C27CA4"/>
    <w:rsid w:val="00CB29FD"/>
    <w:rsid w:val="00CC2465"/>
    <w:rsid w:val="00CC2A60"/>
    <w:rsid w:val="00D24547"/>
    <w:rsid w:val="00D40580"/>
    <w:rsid w:val="00D4663F"/>
    <w:rsid w:val="00DB3A40"/>
    <w:rsid w:val="00E43A63"/>
    <w:rsid w:val="00E61B8B"/>
    <w:rsid w:val="00E75533"/>
    <w:rsid w:val="00E76D4E"/>
    <w:rsid w:val="00E82874"/>
    <w:rsid w:val="00E93B38"/>
    <w:rsid w:val="00EB44A6"/>
    <w:rsid w:val="00F2740A"/>
    <w:rsid w:val="00F307D6"/>
    <w:rsid w:val="00FC6E76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65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D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tence">
    <w:name w:val="sentence"/>
    <w:uiPriority w:val="99"/>
    <w:rsid w:val="00B849FC"/>
    <w:rPr>
      <w:rFonts w:cs="Times New Roman"/>
    </w:rPr>
  </w:style>
  <w:style w:type="paragraph" w:styleId="a4">
    <w:name w:val="Normal (Web)"/>
    <w:basedOn w:val="a"/>
    <w:uiPriority w:val="99"/>
    <w:rsid w:val="00B849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E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7E6546"/>
    <w:rPr>
      <w:rFonts w:cs="Times New Roman"/>
      <w:i/>
      <w:iCs/>
    </w:rPr>
  </w:style>
  <w:style w:type="character" w:customStyle="1" w:styleId="c3">
    <w:name w:val="c3"/>
    <w:uiPriority w:val="99"/>
    <w:rsid w:val="005309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среднего профессионального образования</vt:lpstr>
    </vt:vector>
  </TitlesOfParts>
  <Company>Дом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среднего профессионального образования</dc:title>
  <dc:subject/>
  <dc:creator>Оля</dc:creator>
  <cp:keywords/>
  <dc:description/>
  <cp:lastModifiedBy>RePack by Diakov</cp:lastModifiedBy>
  <cp:revision>50</cp:revision>
  <cp:lastPrinted>2012-12-20T08:54:00Z</cp:lastPrinted>
  <dcterms:created xsi:type="dcterms:W3CDTF">2011-11-27T12:51:00Z</dcterms:created>
  <dcterms:modified xsi:type="dcterms:W3CDTF">2022-05-09T04:48:00Z</dcterms:modified>
</cp:coreProperties>
</file>