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864" w:rsidRDefault="002F76E1" w:rsidP="003E6FD8">
      <w:pPr>
        <w:spacing w:after="0"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b/>
          <w:bCs/>
          <w:sz w:val="28"/>
          <w:szCs w:val="28"/>
          <w:lang w:eastAsia="ru-RU"/>
        </w:rPr>
        <w:t>Т</w:t>
      </w:r>
      <w:r w:rsidR="00BF034C">
        <w:rPr>
          <w:rFonts w:ascii="Times New Roman" w:eastAsia="Times New Roman" w:hAnsi="Times New Roman" w:cs="Times New Roman"/>
          <w:b/>
          <w:bCs/>
          <w:sz w:val="28"/>
          <w:szCs w:val="28"/>
          <w:lang w:eastAsia="ru-RU"/>
        </w:rPr>
        <w:t xml:space="preserve">ерроризм </w:t>
      </w:r>
      <w:r w:rsidRPr="002F76E1">
        <w:rPr>
          <w:rFonts w:ascii="Times New Roman" w:eastAsia="Times New Roman" w:hAnsi="Times New Roman" w:cs="Times New Roman"/>
          <w:b/>
          <w:bCs/>
          <w:sz w:val="28"/>
          <w:szCs w:val="28"/>
          <w:lang w:eastAsia="ru-RU"/>
        </w:rPr>
        <w:t>-реальность нашей жизни</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after="0"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 xml:space="preserve">АКТУАЛЬНОСТЬ </w:t>
      </w:r>
      <w:r w:rsidRPr="003E6FD8">
        <w:rPr>
          <w:rFonts w:ascii="Times New Roman" w:hAnsi="Times New Roman" w:cs="Times New Roman"/>
          <w:b/>
          <w:sz w:val="28"/>
          <w:szCs w:val="28"/>
          <w:lang w:eastAsia="ru-RU"/>
        </w:rPr>
        <w:t>ПРОБЛЕМЫ ТЕРРОРИЗМА</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Терроризм во 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 Проявление терроризма влекут за собой массовые человеческие жертвы, разрушаются духовные, материальные, культурные ценности, которые невозможно воссоздать веками. Он порождает ненависть и недоверие между социальными и национальными группами. Террористические акты привели к необходимости создания международной системы борьбы с ним. Для многих людей, групп, организаций, терроризм стал способом решения проблем: политических, религиозных, национальных. Терроризм относится к тем видам преступного насилия, жертвами которого могут стать невинные люди, каждый, кто не имеет никакого отношения к конфликту. Масштабность и жестокость проявления современного терроризма, необходимость непрерывной борьбы с ним прежде всего правовыми методиками, подтверждает актуальность выбранной темы.</w:t>
      </w:r>
    </w:p>
    <w:p w:rsidR="002F76E1" w:rsidRPr="002F76E1" w:rsidRDefault="002F76E1" w:rsidP="003E6FD8">
      <w:pPr>
        <w:spacing w:after="0"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ЧТО ТАКОЕ ТЕРРОРИЗМ</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Терроризм- специфическое явление общественно-политической жизни; один из вариантов тактики политической борьбы, связанный с применением идеологически мотивированного насилия. Он имеет свою длинную историю, без знания которой трудно понять его истоки и практику.</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Определение терроризма представляется непростой задачей, но законодатели разных стран не пришли к единому определению терроризма. Терроризм- это публично совершаемые общеопасные действия или угрозы, направленные на устрашения населения или социальных групп в </w:t>
      </w:r>
      <w:r w:rsidRPr="00E60864">
        <w:rPr>
          <w:rFonts w:ascii="Times New Roman" w:eastAsia="Times New Roman" w:hAnsi="Times New Roman" w:cs="Times New Roman"/>
          <w:sz w:val="28"/>
          <w:szCs w:val="28"/>
          <w:lang w:eastAsia="ru-RU"/>
        </w:rPr>
        <w:t>целях прямого или косвенного</w:t>
      </w:r>
      <w:r w:rsidRPr="002F76E1">
        <w:rPr>
          <w:rFonts w:ascii="Times New Roman" w:eastAsia="Times New Roman" w:hAnsi="Times New Roman" w:cs="Times New Roman"/>
          <w:sz w:val="28"/>
          <w:szCs w:val="28"/>
          <w:lang w:eastAsia="ru-RU"/>
        </w:rPr>
        <w:t xml:space="preserve"> воздействия на принятие кого-либо решения или отказ от него в интересах террористов.</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Терроризм связан с более общим, родовым для него понятием- террор. Террор- это способ управления обществом посредством превентивного устрашения. К этому способу политического воздействия могут прибегать как государства, так и организации (силы) ставящие перед собой политические цели. Сегодня терроризм- это практика нелегитимного насилия, реализуемая противостоящими государству силами и организациями. </w:t>
      </w: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УСЛОВИЯ ВОЗНИКНОВЕНИЯ ТЕРРОРИЗМА</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w:t>
      </w:r>
      <w:r w:rsidRPr="003E6FD8">
        <w:rPr>
          <w:rFonts w:ascii="Times New Roman" w:eastAsia="Times New Roman" w:hAnsi="Times New Roman" w:cs="Times New Roman"/>
          <w:sz w:val="28"/>
          <w:szCs w:val="28"/>
          <w:lang w:eastAsia="ru-RU"/>
        </w:rPr>
        <w:t>ним до победы</w:t>
      </w:r>
      <w:r w:rsidRPr="002F76E1">
        <w:rPr>
          <w:rFonts w:ascii="Times New Roman" w:eastAsia="Times New Roman" w:hAnsi="Times New Roman" w:cs="Times New Roman"/>
          <w:sz w:val="28"/>
          <w:szCs w:val="28"/>
          <w:lang w:eastAsia="ru-RU"/>
        </w:rPr>
        <w:t xml:space="preserve">, или до своего конца.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Поэтому террористический акт: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1. 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2. 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3. 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4. Ударяет по экономике, снижает инвестиционную привлекательность страны, ухудшает ее имидж, снижает поток международных туристов и т.д.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5. Подталкивает страну к радикализации политического курса, к авторитарным формам правления. Часто такая эволюция соответствует целям террористов.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Терроризм представляет собой наиболее опасный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Теракт требует общенациональной, а в идеале глобальной аудитории. Из </w:t>
      </w:r>
      <w:r w:rsidRPr="003E6FD8">
        <w:rPr>
          <w:rFonts w:ascii="Times New Roman" w:eastAsia="Times New Roman" w:hAnsi="Times New Roman" w:cs="Times New Roman"/>
          <w:sz w:val="28"/>
          <w:szCs w:val="28"/>
          <w:lang w:eastAsia="ru-RU"/>
        </w:rPr>
        <w:t>этого следует первое условие</w:t>
      </w:r>
      <w:r w:rsidRPr="002F76E1">
        <w:rPr>
          <w:rFonts w:ascii="Times New Roman" w:eastAsia="Times New Roman" w:hAnsi="Times New Roman" w:cs="Times New Roman"/>
          <w:sz w:val="28"/>
          <w:szCs w:val="28"/>
          <w:lang w:eastAsia="ru-RU"/>
        </w:rPr>
        <w:t xml:space="preserve"> возникновения терроризма – формирование информационного общества. В своих современных формах терроризм возникает в ХIХ в. в Европе. То есть там, где возникает общество, регулярно читающее газеты. И далее, чем мощнее становятся средства массовой информации, чем более пронизывают собой общество, чем выше их роль в формировании общественных настроений – тем шире волна терроризма.</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Второе условие возникновения терроризма связано с природой технологии и законами развития технологической среды человеческого существования. Суть дела в том, что по мере разворачивания научного и технического прогресса, техногенная среда становится все более сложной и уязвимой. Развитие техники дает человеку возможность точечно разрушать социальную, технологическую и природную среду.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Технологическая среда становится все более плотной и более уязвимой. Возможности государства блокировать деятельность террористов в каждой точке социального пространства в любой произвольный момент оказываются ниже возможностей злоумышленников нанести удар. В современном мире техногенные катастрофы происходят и безо всякого вмешательства террористов.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Третье существенное условие возникновения терроризма связано с размыванием традиционного общества и формированием общества модернизированного, ориентированного на либеральные ценности. Терроризм возникает тогда, когда на смену традиционной культуре приходит общество, знакомое с концепцией общественного договора. Либеральные ценности и идеи общественного договора дают представление о гарантированности человеческой жизни и ответственности власти перед гражданами.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Теракты громогласно возвещают о том, что власть не способна гарантировать жизнь, здоровье и спокойствие граждан; следовательно, власть ответственна за это. Здесь – суть механизма политического шантажа, который используют террористы. Если же общество никак не реагирует на акции террористов, или объединяется вокруг власти предержащей, то терроризм утрачивает всякий эффект.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Четвертое условие терроризма – реальные проблемы, возникающие в ходе исторического развития. Они могут иметь самое разное измерение – политическое, культурное, социальное, религиозное. В </w:t>
      </w:r>
      <w:r w:rsidRPr="003E6FD8">
        <w:rPr>
          <w:rFonts w:ascii="Times New Roman" w:eastAsia="Times New Roman" w:hAnsi="Times New Roman" w:cs="Times New Roman"/>
          <w:sz w:val="28"/>
          <w:szCs w:val="28"/>
          <w:lang w:eastAsia="ru-RU"/>
        </w:rPr>
        <w:t>благополучной стране возможны</w:t>
      </w:r>
      <w:r w:rsidRPr="002F76E1">
        <w:rPr>
          <w:rFonts w:ascii="Times New Roman" w:eastAsia="Times New Roman" w:hAnsi="Times New Roman" w:cs="Times New Roman"/>
          <w:sz w:val="28"/>
          <w:szCs w:val="28"/>
          <w:lang w:eastAsia="ru-RU"/>
        </w:rPr>
        <w:t xml:space="preserve"> одиночные акты психически неуравновешенных маргиналов, но терроризм как явление слабо выражен. Самые частые основания терроризма – сепаратизм и национально освободительные движения, а также религиозные, этнические, идеологические конфликты. Терроризм – явление, присущее кризисным этапам модернизационного перехода. Характерно, что завершение модернизационных преобразований снимает основания для терроризма.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Терроризм возможен при условии сочувствия делу террористов хотя бы части общества. В отличие от диверсантов – специально подготовленных профессионалов, которые могут работать во враждебном окружении – террористы, так же как и партизаны, нуждаются в поддержке среди населения. Утрата этой поддержки ведет к угасанию террористической деятельности.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Терроризм является индикатором кризисных процессов. Это – аварийный канал обратной связи между обществом и властью, между отдельной частью общества и обществом в целом. Он свидетельствует об остром неблагополучии в некоторой зоне социального пространства. В этом отношении, терроризм не имеет чисто силового, полицейского решения. Локализация и подавление террористов – лишь часть борьбы с этим злом. Другая часть предполагает политические, социальные и культурные преобразования, которые снимают основания для радикализации общества и обращения к терроризму. </w:t>
      </w: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ТИПОЛОГИЯ И КЛАССИФИКАЦИЯ ТЕРРОРИЗМА</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Учитывая бесконечное многообразие, смыкание и переплетение различных форм терроризма, его классификация является непростой задачей.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По характеру субъекта террористической деятельности, терроризм делится на: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1. Неорганизованный или индивидуальный.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В этом случае теракт (реже, ряд терактов) совершает один-два человека, за которыми не стоит какая-либо организация. Индивидуальный терроризм наиболее редкое явление в современном мире. Примером может служить выстрел Веры Засулич в петербургского градоначальника Трепова (январь 1878);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2. Организованный, коллективный – террористическая деятельность планируется и реализуется специальной организацией. Организованный терроризм – самый распространенный в современном мире.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По своим целям терроризм делится на: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1. Националистический – преследует сепаратистские или национально освободительные цели;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2. Религиозный – связан либо с борьбой приверженцев одной религии с приверженцами другой, либо преследует цель подорвать светскую власть и утвердить власть религиозную.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3. Идеологически заданный, социальный – преследует цель коренного или частичного изменения экономической или политической системы страны. Иногда этот вид терроризма называют революционным. Примером идеологически заданного терроризма служат – анархистский, эсеровский, фашистский, европейский «левый» терроризм и др. </w:t>
      </w:r>
    </w:p>
    <w:p w:rsidR="002F76E1" w:rsidRPr="002F76E1" w:rsidRDefault="002F76E1" w:rsidP="003E6FD8">
      <w:pPr>
        <w:spacing w:after="0"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ФОРМЫ И МЕТОДЫ ТЕРРОРИЗМА</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3E6FD8">
        <w:rPr>
          <w:rFonts w:ascii="Times New Roman" w:eastAsia="Times New Roman" w:hAnsi="Times New Roman" w:cs="Times New Roman"/>
          <w:sz w:val="28"/>
          <w:szCs w:val="28"/>
          <w:lang w:eastAsia="ru-RU"/>
        </w:rPr>
        <w:t>Анализируя методы террористической</w:t>
      </w:r>
      <w:r w:rsidRPr="002F76E1">
        <w:rPr>
          <w:rFonts w:ascii="Times New Roman" w:eastAsia="Times New Roman" w:hAnsi="Times New Roman" w:cs="Times New Roman"/>
          <w:sz w:val="28"/>
          <w:szCs w:val="28"/>
          <w:lang w:eastAsia="ru-RU"/>
        </w:rPr>
        <w:t xml:space="preserve"> деятельности, исследователи выделяют: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1. 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2. Индивидуальный террор или политические убийства – чиновников, общественных деятелей, банкиров, сотрудников правоохранительных органов и т.д.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3. 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4. 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5. 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6. 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7. Несмертельные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8. Биологический терроризм. Например, рассылка писем со спорами сибирской язвы.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9. Использование отравляющих веществ и радиоактивных изотопов.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Арсенал методов и форм терроризма постоянно расширяется. Сейчас можно говорить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экологической катастрофой, могут стать объектом атаки террористов. </w:t>
      </w:r>
    </w:p>
    <w:p w:rsidR="002F76E1" w:rsidRPr="002F76E1" w:rsidRDefault="002F76E1" w:rsidP="003E6FD8">
      <w:pPr>
        <w:spacing w:after="0"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СОВРЕМЕННЫЙ ТЕРРОРИЗМ</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С новой силой теракты начинаются во второй половине 1990-х. Ослабление государственных институтов, экономический кризис, формирования черного рынка оружия и взрывчатых веществ, взрывной рост криминального насилия (т.н. «разборок», заказных убийств), неконтролируемые потоки миграции, война в Чечне и другие факторы создали предпосылки для возникновения терроризма.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Отдельные теракты совершают небольшие группировки радикально-коммунистической направленности. Примеры – взрыв памятника Николаю II под Москвой (1998), ночной взрыв у приемной ФСБ в Москве (1999), минирование памятника Петру I в Москве. Все эти акции прошли без человеческих жертв.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Неизмеримо серьезнее серия террористических актов, связанных с войной в Чечне. Это – взрывы домов, взрывы на улицах и рынках, захват общественных зданий и взятие заложников. Теракты происходят в </w:t>
      </w:r>
      <w:r w:rsidRPr="003E6FD8">
        <w:rPr>
          <w:rFonts w:ascii="Times New Roman" w:eastAsia="Times New Roman" w:hAnsi="Times New Roman" w:cs="Times New Roman"/>
          <w:sz w:val="28"/>
          <w:szCs w:val="28"/>
          <w:lang w:eastAsia="ru-RU"/>
        </w:rPr>
        <w:t>Дагестане</w:t>
      </w:r>
      <w:r w:rsidRPr="002F76E1">
        <w:rPr>
          <w:rFonts w:ascii="Times New Roman" w:eastAsia="Times New Roman" w:hAnsi="Times New Roman" w:cs="Times New Roman"/>
          <w:sz w:val="28"/>
          <w:szCs w:val="28"/>
          <w:lang w:eastAsia="ru-RU"/>
        </w:rPr>
        <w:t xml:space="preserve">, Волгодонске, Москве. Чеченский терроризм отличает организованный характер, хорошее финансовое и организационно-техническое обеспечение.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Среди самых громких акций – захват отрядом террористов под руководством Шамиля Басева роддома в городе Буденовске летом 1995г. Теракт закончился переговорами и возвращением террористов на территорию, не контролируемую российской армией. Аналогичный захват театрального центра на ул. Дубровка в Москве отрядом под руководством Мовсара Бараева осенью 2002г. завершился штурмом, уничтожением террористов и освобождением заложников.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Сегодня миру уже грозят ядерным терроризмом, терроризмом с применением отравляющих веществ. Характер эпидемии приобрели похищения людей в целях шантажа или получения выкупа. Сегодня многие люди испытывают на себе все “прелести” информационного терроризма, и так далее.</w:t>
      </w:r>
    </w:p>
    <w:p w:rsidR="002F76E1" w:rsidRPr="002F76E1" w:rsidRDefault="002F76E1" w:rsidP="003E6FD8">
      <w:pPr>
        <w:spacing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Отношение к терроризму зависит от меры консолидации общества вокруг политических целей террористов, от укорененности в этом обществе либеральных и гуманистических ценностей (цены человеческой жизни), от уровня правосознания.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Если за терроризмом стоит реальная проблема – социальная, культурная, политическая, то некоторый сегмент общества, чувствительный к этой проблеме, будет сочувствовать если не методам террористов, то целям или идеям, которые они защищают. Внутри этого сегмента терроризм находит поддержку, вербует кадры. Без поддержки хотя бы частью общества террористические движения угасают. Соответственно, разрешение острых проблем снимает раскол в обществе и лишает террористические движения необходимой социальной базы.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Общество, столкнувшееся с терроризмом, как правило, переживает эволюцию своего отношения к этому явлению. Возникновение терроризма раскалывает население. Одни отвергают терроризм целиком и полностью, другие допускают в определенных ситуациях, третьи принимают и оправдывают. По мере разворачивания терроризма, общество сталкивается с последствиями актов террора, видит страдания жертв. Эта информация усиливает негативное отношение к терроризму. Группа оправдывающих и допускающих терроризм последовательно сужается. К моменту изживания явления, моральное неприятие терроризма становится абсолютно доминирующим, образ террориста – негативным, круг поддержки – крайне узким.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На отношение людей к терроризму в </w:t>
      </w:r>
      <w:r w:rsidRPr="003E6FD8">
        <w:rPr>
          <w:rFonts w:ascii="Times New Roman" w:eastAsia="Times New Roman" w:hAnsi="Times New Roman" w:cs="Times New Roman"/>
          <w:sz w:val="28"/>
          <w:szCs w:val="28"/>
          <w:lang w:eastAsia="ru-RU"/>
        </w:rPr>
        <w:t>любой стране мира влияет</w:t>
      </w:r>
      <w:r w:rsidRPr="002F76E1">
        <w:rPr>
          <w:rFonts w:ascii="Times New Roman" w:eastAsia="Times New Roman" w:hAnsi="Times New Roman" w:cs="Times New Roman"/>
          <w:sz w:val="28"/>
          <w:szCs w:val="28"/>
          <w:lang w:eastAsia="ru-RU"/>
        </w:rPr>
        <w:t xml:space="preserve"> общеисторическая эволюция оценки этого явления. Отношение к терроризму претерпевало изменение и в рамках всемирно-исторического процесса. Терроризм родился в Европе. На первых этапах своей истории образ террориста для значительной части общества срастался с образом борца за свободу, национальную независимость, социальную справедливость. В начале ХХ в. государственная поддержка движений, использующих тактику терроризма в странах потенциального или актуального противника рассматривалась многими правительствами как нормальная практика. Затем государства, приверженные либеральным ценностям, отказываются от этой практики. В межвоеный период и, особенно, после Второй мировой войны, спонсирование терроризма становится исключительным достоянием агрессивных режимов, озабоченных задачами идеологической и политической экспансии.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В 1960–1970-х формируется система международного терроризма. С этого времени разворачивается процесс осознания терроризма как безусловной опасности, угрожающей основаниям международной стабильности. Соответственно, изменяются общественные настроения. Сегодня в информационной и культурной панораме обществ, принадлежащих евроатлантической цивилизации, оправдание терроризма, героизация образа террориста становится признаком крайнего маргинализма. </w:t>
      </w:r>
    </w:p>
    <w:p w:rsidR="003E6FD8"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Ныне центры терроризма сместились на неевропейские пространства. Обществам Востока еще предстоит пройти эволюцию своего отношения к терроризму и осознать его как абсолютно преступную и аморальную практику. Как известно - «Зло провоцирует зло». Субъект, уверенный в своей правоте, нуждающийся в самоутверждении и преследующий личные экономические и политические цели, попадает под влияние той или иной радикальной группировки «эволюционирует» по цепочке «радикализм – экстремизм – фанатизм– терроризм». </w:t>
      </w:r>
    </w:p>
    <w:p w:rsidR="003E6FD8" w:rsidRDefault="003E6FD8" w:rsidP="003E6FD8">
      <w:pPr>
        <w:spacing w:before="100" w:beforeAutospacing="1" w:after="100" w:afterAutospacing="1" w:line="360" w:lineRule="auto"/>
        <w:rPr>
          <w:rFonts w:ascii="Times New Roman" w:eastAsia="Times New Roman" w:hAnsi="Times New Roman" w:cs="Times New Roman"/>
          <w:sz w:val="28"/>
          <w:szCs w:val="28"/>
          <w:lang w:eastAsia="ru-RU"/>
        </w:rPr>
      </w:pPr>
    </w:p>
    <w:p w:rsidR="003E6FD8" w:rsidRDefault="003E6FD8" w:rsidP="003E6FD8">
      <w:pPr>
        <w:spacing w:before="100" w:beforeAutospacing="1" w:after="100" w:afterAutospacing="1" w:line="360" w:lineRule="auto"/>
        <w:rPr>
          <w:rFonts w:ascii="Times New Roman" w:eastAsia="Times New Roman" w:hAnsi="Times New Roman" w:cs="Times New Roman"/>
          <w:sz w:val="28"/>
          <w:szCs w:val="28"/>
          <w:lang w:eastAsia="ru-RU"/>
        </w:rPr>
      </w:pPr>
    </w:p>
    <w:p w:rsidR="003E6FD8" w:rsidRDefault="003E6FD8" w:rsidP="003E6FD8">
      <w:pPr>
        <w:spacing w:before="100" w:beforeAutospacing="1" w:after="100" w:afterAutospacing="1" w:line="360" w:lineRule="auto"/>
        <w:rPr>
          <w:rFonts w:ascii="Times New Roman" w:eastAsia="Times New Roman" w:hAnsi="Times New Roman" w:cs="Times New Roman"/>
          <w:sz w:val="28"/>
          <w:szCs w:val="28"/>
          <w:lang w:eastAsia="ru-RU"/>
        </w:rPr>
      </w:pPr>
    </w:p>
    <w:p w:rsidR="003E6FD8" w:rsidRDefault="003E6FD8" w:rsidP="003E6FD8">
      <w:pPr>
        <w:spacing w:before="100" w:beforeAutospacing="1" w:after="100" w:afterAutospacing="1" w:line="360" w:lineRule="auto"/>
        <w:rPr>
          <w:rFonts w:ascii="Times New Roman" w:eastAsia="Times New Roman" w:hAnsi="Times New Roman" w:cs="Times New Roman"/>
          <w:sz w:val="28"/>
          <w:szCs w:val="28"/>
          <w:lang w:eastAsia="ru-RU"/>
        </w:rPr>
      </w:pPr>
    </w:p>
    <w:p w:rsidR="003E6FD8" w:rsidRDefault="003E6FD8" w:rsidP="003E6FD8">
      <w:pPr>
        <w:spacing w:before="100" w:beforeAutospacing="1" w:after="100" w:afterAutospacing="1" w:line="360" w:lineRule="auto"/>
        <w:rPr>
          <w:rFonts w:ascii="Times New Roman" w:eastAsia="Times New Roman" w:hAnsi="Times New Roman" w:cs="Times New Roman"/>
          <w:sz w:val="28"/>
          <w:szCs w:val="28"/>
          <w:lang w:eastAsia="ru-RU"/>
        </w:rPr>
      </w:pPr>
    </w:p>
    <w:p w:rsidR="003E6FD8"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br/>
      </w:r>
      <w:r w:rsidRPr="002F76E1">
        <w:rPr>
          <w:rFonts w:ascii="Times New Roman" w:eastAsia="Times New Roman" w:hAnsi="Times New Roman" w:cs="Times New Roman"/>
          <w:b/>
          <w:bCs/>
          <w:sz w:val="28"/>
          <w:szCs w:val="28"/>
          <w:lang w:eastAsia="ru-RU"/>
        </w:rPr>
        <w:t>ЗАКЛЮЧЕНИЕ</w:t>
      </w:r>
      <w:r w:rsidRPr="002F76E1">
        <w:rPr>
          <w:rFonts w:ascii="Times New Roman" w:eastAsia="Times New Roman" w:hAnsi="Times New Roman" w:cs="Times New Roman"/>
          <w:sz w:val="28"/>
          <w:szCs w:val="28"/>
          <w:lang w:eastAsia="ru-RU"/>
        </w:rPr>
        <w:t xml:space="preserve">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 xml:space="preserve">В заключение необходимо отметить, что терроризм давно вышел за национальные рамки и приобрел международных характер. Он стал эффективным и эффектным орудием устрашения и уничтожения в извечном и непримиримом споре разных миров, кардинально отличающихся друг от друга своим пониманием, осознанием и ощущением жизни, своими нравственными нормами, своей культурой. Очень страшно, что для многих людей, групп и </w:t>
      </w:r>
      <w:r w:rsidRPr="003E6FD8">
        <w:rPr>
          <w:rFonts w:ascii="Times New Roman" w:eastAsia="Times New Roman" w:hAnsi="Times New Roman" w:cs="Times New Roman"/>
          <w:sz w:val="28"/>
          <w:szCs w:val="28"/>
          <w:lang w:eastAsia="ru-RU"/>
        </w:rPr>
        <w:t>организаций терроризм стал лишь просто</w:t>
      </w:r>
      <w:r w:rsidRPr="002F76E1">
        <w:rPr>
          <w:rFonts w:ascii="Times New Roman" w:eastAsia="Times New Roman" w:hAnsi="Times New Roman" w:cs="Times New Roman"/>
          <w:sz w:val="28"/>
          <w:szCs w:val="28"/>
          <w:lang w:eastAsia="ru-RU"/>
        </w:rPr>
        <w:t xml:space="preserve"> способом решения их проблем: политических, национальных, религиозных, субъективно-личностных и т.д. К нему сейчас особенно часто прибегают те, которые иным путем не могут достичь успеха в открытом бою, политическом соперничестве реализации своих бредовых идей переустройства мира и всеобщего счастья. Межгосударственные масштабы современного терроризма проявляются в том, что принятие решений о террористических актах и их подготовка могут осуществляться в одних странах, а с сами они- совершаться в других. Как и в случае угона самолетов события могут разворачиваться в разных странах, прежде чем они достигнут своего насильственного или мирного завершения. Подобным образом оружие и взрывчатка могут пересечь многие национальные границы, прежде чем они прибудут к месту назначения. Распространение международного терроризма связано с ростом и совершенствованием коммуникаций самых разных видов, гораздо более тесным, практически неразрывным общением большинства стран и народов. Они, даже удаленные друг от друга на значительные расстояния, очутились как бы в одном доме, но известно, что соседи далеко не всегда живут в мире, они могут игнорировать, завидовать, ненавидеть. Немало акций международного терроризма направлено против лидеров стран, государственных и политических деятелей. Это одна из причин, заставляющая государство сотрудничать в борьбе с международным терроризмом. Ни одна страна, ни один государственный или общественный деятель не застрахованы от того, чтобы не стать мишенью для террористов. Прошло около 50 лет, народы перенесли ужасы Второй мировой войны, прежде чем были заключены первые международные соглашения по борьбе с терроризмом. К международным средствам, используемым в </w:t>
      </w:r>
      <w:r w:rsidRPr="003E6FD8">
        <w:rPr>
          <w:rFonts w:ascii="Times New Roman" w:eastAsia="Times New Roman" w:hAnsi="Times New Roman" w:cs="Times New Roman"/>
          <w:sz w:val="28"/>
          <w:szCs w:val="28"/>
          <w:lang w:eastAsia="ru-RU"/>
        </w:rPr>
        <w:t>борьбе с международным терроризмом</w:t>
      </w:r>
      <w:r w:rsidRPr="002F76E1">
        <w:rPr>
          <w:rFonts w:ascii="Times New Roman" w:eastAsia="Times New Roman" w:hAnsi="Times New Roman" w:cs="Times New Roman"/>
          <w:sz w:val="28"/>
          <w:szCs w:val="28"/>
          <w:lang w:eastAsia="ru-RU"/>
        </w:rPr>
        <w:t>, относятся некоторые международные органы и организации: ООН, Интерпол, международные организации экспертов. В известных пределах действует институт выдачи лиц, совершивших акт международного терроризма, широко дискутируется в органах ООН и других международных организаций, среди ученых и политиков, вопрос о международном уголовном суде как средстве борьбы с международным терроризмом. В настоящее время в России наблюдается в основном два вида терроризма: криминальный и национальный. Специалисты по терроризму справедливо считают, что в России экономические движения в какой-то момент могут перейти на политическую, а потом и террористическую основу.</w:t>
      </w:r>
    </w:p>
    <w:p w:rsidR="002F76E1" w:rsidRPr="002F76E1" w:rsidRDefault="002F76E1" w:rsidP="003E6FD8">
      <w:pPr>
        <w:spacing w:after="0" w:line="360" w:lineRule="auto"/>
        <w:rPr>
          <w:rFonts w:ascii="Times New Roman" w:eastAsia="Times New Roman" w:hAnsi="Times New Roman" w:cs="Times New Roman"/>
          <w:sz w:val="28"/>
          <w:szCs w:val="28"/>
          <w:lang w:eastAsia="ru-RU"/>
        </w:rPr>
      </w:pPr>
    </w:p>
    <w:p w:rsidR="002F76E1" w:rsidRPr="002F76E1" w:rsidRDefault="002F76E1" w:rsidP="003E6FD8">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2F76E1">
        <w:rPr>
          <w:rFonts w:ascii="Times New Roman" w:eastAsia="Times New Roman" w:hAnsi="Times New Roman" w:cs="Times New Roman"/>
          <w:b/>
          <w:bCs/>
          <w:sz w:val="28"/>
          <w:szCs w:val="28"/>
          <w:lang w:eastAsia="ru-RU"/>
        </w:rPr>
        <w:t>ЛИТЕРАТУРА</w:t>
      </w:r>
    </w:p>
    <w:p w:rsidR="002F76E1" w:rsidRPr="002F76E1" w:rsidRDefault="002F76E1" w:rsidP="003E6FD8">
      <w:pPr>
        <w:spacing w:after="0"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br/>
        <w:t xml:space="preserve">1.                      Беляев М. И., О терроризме, М., 1999г. </w:t>
      </w:r>
    </w:p>
    <w:p w:rsidR="002F76E1" w:rsidRPr="002F76E1" w:rsidRDefault="002F76E1" w:rsidP="003E6FD8">
      <w:pPr>
        <w:spacing w:before="100" w:beforeAutospacing="1" w:after="100" w:afterAutospacing="1" w:line="360" w:lineRule="auto"/>
        <w:rPr>
          <w:rFonts w:ascii="Times New Roman" w:eastAsia="Times New Roman" w:hAnsi="Times New Roman" w:cs="Times New Roman"/>
          <w:sz w:val="28"/>
          <w:szCs w:val="28"/>
          <w:lang w:eastAsia="ru-RU"/>
        </w:rPr>
      </w:pPr>
      <w:r w:rsidRPr="002F76E1">
        <w:rPr>
          <w:rFonts w:ascii="Times New Roman" w:eastAsia="Times New Roman" w:hAnsi="Times New Roman" w:cs="Times New Roman"/>
          <w:sz w:val="28"/>
          <w:szCs w:val="28"/>
          <w:lang w:eastAsia="ru-RU"/>
        </w:rPr>
        <w:t>2.                      Петрищев В. Е., Заметки о терроризме, М., 2001г.</w:t>
      </w:r>
    </w:p>
    <w:p w:rsidR="00FC2E50" w:rsidRPr="002F76E1" w:rsidRDefault="00FC2E50">
      <w:pPr>
        <w:rPr>
          <w:rFonts w:ascii="Times New Roman" w:hAnsi="Times New Roman" w:cs="Times New Roman"/>
          <w:sz w:val="28"/>
          <w:szCs w:val="28"/>
        </w:rPr>
      </w:pPr>
    </w:p>
    <w:sectPr w:rsidR="00FC2E50" w:rsidRPr="002F76E1" w:rsidSect="003E6FD8">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E1"/>
    <w:rsid w:val="002F76E1"/>
    <w:rsid w:val="003E6FD8"/>
    <w:rsid w:val="00BF034C"/>
    <w:rsid w:val="00D81438"/>
    <w:rsid w:val="00E60864"/>
    <w:rsid w:val="00FC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C821"/>
  <w15:docId w15:val="{1EAF0CBE-CF69-0641-BF46-82A77DF4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E50"/>
  </w:style>
  <w:style w:type="paragraph" w:styleId="2">
    <w:name w:val="heading 2"/>
    <w:basedOn w:val="a"/>
    <w:link w:val="20"/>
    <w:uiPriority w:val="9"/>
    <w:qFormat/>
    <w:rsid w:val="002F7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6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F76E1"/>
    <w:rPr>
      <w:color w:val="0000FF"/>
      <w:u w:val="single"/>
    </w:rPr>
  </w:style>
  <w:style w:type="paragraph" w:styleId="a4">
    <w:name w:val="Normal (Web)"/>
    <w:basedOn w:val="a"/>
    <w:uiPriority w:val="99"/>
    <w:semiHidden/>
    <w:unhideWhenUsed/>
    <w:rsid w:val="002F76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614">
      <w:bodyDiv w:val="1"/>
      <w:marLeft w:val="0"/>
      <w:marRight w:val="0"/>
      <w:marTop w:val="0"/>
      <w:marBottom w:val="0"/>
      <w:divBdr>
        <w:top w:val="none" w:sz="0" w:space="0" w:color="auto"/>
        <w:left w:val="none" w:sz="0" w:space="0" w:color="auto"/>
        <w:bottom w:val="none" w:sz="0" w:space="0" w:color="auto"/>
        <w:right w:val="none" w:sz="0" w:space="0" w:color="auto"/>
      </w:divBdr>
    </w:div>
    <w:div w:id="18248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3B00-D069-43B3-8760-07CEC9A0E7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Катаева</cp:lastModifiedBy>
  <cp:revision>2</cp:revision>
  <dcterms:created xsi:type="dcterms:W3CDTF">2022-06-24T08:48:00Z</dcterms:created>
  <dcterms:modified xsi:type="dcterms:W3CDTF">2022-06-24T08:48:00Z</dcterms:modified>
</cp:coreProperties>
</file>