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A172" w14:textId="77777777" w:rsidR="00BB245F" w:rsidRPr="00BB245F" w:rsidRDefault="00BB245F" w:rsidP="00BB245F">
      <w:pPr>
        <w:pStyle w:val="a4"/>
        <w:jc w:val="center"/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 xml:space="preserve">Тема: </w:t>
      </w:r>
      <w:r>
        <w:rPr>
          <w:b/>
          <w:bCs/>
          <w:sz w:val="32"/>
          <w:szCs w:val="32"/>
        </w:rPr>
        <w:t xml:space="preserve"> </w:t>
      </w:r>
      <w:r w:rsidRPr="00BB245F">
        <w:rPr>
          <w:b/>
          <w:bCs/>
          <w:sz w:val="32"/>
          <w:szCs w:val="32"/>
        </w:rPr>
        <w:t>Развитие</w:t>
      </w:r>
      <w:proofErr w:type="gramEnd"/>
      <w:r w:rsidRPr="00BB245F">
        <w:rPr>
          <w:b/>
          <w:bCs/>
          <w:sz w:val="32"/>
          <w:szCs w:val="32"/>
        </w:rPr>
        <w:t xml:space="preserve"> школьной инфраструктуры через модернизацию предметно-пространственной среды для обучающихся с ОВЗ</w:t>
      </w:r>
    </w:p>
    <w:p w14:paraId="61346F8C" w14:textId="77777777" w:rsidR="00BB245F" w:rsidRPr="00BB245F" w:rsidRDefault="00BB245F" w:rsidP="00BB245F">
      <w:pPr>
        <w:pStyle w:val="a4"/>
        <w:rPr>
          <w:sz w:val="32"/>
          <w:szCs w:val="32"/>
        </w:rPr>
      </w:pPr>
      <w:r>
        <w:rPr>
          <w:bCs/>
          <w:sz w:val="32"/>
          <w:szCs w:val="32"/>
        </w:rPr>
        <w:t>Основная з</w:t>
      </w:r>
      <w:r w:rsidRPr="00BB245F">
        <w:rPr>
          <w:bCs/>
          <w:sz w:val="32"/>
          <w:szCs w:val="32"/>
        </w:rPr>
        <w:t xml:space="preserve">адача: </w:t>
      </w:r>
    </w:p>
    <w:p w14:paraId="33A84599" w14:textId="77777777" w:rsidR="00BB245F" w:rsidRDefault="00BB245F" w:rsidP="00BB245F">
      <w:pPr>
        <w:pStyle w:val="a4"/>
        <w:rPr>
          <w:sz w:val="32"/>
          <w:szCs w:val="32"/>
        </w:rPr>
      </w:pPr>
      <w:r w:rsidRPr="00BB245F">
        <w:rPr>
          <w:bCs/>
          <w:sz w:val="32"/>
          <w:szCs w:val="32"/>
        </w:rPr>
        <w:t>Создание предметно-тематической зоны в рекреациях школы</w:t>
      </w:r>
      <w:r w:rsidRPr="00BB245F">
        <w:rPr>
          <w:b/>
          <w:bCs/>
          <w:sz w:val="32"/>
          <w:szCs w:val="32"/>
        </w:rPr>
        <w:t xml:space="preserve">  </w:t>
      </w:r>
    </w:p>
    <w:p w14:paraId="5982BC19" w14:textId="77777777" w:rsidR="00BB245F" w:rsidRDefault="00BB245F" w:rsidP="00A120B9">
      <w:pPr>
        <w:pStyle w:val="a4"/>
        <w:rPr>
          <w:sz w:val="32"/>
          <w:szCs w:val="32"/>
        </w:rPr>
      </w:pPr>
    </w:p>
    <w:p w14:paraId="0776E9CC" w14:textId="77777777" w:rsidR="00A120B9" w:rsidRPr="00A120B9" w:rsidRDefault="00BB245F" w:rsidP="00A120B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120B9" w:rsidRPr="00A120B9">
        <w:rPr>
          <w:sz w:val="32"/>
          <w:szCs w:val="32"/>
        </w:rPr>
        <w:t>На современном этапе встаёт необходимость в модернизации коррекционно-развивающей среды в соответствии с новыми стандартами в об</w:t>
      </w:r>
      <w:r>
        <w:rPr>
          <w:sz w:val="32"/>
          <w:szCs w:val="32"/>
        </w:rPr>
        <w:t xml:space="preserve">разовании с учётом особенностей </w:t>
      </w:r>
      <w:r w:rsidR="00A120B9" w:rsidRPr="00A120B9">
        <w:rPr>
          <w:sz w:val="32"/>
          <w:szCs w:val="32"/>
        </w:rPr>
        <w:t xml:space="preserve">детей с ОВЗ. </w:t>
      </w:r>
    </w:p>
    <w:p w14:paraId="77F3DAFF" w14:textId="77777777" w:rsidR="00A120B9" w:rsidRPr="00A120B9" w:rsidRDefault="00BB245F" w:rsidP="00A120B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120B9" w:rsidRPr="00A120B9">
        <w:rPr>
          <w:sz w:val="32"/>
          <w:szCs w:val="32"/>
        </w:rPr>
        <w:t>Организация жизнедеятельности детей с отклонениями в развитии во многом зависит о</w:t>
      </w:r>
      <w:r>
        <w:rPr>
          <w:sz w:val="32"/>
          <w:szCs w:val="32"/>
        </w:rPr>
        <w:t xml:space="preserve">т того, насколько целесообразно </w:t>
      </w:r>
      <w:r w:rsidR="00A120B9" w:rsidRPr="00A120B9">
        <w:rPr>
          <w:sz w:val="32"/>
          <w:szCs w:val="32"/>
        </w:rPr>
        <w:t>создана предметная среда, так как она является не только социокультурным фактором</w:t>
      </w:r>
      <w:r>
        <w:rPr>
          <w:sz w:val="32"/>
          <w:szCs w:val="32"/>
        </w:rPr>
        <w:t xml:space="preserve"> общего развития, но и фактором </w:t>
      </w:r>
      <w:r w:rsidR="00A120B9" w:rsidRPr="00A120B9">
        <w:rPr>
          <w:sz w:val="32"/>
          <w:szCs w:val="32"/>
        </w:rPr>
        <w:t>коррекционно-компенсаторного преодоления недостаточности психофизического развития детей.</w:t>
      </w:r>
    </w:p>
    <w:p w14:paraId="61256910" w14:textId="77777777" w:rsidR="00A120B9" w:rsidRPr="00A120B9" w:rsidRDefault="00BB245F" w:rsidP="00A120B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120B9" w:rsidRPr="00A120B9">
        <w:rPr>
          <w:sz w:val="32"/>
          <w:szCs w:val="32"/>
        </w:rPr>
        <w:t>В ходе реализации проекта  необходимо предусмотреть пространства, постоянно доступные детям и различающиеся по своим функциям</w:t>
      </w:r>
      <w:r>
        <w:rPr>
          <w:sz w:val="32"/>
          <w:szCs w:val="32"/>
        </w:rPr>
        <w:t xml:space="preserve">. </w:t>
      </w:r>
      <w:r w:rsidR="00A120B9" w:rsidRPr="00A120B9">
        <w:rPr>
          <w:sz w:val="32"/>
          <w:szCs w:val="32"/>
        </w:rPr>
        <w:t xml:space="preserve">Основываясь на целевой аудитории (5-9 классы) мы выделили 4 основные зоны: </w:t>
      </w:r>
      <w:r w:rsidR="00A120B9" w:rsidRPr="00A120B9">
        <w:rPr>
          <w:sz w:val="32"/>
          <w:szCs w:val="32"/>
        </w:rPr>
        <w:br/>
      </w:r>
      <w:r w:rsidR="00A120B9" w:rsidRPr="00A120B9">
        <w:rPr>
          <w:b/>
          <w:bCs/>
          <w:sz w:val="32"/>
          <w:szCs w:val="32"/>
        </w:rPr>
        <w:t xml:space="preserve">Зона развития сенсорики – </w:t>
      </w:r>
    </w:p>
    <w:p w14:paraId="733C7189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sz w:val="32"/>
          <w:szCs w:val="32"/>
        </w:rPr>
        <w:t>это организованная особым способом среда, которая будет</w:t>
      </w:r>
      <w:r w:rsidR="00BB245F">
        <w:rPr>
          <w:sz w:val="32"/>
          <w:szCs w:val="32"/>
        </w:rPr>
        <w:t xml:space="preserve"> </w:t>
      </w:r>
      <w:r w:rsidRPr="00A120B9">
        <w:rPr>
          <w:sz w:val="32"/>
          <w:szCs w:val="32"/>
        </w:rPr>
        <w:t>наполнена различного рода стимуляторами, мотивирующи</w:t>
      </w:r>
      <w:r w:rsidR="003148B3">
        <w:rPr>
          <w:sz w:val="32"/>
          <w:szCs w:val="32"/>
        </w:rPr>
        <w:t>ми к развитию сенсорных качеств (лабиринты, косы, плетёнки, мешочки с различным содержимым ит.п.)</w:t>
      </w:r>
    </w:p>
    <w:p w14:paraId="70DC9618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b/>
          <w:bCs/>
          <w:sz w:val="32"/>
          <w:szCs w:val="32"/>
        </w:rPr>
        <w:t xml:space="preserve">Зона развития абстрактного мышления – </w:t>
      </w:r>
    </w:p>
    <w:p w14:paraId="59770456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sz w:val="32"/>
          <w:szCs w:val="32"/>
        </w:rPr>
        <w:t xml:space="preserve">предоставит учащимся возможность  построить по образцу абстрактные композиции из </w:t>
      </w:r>
      <w:r w:rsidR="003148B3">
        <w:rPr>
          <w:sz w:val="32"/>
          <w:szCs w:val="32"/>
        </w:rPr>
        <w:t>элементов мозаики (разноцветные геометрические фигуры на магнитах)</w:t>
      </w:r>
    </w:p>
    <w:p w14:paraId="45EE4D8E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b/>
          <w:bCs/>
          <w:sz w:val="32"/>
          <w:szCs w:val="32"/>
        </w:rPr>
        <w:t xml:space="preserve">Предметная зона – </w:t>
      </w:r>
    </w:p>
    <w:p w14:paraId="62221328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sz w:val="32"/>
          <w:szCs w:val="32"/>
        </w:rPr>
        <w:t>даст возможность в игровой занимательной форме повторить и закрепить знания, полученные на уроках профильного труда, СБО, ОСЖ и домоводства.</w:t>
      </w:r>
    </w:p>
    <w:p w14:paraId="5045C5D0" w14:textId="77777777" w:rsidR="00A120B9" w:rsidRPr="00A120B9" w:rsidRDefault="00A120B9" w:rsidP="00A120B9">
      <w:pPr>
        <w:pStyle w:val="a4"/>
        <w:rPr>
          <w:sz w:val="32"/>
          <w:szCs w:val="32"/>
        </w:rPr>
      </w:pPr>
      <w:r w:rsidRPr="00A120B9">
        <w:rPr>
          <w:b/>
          <w:bCs/>
          <w:sz w:val="32"/>
          <w:szCs w:val="32"/>
        </w:rPr>
        <w:t xml:space="preserve">Профориентационная зона – </w:t>
      </w:r>
    </w:p>
    <w:p w14:paraId="1FC2A610" w14:textId="77777777" w:rsidR="00A120B9" w:rsidRDefault="00A120B9" w:rsidP="00A120B9">
      <w:pPr>
        <w:pStyle w:val="a4"/>
        <w:rPr>
          <w:sz w:val="32"/>
          <w:szCs w:val="32"/>
        </w:rPr>
      </w:pPr>
      <w:r w:rsidRPr="00A120B9">
        <w:rPr>
          <w:sz w:val="32"/>
          <w:szCs w:val="32"/>
        </w:rPr>
        <w:t>будет способствовать знакомству с профессиями и повышению мотивации к профессиональному самоопределению.</w:t>
      </w:r>
    </w:p>
    <w:p w14:paraId="09698410" w14:textId="77777777" w:rsidR="00B31E4F" w:rsidRDefault="00BB245F" w:rsidP="00A120B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2FFC21E5" w14:textId="77777777" w:rsidR="00B31E4F" w:rsidRDefault="00B31E4F" w:rsidP="00A120B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Учитывая возраст целевой аудитории, задания будут подбираться разными по сложности и насыщенности.</w:t>
      </w:r>
    </w:p>
    <w:p w14:paraId="76AD1DFD" w14:textId="77777777" w:rsidR="00BB245F" w:rsidRPr="003148B3" w:rsidRDefault="00BB245F" w:rsidP="00A120B9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Разработка наполнения предметно-тематических зон </w:t>
      </w:r>
      <w:r w:rsidR="00B31E4F">
        <w:rPr>
          <w:sz w:val="32"/>
          <w:szCs w:val="32"/>
        </w:rPr>
        <w:t xml:space="preserve">будет строиться </w:t>
      </w:r>
      <w:r>
        <w:rPr>
          <w:sz w:val="32"/>
          <w:szCs w:val="32"/>
        </w:rPr>
        <w:t xml:space="preserve"> </w:t>
      </w:r>
      <w:r w:rsidRPr="00DF3716">
        <w:rPr>
          <w:sz w:val="32"/>
          <w:szCs w:val="32"/>
        </w:rPr>
        <w:t xml:space="preserve">с </w:t>
      </w:r>
      <w:r w:rsidRPr="003148B3">
        <w:rPr>
          <w:b/>
          <w:sz w:val="32"/>
          <w:szCs w:val="32"/>
        </w:rPr>
        <w:t>учётом следующих принципов:</w:t>
      </w:r>
    </w:p>
    <w:p w14:paraId="6A645DE8" w14:textId="77777777" w:rsidR="00EA2628" w:rsidRPr="00BB245F" w:rsidRDefault="00DF3716" w:rsidP="00BB245F">
      <w:pPr>
        <w:pStyle w:val="a4"/>
        <w:numPr>
          <w:ilvl w:val="0"/>
          <w:numId w:val="1"/>
        </w:numPr>
        <w:rPr>
          <w:sz w:val="32"/>
          <w:szCs w:val="32"/>
        </w:rPr>
      </w:pPr>
      <w:r w:rsidRPr="00BB245F">
        <w:rPr>
          <w:sz w:val="32"/>
          <w:szCs w:val="32"/>
        </w:rPr>
        <w:lastRenderedPageBreak/>
        <w:t xml:space="preserve">    Насыщение </w:t>
      </w:r>
      <w:r w:rsidR="00BB245F">
        <w:rPr>
          <w:sz w:val="32"/>
          <w:szCs w:val="32"/>
        </w:rPr>
        <w:t xml:space="preserve">зон </w:t>
      </w:r>
      <w:r w:rsidRPr="00BB245F">
        <w:rPr>
          <w:sz w:val="32"/>
          <w:szCs w:val="32"/>
        </w:rPr>
        <w:t>элементами, способствующими коррекции нарушенных функций у детей.</w:t>
      </w:r>
    </w:p>
    <w:p w14:paraId="277375CF" w14:textId="77777777" w:rsidR="00EA2628" w:rsidRPr="00BB245F" w:rsidRDefault="00DF3716" w:rsidP="00BB245F">
      <w:pPr>
        <w:pStyle w:val="a4"/>
        <w:numPr>
          <w:ilvl w:val="0"/>
          <w:numId w:val="1"/>
        </w:numPr>
        <w:rPr>
          <w:sz w:val="32"/>
          <w:szCs w:val="32"/>
        </w:rPr>
      </w:pPr>
      <w:r w:rsidRPr="00BB245F">
        <w:rPr>
          <w:sz w:val="32"/>
          <w:szCs w:val="32"/>
        </w:rPr>
        <w:t xml:space="preserve">    Развитие творческих способностей ребенка в условиях </w:t>
      </w:r>
      <w:r w:rsidR="00BB245F">
        <w:rPr>
          <w:sz w:val="32"/>
          <w:szCs w:val="32"/>
        </w:rPr>
        <w:t xml:space="preserve">  </w:t>
      </w:r>
      <w:r w:rsidRPr="00BB245F">
        <w:rPr>
          <w:sz w:val="32"/>
          <w:szCs w:val="32"/>
        </w:rPr>
        <w:t xml:space="preserve">сотрудничества со взрослыми и сверстниками.  </w:t>
      </w:r>
    </w:p>
    <w:p w14:paraId="137B4897" w14:textId="77777777" w:rsidR="00EA2628" w:rsidRPr="00BB245F" w:rsidRDefault="00BB245F" w:rsidP="00BB245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F3716" w:rsidRPr="00BB245F">
        <w:rPr>
          <w:sz w:val="32"/>
          <w:szCs w:val="32"/>
        </w:rPr>
        <w:t xml:space="preserve"> Стаб</w:t>
      </w:r>
      <w:r w:rsidR="00DF3716">
        <w:rPr>
          <w:sz w:val="32"/>
          <w:szCs w:val="32"/>
        </w:rPr>
        <w:t>ильность и динамичность предметно-пространственной</w:t>
      </w:r>
      <w:r w:rsidR="00DF3716" w:rsidRPr="00BB245F">
        <w:rPr>
          <w:sz w:val="32"/>
          <w:szCs w:val="32"/>
        </w:rPr>
        <w:t xml:space="preserve"> среды.</w:t>
      </w:r>
    </w:p>
    <w:p w14:paraId="7B9C79C8" w14:textId="77777777" w:rsidR="00EA2628" w:rsidRDefault="00DF3716" w:rsidP="00BB245F">
      <w:pPr>
        <w:pStyle w:val="a4"/>
        <w:numPr>
          <w:ilvl w:val="0"/>
          <w:numId w:val="1"/>
        </w:numPr>
        <w:rPr>
          <w:sz w:val="32"/>
          <w:szCs w:val="32"/>
        </w:rPr>
      </w:pPr>
      <w:r w:rsidRPr="00BB24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Гибкое зонирование предметно-пространственной</w:t>
      </w:r>
      <w:r w:rsidRPr="00BB245F">
        <w:rPr>
          <w:sz w:val="32"/>
          <w:szCs w:val="32"/>
        </w:rPr>
        <w:t xml:space="preserve"> среды.</w:t>
      </w:r>
    </w:p>
    <w:p w14:paraId="3CF8DEF3" w14:textId="77777777" w:rsidR="00BB245F" w:rsidRDefault="00BB245F" w:rsidP="00BB245F">
      <w:pPr>
        <w:pStyle w:val="a4"/>
        <w:rPr>
          <w:sz w:val="32"/>
          <w:szCs w:val="32"/>
        </w:rPr>
      </w:pPr>
    </w:p>
    <w:p w14:paraId="328DDC55" w14:textId="77777777" w:rsidR="00BB245F" w:rsidRPr="00BB245F" w:rsidRDefault="003148B3" w:rsidP="00BB245F">
      <w:pPr>
        <w:pStyle w:val="a4"/>
        <w:rPr>
          <w:sz w:val="32"/>
          <w:szCs w:val="32"/>
        </w:rPr>
      </w:pPr>
      <w:r>
        <w:rPr>
          <w:sz w:val="32"/>
          <w:szCs w:val="32"/>
        </w:rPr>
        <w:t>В</w:t>
      </w:r>
      <w:r w:rsidR="00BB245F">
        <w:rPr>
          <w:sz w:val="32"/>
          <w:szCs w:val="32"/>
        </w:rPr>
        <w:t>се элементы</w:t>
      </w:r>
      <w:r>
        <w:rPr>
          <w:sz w:val="32"/>
          <w:szCs w:val="32"/>
        </w:rPr>
        <w:t xml:space="preserve"> наполнения зон</w:t>
      </w:r>
      <w:r w:rsidR="00BB245F">
        <w:rPr>
          <w:sz w:val="32"/>
          <w:szCs w:val="32"/>
        </w:rPr>
        <w:t xml:space="preserve"> </w:t>
      </w:r>
      <w:r w:rsidR="00DF3716">
        <w:rPr>
          <w:sz w:val="32"/>
          <w:szCs w:val="32"/>
        </w:rPr>
        <w:t xml:space="preserve">будут </w:t>
      </w:r>
      <w:r w:rsidR="00BB245F">
        <w:rPr>
          <w:sz w:val="32"/>
          <w:szCs w:val="32"/>
        </w:rPr>
        <w:t>разра</w:t>
      </w:r>
      <w:r w:rsidR="00DF3716">
        <w:rPr>
          <w:sz w:val="32"/>
          <w:szCs w:val="32"/>
        </w:rPr>
        <w:t>батываться</w:t>
      </w:r>
      <w:r>
        <w:rPr>
          <w:sz w:val="32"/>
          <w:szCs w:val="32"/>
        </w:rPr>
        <w:t xml:space="preserve"> </w:t>
      </w:r>
      <w:r w:rsidR="00BB245F">
        <w:rPr>
          <w:sz w:val="32"/>
          <w:szCs w:val="32"/>
        </w:rPr>
        <w:t xml:space="preserve"> мобильными и взаимозаменяемыми. </w:t>
      </w:r>
      <w:r>
        <w:rPr>
          <w:sz w:val="32"/>
          <w:szCs w:val="32"/>
        </w:rPr>
        <w:t xml:space="preserve">Предоставленные материалы можно будет использовать на уроках. </w:t>
      </w:r>
      <w:r w:rsidR="00BB245F">
        <w:rPr>
          <w:sz w:val="32"/>
          <w:szCs w:val="32"/>
        </w:rPr>
        <w:t>Кроме этого</w:t>
      </w:r>
      <w:r w:rsidR="00DF3716">
        <w:rPr>
          <w:sz w:val="32"/>
          <w:szCs w:val="32"/>
        </w:rPr>
        <w:t>,</w:t>
      </w:r>
      <w:r w:rsidR="00BB245F">
        <w:rPr>
          <w:sz w:val="32"/>
          <w:szCs w:val="32"/>
        </w:rPr>
        <w:t xml:space="preserve"> данн</w:t>
      </w:r>
      <w:r w:rsidR="00DF3716">
        <w:rPr>
          <w:sz w:val="32"/>
          <w:szCs w:val="32"/>
        </w:rPr>
        <w:t>ые зоны можно будет применять</w:t>
      </w:r>
      <w:r w:rsidR="00BB245F">
        <w:rPr>
          <w:sz w:val="32"/>
          <w:szCs w:val="32"/>
        </w:rPr>
        <w:t xml:space="preserve"> для особых задач, например</w:t>
      </w:r>
      <w:r w:rsidR="00DF3716">
        <w:rPr>
          <w:sz w:val="32"/>
          <w:szCs w:val="32"/>
        </w:rPr>
        <w:t>,</w:t>
      </w:r>
      <w:r w:rsidR="00BB245F">
        <w:rPr>
          <w:sz w:val="32"/>
          <w:szCs w:val="32"/>
        </w:rPr>
        <w:t xml:space="preserve"> для оформления выставок рисунков, плакатов и стенгазет. </w:t>
      </w:r>
    </w:p>
    <w:p w14:paraId="074A6A5F" w14:textId="77777777" w:rsidR="00BB245F" w:rsidRPr="00A120B9" w:rsidRDefault="00BB245F" w:rsidP="00A120B9">
      <w:pPr>
        <w:pStyle w:val="a4"/>
        <w:rPr>
          <w:sz w:val="32"/>
          <w:szCs w:val="32"/>
        </w:rPr>
      </w:pPr>
    </w:p>
    <w:p w14:paraId="4CDF688C" w14:textId="77777777" w:rsidR="009673B7" w:rsidRPr="00A120B9" w:rsidRDefault="009673B7" w:rsidP="00A120B9">
      <w:pPr>
        <w:pStyle w:val="a4"/>
        <w:rPr>
          <w:sz w:val="32"/>
          <w:szCs w:val="32"/>
        </w:rPr>
      </w:pPr>
    </w:p>
    <w:sectPr w:rsidR="009673B7" w:rsidRPr="00A120B9" w:rsidSect="00A1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4D30"/>
    <w:multiLevelType w:val="hybridMultilevel"/>
    <w:tmpl w:val="8406726C"/>
    <w:lvl w:ilvl="0" w:tplc="FF12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03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8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C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B9"/>
    <w:rsid w:val="0022116C"/>
    <w:rsid w:val="003148B3"/>
    <w:rsid w:val="009673B7"/>
    <w:rsid w:val="00A120B9"/>
    <w:rsid w:val="00B31E4F"/>
    <w:rsid w:val="00BB245F"/>
    <w:rsid w:val="00DF3716"/>
    <w:rsid w:val="00EA2628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74B"/>
  <w15:docId w15:val="{E0EE9C31-AA29-4DF1-B753-159D2B6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Asus</cp:lastModifiedBy>
  <cp:revision>6</cp:revision>
  <cp:lastPrinted>2019-10-28T15:53:00Z</cp:lastPrinted>
  <dcterms:created xsi:type="dcterms:W3CDTF">2019-10-28T14:56:00Z</dcterms:created>
  <dcterms:modified xsi:type="dcterms:W3CDTF">2022-07-25T02:42:00Z</dcterms:modified>
</cp:coreProperties>
</file>