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0" w:rsidRDefault="00DE5CC0" w:rsidP="00DE5C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транспорта Российской Федерации</w:t>
      </w:r>
      <w:r>
        <w:rPr>
          <w:rFonts w:ascii="Times New Roman" w:hAnsi="Times New Roman"/>
        </w:rPr>
        <w:br/>
        <w:t>Федеральное агентство железнодорожного транспорта</w:t>
      </w:r>
    </w:p>
    <w:p w:rsidR="00DE5CC0" w:rsidRDefault="00DE5CC0" w:rsidP="00DE5CC0">
      <w:pPr>
        <w:tabs>
          <w:tab w:val="left" w:pos="240"/>
          <w:tab w:val="center" w:pos="4819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</w:rPr>
        <w:br/>
        <w:t xml:space="preserve"> высшего образования</w:t>
      </w:r>
      <w:r>
        <w:rPr>
          <w:rFonts w:ascii="Times New Roman" w:hAnsi="Times New Roman"/>
        </w:rPr>
        <w:br/>
        <w:t>«Дальневосточный государственный университет путей сообщения»</w:t>
      </w:r>
    </w:p>
    <w:p w:rsidR="00DE5CC0" w:rsidRDefault="00DE5CC0" w:rsidP="00DE5CC0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«</w:t>
      </w:r>
      <w:r w:rsidRPr="00245B52">
        <w:rPr>
          <w:rFonts w:ascii="Times New Roman" w:hAnsi="Times New Roman" w:cs="Times New Roman"/>
        </w:rPr>
        <w:t>Организация перевозок и безопасность на транспорте</w:t>
      </w:r>
      <w:r>
        <w:rPr>
          <w:rFonts w:ascii="Times New Roman" w:hAnsi="Times New Roman"/>
        </w:rPr>
        <w:t>»</w:t>
      </w:r>
    </w:p>
    <w:p w:rsidR="00DE5CC0" w:rsidRDefault="00DE5CC0" w:rsidP="00DE5CC0">
      <w:pPr>
        <w:jc w:val="right"/>
        <w:rPr>
          <w:rFonts w:ascii="Times New Roman" w:hAnsi="Times New Roman"/>
        </w:rPr>
      </w:pPr>
    </w:p>
    <w:p w:rsidR="00DE5CC0" w:rsidRDefault="00DE5CC0" w:rsidP="00DE5CC0">
      <w:pPr>
        <w:rPr>
          <w:rFonts w:ascii="Times New Roman" w:hAnsi="Times New Roman"/>
        </w:rPr>
      </w:pPr>
    </w:p>
    <w:p w:rsidR="00DE5CC0" w:rsidRDefault="00DE5CC0" w:rsidP="00DE5CC0">
      <w:pPr>
        <w:rPr>
          <w:rFonts w:ascii="Times New Roman" w:hAnsi="Times New Roman"/>
          <w:sz w:val="28"/>
        </w:rPr>
      </w:pPr>
    </w:p>
    <w:p w:rsidR="00DE5CC0" w:rsidRDefault="00DE5CC0" w:rsidP="00DE5CC0">
      <w:pPr>
        <w:rPr>
          <w:rFonts w:ascii="Times New Roman" w:hAnsi="Times New Roman"/>
          <w:sz w:val="28"/>
        </w:rPr>
      </w:pPr>
    </w:p>
    <w:p w:rsidR="00DE5CC0" w:rsidRDefault="00DE5CC0" w:rsidP="00DE5CC0">
      <w:pPr>
        <w:rPr>
          <w:rFonts w:ascii="Times New Roman" w:hAnsi="Times New Roman"/>
          <w:sz w:val="28"/>
        </w:rPr>
      </w:pPr>
    </w:p>
    <w:p w:rsidR="00DE5CC0" w:rsidRDefault="00DE5CC0" w:rsidP="00DE5CC0">
      <w:pPr>
        <w:rPr>
          <w:rFonts w:ascii="Times New Roman" w:hAnsi="Times New Roman"/>
          <w:sz w:val="28"/>
        </w:rPr>
      </w:pPr>
    </w:p>
    <w:p w:rsidR="00DE5CC0" w:rsidRDefault="00DE5CC0" w:rsidP="00DE5CC0">
      <w:pPr>
        <w:jc w:val="right"/>
        <w:rPr>
          <w:rFonts w:ascii="Times New Roman" w:hAnsi="Times New Roman"/>
          <w:sz w:val="28"/>
        </w:rPr>
      </w:pPr>
    </w:p>
    <w:p w:rsidR="00DE5CC0" w:rsidRPr="00DE5CC0" w:rsidRDefault="00DE5CC0" w:rsidP="00DE5CC0">
      <w:pPr>
        <w:tabs>
          <w:tab w:val="left" w:pos="1985"/>
        </w:tabs>
        <w:spacing w:before="300" w:after="150" w:line="27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5CC0">
        <w:rPr>
          <w:rFonts w:ascii="Times New Roman" w:eastAsia="Times New Roman" w:hAnsi="Times New Roman" w:cs="Times New Roman"/>
          <w:sz w:val="40"/>
          <w:szCs w:val="40"/>
          <w:lang w:eastAsia="ru-RU"/>
        </w:rPr>
        <w:t>АНАЛИЗ СЛУЧАЕВ НАРУШЕНИЯ БЕЗОПАСНОСТИ ДВИЖЕНИЯ И РАССЛЕДОВАНИЕ НАРУШЕНИЯ БЕЗОПАСНОСТИ ДВИЖЕНИЯ</w:t>
      </w:r>
    </w:p>
    <w:p w:rsidR="00DE5CC0" w:rsidRDefault="00DE5CC0" w:rsidP="00DE5CC0">
      <w:pPr>
        <w:spacing w:after="1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Практическая работа №2</w:t>
      </w:r>
    </w:p>
    <w:p w:rsidR="00DE5CC0" w:rsidRDefault="00DE5CC0" w:rsidP="00DE5CC0">
      <w:pPr>
        <w:spacing w:after="1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дисциплина «Техническая эксплуатация железнодорожного транспорта и безопасность движения»</w:t>
      </w:r>
    </w:p>
    <w:p w:rsidR="00DE5CC0" w:rsidRDefault="00DE5CC0" w:rsidP="00DE5CC0">
      <w:pPr>
        <w:spacing w:after="120"/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ПР</w:t>
      </w:r>
      <w:proofErr w:type="gramEnd"/>
      <w:r>
        <w:rPr>
          <w:rFonts w:ascii="Times New Roman" w:hAnsi="Times New Roman"/>
          <w:sz w:val="40"/>
        </w:rPr>
        <w:t xml:space="preserve"> 23.05.04. 24.02.СО251ОПЛ </w:t>
      </w:r>
    </w:p>
    <w:p w:rsidR="00DE5CC0" w:rsidRDefault="00DE5CC0" w:rsidP="00DE5CC0">
      <w:pPr>
        <w:tabs>
          <w:tab w:val="left" w:leader="underscore" w:pos="1701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left" w:leader="underscore" w:pos="1701"/>
        </w:tabs>
        <w:jc w:val="both"/>
        <w:rPr>
          <w:rFonts w:ascii="Times New Roman" w:hAnsi="Times New Roman"/>
          <w:sz w:val="28"/>
        </w:rPr>
      </w:pPr>
    </w:p>
    <w:p w:rsidR="00DE5CC0" w:rsidRPr="00583994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        _____ </w:t>
      </w:r>
      <w:r>
        <w:rPr>
          <w:rFonts w:ascii="Times New Roman" w:hAnsi="Times New Roman"/>
          <w:sz w:val="28"/>
        </w:rPr>
        <w:tab/>
        <w:t xml:space="preserve"> М.А. Соколов</w:t>
      </w:r>
    </w:p>
    <w:p w:rsidR="00DE5CC0" w:rsidRDefault="00DE5CC0" w:rsidP="00DE5CC0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DE5CC0" w:rsidRDefault="00DE5CC0" w:rsidP="00DE5CC0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 _____ </w:t>
      </w:r>
      <w:r>
        <w:rPr>
          <w:rFonts w:ascii="Times New Roman" w:hAnsi="Times New Roman"/>
          <w:sz w:val="28"/>
        </w:rPr>
        <w:tab/>
        <w:t xml:space="preserve"> В.В. </w:t>
      </w:r>
      <w:proofErr w:type="spellStart"/>
      <w:r>
        <w:rPr>
          <w:rFonts w:ascii="Times New Roman" w:hAnsi="Times New Roman"/>
          <w:sz w:val="28"/>
        </w:rPr>
        <w:t>Баленко</w:t>
      </w:r>
      <w:proofErr w:type="spellEnd"/>
    </w:p>
    <w:p w:rsidR="00DE5CC0" w:rsidRDefault="00DE5CC0" w:rsidP="00DE5CC0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DE5CC0" w:rsidRDefault="00DE5CC0" w:rsidP="00DE5C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Хабаровск 2022</w:t>
      </w:r>
    </w:p>
    <w:p w:rsidR="00DE5CC0" w:rsidRPr="00DE5CC0" w:rsidRDefault="00DE5CC0" w:rsidP="007560D3">
      <w:pPr>
        <w:pStyle w:val="a3"/>
        <w:numPr>
          <w:ilvl w:val="0"/>
          <w:numId w:val="1"/>
        </w:numPr>
        <w:tabs>
          <w:tab w:val="left" w:pos="567"/>
        </w:tabs>
        <w:spacing w:before="150" w:after="150" w:line="360" w:lineRule="auto"/>
        <w:ind w:left="0" w:firstLine="425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Классификация НБД: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CC0" w:rsidRDefault="00DE5CC0" w:rsidP="007560D3">
      <w:pPr>
        <w:tabs>
          <w:tab w:val="left" w:pos="1985"/>
        </w:tabs>
        <w:spacing w:before="150" w:after="150" w:line="360" w:lineRule="auto"/>
        <w:ind w:firstLine="425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тяжести последствий данное </w:t>
      </w:r>
      <w:proofErr w:type="gramStart"/>
      <w:r w:rsidRPr="00DE5CC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D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относится к </w:t>
      </w:r>
      <w:r w:rsidRPr="00DE5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иному событию, связанному с нарушением правил безопасности движения и эксплуатации ЖТ</w:t>
      </w:r>
      <w:r w:rsidRPr="00D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произошло </w:t>
      </w:r>
      <w:r w:rsidRPr="00DE5CC0">
        <w:rPr>
          <w:rFonts w:ascii="Times New Roman" w:hAnsi="Times New Roman" w:cs="Times New Roman"/>
          <w:sz w:val="28"/>
          <w:szCs w:val="25"/>
          <w:shd w:val="clear" w:color="auto" w:fill="FFFFFF"/>
        </w:rPr>
        <w:t>соударение движущегося железнодорожного подвижного состава с другим движущимся или неподвижным железнодорожным подвижным составом или транспортным средством, в результате которого допущено повреждение железнодорожного подвижного состава в объеме текущего ремонта</w:t>
      </w:r>
      <w:r w:rsidRPr="00DE5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CC0" w:rsidRPr="0043774C" w:rsidRDefault="00DE5CC0" w:rsidP="007560D3">
      <w:pPr>
        <w:pStyle w:val="a3"/>
        <w:numPr>
          <w:ilvl w:val="0"/>
          <w:numId w:val="4"/>
        </w:numPr>
        <w:tabs>
          <w:tab w:val="left" w:pos="567"/>
        </w:tabs>
        <w:spacing w:before="150" w:after="150" w:line="360" w:lineRule="auto"/>
        <w:ind w:left="0" w:firstLine="425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лиц, участвующих в расследовании, и лицо, возглавляющее расследование:</w:t>
      </w:r>
    </w:p>
    <w:p w:rsidR="00DE5CC0" w:rsidRDefault="00DE5CC0" w:rsidP="007560D3">
      <w:p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должен возглавить </w:t>
      </w:r>
      <w:r w:rsidRPr="005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отделения железной дороги (НОД)</w:t>
      </w: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место происшествия. </w:t>
      </w:r>
    </w:p>
    <w:p w:rsidR="005A658A" w:rsidRPr="005A658A" w:rsidRDefault="005A658A" w:rsidP="007560D3">
      <w:p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комиссии:</w:t>
      </w:r>
    </w:p>
    <w:p w:rsidR="005A658A" w:rsidRPr="005A658A" w:rsidRDefault="005A658A" w:rsidP="007560D3">
      <w:pPr>
        <w:pStyle w:val="a3"/>
        <w:numPr>
          <w:ilvl w:val="0"/>
          <w:numId w:val="2"/>
        </w:num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железной дороги;</w:t>
      </w:r>
    </w:p>
    <w:p w:rsidR="005A658A" w:rsidRPr="005A658A" w:rsidRDefault="005A658A" w:rsidP="007560D3">
      <w:pPr>
        <w:pStyle w:val="a3"/>
        <w:numPr>
          <w:ilvl w:val="0"/>
          <w:numId w:val="2"/>
        </w:num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железной дороги;</w:t>
      </w:r>
    </w:p>
    <w:p w:rsidR="005A658A" w:rsidRPr="005A658A" w:rsidRDefault="005A658A" w:rsidP="007560D3">
      <w:pPr>
        <w:pStyle w:val="a3"/>
        <w:numPr>
          <w:ilvl w:val="0"/>
          <w:numId w:val="2"/>
        </w:num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железной дороги;</w:t>
      </w:r>
    </w:p>
    <w:p w:rsidR="005A658A" w:rsidRDefault="005A658A" w:rsidP="007560D3">
      <w:pPr>
        <w:pStyle w:val="a3"/>
        <w:numPr>
          <w:ilvl w:val="0"/>
          <w:numId w:val="2"/>
        </w:numPr>
        <w:tabs>
          <w:tab w:val="left" w:pos="1985"/>
        </w:tabs>
        <w:spacing w:after="15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железной дороги по территориальному управлению.</w:t>
      </w:r>
    </w:p>
    <w:p w:rsidR="0043774C" w:rsidRPr="007560D3" w:rsidRDefault="0043774C" w:rsidP="007560D3">
      <w:pPr>
        <w:pStyle w:val="a3"/>
        <w:numPr>
          <w:ilvl w:val="0"/>
          <w:numId w:val="3"/>
        </w:numPr>
        <w:spacing w:after="44" w:line="360" w:lineRule="auto"/>
        <w:ind w:left="0" w:right="57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оформляемые при расследовании и обязательные сообщения о тяжести последствий: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1) опись дела;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2) копия распорядительного документа ОАО "РЖД" об образовании комиссии ОАО "РЖД";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3) справка о ликвидации последствий нарушения безопасности движения с указанием имевших место недостатков в организации восстановительных работ (при наличии);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 xml:space="preserve">4) техническое заключение комиссии ОАО "РЖД", особое мнение представителей сторонних организаций, заверенное подписями ее </w:t>
      </w:r>
      <w:r w:rsidRPr="00964968">
        <w:rPr>
          <w:rFonts w:ascii="Times New Roman" w:hAnsi="Times New Roman" w:cs="Times New Roman"/>
          <w:sz w:val="28"/>
          <w:szCs w:val="28"/>
        </w:rPr>
        <w:lastRenderedPageBreak/>
        <w:t xml:space="preserve">членов (при наличии), и техническое заключение комиссии </w:t>
      </w:r>
      <w:proofErr w:type="spellStart"/>
      <w:r w:rsidRPr="00964968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96496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5) акт расследования транспортного происшествия (иного события), связанного с нарушением правил безопасности движения и эксплуатации железнодорожного транспорта, формы РБУ-1;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6) акты о повреждении железнодорожного подвижного состава и объектов инфраструктуры железнодорожного транспорта, принадлежащей ОАО "РЖД";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68">
        <w:rPr>
          <w:rFonts w:ascii="Times New Roman" w:hAnsi="Times New Roman" w:cs="Times New Roman"/>
          <w:sz w:val="28"/>
          <w:szCs w:val="28"/>
        </w:rPr>
        <w:t>7) материалы, полученные с применением фото- и видеосъемки, видеозаписи, иных установленных способов фиксации, подтверждающие причину нарушения безопасности движения, схемы с указанием имеющихся отступлений от норм содержания объектов инфраструктуры железнодорожного транспорта, принадлежащей ОАО "РЖД" и железнодорожного подвижного состава, перечень нанесенных повреждений объектам инфраструктуры железнодорожного транспорта, принадлежащей ОАО "РЖД" и железнодорожному подвижному составу;</w:t>
      </w:r>
      <w:proofErr w:type="gramEnd"/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 xml:space="preserve">8) результаты расшифровки </w:t>
      </w:r>
      <w:proofErr w:type="spellStart"/>
      <w:r w:rsidRPr="00964968">
        <w:rPr>
          <w:rFonts w:ascii="Times New Roman" w:hAnsi="Times New Roman" w:cs="Times New Roman"/>
          <w:sz w:val="28"/>
          <w:szCs w:val="28"/>
        </w:rPr>
        <w:t>скоростемерных</w:t>
      </w:r>
      <w:proofErr w:type="spellEnd"/>
      <w:r w:rsidRPr="00964968">
        <w:rPr>
          <w:rFonts w:ascii="Times New Roman" w:hAnsi="Times New Roman" w:cs="Times New Roman"/>
          <w:sz w:val="28"/>
          <w:szCs w:val="28"/>
        </w:rPr>
        <w:t xml:space="preserve"> лент, модуля памяти или кассеты регистрации параметров движения подвижного состава (с указанием места хранения оригинала документа), имеющие отношение к расследуемому нарушению безопасности движения;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9) акты о состоянии и работе объектов инфраструктуры железнодорожного транспорта, принадлежащей ОАО "РЖД", имеющие отношение к расследуемому нарушению безопасности движения;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10) копии натурных листов поездов;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11) копии перевозочных документов;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12) копия исполненного графика движения поездов;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 xml:space="preserve">13) выписки из установленных учетно-отчетных форм по использованию железнодорожного подвижного состава и объектов инфраструктуры железнодорожного транспорта, принадлежащей ОАО </w:t>
      </w:r>
      <w:r w:rsidRPr="00964968">
        <w:rPr>
          <w:rFonts w:ascii="Times New Roman" w:hAnsi="Times New Roman" w:cs="Times New Roman"/>
          <w:sz w:val="28"/>
          <w:szCs w:val="28"/>
        </w:rPr>
        <w:lastRenderedPageBreak/>
        <w:t>"РЖД" в части, касающейся причины нарушения безопасности движения;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14) справка о причиненном ущербе от транспортного происшествия и иного события, связанного с нарушением правил безопасности движения и эксплуатации железнодорожного транспорта;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68">
        <w:rPr>
          <w:rFonts w:ascii="Times New Roman" w:hAnsi="Times New Roman" w:cs="Times New Roman"/>
          <w:sz w:val="28"/>
          <w:szCs w:val="28"/>
        </w:rPr>
        <w:t>15) сведения о работниках ОАО "РЖД", причастных к нарушению безопасности движения, о режиме их труда и отдыха, их объяснения и результаты последней аттестации на знание ПТЭ и иных нормативных правовых актов федерального органа исполнительной власти в области железнодорожного транспорта, нормативных документов ОАО "РЖД", регулирующих вопросы обеспечения безопасности движения и эксплуатации железнодорожного транспорта, а также заключения о медицинском освидетельствовании, необходимость которого</w:t>
      </w:r>
      <w:proofErr w:type="gramEnd"/>
      <w:r w:rsidRPr="00964968">
        <w:rPr>
          <w:rFonts w:ascii="Times New Roman" w:hAnsi="Times New Roman" w:cs="Times New Roman"/>
          <w:sz w:val="28"/>
          <w:szCs w:val="28"/>
        </w:rPr>
        <w:t xml:space="preserve"> определяется в каждом конкретном случае;</w:t>
      </w:r>
    </w:p>
    <w:p w:rsidR="00964968" w:rsidRPr="00964968" w:rsidRDefault="00964968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4968">
        <w:rPr>
          <w:rFonts w:ascii="Times New Roman" w:hAnsi="Times New Roman" w:cs="Times New Roman"/>
          <w:sz w:val="28"/>
          <w:szCs w:val="28"/>
        </w:rPr>
        <w:t>16) другие документы, подтверждающие причину нарушения безопасности движения.</w:t>
      </w:r>
    </w:p>
    <w:p w:rsidR="00964968" w:rsidRPr="00481A9B" w:rsidRDefault="00964968" w:rsidP="007560D3">
      <w:pPr>
        <w:pStyle w:val="a3"/>
        <w:numPr>
          <w:ilvl w:val="0"/>
          <w:numId w:val="3"/>
        </w:numPr>
        <w:spacing w:after="44" w:line="360" w:lineRule="auto"/>
        <w:ind w:left="0" w:right="578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ПТЭ, ИДП, ИС и др. инструкций, нарушенные в данном случае с отображением характера нарушения:</w:t>
      </w:r>
    </w:p>
    <w:p w:rsidR="001C4497" w:rsidRDefault="001C4497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322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ИДП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C4497" w:rsidRDefault="001C4497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497">
        <w:rPr>
          <w:rFonts w:ascii="Times New Roman" w:hAnsi="Times New Roman" w:cs="Times New Roman"/>
          <w:sz w:val="28"/>
          <w:szCs w:val="28"/>
        </w:rPr>
        <w:t>П</w:t>
      </w:r>
      <w:r w:rsidRPr="001C4497">
        <w:rPr>
          <w:rFonts w:ascii="Times New Roman" w:hAnsi="Times New Roman" w:cs="Times New Roman"/>
          <w:sz w:val="28"/>
          <w:szCs w:val="28"/>
          <w:shd w:val="clear" w:color="auto" w:fill="FFFFFF"/>
        </w:rPr>
        <w:t>ри разъединении (разрыве) поезда на перегоне машинист обязан:</w:t>
      </w:r>
    </w:p>
    <w:p w:rsidR="001C4497" w:rsidRPr="001C4497" w:rsidRDefault="001C4497" w:rsidP="007560D3">
      <w:pPr>
        <w:pStyle w:val="a3"/>
        <w:numPr>
          <w:ilvl w:val="0"/>
          <w:numId w:val="6"/>
        </w:numPr>
        <w:spacing w:after="44" w:line="360" w:lineRule="auto"/>
        <w:ind w:left="426"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497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 сообщить о случившемся по радиосвязи машинистам поездов, следующих по перегону, и ДСП станций, ограничивающих перегон, которые немедленно докладывают об этом ДНЦ. При отсутствии или неисправности радиосвязи сообщение передается по другим видам связи, в соответствии с пунктом 103 приложения № 6 к Правилам;</w:t>
      </w:r>
    </w:p>
    <w:p w:rsidR="00964968" w:rsidRPr="00481A9B" w:rsidRDefault="001C4497" w:rsidP="007560D3">
      <w:pPr>
        <w:pStyle w:val="a3"/>
        <w:numPr>
          <w:ilvl w:val="0"/>
          <w:numId w:val="6"/>
        </w:numPr>
        <w:spacing w:after="44" w:line="360" w:lineRule="auto"/>
        <w:ind w:left="426" w:right="57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помощника машиниста проверить состояние состава и сцепных приборов у разъединившихся вагонов и при их исправности сцепить состав поезда. Осаживать разъединившиеся части состава </w:t>
      </w:r>
      <w:r w:rsidRPr="001C44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сцепления следует с особой осторожностью, чтобы при соударении вагонов скорость не превышала 3 км/ч;</w:t>
      </w:r>
    </w:p>
    <w:p w:rsidR="00481A9B" w:rsidRDefault="00481A9B" w:rsidP="007560D3">
      <w:pPr>
        <w:pStyle w:val="a3"/>
        <w:spacing w:after="44" w:line="360" w:lineRule="auto"/>
        <w:ind w:left="426" w:right="578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 9</w:t>
      </w:r>
      <w:r w:rsidRPr="00322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ИДП</w:t>
      </w:r>
    </w:p>
    <w:p w:rsidR="0043774C" w:rsidRPr="007560D3" w:rsidRDefault="007560D3" w:rsidP="007560D3">
      <w:pPr>
        <w:pStyle w:val="a3"/>
        <w:numPr>
          <w:ilvl w:val="0"/>
          <w:numId w:val="7"/>
        </w:numPr>
        <w:spacing w:after="44" w:line="360" w:lineRule="auto"/>
        <w:ind w:left="284" w:right="57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7560D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 следовании поезда дежурные стрелочных постов обязаны обращать внимание на состояние вагонов,  правильность положения груза на открытом подвижном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</w:t>
      </w:r>
      <w:r w:rsidRPr="007560D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составе,  наличие  предусмотренных  сигналов 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др.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всех замеченных ненормальн</w:t>
      </w:r>
      <w:r w:rsidRPr="007560D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остях немедленно сообщать старшему дежурному стрелочного поста или дежурному по станции, а в случаях, угрожающих безопасности движения или жизни людей, принимать меры к остановке поезда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7560D3" w:rsidRDefault="007560D3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ДСП станции, а на участках с диспетчерской централизацией — ДНЦ, перед приемом поезда </w:t>
      </w:r>
      <w:proofErr w:type="gramStart"/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</w:t>
      </w:r>
      <w:proofErr w:type="gramEnd"/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60D3" w:rsidRDefault="007560D3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убедиться в свободности железнодорожного пути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отправления</w:t>
      </w: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поезда;</w:t>
      </w:r>
    </w:p>
    <w:p w:rsidR="007560D3" w:rsidRDefault="007560D3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прекратить маневры с выходом на железнодорожный путь и маршрут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отправления</w:t>
      </w: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поезда;</w:t>
      </w:r>
    </w:p>
    <w:p w:rsidR="007560D3" w:rsidRDefault="007560D3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приготовить маршрут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отправления</w:t>
      </w: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поезда;</w:t>
      </w:r>
    </w:p>
    <w:p w:rsidR="007560D3" w:rsidRDefault="007560D3" w:rsidP="007560D3">
      <w:pPr>
        <w:spacing w:after="44" w:line="360" w:lineRule="auto"/>
        <w:ind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открыть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ыходной светофор</w:t>
      </w:r>
    </w:p>
    <w:p w:rsidR="007560D3" w:rsidRPr="007560D3" w:rsidRDefault="007560D3" w:rsidP="007560D3">
      <w:pPr>
        <w:pStyle w:val="a3"/>
        <w:numPr>
          <w:ilvl w:val="0"/>
          <w:numId w:val="3"/>
        </w:numPr>
        <w:spacing w:after="44" w:line="360" w:lineRule="auto"/>
        <w:ind w:left="0" w:right="578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лица, допустившие НБД</w:t>
      </w:r>
      <w:r w:rsidRPr="002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60D3" w:rsidRDefault="007560D3" w:rsidP="007560D3">
      <w:pPr>
        <w:pStyle w:val="a3"/>
        <w:numPr>
          <w:ilvl w:val="0"/>
          <w:numId w:val="8"/>
        </w:numPr>
        <w:spacing w:after="44" w:line="360" w:lineRule="auto"/>
        <w:ind w:left="0"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60D3">
        <w:rPr>
          <w:rFonts w:ascii="Times New Roman" w:hAnsi="Times New Roman" w:cs="Times New Roman"/>
          <w:color w:val="000000"/>
          <w:sz w:val="28"/>
          <w:szCs w:val="28"/>
        </w:rPr>
        <w:t>Отправление поезда по заведомо занятому пути</w:t>
      </w:r>
    </w:p>
    <w:p w:rsidR="007560D3" w:rsidRDefault="007560D3" w:rsidP="007560D3">
      <w:pPr>
        <w:pStyle w:val="a3"/>
        <w:numPr>
          <w:ilvl w:val="0"/>
          <w:numId w:val="8"/>
        </w:numPr>
        <w:spacing w:after="44" w:line="360" w:lineRule="auto"/>
        <w:ind w:left="0" w:right="57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Дежурный </w:t>
      </w:r>
      <w:r w:rsidR="009D6A54">
        <w:rPr>
          <w:rFonts w:ascii="Times New Roman" w:hAnsi="Times New Roman" w:cs="Times New Roman"/>
          <w:color w:val="000000"/>
          <w:sz w:val="28"/>
          <w:szCs w:val="28"/>
        </w:rPr>
        <w:t>стрелочных постов: Не прида</w:t>
      </w:r>
      <w:r>
        <w:rPr>
          <w:rFonts w:ascii="Times New Roman" w:hAnsi="Times New Roman" w:cs="Times New Roman"/>
          <w:color w:val="000000"/>
          <w:sz w:val="28"/>
          <w:szCs w:val="28"/>
        </w:rPr>
        <w:t>л значение на отсутствие поездного сигнала в хвостовой части поезда</w:t>
      </w:r>
    </w:p>
    <w:p w:rsidR="007560D3" w:rsidRDefault="007560D3" w:rsidP="007560D3">
      <w:pPr>
        <w:pStyle w:val="a3"/>
        <w:numPr>
          <w:ilvl w:val="0"/>
          <w:numId w:val="8"/>
        </w:numPr>
        <w:spacing w:after="44" w:line="360" w:lineRule="auto"/>
        <w:ind w:left="0" w:right="57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машиниста: не проверил полносоставность поезда после экстренного торможения</w:t>
      </w:r>
    </w:p>
    <w:p w:rsidR="007560D3" w:rsidRPr="007560D3" w:rsidRDefault="007560D3" w:rsidP="007560D3">
      <w:pPr>
        <w:pStyle w:val="a3"/>
        <w:numPr>
          <w:ilvl w:val="0"/>
          <w:numId w:val="8"/>
        </w:numPr>
        <w:spacing w:after="44" w:line="360" w:lineRule="auto"/>
        <w:ind w:left="0" w:right="57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Машинист: не передал по радиосвязи или другими способами информацию о разрыве состава поезда</w:t>
      </w:r>
    </w:p>
    <w:p w:rsidR="007560D3" w:rsidRPr="007560D3" w:rsidRDefault="007560D3" w:rsidP="007560D3">
      <w:pPr>
        <w:spacing w:after="44" w:line="360" w:lineRule="auto"/>
        <w:ind w:right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CC0" w:rsidRPr="00DE5CC0" w:rsidRDefault="00DE5CC0" w:rsidP="00DE5CC0">
      <w:pPr>
        <w:tabs>
          <w:tab w:val="left" w:pos="1985"/>
        </w:tabs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5CC0" w:rsidRPr="00DE5CC0" w:rsidSect="003A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A6"/>
    <w:multiLevelType w:val="hybridMultilevel"/>
    <w:tmpl w:val="BC20A592"/>
    <w:lvl w:ilvl="0" w:tplc="60C611AE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867"/>
    <w:multiLevelType w:val="hybridMultilevel"/>
    <w:tmpl w:val="09CAD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E76CB6"/>
    <w:multiLevelType w:val="hybridMultilevel"/>
    <w:tmpl w:val="0B3AF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AF4352"/>
    <w:multiLevelType w:val="hybridMultilevel"/>
    <w:tmpl w:val="11FEB9F0"/>
    <w:lvl w:ilvl="0" w:tplc="5712C31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4634491"/>
    <w:multiLevelType w:val="hybridMultilevel"/>
    <w:tmpl w:val="FA38E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5C60"/>
    <w:multiLevelType w:val="hybridMultilevel"/>
    <w:tmpl w:val="45D6A4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9BD0378"/>
    <w:multiLevelType w:val="hybridMultilevel"/>
    <w:tmpl w:val="AEEAD0B0"/>
    <w:lvl w:ilvl="0" w:tplc="C122CA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AF7F63"/>
    <w:multiLevelType w:val="hybridMultilevel"/>
    <w:tmpl w:val="86864E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CC0"/>
    <w:rsid w:val="001C4497"/>
    <w:rsid w:val="003A7158"/>
    <w:rsid w:val="0043774C"/>
    <w:rsid w:val="00481A9B"/>
    <w:rsid w:val="005A658A"/>
    <w:rsid w:val="007560D3"/>
    <w:rsid w:val="00964968"/>
    <w:rsid w:val="009D6A54"/>
    <w:rsid w:val="00D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4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Макар</cp:lastModifiedBy>
  <cp:revision>3</cp:revision>
  <dcterms:created xsi:type="dcterms:W3CDTF">2022-11-10T11:54:00Z</dcterms:created>
  <dcterms:modified xsi:type="dcterms:W3CDTF">2022-11-10T14:43:00Z</dcterms:modified>
</cp:coreProperties>
</file>