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A0A" w:rsidRPr="00CE4A0A" w:rsidRDefault="00CE4A0A" w:rsidP="00CE4A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A0A">
        <w:rPr>
          <w:rFonts w:ascii="Times New Roman" w:hAnsi="Times New Roman" w:cs="Times New Roman"/>
          <w:sz w:val="28"/>
          <w:szCs w:val="28"/>
        </w:rPr>
        <w:t>МБОУ «Средняя общеобразовательная школа №15» г. Калуга</w:t>
      </w:r>
    </w:p>
    <w:p w:rsidR="00CE4A0A" w:rsidRPr="00CE4A0A" w:rsidRDefault="00CE4A0A" w:rsidP="00CE4A0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A0A" w:rsidRPr="00CE4A0A" w:rsidRDefault="00CE4A0A" w:rsidP="00CE4A0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A0A" w:rsidRPr="00CE4A0A" w:rsidRDefault="00CE4A0A" w:rsidP="00CE4A0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A0A" w:rsidRPr="00CE4A0A" w:rsidRDefault="00CE4A0A" w:rsidP="00CE4A0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A0A" w:rsidRPr="00CE4A0A" w:rsidRDefault="00CE4A0A" w:rsidP="00CE4A0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4A0A" w:rsidRPr="00CE4A0A" w:rsidRDefault="00CE4A0A" w:rsidP="00CE4A0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Выявление содержания уровня глюкозы в крови в условиях школьной лаборатории</w:t>
      </w:r>
    </w:p>
    <w:p w:rsidR="00CE4A0A" w:rsidRPr="00CE4A0A" w:rsidRDefault="00CE4A0A" w:rsidP="00CE4A0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E4A0A" w:rsidRPr="00CE4A0A" w:rsidRDefault="00CE4A0A" w:rsidP="00CE4A0A">
      <w:pPr>
        <w:spacing w:after="0" w:line="240" w:lineRule="auto"/>
        <w:rPr>
          <w:b/>
          <w:sz w:val="36"/>
          <w:szCs w:val="36"/>
        </w:rPr>
      </w:pPr>
    </w:p>
    <w:p w:rsidR="00CE4A0A" w:rsidRPr="00CE4A0A" w:rsidRDefault="00CE4A0A" w:rsidP="00CE4A0A">
      <w:pPr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4A0A">
        <w:rPr>
          <w:rFonts w:ascii="Times New Roman" w:hAnsi="Times New Roman" w:cs="Times New Roman"/>
          <w:sz w:val="28"/>
          <w:szCs w:val="28"/>
        </w:rPr>
        <w:t>Проектант:</w:t>
      </w:r>
    </w:p>
    <w:p w:rsidR="00CE4A0A" w:rsidRPr="00CE4A0A" w:rsidRDefault="00CE4A0A" w:rsidP="00CE4A0A">
      <w:pPr>
        <w:spacing w:before="240"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CE1FB4">
        <w:rPr>
          <w:rFonts w:ascii="Times New Roman" w:hAnsi="Times New Roman" w:cs="Times New Roman"/>
          <w:sz w:val="28"/>
          <w:szCs w:val="24"/>
        </w:rPr>
        <w:t xml:space="preserve">Омарова Мадина </w:t>
      </w:r>
      <w:proofErr w:type="spellStart"/>
      <w:r w:rsidRPr="00CE1FB4">
        <w:rPr>
          <w:rFonts w:ascii="Times New Roman" w:hAnsi="Times New Roman" w:cs="Times New Roman"/>
          <w:sz w:val="28"/>
          <w:szCs w:val="24"/>
        </w:rPr>
        <w:t>Азадовна</w:t>
      </w:r>
      <w:proofErr w:type="spellEnd"/>
      <w:r w:rsidRPr="00CE4A0A">
        <w:rPr>
          <w:rFonts w:ascii="Times New Roman" w:hAnsi="Times New Roman" w:cs="Times New Roman"/>
          <w:b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учащая</w:t>
      </w:r>
      <w:r w:rsidR="0080646E">
        <w:rPr>
          <w:rFonts w:ascii="Times New Roman" w:hAnsi="Times New Roman" w:cs="Times New Roman"/>
          <w:sz w:val="28"/>
          <w:szCs w:val="24"/>
        </w:rPr>
        <w:t xml:space="preserve">ся 11 </w:t>
      </w:r>
      <w:r w:rsidRPr="00CE4A0A">
        <w:rPr>
          <w:rFonts w:ascii="Times New Roman" w:hAnsi="Times New Roman" w:cs="Times New Roman"/>
          <w:sz w:val="28"/>
          <w:szCs w:val="24"/>
        </w:rPr>
        <w:t xml:space="preserve">класса </w:t>
      </w:r>
    </w:p>
    <w:p w:rsidR="00CE4A0A" w:rsidRPr="00CE4A0A" w:rsidRDefault="00CE4A0A" w:rsidP="00CE4A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CE4A0A">
        <w:rPr>
          <w:rFonts w:ascii="Times New Roman" w:hAnsi="Times New Roman" w:cs="Times New Roman"/>
          <w:sz w:val="28"/>
          <w:szCs w:val="24"/>
        </w:rPr>
        <w:t xml:space="preserve">                                     МБОУ «Средняя  общеобразовательная школа </w:t>
      </w:r>
    </w:p>
    <w:p w:rsidR="00CE4A0A" w:rsidRPr="00CE4A0A" w:rsidRDefault="00CE4A0A" w:rsidP="00CE4A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CE4A0A">
        <w:rPr>
          <w:rFonts w:ascii="Times New Roman" w:hAnsi="Times New Roman" w:cs="Times New Roman"/>
          <w:sz w:val="28"/>
          <w:szCs w:val="24"/>
        </w:rPr>
        <w:t xml:space="preserve">                                             №15» г. Калуги</w:t>
      </w:r>
      <w:r w:rsidRPr="00CE4A0A">
        <w:rPr>
          <w:rFonts w:ascii="Times New Roman" w:hAnsi="Times New Roman" w:cs="Times New Roman"/>
          <w:sz w:val="28"/>
        </w:rPr>
        <w:t xml:space="preserve">                                              </w:t>
      </w:r>
    </w:p>
    <w:p w:rsidR="00CE4A0A" w:rsidRPr="00CE4A0A" w:rsidRDefault="00CE4A0A" w:rsidP="00CE4A0A">
      <w:pPr>
        <w:spacing w:before="240" w:after="0" w:line="360" w:lineRule="auto"/>
        <w:jc w:val="right"/>
        <w:rPr>
          <w:rFonts w:ascii="Times New Roman" w:hAnsi="Times New Roman" w:cs="Times New Roman"/>
          <w:sz w:val="28"/>
        </w:rPr>
      </w:pPr>
      <w:r w:rsidRPr="00CE4A0A">
        <w:rPr>
          <w:rFonts w:ascii="Times New Roman" w:hAnsi="Times New Roman" w:cs="Times New Roman"/>
          <w:sz w:val="28"/>
        </w:rPr>
        <w:t xml:space="preserve">                                           Руководитель проекта: </w:t>
      </w:r>
    </w:p>
    <w:p w:rsidR="00CE4A0A" w:rsidRPr="00CE4A0A" w:rsidRDefault="00CE4A0A" w:rsidP="00CE1FB4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 w:rsidRPr="00CE4A0A">
        <w:rPr>
          <w:rFonts w:ascii="Times New Roman" w:hAnsi="Times New Roman" w:cs="Times New Roman"/>
          <w:b/>
          <w:sz w:val="28"/>
        </w:rPr>
        <w:t xml:space="preserve">                                    </w:t>
      </w:r>
      <w:r w:rsidR="00CE1FB4">
        <w:rPr>
          <w:rFonts w:ascii="Times New Roman" w:hAnsi="Times New Roman" w:cs="Times New Roman"/>
          <w:b/>
          <w:sz w:val="28"/>
        </w:rPr>
        <w:t xml:space="preserve">     </w:t>
      </w:r>
      <w:proofErr w:type="spellStart"/>
      <w:r w:rsidRPr="00CE1FB4">
        <w:rPr>
          <w:rFonts w:ascii="Times New Roman" w:hAnsi="Times New Roman" w:cs="Times New Roman"/>
          <w:sz w:val="28"/>
        </w:rPr>
        <w:t>Маршалко</w:t>
      </w:r>
      <w:proofErr w:type="spellEnd"/>
      <w:r w:rsidRPr="00CE1FB4">
        <w:rPr>
          <w:rFonts w:ascii="Times New Roman" w:hAnsi="Times New Roman" w:cs="Times New Roman"/>
          <w:sz w:val="28"/>
        </w:rPr>
        <w:t xml:space="preserve"> Татьяна Михайловна</w:t>
      </w:r>
      <w:r w:rsidRPr="00CE4A0A">
        <w:rPr>
          <w:rFonts w:ascii="Times New Roman" w:hAnsi="Times New Roman" w:cs="Times New Roman"/>
          <w:b/>
          <w:sz w:val="28"/>
        </w:rPr>
        <w:t xml:space="preserve">, </w:t>
      </w:r>
      <w:r w:rsidR="00CE1FB4">
        <w:rPr>
          <w:rFonts w:ascii="Times New Roman" w:hAnsi="Times New Roman" w:cs="Times New Roman"/>
          <w:sz w:val="28"/>
        </w:rPr>
        <w:t xml:space="preserve">учитель </w:t>
      </w:r>
      <w:r>
        <w:rPr>
          <w:rFonts w:ascii="Times New Roman" w:hAnsi="Times New Roman" w:cs="Times New Roman"/>
          <w:sz w:val="28"/>
        </w:rPr>
        <w:t>химии</w:t>
      </w:r>
    </w:p>
    <w:p w:rsidR="00CE4A0A" w:rsidRPr="00CE4A0A" w:rsidRDefault="00CE4A0A" w:rsidP="00CE4A0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CE4A0A">
        <w:rPr>
          <w:rFonts w:ascii="Times New Roman" w:hAnsi="Times New Roman" w:cs="Times New Roman"/>
          <w:sz w:val="28"/>
          <w:szCs w:val="24"/>
        </w:rPr>
        <w:t xml:space="preserve">                                МБОУ «Средняя  общеобразовательная школа </w:t>
      </w:r>
    </w:p>
    <w:p w:rsidR="00CE4A0A" w:rsidRPr="00CE4A0A" w:rsidRDefault="00CE4A0A" w:rsidP="00CE4A0A">
      <w:pPr>
        <w:tabs>
          <w:tab w:val="left" w:pos="7185"/>
        </w:tabs>
        <w:spacing w:after="0" w:line="240" w:lineRule="auto"/>
        <w:jc w:val="right"/>
        <w:rPr>
          <w:sz w:val="24"/>
          <w:szCs w:val="24"/>
        </w:rPr>
      </w:pPr>
      <w:r w:rsidRPr="00CE4A0A">
        <w:rPr>
          <w:rFonts w:ascii="Times New Roman" w:hAnsi="Times New Roman" w:cs="Times New Roman"/>
          <w:sz w:val="28"/>
          <w:szCs w:val="24"/>
        </w:rPr>
        <w:t xml:space="preserve">                                          №15» г. Калуги</w:t>
      </w:r>
      <w:r w:rsidRPr="00CE4A0A">
        <w:rPr>
          <w:rFonts w:ascii="Times New Roman" w:hAnsi="Times New Roman" w:cs="Times New Roman"/>
          <w:sz w:val="28"/>
        </w:rPr>
        <w:t xml:space="preserve">                                              </w:t>
      </w:r>
    </w:p>
    <w:p w:rsidR="00CE4A0A" w:rsidRPr="00CE4A0A" w:rsidRDefault="00CE4A0A" w:rsidP="00CE4A0A">
      <w:pPr>
        <w:tabs>
          <w:tab w:val="left" w:pos="7185"/>
        </w:tabs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tabs>
          <w:tab w:val="left" w:pos="7185"/>
        </w:tabs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tabs>
          <w:tab w:val="left" w:pos="7185"/>
        </w:tabs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tabs>
          <w:tab w:val="left" w:pos="7185"/>
        </w:tabs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tabs>
          <w:tab w:val="left" w:pos="7185"/>
        </w:tabs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tabs>
          <w:tab w:val="left" w:pos="7185"/>
        </w:tabs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tabs>
          <w:tab w:val="left" w:pos="7185"/>
        </w:tabs>
        <w:spacing w:after="0" w:line="240" w:lineRule="auto"/>
        <w:jc w:val="center"/>
        <w:rPr>
          <w:sz w:val="24"/>
          <w:szCs w:val="24"/>
        </w:rPr>
      </w:pPr>
    </w:p>
    <w:p w:rsidR="00CE4A0A" w:rsidRPr="00CE4A0A" w:rsidRDefault="00CE4A0A" w:rsidP="00CE4A0A">
      <w:pPr>
        <w:tabs>
          <w:tab w:val="left" w:pos="5272"/>
        </w:tabs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tabs>
          <w:tab w:val="left" w:pos="5272"/>
        </w:tabs>
        <w:spacing w:after="0" w:line="240" w:lineRule="auto"/>
        <w:rPr>
          <w:sz w:val="24"/>
          <w:szCs w:val="24"/>
        </w:rPr>
      </w:pPr>
    </w:p>
    <w:p w:rsidR="00CE4A0A" w:rsidRPr="00CE4A0A" w:rsidRDefault="00CE4A0A" w:rsidP="00CE4A0A">
      <w:pPr>
        <w:tabs>
          <w:tab w:val="left" w:pos="5272"/>
        </w:tabs>
        <w:spacing w:after="0" w:line="240" w:lineRule="auto"/>
        <w:rPr>
          <w:sz w:val="24"/>
          <w:szCs w:val="24"/>
        </w:rPr>
      </w:pPr>
    </w:p>
    <w:p w:rsidR="007F0FCA" w:rsidRDefault="00CE4A0A" w:rsidP="00876144">
      <w:pPr>
        <w:tabs>
          <w:tab w:val="left" w:pos="399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A0A">
        <w:rPr>
          <w:rFonts w:ascii="Times New Roman" w:hAnsi="Times New Roman" w:cs="Times New Roman"/>
          <w:sz w:val="28"/>
          <w:szCs w:val="28"/>
        </w:rPr>
        <w:t>г. Калуга, 2021</w:t>
      </w:r>
    </w:p>
    <w:p w:rsidR="007F0FCA" w:rsidRPr="00B347DE" w:rsidRDefault="007F0FCA" w:rsidP="00B347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347DE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</w:t>
      </w:r>
      <w:r w:rsidRPr="007F0FCA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............................................................................................................3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>II. Основная часть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>1. Химические свойства и строение глюкозы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..................................................5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>1.1. Углеводный обмен и его этапы. Роль глюкозы в метаболизме углеводов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.............................................................................................................5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>2. Нарушения углеводного обмена. Сахарный диабет</w:t>
      </w:r>
      <w:r>
        <w:rPr>
          <w:rFonts w:ascii="Times New Roman" w:hAnsi="Times New Roman" w:cs="Times New Roman"/>
          <w:sz w:val="28"/>
          <w:szCs w:val="28"/>
        </w:rPr>
        <w:t>....................................6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>2.1. Классификация сахарного диабета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............................................................6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>3. Лабораторные способы исследования содержания сахара  в крови человека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...............................................................................................................8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 xml:space="preserve">3.1.  Лабораторный способ исследования сахара в крови с помощью комплексного соединения – окислителя  </w:t>
      </w:r>
      <w:proofErr w:type="spellStart"/>
      <w:r w:rsidRPr="007F0FCA">
        <w:rPr>
          <w:rFonts w:ascii="Times New Roman" w:hAnsi="Times New Roman" w:cs="Times New Roman"/>
          <w:sz w:val="28"/>
          <w:szCs w:val="28"/>
        </w:rPr>
        <w:t>гексацианоферрата</w:t>
      </w:r>
      <w:proofErr w:type="spellEnd"/>
      <w:r w:rsidRPr="007F0FCA">
        <w:rPr>
          <w:rFonts w:ascii="Times New Roman" w:hAnsi="Times New Roman" w:cs="Times New Roman"/>
          <w:sz w:val="28"/>
          <w:szCs w:val="28"/>
        </w:rPr>
        <w:t xml:space="preserve">  (III) калия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..................................................................................................................9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>III. Практическая часть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 xml:space="preserve">4. Количественное определение глюкозы </w:t>
      </w:r>
      <w:proofErr w:type="spellStart"/>
      <w:r w:rsidRPr="007F0FCA">
        <w:rPr>
          <w:rFonts w:ascii="Times New Roman" w:hAnsi="Times New Roman" w:cs="Times New Roman"/>
          <w:sz w:val="28"/>
          <w:szCs w:val="28"/>
        </w:rPr>
        <w:t>микрометодом</w:t>
      </w:r>
      <w:proofErr w:type="spellEnd"/>
      <w:r w:rsidRPr="007F0FCA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7F0FCA">
        <w:rPr>
          <w:rFonts w:ascii="Times New Roman" w:hAnsi="Times New Roman" w:cs="Times New Roman"/>
          <w:sz w:val="28"/>
          <w:szCs w:val="28"/>
        </w:rPr>
        <w:t>Хагедорну</w:t>
      </w:r>
      <w:proofErr w:type="spellEnd"/>
      <w:r w:rsidRPr="007F0FCA">
        <w:rPr>
          <w:rFonts w:ascii="Times New Roman" w:hAnsi="Times New Roman" w:cs="Times New Roman"/>
          <w:sz w:val="28"/>
          <w:szCs w:val="28"/>
        </w:rPr>
        <w:t xml:space="preserve"> – Иенсену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..............................................................................................................12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>4.1. Рекомендации для поддержания уровня глюкозы в норме</w:t>
      </w:r>
      <w:r>
        <w:rPr>
          <w:rFonts w:ascii="Times New Roman" w:hAnsi="Times New Roman" w:cs="Times New Roman"/>
          <w:sz w:val="28"/>
          <w:szCs w:val="28"/>
        </w:rPr>
        <w:t>...................17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>IV. Заключение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.................................................................................................21</w:t>
      </w:r>
    </w:p>
    <w:p w:rsidR="007F0FCA" w:rsidRP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>Библиография…………………………………………………………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</w:t>
      </w:r>
      <w:r w:rsidRPr="007F0FCA">
        <w:rPr>
          <w:rFonts w:ascii="Times New Roman" w:hAnsi="Times New Roman" w:cs="Times New Roman"/>
          <w:sz w:val="28"/>
          <w:szCs w:val="28"/>
        </w:rPr>
        <w:t>……22</w:t>
      </w:r>
    </w:p>
    <w:p w:rsidR="007F0FCA" w:rsidRDefault="007F0FCA" w:rsidP="007F0FCA">
      <w:pPr>
        <w:jc w:val="both"/>
        <w:rPr>
          <w:rFonts w:ascii="Times New Roman" w:hAnsi="Times New Roman" w:cs="Times New Roman"/>
          <w:sz w:val="28"/>
          <w:szCs w:val="28"/>
        </w:rPr>
      </w:pPr>
      <w:r w:rsidRPr="007F0FCA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....</w:t>
      </w:r>
      <w:r w:rsidRPr="007F0FCA">
        <w:rPr>
          <w:rFonts w:ascii="Times New Roman" w:hAnsi="Times New Roman" w:cs="Times New Roman"/>
          <w:sz w:val="28"/>
          <w:szCs w:val="28"/>
        </w:rPr>
        <w:t>.......24</w:t>
      </w:r>
    </w:p>
    <w:p w:rsidR="007F0FCA" w:rsidRDefault="007F0FCA">
      <w:pPr>
        <w:rPr>
          <w:rFonts w:ascii="Times New Roman" w:hAnsi="Times New Roman" w:cs="Times New Roman"/>
          <w:sz w:val="28"/>
          <w:szCs w:val="28"/>
        </w:rPr>
      </w:pPr>
    </w:p>
    <w:p w:rsidR="00CE4A0A" w:rsidRDefault="00CE4A0A" w:rsidP="00876144">
      <w:pPr>
        <w:tabs>
          <w:tab w:val="left" w:pos="3991"/>
        </w:tabs>
        <w:spacing w:after="0" w:line="240" w:lineRule="auto"/>
        <w:jc w:val="center"/>
        <w:rPr>
          <w:sz w:val="24"/>
          <w:szCs w:val="24"/>
        </w:rPr>
      </w:pPr>
    </w:p>
    <w:p w:rsidR="007F0FCA" w:rsidRDefault="007F0FCA" w:rsidP="00876144">
      <w:pPr>
        <w:tabs>
          <w:tab w:val="left" w:pos="3991"/>
        </w:tabs>
        <w:spacing w:after="0" w:line="240" w:lineRule="auto"/>
        <w:jc w:val="center"/>
        <w:rPr>
          <w:sz w:val="24"/>
          <w:szCs w:val="24"/>
        </w:rPr>
      </w:pPr>
    </w:p>
    <w:p w:rsidR="007F0FCA" w:rsidRDefault="007F0FCA" w:rsidP="00876144">
      <w:pPr>
        <w:tabs>
          <w:tab w:val="left" w:pos="3991"/>
        </w:tabs>
        <w:spacing w:after="0" w:line="240" w:lineRule="auto"/>
        <w:jc w:val="center"/>
        <w:rPr>
          <w:sz w:val="24"/>
          <w:szCs w:val="24"/>
        </w:rPr>
      </w:pPr>
    </w:p>
    <w:p w:rsidR="007F0FCA" w:rsidRDefault="007F0FCA" w:rsidP="00876144">
      <w:pPr>
        <w:tabs>
          <w:tab w:val="left" w:pos="3991"/>
        </w:tabs>
        <w:spacing w:after="0" w:line="240" w:lineRule="auto"/>
        <w:jc w:val="center"/>
        <w:rPr>
          <w:sz w:val="24"/>
          <w:szCs w:val="24"/>
        </w:rPr>
      </w:pPr>
    </w:p>
    <w:p w:rsidR="007F0FCA" w:rsidRDefault="007F0FCA" w:rsidP="00876144">
      <w:pPr>
        <w:tabs>
          <w:tab w:val="left" w:pos="3991"/>
        </w:tabs>
        <w:spacing w:after="0" w:line="240" w:lineRule="auto"/>
        <w:jc w:val="center"/>
        <w:rPr>
          <w:sz w:val="24"/>
          <w:szCs w:val="24"/>
        </w:rPr>
      </w:pPr>
    </w:p>
    <w:p w:rsidR="007F0FCA" w:rsidRDefault="007F0FCA" w:rsidP="00876144">
      <w:pPr>
        <w:tabs>
          <w:tab w:val="left" w:pos="3991"/>
        </w:tabs>
        <w:spacing w:after="0" w:line="240" w:lineRule="auto"/>
        <w:jc w:val="center"/>
        <w:rPr>
          <w:sz w:val="24"/>
          <w:szCs w:val="24"/>
        </w:rPr>
      </w:pPr>
    </w:p>
    <w:p w:rsidR="00FC471E" w:rsidRDefault="00FC471E" w:rsidP="00FC471E">
      <w:pPr>
        <w:spacing w:line="360" w:lineRule="auto"/>
        <w:ind w:right="1418"/>
        <w:jc w:val="both"/>
        <w:rPr>
          <w:sz w:val="24"/>
          <w:szCs w:val="24"/>
        </w:rPr>
      </w:pPr>
    </w:p>
    <w:p w:rsidR="00B347DE" w:rsidRDefault="00B347DE" w:rsidP="00FC471E">
      <w:pPr>
        <w:spacing w:line="360" w:lineRule="auto"/>
        <w:ind w:right="141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5317" w:rsidRPr="00CC02FD" w:rsidRDefault="00D26EF5" w:rsidP="00FC471E">
      <w:pPr>
        <w:spacing w:line="360" w:lineRule="auto"/>
        <w:ind w:right="1418"/>
        <w:jc w:val="center"/>
        <w:rPr>
          <w:sz w:val="28"/>
          <w:szCs w:val="28"/>
        </w:rPr>
      </w:pPr>
      <w:r w:rsidRPr="00CC02F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F2E8E" w:rsidRPr="00CF2E8E" w:rsidRDefault="00472111" w:rsidP="008179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F2E8E" w:rsidRPr="00CF2E8E">
        <w:rPr>
          <w:rFonts w:ascii="Times New Roman" w:hAnsi="Times New Roman" w:cs="Times New Roman"/>
          <w:sz w:val="28"/>
          <w:szCs w:val="28"/>
        </w:rPr>
        <w:t>иохимия человека или медицинская биохимия – это раздел биохимии, который изучает закономерности обмена веществ в человеческом организме, в том числе и при заболеваниях.</w:t>
      </w:r>
    </w:p>
    <w:p w:rsidR="00CF2E8E" w:rsidRPr="00CF2E8E" w:rsidRDefault="00CF2E8E" w:rsidP="008179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её позволяет расширить</w:t>
      </w:r>
      <w:r w:rsidRPr="00CF2E8E">
        <w:rPr>
          <w:rFonts w:ascii="Times New Roman" w:hAnsi="Times New Roman" w:cs="Times New Roman"/>
          <w:sz w:val="28"/>
          <w:szCs w:val="28"/>
        </w:rPr>
        <w:t xml:space="preserve"> знания и представления о процессах, протекающих в организме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F2E8E">
        <w:rPr>
          <w:rFonts w:ascii="Times New Roman" w:hAnsi="Times New Roman" w:cs="Times New Roman"/>
          <w:sz w:val="28"/>
          <w:szCs w:val="28"/>
        </w:rPr>
        <w:t xml:space="preserve"> глубже познакомиться с органическими веществами (углеводами), комплексными соединениями, процессами обмена углеводов в организме </w:t>
      </w:r>
      <w:r w:rsidR="00A10E81">
        <w:rPr>
          <w:rFonts w:ascii="Times New Roman" w:hAnsi="Times New Roman" w:cs="Times New Roman"/>
          <w:sz w:val="28"/>
          <w:szCs w:val="28"/>
        </w:rPr>
        <w:t xml:space="preserve">и </w:t>
      </w:r>
      <w:r w:rsidRPr="00CF2E8E">
        <w:rPr>
          <w:rFonts w:ascii="Times New Roman" w:hAnsi="Times New Roman" w:cs="Times New Roman"/>
          <w:sz w:val="28"/>
          <w:szCs w:val="28"/>
        </w:rPr>
        <w:t>др.</w:t>
      </w:r>
    </w:p>
    <w:p w:rsidR="00CF2E8E" w:rsidRDefault="0089610E" w:rsidP="0081792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10E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326">
        <w:rPr>
          <w:rFonts w:ascii="Times New Roman" w:hAnsi="Times New Roman" w:cs="Times New Roman"/>
          <w:sz w:val="28"/>
          <w:szCs w:val="28"/>
        </w:rPr>
        <w:t>к</w:t>
      </w:r>
      <w:r w:rsidR="00CF2E8E" w:rsidRPr="00CF2E8E">
        <w:rPr>
          <w:rFonts w:ascii="Times New Roman" w:hAnsi="Times New Roman" w:cs="Times New Roman"/>
          <w:sz w:val="28"/>
          <w:szCs w:val="28"/>
        </w:rPr>
        <w:t>оличественное определение углеводов имеет боль</w:t>
      </w:r>
      <w:r w:rsidR="00CD676D">
        <w:rPr>
          <w:rFonts w:ascii="Times New Roman" w:hAnsi="Times New Roman" w:cs="Times New Roman"/>
          <w:sz w:val="28"/>
          <w:szCs w:val="28"/>
        </w:rPr>
        <w:t>шое прикладное значение, так как</w:t>
      </w:r>
      <w:r w:rsidR="00CF2E8E" w:rsidRPr="00CF2E8E">
        <w:rPr>
          <w:rFonts w:ascii="Times New Roman" w:hAnsi="Times New Roman" w:cs="Times New Roman"/>
          <w:sz w:val="28"/>
          <w:szCs w:val="28"/>
        </w:rPr>
        <w:t xml:space="preserve"> этот метод используется для определения глюкозы в крови. Полученные при выполнении эксперимента знания, позволяют проводить лабораторные анализы в медицине, судебн</w:t>
      </w:r>
      <w:r w:rsidR="00CF2E8E">
        <w:rPr>
          <w:rFonts w:ascii="Times New Roman" w:hAnsi="Times New Roman" w:cs="Times New Roman"/>
          <w:sz w:val="28"/>
          <w:szCs w:val="28"/>
        </w:rPr>
        <w:t xml:space="preserve">ой криминалистике. Однако </w:t>
      </w:r>
      <w:proofErr w:type="spellStart"/>
      <w:r w:rsidR="00CF2E8E">
        <w:rPr>
          <w:rFonts w:ascii="Times New Roman" w:hAnsi="Times New Roman" w:cs="Times New Roman"/>
          <w:sz w:val="28"/>
          <w:szCs w:val="28"/>
        </w:rPr>
        <w:t>микро</w:t>
      </w:r>
      <w:r w:rsidR="00CF2E8E" w:rsidRPr="00CF2E8E">
        <w:rPr>
          <w:rFonts w:ascii="Times New Roman" w:hAnsi="Times New Roman" w:cs="Times New Roman"/>
          <w:sz w:val="28"/>
          <w:szCs w:val="28"/>
        </w:rPr>
        <w:t>метод</w:t>
      </w:r>
      <w:proofErr w:type="spellEnd"/>
      <w:r w:rsidR="00CF2E8E" w:rsidRPr="00CF2E8E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CF2E8E" w:rsidRPr="00CF2E8E">
        <w:rPr>
          <w:rFonts w:ascii="Times New Roman" w:hAnsi="Times New Roman" w:cs="Times New Roman"/>
          <w:sz w:val="28"/>
          <w:szCs w:val="28"/>
        </w:rPr>
        <w:t>специфичен</w:t>
      </w:r>
      <w:proofErr w:type="gramEnd"/>
      <w:r w:rsidR="00CF2E8E" w:rsidRPr="00CF2E8E">
        <w:rPr>
          <w:rFonts w:ascii="Times New Roman" w:hAnsi="Times New Roman" w:cs="Times New Roman"/>
          <w:sz w:val="28"/>
          <w:szCs w:val="28"/>
        </w:rPr>
        <w:t xml:space="preserve"> и может быть использован также для определения других моносахар</w:t>
      </w:r>
      <w:r w:rsidR="00CF2E8E">
        <w:rPr>
          <w:rFonts w:ascii="Times New Roman" w:hAnsi="Times New Roman" w:cs="Times New Roman"/>
          <w:sz w:val="28"/>
          <w:szCs w:val="28"/>
        </w:rPr>
        <w:t>идов (и некоторых дисахаридов).</w:t>
      </w:r>
    </w:p>
    <w:p w:rsidR="00CF2E8E" w:rsidRDefault="00421D14" w:rsidP="0081792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CF2E8E" w:rsidRPr="00CF2E8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проведение количественного определения</w:t>
      </w:r>
      <w:r w:rsidR="00CF2E8E" w:rsidRPr="00CF2E8E">
        <w:rPr>
          <w:rFonts w:ascii="Times New Roman" w:hAnsi="Times New Roman" w:cs="Times New Roman"/>
          <w:sz w:val="28"/>
          <w:szCs w:val="28"/>
        </w:rPr>
        <w:t xml:space="preserve"> глюкозы в крови с помощью комплексных соединений. </w:t>
      </w:r>
    </w:p>
    <w:p w:rsidR="00472111" w:rsidRDefault="00CF2E8E" w:rsidP="0081792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F2E8E">
        <w:rPr>
          <w:rFonts w:ascii="Times New Roman" w:hAnsi="Times New Roman" w:cs="Times New Roman"/>
          <w:b/>
          <w:sz w:val="28"/>
          <w:szCs w:val="28"/>
        </w:rPr>
        <w:t>Задачи</w:t>
      </w:r>
      <w:r w:rsidR="00421D1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CF2E8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E8E" w:rsidRDefault="00CF2E8E" w:rsidP="00CF2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Изучить научную литературу по данной теме.</w:t>
      </w:r>
    </w:p>
    <w:p w:rsidR="00CF2E8E" w:rsidRDefault="00CF2E8E" w:rsidP="00CF2E8E">
      <w:pPr>
        <w:rPr>
          <w:rFonts w:ascii="Times New Roman" w:hAnsi="Times New Roman" w:cs="Times New Roman"/>
          <w:sz w:val="28"/>
          <w:szCs w:val="28"/>
        </w:rPr>
      </w:pPr>
      <w:r w:rsidRPr="00CF2E8E">
        <w:rPr>
          <w:rFonts w:ascii="Times New Roman" w:hAnsi="Times New Roman" w:cs="Times New Roman"/>
          <w:sz w:val="28"/>
          <w:szCs w:val="28"/>
        </w:rPr>
        <w:t xml:space="preserve">2. Провести расчеты и подготовить необходимые </w:t>
      </w:r>
      <w:r>
        <w:rPr>
          <w:rFonts w:ascii="Times New Roman" w:hAnsi="Times New Roman" w:cs="Times New Roman"/>
          <w:sz w:val="28"/>
          <w:szCs w:val="28"/>
        </w:rPr>
        <w:t>для выполнения работы растворы.</w:t>
      </w:r>
    </w:p>
    <w:p w:rsidR="00C96975" w:rsidRDefault="00CF2E8E" w:rsidP="00CF2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Провести эксперимент в условиях школьной лаборатории.</w:t>
      </w:r>
    </w:p>
    <w:p w:rsidR="00C96975" w:rsidRDefault="00C96975" w:rsidP="00CF2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96975"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Составление рекомендаций</w:t>
      </w:r>
      <w:r w:rsidRPr="00C96975">
        <w:rPr>
          <w:rFonts w:ascii="Times New Roman" w:hAnsi="Times New Roman" w:cs="Times New Roman"/>
          <w:sz w:val="28"/>
          <w:szCs w:val="28"/>
        </w:rPr>
        <w:t xml:space="preserve"> для поддержания уровня глюкозы в норме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2E8E" w:rsidRDefault="00C96975" w:rsidP="00CF2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E8E" w:rsidRPr="00CF2E8E">
        <w:rPr>
          <w:rFonts w:ascii="Times New Roman" w:hAnsi="Times New Roman" w:cs="Times New Roman"/>
          <w:sz w:val="28"/>
          <w:szCs w:val="28"/>
        </w:rPr>
        <w:t xml:space="preserve">. Сделать анализ проведенной работы. </w:t>
      </w:r>
    </w:p>
    <w:p w:rsidR="00421D14" w:rsidRDefault="00421D14" w:rsidP="0081792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</w:t>
      </w:r>
      <w:r w:rsidR="00CF2E8E" w:rsidRPr="00CF2E8E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CF2E8E" w:rsidRPr="00CF2E8E">
        <w:rPr>
          <w:rFonts w:ascii="Times New Roman" w:hAnsi="Times New Roman" w:cs="Times New Roman"/>
          <w:sz w:val="28"/>
          <w:szCs w:val="28"/>
        </w:rPr>
        <w:t xml:space="preserve"> вен</w:t>
      </w:r>
      <w:r>
        <w:rPr>
          <w:rFonts w:ascii="Times New Roman" w:hAnsi="Times New Roman" w:cs="Times New Roman"/>
          <w:sz w:val="28"/>
          <w:szCs w:val="28"/>
        </w:rPr>
        <w:t>озная кровь, взятая натощак.</w:t>
      </w:r>
    </w:p>
    <w:p w:rsidR="00421D14" w:rsidRDefault="00421D14" w:rsidP="0081792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 w:rsidR="00CF2E8E" w:rsidRPr="00CF2E8E">
        <w:rPr>
          <w:rFonts w:ascii="Times New Roman" w:hAnsi="Times New Roman" w:cs="Times New Roman"/>
          <w:b/>
          <w:sz w:val="28"/>
          <w:szCs w:val="28"/>
        </w:rPr>
        <w:t>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CF2E8E" w:rsidRPr="00CF2E8E">
        <w:rPr>
          <w:rFonts w:ascii="Times New Roman" w:hAnsi="Times New Roman" w:cs="Times New Roman"/>
          <w:sz w:val="28"/>
          <w:szCs w:val="28"/>
        </w:rPr>
        <w:t xml:space="preserve"> содержание глюкозы в крови. </w:t>
      </w:r>
    </w:p>
    <w:p w:rsidR="00472111" w:rsidRDefault="00421D14" w:rsidP="0081792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21D14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421D14" w:rsidRPr="00472111" w:rsidRDefault="00421D14" w:rsidP="00421D14">
      <w:pPr>
        <w:rPr>
          <w:rFonts w:ascii="Times New Roman" w:hAnsi="Times New Roman" w:cs="Times New Roman"/>
          <w:sz w:val="28"/>
          <w:szCs w:val="28"/>
        </w:rPr>
      </w:pPr>
      <w:r w:rsidRPr="00421D14">
        <w:rPr>
          <w:rFonts w:ascii="Times New Roman" w:hAnsi="Times New Roman" w:cs="Times New Roman"/>
          <w:sz w:val="28"/>
          <w:szCs w:val="28"/>
          <w:u w:val="single"/>
        </w:rPr>
        <w:t>1. Теоретические:</w:t>
      </w:r>
    </w:p>
    <w:p w:rsidR="00421D14" w:rsidRDefault="00421D14" w:rsidP="00421D1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21D14">
        <w:rPr>
          <w:rFonts w:ascii="Times New Roman" w:hAnsi="Times New Roman" w:cs="Times New Roman"/>
          <w:sz w:val="28"/>
          <w:szCs w:val="28"/>
        </w:rPr>
        <w:t>Анализ научной литературы</w:t>
      </w:r>
      <w:r w:rsidR="0089610E">
        <w:rPr>
          <w:rFonts w:ascii="Times New Roman" w:hAnsi="Times New Roman" w:cs="Times New Roman"/>
          <w:sz w:val="28"/>
          <w:szCs w:val="28"/>
        </w:rPr>
        <w:t>;</w:t>
      </w:r>
    </w:p>
    <w:p w:rsidR="0089610E" w:rsidRDefault="0089610E" w:rsidP="00421D1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Методический анализ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9610E" w:rsidRPr="005B2C16" w:rsidRDefault="0089610E" w:rsidP="0089610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Сравнение;</w:t>
      </w:r>
    </w:p>
    <w:p w:rsidR="00421D14" w:rsidRPr="00421D14" w:rsidRDefault="00421D14" w:rsidP="00421D14">
      <w:pPr>
        <w:rPr>
          <w:rFonts w:ascii="Times New Roman" w:hAnsi="Times New Roman" w:cs="Times New Roman"/>
          <w:sz w:val="28"/>
          <w:szCs w:val="28"/>
          <w:u w:val="single"/>
        </w:rPr>
      </w:pPr>
      <w:r w:rsidRPr="00421D14">
        <w:rPr>
          <w:rFonts w:ascii="Times New Roman" w:hAnsi="Times New Roman" w:cs="Times New Roman"/>
          <w:sz w:val="28"/>
          <w:szCs w:val="28"/>
          <w:u w:val="single"/>
        </w:rPr>
        <w:t>2. Экспериментальные:</w:t>
      </w:r>
    </w:p>
    <w:p w:rsidR="00421D14" w:rsidRPr="00421D14" w:rsidRDefault="00421D14" w:rsidP="00421D1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21D14">
        <w:rPr>
          <w:rFonts w:ascii="Times New Roman" w:hAnsi="Times New Roman" w:cs="Times New Roman"/>
          <w:sz w:val="28"/>
          <w:szCs w:val="28"/>
        </w:rPr>
        <w:t>Лабораторный опыт.</w:t>
      </w:r>
    </w:p>
    <w:p w:rsidR="00D869C2" w:rsidRDefault="00CF2E8E" w:rsidP="00CC02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CF2E8E">
        <w:rPr>
          <w:rFonts w:ascii="Times New Roman" w:hAnsi="Times New Roman" w:cs="Times New Roman"/>
          <w:sz w:val="28"/>
          <w:szCs w:val="28"/>
        </w:rPr>
        <w:t xml:space="preserve"> </w:t>
      </w:r>
      <w:r w:rsidR="00421D14">
        <w:rPr>
          <w:rFonts w:ascii="Times New Roman" w:hAnsi="Times New Roman" w:cs="Times New Roman"/>
          <w:sz w:val="28"/>
          <w:szCs w:val="28"/>
        </w:rPr>
        <w:t>предполагается, что проведя р</w:t>
      </w:r>
      <w:r w:rsidRPr="00CF2E8E">
        <w:rPr>
          <w:rFonts w:ascii="Times New Roman" w:hAnsi="Times New Roman" w:cs="Times New Roman"/>
          <w:sz w:val="28"/>
          <w:szCs w:val="28"/>
        </w:rPr>
        <w:t xml:space="preserve">еакцию окисления глюкозы </w:t>
      </w:r>
      <w:proofErr w:type="spellStart"/>
      <w:r w:rsidRPr="00CF2E8E">
        <w:rPr>
          <w:rFonts w:ascii="Times New Roman" w:hAnsi="Times New Roman" w:cs="Times New Roman"/>
          <w:sz w:val="28"/>
          <w:szCs w:val="28"/>
        </w:rPr>
        <w:t>гексацианоферратом</w:t>
      </w:r>
      <w:proofErr w:type="spellEnd"/>
      <w:r w:rsidRPr="00CF2E8E">
        <w:rPr>
          <w:rFonts w:ascii="Times New Roman" w:hAnsi="Times New Roman" w:cs="Times New Roman"/>
          <w:sz w:val="28"/>
          <w:szCs w:val="28"/>
        </w:rPr>
        <w:t xml:space="preserve"> (III) калия можно </w:t>
      </w:r>
      <w:r w:rsidR="00421D14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CF2E8E">
        <w:rPr>
          <w:rFonts w:ascii="Times New Roman" w:hAnsi="Times New Roman" w:cs="Times New Roman"/>
          <w:sz w:val="28"/>
          <w:szCs w:val="28"/>
        </w:rPr>
        <w:t>использовать</w:t>
      </w:r>
      <w:r w:rsidR="00421D14">
        <w:rPr>
          <w:rFonts w:ascii="Times New Roman" w:hAnsi="Times New Roman" w:cs="Times New Roman"/>
          <w:sz w:val="28"/>
          <w:szCs w:val="28"/>
        </w:rPr>
        <w:t xml:space="preserve"> е</w:t>
      </w:r>
      <w:r w:rsidR="001C34D1">
        <w:rPr>
          <w:rFonts w:ascii="Times New Roman" w:hAnsi="Times New Roman" w:cs="Times New Roman"/>
          <w:sz w:val="28"/>
          <w:szCs w:val="28"/>
        </w:rPr>
        <w:t xml:space="preserve">е </w:t>
      </w:r>
      <w:r w:rsidR="00421D14">
        <w:rPr>
          <w:rFonts w:ascii="Times New Roman" w:hAnsi="Times New Roman" w:cs="Times New Roman"/>
          <w:sz w:val="28"/>
          <w:szCs w:val="28"/>
        </w:rPr>
        <w:t xml:space="preserve">для определения содержания уровня глюкозы </w:t>
      </w:r>
      <w:r w:rsidRPr="00CF2E8E">
        <w:rPr>
          <w:rFonts w:ascii="Times New Roman" w:hAnsi="Times New Roman" w:cs="Times New Roman"/>
          <w:sz w:val="28"/>
          <w:szCs w:val="28"/>
        </w:rPr>
        <w:t xml:space="preserve">в крови. </w:t>
      </w:r>
    </w:p>
    <w:p w:rsidR="004C11E2" w:rsidRDefault="00472111" w:rsidP="00CC02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111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472111">
        <w:rPr>
          <w:rFonts w:ascii="Times New Roman" w:hAnsi="Times New Roman" w:cs="Times New Roman"/>
          <w:sz w:val="28"/>
          <w:szCs w:val="28"/>
        </w:rPr>
        <w:t xml:space="preserve"> моей работы заключается в том, что после проведения </w:t>
      </w:r>
      <w:r w:rsidR="001C34D1" w:rsidRPr="001C34D1">
        <w:rPr>
          <w:rFonts w:ascii="Times New Roman" w:hAnsi="Times New Roman" w:cs="Times New Roman"/>
          <w:sz w:val="28"/>
          <w:szCs w:val="28"/>
        </w:rPr>
        <w:t>количественного определения глюко</w:t>
      </w:r>
      <w:r w:rsidR="001C34D1">
        <w:rPr>
          <w:rFonts w:ascii="Times New Roman" w:hAnsi="Times New Roman" w:cs="Times New Roman"/>
          <w:sz w:val="28"/>
          <w:szCs w:val="28"/>
        </w:rPr>
        <w:t>зы в крови с помощью комплексного соединения, можно будет оценить состояние здоровья</w:t>
      </w:r>
      <w:r w:rsidR="0089610E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1C34D1">
        <w:rPr>
          <w:rFonts w:ascii="Times New Roman" w:hAnsi="Times New Roman" w:cs="Times New Roman"/>
          <w:sz w:val="28"/>
          <w:szCs w:val="28"/>
        </w:rPr>
        <w:t>.</w:t>
      </w: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</w:p>
    <w:p w:rsidR="004C52E5" w:rsidRDefault="004C52E5" w:rsidP="00A96326">
      <w:pPr>
        <w:spacing w:line="360" w:lineRule="auto"/>
      </w:pPr>
    </w:p>
    <w:p w:rsidR="0081792F" w:rsidRDefault="0081792F" w:rsidP="00A96326">
      <w:pPr>
        <w:spacing w:line="360" w:lineRule="auto"/>
      </w:pPr>
    </w:p>
    <w:p w:rsidR="004C11E2" w:rsidRPr="00CC02FD" w:rsidRDefault="00CC02FD" w:rsidP="00CC02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02F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52E5" w:rsidRPr="00CC02FD">
        <w:rPr>
          <w:rFonts w:ascii="Times New Roman" w:hAnsi="Times New Roman" w:cs="Times New Roman"/>
          <w:b/>
          <w:sz w:val="28"/>
          <w:szCs w:val="28"/>
        </w:rPr>
        <w:t>Химические свойства и строение глюкозы</w:t>
      </w:r>
    </w:p>
    <w:p w:rsidR="004C11E2" w:rsidRPr="004C11E2" w:rsidRDefault="004C11E2" w:rsidP="0050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</w:rPr>
        <w:t xml:space="preserve">Глюкоза как представитель </w:t>
      </w:r>
      <w:proofErr w:type="spellStart"/>
      <w:r w:rsidRPr="004C11E2">
        <w:rPr>
          <w:rFonts w:ascii="Times New Roman" w:hAnsi="Times New Roman" w:cs="Times New Roman"/>
          <w:sz w:val="28"/>
          <w:szCs w:val="28"/>
        </w:rPr>
        <w:t>полиоксиальдегидов</w:t>
      </w:r>
      <w:proofErr w:type="spellEnd"/>
      <w:r w:rsidRPr="004C11E2">
        <w:rPr>
          <w:rFonts w:ascii="Times New Roman" w:hAnsi="Times New Roman" w:cs="Times New Roman"/>
          <w:sz w:val="28"/>
          <w:szCs w:val="28"/>
        </w:rPr>
        <w:t xml:space="preserve"> проявляет свойства многоатомных спиртов и свойства альдегидов, а также имеет </w:t>
      </w:r>
      <w:r>
        <w:rPr>
          <w:rFonts w:ascii="Times New Roman" w:hAnsi="Times New Roman" w:cs="Times New Roman"/>
          <w:sz w:val="28"/>
          <w:szCs w:val="28"/>
        </w:rPr>
        <w:t>ряд специфических особенностей.</w:t>
      </w:r>
    </w:p>
    <w:p w:rsidR="005B2C16" w:rsidRDefault="004C11E2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</w:rPr>
        <w:t xml:space="preserve">1. Как альдегид глюкоза легко окисляется, восстанавливается, присоединяет цианистый водород, дает продукты конденсации. </w:t>
      </w:r>
    </w:p>
    <w:p w:rsidR="005B2C16" w:rsidRDefault="004C11E2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</w:rPr>
        <w:t xml:space="preserve">2. Реакции гидроксильных групп. Глюкоза проявляет свойства многоатомных спиртов. Одна из гидроксильных групп циклической формы, а именно </w:t>
      </w:r>
      <w:proofErr w:type="spellStart"/>
      <w:r w:rsidRPr="004C11E2">
        <w:rPr>
          <w:rFonts w:ascii="Times New Roman" w:hAnsi="Times New Roman" w:cs="Times New Roman"/>
          <w:sz w:val="28"/>
          <w:szCs w:val="28"/>
        </w:rPr>
        <w:t>гликозидный</w:t>
      </w:r>
      <w:proofErr w:type="spellEnd"/>
      <w:r w:rsidRPr="004C11E2">
        <w:rPr>
          <w:rFonts w:ascii="Times New Roman" w:hAnsi="Times New Roman" w:cs="Times New Roman"/>
          <w:sz w:val="28"/>
          <w:szCs w:val="28"/>
        </w:rPr>
        <w:t xml:space="preserve"> гидроксил имеет особые свойства. </w:t>
      </w:r>
    </w:p>
    <w:p w:rsidR="007A2DD1" w:rsidRPr="00D92E7A" w:rsidRDefault="004C11E2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</w:rPr>
        <w:t xml:space="preserve">3. </w:t>
      </w:r>
      <w:r w:rsidR="007A2DD1">
        <w:rPr>
          <w:rFonts w:ascii="Times New Roman" w:hAnsi="Times New Roman" w:cs="Times New Roman"/>
          <w:sz w:val="28"/>
          <w:szCs w:val="28"/>
        </w:rPr>
        <w:t>Специфические свойства глюкозы.</w:t>
      </w:r>
    </w:p>
    <w:p w:rsidR="00CD676D" w:rsidRDefault="004C11E2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</w:rPr>
        <w:t>1) Под действием микроорганизмов или ферментов глюкоза способна расщепляться с образованием молекул с меньшей молекулярной массой. Этот процесс называется брож</w:t>
      </w:r>
      <w:r w:rsidR="00CD676D">
        <w:rPr>
          <w:rFonts w:ascii="Times New Roman" w:hAnsi="Times New Roman" w:cs="Times New Roman"/>
          <w:sz w:val="28"/>
          <w:szCs w:val="28"/>
        </w:rPr>
        <w:t>ением.</w:t>
      </w:r>
    </w:p>
    <w:p w:rsidR="004C11E2" w:rsidRPr="004C11E2" w:rsidRDefault="004C11E2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</w:rPr>
        <w:t>2) В живом организме происходит окислен</w:t>
      </w:r>
      <w:r w:rsidR="00E0490D">
        <w:rPr>
          <w:rFonts w:ascii="Times New Roman" w:hAnsi="Times New Roman" w:cs="Times New Roman"/>
          <w:sz w:val="28"/>
          <w:szCs w:val="28"/>
        </w:rPr>
        <w:t>ие глюкозы кислородом воздуха</w:t>
      </w:r>
      <w:r w:rsidRPr="004C11E2">
        <w:rPr>
          <w:rFonts w:ascii="Times New Roman" w:hAnsi="Times New Roman" w:cs="Times New Roman"/>
          <w:sz w:val="28"/>
          <w:szCs w:val="28"/>
        </w:rPr>
        <w:t>.</w:t>
      </w:r>
      <w:r w:rsidR="001E30FA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 w:rsidRPr="004C11E2">
        <w:rPr>
          <w:rFonts w:ascii="Times New Roman" w:hAnsi="Times New Roman" w:cs="Times New Roman"/>
          <w:sz w:val="28"/>
          <w:szCs w:val="28"/>
        </w:rPr>
        <w:t xml:space="preserve"> В организме она подвергается сложным биохимическим </w:t>
      </w:r>
      <w:proofErr w:type="gramStart"/>
      <w:r w:rsidRPr="004C11E2">
        <w:rPr>
          <w:rFonts w:ascii="Times New Roman" w:hAnsi="Times New Roman" w:cs="Times New Roman"/>
          <w:sz w:val="28"/>
          <w:szCs w:val="28"/>
        </w:rPr>
        <w:t>превращениям</w:t>
      </w:r>
      <w:proofErr w:type="gramEnd"/>
      <w:r w:rsidRPr="004C11E2">
        <w:rPr>
          <w:rFonts w:ascii="Times New Roman" w:hAnsi="Times New Roman" w:cs="Times New Roman"/>
          <w:sz w:val="28"/>
          <w:szCs w:val="28"/>
        </w:rPr>
        <w:t xml:space="preserve"> в результате которых образуется диоксид углерода и вода, при это выделяется энерги</w:t>
      </w:r>
      <w:r>
        <w:rPr>
          <w:rFonts w:ascii="Times New Roman" w:hAnsi="Times New Roman" w:cs="Times New Roman"/>
          <w:sz w:val="28"/>
          <w:szCs w:val="28"/>
        </w:rPr>
        <w:t>я согласно итоговому уравнению:</w:t>
      </w:r>
    </w:p>
    <w:p w:rsidR="004C11E2" w:rsidRPr="00314023" w:rsidRDefault="004C11E2" w:rsidP="004C11E2">
      <w:pPr>
        <w:rPr>
          <w:rFonts w:ascii="Times New Roman" w:hAnsi="Times New Roman" w:cs="Times New Roman"/>
          <w:sz w:val="28"/>
          <w:szCs w:val="28"/>
        </w:rPr>
      </w:pPr>
      <w:r w:rsidRPr="00CD676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14023">
        <w:rPr>
          <w:rFonts w:ascii="Times New Roman" w:hAnsi="Times New Roman" w:cs="Times New Roman"/>
          <w:sz w:val="28"/>
          <w:szCs w:val="28"/>
        </w:rPr>
        <w:t>6</w:t>
      </w:r>
      <w:r w:rsidRPr="00CD676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14023">
        <w:rPr>
          <w:rFonts w:ascii="Times New Roman" w:hAnsi="Times New Roman" w:cs="Times New Roman"/>
          <w:sz w:val="28"/>
          <w:szCs w:val="28"/>
        </w:rPr>
        <w:t>12</w:t>
      </w:r>
      <w:r w:rsidRPr="00CD676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14023">
        <w:rPr>
          <w:rFonts w:ascii="Times New Roman" w:hAnsi="Times New Roman" w:cs="Times New Roman"/>
          <w:sz w:val="28"/>
          <w:szCs w:val="28"/>
        </w:rPr>
        <w:t>6 + 6</w:t>
      </w:r>
      <w:r w:rsidRPr="00CD676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14023">
        <w:rPr>
          <w:rFonts w:ascii="Times New Roman" w:hAnsi="Times New Roman" w:cs="Times New Roman"/>
          <w:sz w:val="28"/>
          <w:szCs w:val="28"/>
        </w:rPr>
        <w:t>2</w:t>
      </w:r>
      <w:r w:rsidR="00CD676D" w:rsidRPr="00314023">
        <w:rPr>
          <w:rFonts w:ascii="Times New Roman" w:hAnsi="Times New Roman" w:cs="Times New Roman"/>
          <w:sz w:val="28"/>
          <w:szCs w:val="28"/>
        </w:rPr>
        <w:t xml:space="preserve"> =</w:t>
      </w:r>
      <w:r w:rsidRPr="00314023">
        <w:rPr>
          <w:rFonts w:ascii="Times New Roman" w:hAnsi="Times New Roman" w:cs="Times New Roman"/>
          <w:sz w:val="28"/>
          <w:szCs w:val="28"/>
        </w:rPr>
        <w:t xml:space="preserve"> 6</w:t>
      </w:r>
      <w:r w:rsidRPr="00CD676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14023">
        <w:rPr>
          <w:rFonts w:ascii="Times New Roman" w:hAnsi="Times New Roman" w:cs="Times New Roman"/>
          <w:sz w:val="28"/>
          <w:szCs w:val="28"/>
        </w:rPr>
        <w:t>2</w:t>
      </w:r>
      <w:r w:rsidRPr="00CD676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14023">
        <w:rPr>
          <w:rFonts w:ascii="Times New Roman" w:hAnsi="Times New Roman" w:cs="Times New Roman"/>
          <w:sz w:val="28"/>
          <w:szCs w:val="28"/>
        </w:rPr>
        <w:t xml:space="preserve"> + 6</w:t>
      </w:r>
      <w:r w:rsidRPr="00CD676D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314023">
        <w:rPr>
          <w:rFonts w:ascii="Times New Roman" w:hAnsi="Times New Roman" w:cs="Times New Roman"/>
          <w:sz w:val="28"/>
          <w:szCs w:val="28"/>
        </w:rPr>
        <w:t xml:space="preserve">2 + 2800 </w:t>
      </w:r>
      <w:r>
        <w:rPr>
          <w:rFonts w:ascii="Times New Roman" w:hAnsi="Times New Roman" w:cs="Times New Roman"/>
          <w:sz w:val="28"/>
          <w:szCs w:val="28"/>
        </w:rPr>
        <w:t>кДж</w:t>
      </w:r>
    </w:p>
    <w:p w:rsidR="004C11E2" w:rsidRPr="004C11E2" w:rsidRDefault="004C11E2" w:rsidP="0050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</w:rPr>
        <w:t>Этот процесс протекает ступенчато, и поэтому энергия выделяется медленно. Глюкоза также участвует</w:t>
      </w:r>
      <w:r w:rsidR="00D539FC">
        <w:rPr>
          <w:rFonts w:ascii="Times New Roman" w:hAnsi="Times New Roman" w:cs="Times New Roman"/>
          <w:sz w:val="28"/>
          <w:szCs w:val="28"/>
        </w:rPr>
        <w:t xml:space="preserve"> в</w:t>
      </w:r>
      <w:r w:rsidRPr="004C11E2">
        <w:rPr>
          <w:rFonts w:ascii="Times New Roman" w:hAnsi="Times New Roman" w:cs="Times New Roman"/>
          <w:sz w:val="28"/>
          <w:szCs w:val="28"/>
        </w:rPr>
        <w:t xml:space="preserve"> энергетическом обмене животной клетки (расщепление глюкозы). Су</w:t>
      </w:r>
      <w:r>
        <w:rPr>
          <w:rFonts w:ascii="Times New Roman" w:hAnsi="Times New Roman" w:cs="Times New Roman"/>
          <w:sz w:val="28"/>
          <w:szCs w:val="28"/>
        </w:rPr>
        <w:t>ммарное уравнение выглядит так:</w:t>
      </w:r>
    </w:p>
    <w:p w:rsidR="004C11E2" w:rsidRDefault="004C11E2" w:rsidP="004C11E2">
      <w:pPr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14023">
        <w:rPr>
          <w:rFonts w:ascii="Times New Roman" w:hAnsi="Times New Roman" w:cs="Times New Roman"/>
          <w:sz w:val="28"/>
          <w:szCs w:val="28"/>
        </w:rPr>
        <w:t>6</w:t>
      </w:r>
      <w:r w:rsidRPr="004C11E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14023">
        <w:rPr>
          <w:rFonts w:ascii="Times New Roman" w:hAnsi="Times New Roman" w:cs="Times New Roman"/>
          <w:sz w:val="28"/>
          <w:szCs w:val="28"/>
        </w:rPr>
        <w:t>12</w:t>
      </w:r>
      <w:r w:rsidRPr="004C11E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14023">
        <w:rPr>
          <w:rFonts w:ascii="Times New Roman" w:hAnsi="Times New Roman" w:cs="Times New Roman"/>
          <w:sz w:val="28"/>
          <w:szCs w:val="28"/>
        </w:rPr>
        <w:t>6 + 38</w:t>
      </w:r>
      <w:r w:rsidRPr="004C11E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14023">
        <w:rPr>
          <w:rFonts w:ascii="Times New Roman" w:hAnsi="Times New Roman" w:cs="Times New Roman"/>
          <w:sz w:val="28"/>
          <w:szCs w:val="28"/>
        </w:rPr>
        <w:t>3</w:t>
      </w:r>
      <w:r w:rsidRPr="004C11E2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314023">
        <w:rPr>
          <w:rFonts w:ascii="Times New Roman" w:hAnsi="Times New Roman" w:cs="Times New Roman"/>
          <w:sz w:val="28"/>
          <w:szCs w:val="28"/>
        </w:rPr>
        <w:t>4 + 38</w:t>
      </w:r>
      <w:r w:rsidRPr="004C11E2">
        <w:rPr>
          <w:rFonts w:ascii="Times New Roman" w:hAnsi="Times New Roman" w:cs="Times New Roman"/>
          <w:sz w:val="28"/>
          <w:szCs w:val="28"/>
        </w:rPr>
        <w:t>АДФ</w:t>
      </w:r>
      <w:r w:rsidR="00CD676D" w:rsidRPr="00314023">
        <w:rPr>
          <w:rFonts w:ascii="Times New Roman" w:hAnsi="Times New Roman" w:cs="Times New Roman"/>
          <w:sz w:val="28"/>
          <w:szCs w:val="28"/>
        </w:rPr>
        <w:t xml:space="preserve"> =</w:t>
      </w:r>
      <w:r w:rsidRPr="00314023">
        <w:rPr>
          <w:rFonts w:ascii="Times New Roman" w:hAnsi="Times New Roman" w:cs="Times New Roman"/>
          <w:sz w:val="28"/>
          <w:szCs w:val="28"/>
        </w:rPr>
        <w:t xml:space="preserve"> 6</w:t>
      </w:r>
      <w:r w:rsidRPr="004C11E2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314023">
        <w:rPr>
          <w:rFonts w:ascii="Times New Roman" w:hAnsi="Times New Roman" w:cs="Times New Roman"/>
          <w:sz w:val="28"/>
          <w:szCs w:val="28"/>
        </w:rPr>
        <w:t>2 + 38</w:t>
      </w:r>
      <w:r w:rsidRPr="004C11E2">
        <w:rPr>
          <w:rFonts w:ascii="Times New Roman" w:hAnsi="Times New Roman" w:cs="Times New Roman"/>
          <w:sz w:val="28"/>
          <w:szCs w:val="28"/>
        </w:rPr>
        <w:t>АТФ</w:t>
      </w:r>
      <w:r w:rsidRPr="00314023">
        <w:rPr>
          <w:rFonts w:ascii="Times New Roman" w:hAnsi="Times New Roman" w:cs="Times New Roman"/>
          <w:sz w:val="28"/>
          <w:szCs w:val="28"/>
        </w:rPr>
        <w:t xml:space="preserve"> + 44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1402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F825B3" w:rsidRDefault="004633CB" w:rsidP="00CC02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4C52E5" w:rsidRPr="004C52E5">
        <w:rPr>
          <w:rFonts w:ascii="Times New Roman" w:hAnsi="Times New Roman" w:cs="Times New Roman"/>
          <w:b/>
          <w:sz w:val="28"/>
          <w:szCs w:val="28"/>
        </w:rPr>
        <w:t>. Углеводный обмен</w:t>
      </w:r>
      <w:r w:rsidR="009C2821">
        <w:rPr>
          <w:rFonts w:ascii="Times New Roman" w:hAnsi="Times New Roman" w:cs="Times New Roman"/>
          <w:b/>
          <w:sz w:val="28"/>
          <w:szCs w:val="28"/>
        </w:rPr>
        <w:t xml:space="preserve"> и его этапы</w:t>
      </w:r>
      <w:r w:rsidR="00C96D0D">
        <w:rPr>
          <w:rFonts w:ascii="Times New Roman" w:hAnsi="Times New Roman" w:cs="Times New Roman"/>
          <w:b/>
          <w:sz w:val="28"/>
          <w:szCs w:val="28"/>
        </w:rPr>
        <w:t>. Роль глюкозы в метаболизме углеводов</w:t>
      </w:r>
    </w:p>
    <w:p w:rsidR="001E30FA" w:rsidRDefault="00F825B3" w:rsidP="0050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25B3">
        <w:rPr>
          <w:rFonts w:ascii="Times New Roman" w:hAnsi="Times New Roman" w:cs="Times New Roman"/>
          <w:sz w:val="28"/>
          <w:szCs w:val="28"/>
        </w:rPr>
        <w:t>Углеводный обмен, или метаболизм углеводов в организмах животных и человека. Метаболизм углеводов в организме человека состоит из следующих процессов:</w:t>
      </w:r>
    </w:p>
    <w:p w:rsidR="004B2042" w:rsidRDefault="001E30FA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 w:rsidRPr="001E30FA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11E2" w:rsidRPr="001E30FA">
        <w:rPr>
          <w:rFonts w:ascii="Times New Roman" w:hAnsi="Times New Roman" w:cs="Times New Roman"/>
          <w:sz w:val="28"/>
          <w:szCs w:val="28"/>
        </w:rPr>
        <w:t>Расщепление в желудочно-кишечном тракте до моносахаридов, поступающих</w:t>
      </w:r>
      <w:r>
        <w:rPr>
          <w:rFonts w:ascii="Times New Roman" w:hAnsi="Times New Roman" w:cs="Times New Roman"/>
          <w:sz w:val="28"/>
          <w:szCs w:val="28"/>
        </w:rPr>
        <w:t xml:space="preserve"> с пищей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</w:t>
      </w:r>
      <w:proofErr w:type="spellEnd"/>
      <w:r>
        <w:rPr>
          <w:rFonts w:ascii="Times New Roman" w:hAnsi="Times New Roman" w:cs="Times New Roman"/>
          <w:sz w:val="28"/>
          <w:szCs w:val="28"/>
        </w:rPr>
        <w:t>- и пол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сахаридов.</w:t>
      </w:r>
    </w:p>
    <w:p w:rsidR="005B2C16" w:rsidRPr="001E30FA" w:rsidRDefault="003F6097" w:rsidP="001E30FA">
      <w:pPr>
        <w:rPr>
          <w:rFonts w:ascii="Times New Roman" w:hAnsi="Times New Roman" w:cs="Times New Roman"/>
          <w:sz w:val="28"/>
          <w:szCs w:val="28"/>
        </w:rPr>
      </w:pPr>
      <w:r w:rsidRPr="001E30FA">
        <w:rPr>
          <w:rFonts w:ascii="Times New Roman" w:hAnsi="Times New Roman" w:cs="Times New Roman"/>
          <w:sz w:val="28"/>
          <w:szCs w:val="28"/>
        </w:rPr>
        <w:t>Дальнейшее всасывание моносахаридов из кишечника в кровь.</w:t>
      </w:r>
    </w:p>
    <w:p w:rsidR="005B2C16" w:rsidRDefault="003F6097" w:rsidP="004C1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F6097">
        <w:t xml:space="preserve"> </w:t>
      </w:r>
      <w:r w:rsidRPr="003F6097">
        <w:rPr>
          <w:rFonts w:ascii="Times New Roman" w:hAnsi="Times New Roman" w:cs="Times New Roman"/>
          <w:sz w:val="28"/>
          <w:szCs w:val="28"/>
        </w:rPr>
        <w:t xml:space="preserve">Синтез и распад гликогена в </w:t>
      </w:r>
      <w:r>
        <w:rPr>
          <w:rFonts w:ascii="Times New Roman" w:hAnsi="Times New Roman" w:cs="Times New Roman"/>
          <w:sz w:val="28"/>
          <w:szCs w:val="28"/>
        </w:rPr>
        <w:t>тканях,</w:t>
      </w:r>
      <w:r w:rsidRPr="003F6097">
        <w:rPr>
          <w:rFonts w:ascii="Times New Roman" w:hAnsi="Times New Roman" w:cs="Times New Roman"/>
          <w:sz w:val="28"/>
          <w:szCs w:val="28"/>
        </w:rPr>
        <w:t xml:space="preserve"> прежде всего в печени.</w:t>
      </w:r>
    </w:p>
    <w:p w:rsidR="003F6097" w:rsidRDefault="003F6097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F6097">
        <w:rPr>
          <w:rFonts w:ascii="Times New Roman" w:hAnsi="Times New Roman" w:cs="Times New Roman"/>
          <w:sz w:val="28"/>
          <w:szCs w:val="28"/>
        </w:rPr>
        <w:t>Гликолиз — распад глюкозы.</w:t>
      </w:r>
      <w:r w:rsidRPr="003F6097">
        <w:t xml:space="preserve"> </w:t>
      </w:r>
      <w:r w:rsidRPr="003F6097">
        <w:rPr>
          <w:rFonts w:ascii="Times New Roman" w:hAnsi="Times New Roman" w:cs="Times New Roman"/>
          <w:sz w:val="28"/>
          <w:szCs w:val="28"/>
        </w:rPr>
        <w:t>Первоначально под этим термином обозначали только анаэробное брожение, которое завершается образованием молочной кислоты (</w:t>
      </w:r>
      <w:proofErr w:type="spellStart"/>
      <w:r w:rsidRPr="003F6097">
        <w:rPr>
          <w:rFonts w:ascii="Times New Roman" w:hAnsi="Times New Roman" w:cs="Times New Roman"/>
          <w:sz w:val="28"/>
          <w:szCs w:val="28"/>
        </w:rPr>
        <w:t>лактата</w:t>
      </w:r>
      <w:proofErr w:type="spellEnd"/>
      <w:r w:rsidRPr="003F6097">
        <w:rPr>
          <w:rFonts w:ascii="Times New Roman" w:hAnsi="Times New Roman" w:cs="Times New Roman"/>
          <w:sz w:val="28"/>
          <w:szCs w:val="28"/>
        </w:rPr>
        <w:t>) или этанола и углекислого газа. В настоящее время понятие «гликолиз» используется более широко для описания распада глюкозы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676D" w:rsidRDefault="003F6097" w:rsidP="004C1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C11E2" w:rsidRPr="004C11E2">
        <w:rPr>
          <w:rFonts w:ascii="Times New Roman" w:hAnsi="Times New Roman" w:cs="Times New Roman"/>
          <w:sz w:val="28"/>
          <w:szCs w:val="28"/>
        </w:rPr>
        <w:t xml:space="preserve">. </w:t>
      </w:r>
      <w:r w:rsidRPr="003F6097">
        <w:rPr>
          <w:rFonts w:ascii="Times New Roman" w:hAnsi="Times New Roman" w:cs="Times New Roman"/>
          <w:sz w:val="28"/>
          <w:szCs w:val="28"/>
        </w:rPr>
        <w:t>Анаэробный путь прямого окисления глюкозы или, как его называют, пентозофосфатный путь (</w:t>
      </w:r>
      <w:proofErr w:type="spellStart"/>
      <w:r w:rsidRPr="003F6097">
        <w:rPr>
          <w:rFonts w:ascii="Times New Roman" w:hAnsi="Times New Roman" w:cs="Times New Roman"/>
          <w:sz w:val="28"/>
          <w:szCs w:val="28"/>
        </w:rPr>
        <w:t>пентозный</w:t>
      </w:r>
      <w:proofErr w:type="spellEnd"/>
      <w:r w:rsidRPr="003F6097">
        <w:rPr>
          <w:rFonts w:ascii="Times New Roman" w:hAnsi="Times New Roman" w:cs="Times New Roman"/>
          <w:sz w:val="28"/>
          <w:szCs w:val="28"/>
        </w:rPr>
        <w:t xml:space="preserve"> цикл)</w:t>
      </w:r>
      <w:r w:rsidR="00F825B3">
        <w:rPr>
          <w:rFonts w:ascii="Times New Roman" w:hAnsi="Times New Roman" w:cs="Times New Roman"/>
          <w:sz w:val="28"/>
          <w:szCs w:val="28"/>
        </w:rPr>
        <w:t>.</w:t>
      </w:r>
    </w:p>
    <w:p w:rsidR="005B2C16" w:rsidRDefault="003F6097" w:rsidP="004C1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C11E2" w:rsidRPr="004C11E2">
        <w:rPr>
          <w:rFonts w:ascii="Times New Roman" w:hAnsi="Times New Roman" w:cs="Times New Roman"/>
          <w:sz w:val="28"/>
          <w:szCs w:val="28"/>
        </w:rPr>
        <w:t xml:space="preserve">. Взаимопревращение гексоз. </w:t>
      </w:r>
    </w:p>
    <w:p w:rsidR="00CD676D" w:rsidRDefault="003F6097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C11E2" w:rsidRPr="004C11E2">
        <w:rPr>
          <w:rFonts w:ascii="Times New Roman" w:hAnsi="Times New Roman" w:cs="Times New Roman"/>
          <w:sz w:val="28"/>
          <w:szCs w:val="28"/>
        </w:rPr>
        <w:t xml:space="preserve">. </w:t>
      </w:r>
      <w:r w:rsidR="00F825B3" w:rsidRPr="00F825B3">
        <w:rPr>
          <w:rFonts w:ascii="Times New Roman" w:hAnsi="Times New Roman" w:cs="Times New Roman"/>
          <w:sz w:val="28"/>
          <w:szCs w:val="28"/>
        </w:rPr>
        <w:t xml:space="preserve">Анаэробный метаболизм </w:t>
      </w:r>
      <w:proofErr w:type="spellStart"/>
      <w:r w:rsidR="00F825B3" w:rsidRPr="00F825B3">
        <w:rPr>
          <w:rFonts w:ascii="Times New Roman" w:hAnsi="Times New Roman" w:cs="Times New Roman"/>
          <w:sz w:val="28"/>
          <w:szCs w:val="28"/>
        </w:rPr>
        <w:t>пирувата</w:t>
      </w:r>
      <w:proofErr w:type="spellEnd"/>
      <w:r w:rsidR="00F825B3" w:rsidRPr="00F825B3">
        <w:rPr>
          <w:rFonts w:ascii="Times New Roman" w:hAnsi="Times New Roman" w:cs="Times New Roman"/>
          <w:sz w:val="28"/>
          <w:szCs w:val="28"/>
        </w:rPr>
        <w:t xml:space="preserve">. Этот процесс выходит за рамки углеводного обмена, однако может рассматриваться как завершающая его стадия: окисление продукта гликолиза — </w:t>
      </w:r>
      <w:proofErr w:type="spellStart"/>
      <w:r w:rsidR="00F825B3" w:rsidRPr="00F825B3">
        <w:rPr>
          <w:rFonts w:ascii="Times New Roman" w:hAnsi="Times New Roman" w:cs="Times New Roman"/>
          <w:sz w:val="28"/>
          <w:szCs w:val="28"/>
        </w:rPr>
        <w:t>пирувата</w:t>
      </w:r>
      <w:proofErr w:type="spellEnd"/>
      <w:r w:rsidR="00F825B3" w:rsidRPr="00F825B3">
        <w:rPr>
          <w:rFonts w:ascii="Times New Roman" w:hAnsi="Times New Roman" w:cs="Times New Roman"/>
          <w:sz w:val="28"/>
          <w:szCs w:val="28"/>
        </w:rPr>
        <w:t>.</w:t>
      </w:r>
    </w:p>
    <w:p w:rsidR="00C96D0D" w:rsidRPr="004C11E2" w:rsidRDefault="003F6097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C11E2" w:rsidRPr="004C11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C11E2" w:rsidRPr="004C11E2">
        <w:rPr>
          <w:rFonts w:ascii="Times New Roman" w:hAnsi="Times New Roman" w:cs="Times New Roman"/>
          <w:sz w:val="28"/>
          <w:szCs w:val="28"/>
        </w:rPr>
        <w:t>Глюконеогенез</w:t>
      </w:r>
      <w:proofErr w:type="spellEnd"/>
      <w:r w:rsidR="004C11E2" w:rsidRPr="004C11E2">
        <w:rPr>
          <w:rFonts w:ascii="Times New Roman" w:hAnsi="Times New Roman" w:cs="Times New Roman"/>
          <w:sz w:val="28"/>
          <w:szCs w:val="28"/>
        </w:rPr>
        <w:t xml:space="preserve"> - образование углеводов</w:t>
      </w:r>
      <w:r w:rsidR="00E0490D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E0490D">
        <w:rPr>
          <w:rFonts w:ascii="Times New Roman" w:hAnsi="Times New Roman" w:cs="Times New Roman"/>
          <w:sz w:val="28"/>
          <w:szCs w:val="28"/>
        </w:rPr>
        <w:t>неуглеводных</w:t>
      </w:r>
      <w:proofErr w:type="spellEnd"/>
      <w:r w:rsidR="00E0490D">
        <w:rPr>
          <w:rFonts w:ascii="Times New Roman" w:hAnsi="Times New Roman" w:cs="Times New Roman"/>
          <w:sz w:val="28"/>
          <w:szCs w:val="28"/>
        </w:rPr>
        <w:t xml:space="preserve"> продуктов</w:t>
      </w:r>
      <w:proofErr w:type="gramStart"/>
      <w:r w:rsidR="004C11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B2042">
        <w:rPr>
          <w:rStyle w:val="ae"/>
          <w:rFonts w:ascii="Times New Roman" w:hAnsi="Times New Roman" w:cs="Times New Roman"/>
          <w:sz w:val="28"/>
          <w:szCs w:val="28"/>
        </w:rPr>
        <w:footnoteReference w:id="2"/>
      </w:r>
      <w:r w:rsidR="004B2042">
        <w:rPr>
          <w:rFonts w:ascii="Times New Roman" w:hAnsi="Times New Roman" w:cs="Times New Roman"/>
          <w:sz w:val="28"/>
          <w:szCs w:val="28"/>
        </w:rPr>
        <w:t xml:space="preserve"> </w:t>
      </w:r>
      <w:r w:rsidR="00F825B3" w:rsidRPr="00F825B3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Start"/>
      <w:r w:rsidR="00F825B3" w:rsidRPr="00F825B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825B3" w:rsidRPr="00F825B3">
        <w:rPr>
          <w:rFonts w:ascii="Times New Roman" w:hAnsi="Times New Roman" w:cs="Times New Roman"/>
          <w:sz w:val="28"/>
          <w:szCs w:val="28"/>
        </w:rPr>
        <w:t>ирувата</w:t>
      </w:r>
      <w:proofErr w:type="spellEnd"/>
      <w:r w:rsidR="00F825B3" w:rsidRPr="00F825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825B3" w:rsidRPr="00F825B3">
        <w:rPr>
          <w:rFonts w:ascii="Times New Roman" w:hAnsi="Times New Roman" w:cs="Times New Roman"/>
          <w:sz w:val="28"/>
          <w:szCs w:val="28"/>
        </w:rPr>
        <w:t>лактата</w:t>
      </w:r>
      <w:proofErr w:type="spellEnd"/>
      <w:r w:rsidR="00F825B3" w:rsidRPr="00F825B3">
        <w:rPr>
          <w:rFonts w:ascii="Times New Roman" w:hAnsi="Times New Roman" w:cs="Times New Roman"/>
          <w:sz w:val="28"/>
          <w:szCs w:val="28"/>
        </w:rPr>
        <w:t>, глицерина, аминокислот, ли</w:t>
      </w:r>
      <w:r w:rsidR="00F825B3">
        <w:rPr>
          <w:rFonts w:ascii="Times New Roman" w:hAnsi="Times New Roman" w:cs="Times New Roman"/>
          <w:sz w:val="28"/>
          <w:szCs w:val="28"/>
        </w:rPr>
        <w:t>пидов, белков и т.д.)</w:t>
      </w:r>
    </w:p>
    <w:p w:rsidR="004C11E2" w:rsidRPr="004C11E2" w:rsidRDefault="004633CB" w:rsidP="00CC02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C11E2" w:rsidRPr="004C11E2">
        <w:rPr>
          <w:rFonts w:ascii="Times New Roman" w:hAnsi="Times New Roman" w:cs="Times New Roman"/>
          <w:b/>
          <w:sz w:val="28"/>
          <w:szCs w:val="28"/>
        </w:rPr>
        <w:t xml:space="preserve"> Нарушения углеводного обмена. Сахарный диабет</w:t>
      </w:r>
    </w:p>
    <w:p w:rsidR="00CC02FD" w:rsidRDefault="004C11E2" w:rsidP="00C969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</w:rPr>
        <w:t>Сахарный диабет-это группа эндокринных заболеваний, возникающих вследствие абсолютного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11E2">
        <w:rPr>
          <w:rFonts w:ascii="Times New Roman" w:hAnsi="Times New Roman" w:cs="Times New Roman"/>
          <w:sz w:val="28"/>
          <w:szCs w:val="28"/>
        </w:rPr>
        <w:t>или относительного дефицита инсулина (гормона поджелудочной железы) и характеризующихся гипергликемией (стойким повышением глюкозы в крови). Заболевание приводит к нарушению всех видов метаболизма, поражению сосудов, нервной системы, а та</w:t>
      </w:r>
      <w:r w:rsidR="00E0490D">
        <w:rPr>
          <w:rFonts w:ascii="Times New Roman" w:hAnsi="Times New Roman" w:cs="Times New Roman"/>
          <w:sz w:val="28"/>
          <w:szCs w:val="28"/>
        </w:rPr>
        <w:t>кже других органов и систем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7736">
        <w:rPr>
          <w:rStyle w:val="ae"/>
          <w:rFonts w:ascii="Times New Roman" w:hAnsi="Times New Roman" w:cs="Times New Roman"/>
          <w:sz w:val="28"/>
          <w:szCs w:val="28"/>
        </w:rPr>
        <w:footnoteReference w:id="3"/>
      </w:r>
    </w:p>
    <w:p w:rsidR="004C11E2" w:rsidRPr="004633CB" w:rsidRDefault="004633CB" w:rsidP="00CC02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7A2DD1">
        <w:rPr>
          <w:rFonts w:ascii="Times New Roman" w:hAnsi="Times New Roman" w:cs="Times New Roman"/>
          <w:b/>
          <w:sz w:val="28"/>
          <w:szCs w:val="28"/>
        </w:rPr>
        <w:t>Классификация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сахарного диабета</w:t>
      </w:r>
    </w:p>
    <w:p w:rsidR="007A2DD1" w:rsidRPr="004633CB" w:rsidRDefault="007A2DD1" w:rsidP="00CC02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3CB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2D4F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633CB">
        <w:rPr>
          <w:rFonts w:ascii="Times New Roman" w:hAnsi="Times New Roman" w:cs="Times New Roman"/>
          <w:b/>
          <w:i/>
          <w:sz w:val="28"/>
          <w:szCs w:val="28"/>
        </w:rPr>
        <w:t>Сахарный диабет 1 типа</w:t>
      </w:r>
    </w:p>
    <w:p w:rsidR="007A2DD1" w:rsidRDefault="007A2DD1" w:rsidP="00C969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диабет 1 типа или по-другому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инсулин</w:t>
      </w:r>
      <w:r w:rsidR="004633C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зависимый  диабет</w:t>
      </w:r>
      <w:proofErr w:type="gramEnd"/>
      <w:r w:rsidR="004C11E2" w:rsidRPr="007A2DD1">
        <w:rPr>
          <w:rFonts w:ascii="Times New Roman" w:hAnsi="Times New Roman" w:cs="Times New Roman"/>
          <w:sz w:val="28"/>
          <w:szCs w:val="28"/>
        </w:rPr>
        <w:t xml:space="preserve"> возникает вследствие разрушения бета-клеток островков </w:t>
      </w:r>
      <w:proofErr w:type="spellStart"/>
      <w:r w:rsidR="004C11E2" w:rsidRPr="007A2DD1">
        <w:rPr>
          <w:rFonts w:ascii="Times New Roman" w:hAnsi="Times New Roman" w:cs="Times New Roman"/>
          <w:sz w:val="28"/>
          <w:szCs w:val="28"/>
        </w:rPr>
        <w:lastRenderedPageBreak/>
        <w:t>Лангерганса</w:t>
      </w:r>
      <w:proofErr w:type="spellEnd"/>
      <w:r w:rsidR="004C11E2" w:rsidRPr="007A2DD1">
        <w:rPr>
          <w:rFonts w:ascii="Times New Roman" w:hAnsi="Times New Roman" w:cs="Times New Roman"/>
          <w:sz w:val="28"/>
          <w:szCs w:val="28"/>
        </w:rPr>
        <w:t xml:space="preserve">, производящих гормон инсулин. Происходит снижение концентрации данного гормона в крови. Недостаточность инсулина приводит к нарушению поступления глюкозы из крови внутрь клеток человеческого тела. </w:t>
      </w:r>
    </w:p>
    <w:p w:rsidR="007A2DD1" w:rsidRPr="004C11E2" w:rsidRDefault="004C11E2" w:rsidP="00C969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D1">
        <w:rPr>
          <w:rFonts w:ascii="Times New Roman" w:hAnsi="Times New Roman" w:cs="Times New Roman"/>
          <w:sz w:val="28"/>
          <w:szCs w:val="28"/>
        </w:rPr>
        <w:t>Таким образом, в крови больного сахарным диабетом 1 типа глюкозы много, но клетки не получают ее. Чаще всего данное заболевание разв</w:t>
      </w:r>
      <w:r w:rsidR="00E0490D" w:rsidRPr="007A2DD1">
        <w:rPr>
          <w:rFonts w:ascii="Times New Roman" w:hAnsi="Times New Roman" w:cs="Times New Roman"/>
          <w:sz w:val="28"/>
          <w:szCs w:val="28"/>
        </w:rPr>
        <w:t>ивается в возрасте 10-13 лет</w:t>
      </w:r>
      <w:r w:rsidRPr="007A2DD1">
        <w:rPr>
          <w:rFonts w:ascii="Times New Roman" w:hAnsi="Times New Roman" w:cs="Times New Roman"/>
          <w:sz w:val="28"/>
          <w:szCs w:val="28"/>
        </w:rPr>
        <w:t>.</w:t>
      </w:r>
      <w:r w:rsidR="00287736">
        <w:rPr>
          <w:rStyle w:val="ae"/>
          <w:rFonts w:ascii="Times New Roman" w:hAnsi="Times New Roman" w:cs="Times New Roman"/>
          <w:sz w:val="28"/>
          <w:szCs w:val="28"/>
        </w:rPr>
        <w:footnoteReference w:id="4"/>
      </w:r>
      <w:r w:rsidRPr="007A2DD1">
        <w:rPr>
          <w:rFonts w:ascii="Times New Roman" w:hAnsi="Times New Roman" w:cs="Times New Roman"/>
          <w:sz w:val="28"/>
          <w:szCs w:val="28"/>
        </w:rPr>
        <w:t xml:space="preserve"> Причины инсулин</w:t>
      </w:r>
      <w:r w:rsidR="004633CB">
        <w:rPr>
          <w:rFonts w:ascii="Times New Roman" w:hAnsi="Times New Roman" w:cs="Times New Roman"/>
          <w:sz w:val="28"/>
          <w:szCs w:val="28"/>
        </w:rPr>
        <w:t>о</w:t>
      </w:r>
      <w:r w:rsidRPr="007A2DD1">
        <w:rPr>
          <w:rFonts w:ascii="Times New Roman" w:hAnsi="Times New Roman" w:cs="Times New Roman"/>
          <w:sz w:val="28"/>
          <w:szCs w:val="28"/>
        </w:rPr>
        <w:t>зависимого диабета: генетическая предрасположенность, вирусные инфекции, травмы, опухоли, удаление ткани поджелудочной железы при хирур</w:t>
      </w:r>
      <w:r w:rsidR="007A2DD1">
        <w:rPr>
          <w:rFonts w:ascii="Times New Roman" w:hAnsi="Times New Roman" w:cs="Times New Roman"/>
          <w:sz w:val="28"/>
          <w:szCs w:val="28"/>
        </w:rPr>
        <w:t>гической операции и т.д.</w:t>
      </w:r>
      <w:r w:rsidR="00AC3392">
        <w:rPr>
          <w:rStyle w:val="ae"/>
          <w:rFonts w:ascii="Times New Roman" w:hAnsi="Times New Roman" w:cs="Times New Roman"/>
          <w:sz w:val="28"/>
          <w:szCs w:val="28"/>
        </w:rPr>
        <w:footnoteReference w:id="5"/>
      </w:r>
    </w:p>
    <w:p w:rsidR="007A2DD1" w:rsidRPr="004633CB" w:rsidRDefault="007A2DD1" w:rsidP="00CC02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33CB">
        <w:rPr>
          <w:rFonts w:ascii="Times New Roman" w:hAnsi="Times New Roman" w:cs="Times New Roman"/>
          <w:b/>
          <w:i/>
          <w:sz w:val="28"/>
          <w:szCs w:val="28"/>
        </w:rPr>
        <w:t>2. Сахарный диабет 2</w:t>
      </w:r>
      <w:r w:rsidR="004C11E2" w:rsidRPr="004633CB">
        <w:rPr>
          <w:rFonts w:ascii="Times New Roman" w:hAnsi="Times New Roman" w:cs="Times New Roman"/>
          <w:b/>
          <w:i/>
          <w:sz w:val="28"/>
          <w:szCs w:val="28"/>
        </w:rPr>
        <w:t xml:space="preserve"> типа</w:t>
      </w:r>
    </w:p>
    <w:p w:rsidR="00595171" w:rsidRDefault="007A2DD1" w:rsidP="00C969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Сахарный диабет 2 типа </w:t>
      </w:r>
      <w:r w:rsidR="004C11E2" w:rsidRPr="004C11E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C11E2" w:rsidRPr="004C11E2">
        <w:rPr>
          <w:rFonts w:ascii="Times New Roman" w:hAnsi="Times New Roman" w:cs="Times New Roman"/>
          <w:sz w:val="28"/>
          <w:szCs w:val="28"/>
        </w:rPr>
        <w:t>инсулинонезависимый</w:t>
      </w:r>
      <w:proofErr w:type="spellEnd"/>
      <w:r w:rsidR="004C11E2" w:rsidRPr="004C11E2">
        <w:rPr>
          <w:rFonts w:ascii="Times New Roman" w:hAnsi="Times New Roman" w:cs="Times New Roman"/>
          <w:sz w:val="28"/>
          <w:szCs w:val="28"/>
        </w:rPr>
        <w:t xml:space="preserve"> диабет) сопровождается нормальной или повышенной выработкой инсулина. В его основе лежит </w:t>
      </w:r>
      <w:proofErr w:type="spellStart"/>
      <w:r w:rsidR="004C11E2" w:rsidRPr="004C11E2">
        <w:rPr>
          <w:rFonts w:ascii="Times New Roman" w:hAnsi="Times New Roman" w:cs="Times New Roman"/>
          <w:sz w:val="28"/>
          <w:szCs w:val="28"/>
        </w:rPr>
        <w:t>инсулинорезистентность</w:t>
      </w:r>
      <w:proofErr w:type="spellEnd"/>
      <w:r w:rsidR="004C11E2" w:rsidRPr="004C11E2">
        <w:rPr>
          <w:rFonts w:ascii="Times New Roman" w:hAnsi="Times New Roman" w:cs="Times New Roman"/>
          <w:sz w:val="28"/>
          <w:szCs w:val="28"/>
        </w:rPr>
        <w:t xml:space="preserve"> (нечувствительность тканей к инсулину). Секреция происходит на фоне стабильно высокого уровня глюкозы, но даже при высокой концентрации инсулина снижение уровня глюкозы не происходит. Вследствие этого снижается чувствительность рецепторов клетки, которые отвечают за восприятие гормона. В результате подобных изменений в </w:t>
      </w:r>
      <w:proofErr w:type="spellStart"/>
      <w:r w:rsidR="004C11E2" w:rsidRPr="004C11E2">
        <w:rPr>
          <w:rFonts w:ascii="Times New Roman" w:hAnsi="Times New Roman" w:cs="Times New Roman"/>
          <w:sz w:val="28"/>
          <w:szCs w:val="28"/>
        </w:rPr>
        <w:t>гепатоцитах</w:t>
      </w:r>
      <w:proofErr w:type="spellEnd"/>
      <w:r w:rsidR="004C11E2" w:rsidRPr="004C11E2">
        <w:rPr>
          <w:rFonts w:ascii="Times New Roman" w:hAnsi="Times New Roman" w:cs="Times New Roman"/>
          <w:sz w:val="28"/>
          <w:szCs w:val="28"/>
        </w:rPr>
        <w:t xml:space="preserve"> (клетках печени) происходит активный синтез глюкозы из различных источников. Поэтому у людей с диабетом 2 типа уровень сахара велик даже натощак, в том числе и</w:t>
      </w:r>
      <w:r w:rsidR="00E0490D">
        <w:rPr>
          <w:rFonts w:ascii="Times New Roman" w:hAnsi="Times New Roman" w:cs="Times New Roman"/>
          <w:sz w:val="28"/>
          <w:szCs w:val="28"/>
        </w:rPr>
        <w:t xml:space="preserve"> на ранних этапах болезни</w:t>
      </w:r>
      <w:r w:rsidR="00595171">
        <w:rPr>
          <w:rFonts w:ascii="Times New Roman" w:hAnsi="Times New Roman" w:cs="Times New Roman"/>
          <w:sz w:val="28"/>
          <w:szCs w:val="28"/>
        </w:rPr>
        <w:t>.</w:t>
      </w:r>
    </w:p>
    <w:p w:rsidR="004633CB" w:rsidRDefault="004C11E2" w:rsidP="00C969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</w:rPr>
        <w:t>Важной причиной возникновения этого заболевани</w:t>
      </w:r>
      <w:r w:rsidR="00E0490D">
        <w:rPr>
          <w:rFonts w:ascii="Times New Roman" w:hAnsi="Times New Roman" w:cs="Times New Roman"/>
          <w:sz w:val="28"/>
          <w:szCs w:val="28"/>
        </w:rPr>
        <w:t>я является наследственность</w:t>
      </w:r>
      <w:r w:rsidRPr="004C11E2">
        <w:rPr>
          <w:rFonts w:ascii="Times New Roman" w:hAnsi="Times New Roman" w:cs="Times New Roman"/>
          <w:sz w:val="28"/>
          <w:szCs w:val="28"/>
        </w:rPr>
        <w:t xml:space="preserve">. С возрастом риск развития сахарного диабета 2 типа возрастает. </w:t>
      </w:r>
      <w:proofErr w:type="spellStart"/>
      <w:r w:rsidRPr="004C11E2">
        <w:rPr>
          <w:rFonts w:ascii="Times New Roman" w:hAnsi="Times New Roman" w:cs="Times New Roman"/>
          <w:sz w:val="28"/>
          <w:szCs w:val="28"/>
        </w:rPr>
        <w:t>Среднестатистически</w:t>
      </w:r>
      <w:proofErr w:type="spellEnd"/>
      <w:r w:rsidRPr="004C11E2">
        <w:rPr>
          <w:rFonts w:ascii="Times New Roman" w:hAnsi="Times New Roman" w:cs="Times New Roman"/>
          <w:sz w:val="28"/>
          <w:szCs w:val="28"/>
        </w:rPr>
        <w:t xml:space="preserve"> этим заболеванием страдает каждый десятый житель планеты старше 50 лет. Диагностика диабета 2 типа основана на </w:t>
      </w:r>
      <w:proofErr w:type="spellStart"/>
      <w:r w:rsidRPr="004C11E2">
        <w:rPr>
          <w:rFonts w:ascii="Times New Roman" w:hAnsi="Times New Roman" w:cs="Times New Roman"/>
          <w:sz w:val="28"/>
          <w:szCs w:val="28"/>
        </w:rPr>
        <w:t>скрининговых</w:t>
      </w:r>
      <w:proofErr w:type="spellEnd"/>
      <w:r w:rsidRPr="004C11E2">
        <w:rPr>
          <w:rFonts w:ascii="Times New Roman" w:hAnsi="Times New Roman" w:cs="Times New Roman"/>
          <w:sz w:val="28"/>
          <w:szCs w:val="28"/>
        </w:rPr>
        <w:t xml:space="preserve"> исследованиях (определении уровня глюкозы натощак). Критерием сахарного диабета является уровень глюкозы натощак в крови, взятой и</w:t>
      </w:r>
      <w:r w:rsidR="00E0490D">
        <w:rPr>
          <w:rFonts w:ascii="Times New Roman" w:hAnsi="Times New Roman" w:cs="Times New Roman"/>
          <w:sz w:val="28"/>
          <w:szCs w:val="28"/>
        </w:rPr>
        <w:t xml:space="preserve">з пальца, более 6,1 </w:t>
      </w:r>
      <w:proofErr w:type="spellStart"/>
      <w:r w:rsidR="00E0490D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E0490D">
        <w:rPr>
          <w:rFonts w:ascii="Times New Roman" w:hAnsi="Times New Roman" w:cs="Times New Roman"/>
          <w:sz w:val="28"/>
          <w:szCs w:val="28"/>
        </w:rPr>
        <w:t>/л</w:t>
      </w:r>
      <w:r w:rsidRPr="004C11E2">
        <w:rPr>
          <w:rFonts w:ascii="Times New Roman" w:hAnsi="Times New Roman" w:cs="Times New Roman"/>
          <w:sz w:val="28"/>
          <w:szCs w:val="28"/>
        </w:rPr>
        <w:t>.</w:t>
      </w:r>
    </w:p>
    <w:p w:rsidR="004633CB" w:rsidRPr="00595171" w:rsidRDefault="00595171" w:rsidP="00CC02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5171">
        <w:rPr>
          <w:rFonts w:ascii="Times New Roman" w:hAnsi="Times New Roman" w:cs="Times New Roman"/>
          <w:b/>
          <w:i/>
          <w:sz w:val="28"/>
          <w:szCs w:val="28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C11E2" w:rsidRPr="00595171">
        <w:rPr>
          <w:rFonts w:ascii="Times New Roman" w:hAnsi="Times New Roman" w:cs="Times New Roman"/>
          <w:b/>
          <w:i/>
          <w:sz w:val="28"/>
          <w:szCs w:val="28"/>
        </w:rPr>
        <w:t>MODY-диабет</w:t>
      </w:r>
    </w:p>
    <w:p w:rsidR="007A2DD1" w:rsidRPr="004633CB" w:rsidRDefault="00595171" w:rsidP="00C969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MODY</w:t>
      </w:r>
      <w:r w:rsidRPr="0059517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диабет </w:t>
      </w:r>
      <w:r w:rsidR="004C11E2" w:rsidRPr="004633CB">
        <w:rPr>
          <w:rFonts w:ascii="Times New Roman" w:hAnsi="Times New Roman" w:cs="Times New Roman"/>
          <w:sz w:val="28"/>
          <w:szCs w:val="28"/>
        </w:rPr>
        <w:t xml:space="preserve">(от англ. </w:t>
      </w:r>
      <w:proofErr w:type="spellStart"/>
      <w:r w:rsidR="004C11E2" w:rsidRPr="004633CB">
        <w:rPr>
          <w:rFonts w:ascii="Times New Roman" w:hAnsi="Times New Roman" w:cs="Times New Roman"/>
          <w:sz w:val="28"/>
          <w:szCs w:val="28"/>
        </w:rPr>
        <w:t>maturity</w:t>
      </w:r>
      <w:proofErr w:type="spellEnd"/>
      <w:r w:rsidR="004C11E2" w:rsidRPr="00463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1E2" w:rsidRPr="004633CB">
        <w:rPr>
          <w:rFonts w:ascii="Times New Roman" w:hAnsi="Times New Roman" w:cs="Times New Roman"/>
          <w:sz w:val="28"/>
          <w:szCs w:val="28"/>
        </w:rPr>
        <w:t>onset</w:t>
      </w:r>
      <w:proofErr w:type="spellEnd"/>
      <w:r w:rsidR="004C11E2" w:rsidRPr="00463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1E2" w:rsidRPr="004633CB">
        <w:rPr>
          <w:rFonts w:ascii="Times New Roman" w:hAnsi="Times New Roman" w:cs="Times New Roman"/>
          <w:sz w:val="28"/>
          <w:szCs w:val="28"/>
        </w:rPr>
        <w:t>diabetes</w:t>
      </w:r>
      <w:proofErr w:type="spellEnd"/>
      <w:r w:rsidR="004C11E2" w:rsidRPr="00463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1E2" w:rsidRPr="004633C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4C11E2" w:rsidRPr="00463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1E2" w:rsidRPr="004633CB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4C11E2" w:rsidRPr="00463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1E2" w:rsidRPr="004633CB">
        <w:rPr>
          <w:rFonts w:ascii="Times New Roman" w:hAnsi="Times New Roman" w:cs="Times New Roman"/>
          <w:sz w:val="28"/>
          <w:szCs w:val="28"/>
        </w:rPr>
        <w:t>young</w:t>
      </w:r>
      <w:proofErr w:type="spellEnd"/>
      <w:r w:rsidR="004C11E2" w:rsidRPr="004633CB">
        <w:rPr>
          <w:rFonts w:ascii="Times New Roman" w:hAnsi="Times New Roman" w:cs="Times New Roman"/>
          <w:sz w:val="28"/>
          <w:szCs w:val="28"/>
        </w:rPr>
        <w:t>-"диабет зрелого типа у молодых") является группой генетических заболеваний с нарушенной функцией бета-клеток поджелудочной железы.</w:t>
      </w:r>
      <w:proofErr w:type="gramEnd"/>
      <w:r w:rsidR="004C11E2" w:rsidRPr="004633CB">
        <w:rPr>
          <w:rFonts w:ascii="Times New Roman" w:hAnsi="Times New Roman" w:cs="Times New Roman"/>
          <w:sz w:val="28"/>
          <w:szCs w:val="28"/>
        </w:rPr>
        <w:t xml:space="preserve"> Общей особенностью для всех разновидностей MODY-диабета является аутосомной-доминантное наследование (то есть наследование не связано с полом, и болезнь проявится, если хотя бы один из двух генов данного заболевания будет доминантным). Начало заболевания обычно пр</w:t>
      </w:r>
      <w:r w:rsidR="00E0490D" w:rsidRPr="004633CB">
        <w:rPr>
          <w:rFonts w:ascii="Times New Roman" w:hAnsi="Times New Roman" w:cs="Times New Roman"/>
          <w:sz w:val="28"/>
          <w:szCs w:val="28"/>
        </w:rPr>
        <w:t>оисходит в раннем возрасте</w:t>
      </w:r>
      <w:r w:rsidR="004C11E2" w:rsidRPr="004633CB">
        <w:rPr>
          <w:rFonts w:ascii="Times New Roman" w:hAnsi="Times New Roman" w:cs="Times New Roman"/>
          <w:sz w:val="28"/>
          <w:szCs w:val="28"/>
        </w:rPr>
        <w:t>.</w:t>
      </w:r>
    </w:p>
    <w:p w:rsidR="00595171" w:rsidRDefault="004C11E2" w:rsidP="00CC02FD">
      <w:pPr>
        <w:jc w:val="center"/>
        <w:rPr>
          <w:rFonts w:ascii="Times New Roman" w:hAnsi="Times New Roman" w:cs="Times New Roman"/>
          <w:sz w:val="28"/>
          <w:szCs w:val="28"/>
        </w:rPr>
      </w:pPr>
      <w:r w:rsidRPr="00595171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proofErr w:type="spellStart"/>
      <w:r w:rsidRPr="00595171">
        <w:rPr>
          <w:rFonts w:ascii="Times New Roman" w:hAnsi="Times New Roman" w:cs="Times New Roman"/>
          <w:b/>
          <w:i/>
          <w:sz w:val="28"/>
          <w:szCs w:val="28"/>
        </w:rPr>
        <w:t>Гестационный</w:t>
      </w:r>
      <w:proofErr w:type="spellEnd"/>
      <w:r w:rsidRPr="00595171">
        <w:rPr>
          <w:rFonts w:ascii="Times New Roman" w:hAnsi="Times New Roman" w:cs="Times New Roman"/>
          <w:b/>
          <w:i/>
          <w:sz w:val="28"/>
          <w:szCs w:val="28"/>
        </w:rPr>
        <w:t xml:space="preserve"> сахарный диабет</w:t>
      </w:r>
    </w:p>
    <w:p w:rsidR="00374453" w:rsidRPr="004C11E2" w:rsidRDefault="00595171" w:rsidP="00C969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4C11E2" w:rsidRPr="004C11E2">
        <w:rPr>
          <w:rFonts w:ascii="Times New Roman" w:hAnsi="Times New Roman" w:cs="Times New Roman"/>
          <w:sz w:val="28"/>
          <w:szCs w:val="28"/>
        </w:rPr>
        <w:t xml:space="preserve">проявляется во время беременности. Как правило, у беременных женщин повышается уровень сахара в крови после еды, а натощак он остается нормальным. После родов он может исчезнуть или протекать менее тяжко. Им болеют 2-4% беременных. У женщин, страдавших во время беременности </w:t>
      </w:r>
      <w:proofErr w:type="spellStart"/>
      <w:r w:rsidR="004C11E2" w:rsidRPr="004C11E2">
        <w:rPr>
          <w:rFonts w:ascii="Times New Roman" w:hAnsi="Times New Roman" w:cs="Times New Roman"/>
          <w:sz w:val="28"/>
          <w:szCs w:val="28"/>
        </w:rPr>
        <w:t>гестационным</w:t>
      </w:r>
      <w:proofErr w:type="spellEnd"/>
      <w:r w:rsidR="004C11E2" w:rsidRPr="004C11E2">
        <w:rPr>
          <w:rFonts w:ascii="Times New Roman" w:hAnsi="Times New Roman" w:cs="Times New Roman"/>
          <w:sz w:val="28"/>
          <w:szCs w:val="28"/>
        </w:rPr>
        <w:t xml:space="preserve"> диабетом, впоследствии нередко развивается сахарный диабет 2 типа. Чем больше концентрация глюкозы в крови у беременной женщины превышает норму, тем выше риск </w:t>
      </w:r>
      <w:proofErr w:type="spellStart"/>
      <w:r w:rsidR="004C11E2" w:rsidRPr="004C11E2">
        <w:rPr>
          <w:rFonts w:ascii="Times New Roman" w:hAnsi="Times New Roman" w:cs="Times New Roman"/>
          <w:sz w:val="28"/>
          <w:szCs w:val="28"/>
        </w:rPr>
        <w:t>макросоми</w:t>
      </w:r>
      <w:proofErr w:type="gramStart"/>
      <w:r w:rsidR="004C11E2" w:rsidRPr="004C11E2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4C11E2" w:rsidRPr="004C11E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C11E2" w:rsidRPr="004C11E2">
        <w:rPr>
          <w:rFonts w:ascii="Times New Roman" w:hAnsi="Times New Roman" w:cs="Times New Roman"/>
          <w:sz w:val="28"/>
          <w:szCs w:val="28"/>
        </w:rPr>
        <w:t xml:space="preserve">чрезмерный рост плода и избыточная масса тела, которую он может набрать в третьем </w:t>
      </w:r>
      <w:r w:rsidR="00E0490D">
        <w:rPr>
          <w:rFonts w:ascii="Times New Roman" w:hAnsi="Times New Roman" w:cs="Times New Roman"/>
          <w:sz w:val="28"/>
          <w:szCs w:val="28"/>
        </w:rPr>
        <w:t>триместре беременности)</w:t>
      </w:r>
      <w:r w:rsidR="004C11E2">
        <w:rPr>
          <w:rFonts w:ascii="Times New Roman" w:hAnsi="Times New Roman" w:cs="Times New Roman"/>
          <w:sz w:val="28"/>
          <w:szCs w:val="28"/>
        </w:rPr>
        <w:t>.</w:t>
      </w:r>
      <w:r w:rsidR="00265331">
        <w:rPr>
          <w:rStyle w:val="ae"/>
          <w:rFonts w:ascii="Times New Roman" w:hAnsi="Times New Roman" w:cs="Times New Roman"/>
          <w:sz w:val="28"/>
          <w:szCs w:val="28"/>
        </w:rPr>
        <w:footnoteReference w:id="6"/>
      </w:r>
    </w:p>
    <w:p w:rsidR="004C11E2" w:rsidRDefault="004C11E2" w:rsidP="00CC02FD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b/>
          <w:sz w:val="28"/>
          <w:szCs w:val="28"/>
        </w:rPr>
        <w:t>3. Лабораторные способы исследования содержания сахара в крови</w:t>
      </w:r>
      <w:r w:rsidRPr="004C11E2">
        <w:rPr>
          <w:rFonts w:ascii="Times New Roman" w:hAnsi="Times New Roman" w:cs="Times New Roman"/>
          <w:sz w:val="28"/>
          <w:szCs w:val="28"/>
        </w:rPr>
        <w:t xml:space="preserve"> </w:t>
      </w:r>
      <w:r w:rsidRPr="004C11E2">
        <w:rPr>
          <w:rFonts w:ascii="Times New Roman" w:hAnsi="Times New Roman" w:cs="Times New Roman"/>
          <w:b/>
          <w:sz w:val="28"/>
          <w:szCs w:val="28"/>
        </w:rPr>
        <w:t>человека</w:t>
      </w:r>
    </w:p>
    <w:p w:rsidR="004C11E2" w:rsidRPr="004C11E2" w:rsidRDefault="004C11E2" w:rsidP="00C9697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</w:rPr>
        <w:t>Лабораторное исследование крови проводят для установления факт</w:t>
      </w:r>
      <w:r>
        <w:rPr>
          <w:rFonts w:ascii="Times New Roman" w:hAnsi="Times New Roman" w:cs="Times New Roman"/>
          <w:sz w:val="28"/>
          <w:szCs w:val="28"/>
        </w:rPr>
        <w:t>а нарушения углеводного обмена.</w:t>
      </w:r>
      <w:r w:rsidR="00265331">
        <w:rPr>
          <w:rStyle w:val="ae"/>
          <w:rFonts w:ascii="Times New Roman" w:hAnsi="Times New Roman" w:cs="Times New Roman"/>
          <w:sz w:val="28"/>
          <w:szCs w:val="28"/>
        </w:rPr>
        <w:footnoteReference w:id="7"/>
      </w:r>
    </w:p>
    <w:p w:rsidR="00595171" w:rsidRPr="002D4FB3" w:rsidRDefault="002D4FB3" w:rsidP="002D4FB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4FB3">
        <w:rPr>
          <w:rFonts w:ascii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C11E2" w:rsidRPr="002D4FB3">
        <w:rPr>
          <w:rFonts w:ascii="Times New Roman" w:hAnsi="Times New Roman" w:cs="Times New Roman"/>
          <w:b/>
          <w:i/>
          <w:sz w:val="28"/>
          <w:szCs w:val="28"/>
        </w:rPr>
        <w:t>Исследование крови натощак</w:t>
      </w:r>
    </w:p>
    <w:p w:rsidR="004C11E2" w:rsidRPr="004C11E2" w:rsidRDefault="00595171" w:rsidP="00C969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</w:t>
      </w:r>
      <w:r w:rsidR="004C11E2" w:rsidRPr="004C11E2">
        <w:rPr>
          <w:rFonts w:ascii="Times New Roman" w:hAnsi="Times New Roman" w:cs="Times New Roman"/>
          <w:sz w:val="28"/>
          <w:szCs w:val="28"/>
        </w:rPr>
        <w:t xml:space="preserve"> самое распространенное и простое исследование. Используется в качестве массового диагностического средства, а также с целью контроля лечения. Согласно медицинским требованиям употребление пищи нужно прекратить за 8, а лучше за 12 часов до анализа, но не более чем за 16 часов до анализа. Перед анализом нельзя курить, пить только воду, нельзя заниматься физической нагрузкой, нужно находиться в состоянии психического комфорта. Нормальный уровень глюкозы в крови, взятой из пальца натощак, составляет от- 3,5 до 5,5 </w:t>
      </w:r>
      <w:proofErr w:type="spellStart"/>
      <w:r w:rsidR="004C11E2" w:rsidRPr="004C11E2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4C11E2" w:rsidRPr="004C11E2">
        <w:rPr>
          <w:rFonts w:ascii="Times New Roman" w:hAnsi="Times New Roman" w:cs="Times New Roman"/>
          <w:sz w:val="28"/>
          <w:szCs w:val="28"/>
        </w:rPr>
        <w:t xml:space="preserve">/л (70 до 99 </w:t>
      </w:r>
      <w:r w:rsidR="004C11E2" w:rsidRPr="004C11E2">
        <w:rPr>
          <w:rFonts w:ascii="Times New Roman" w:hAnsi="Times New Roman" w:cs="Times New Roman"/>
          <w:sz w:val="28"/>
          <w:szCs w:val="28"/>
        </w:rPr>
        <w:lastRenderedPageBreak/>
        <w:t>мг/</w:t>
      </w:r>
      <w:proofErr w:type="spellStart"/>
      <w:r w:rsidR="004C11E2" w:rsidRPr="004C11E2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="004C11E2" w:rsidRPr="004C11E2">
        <w:rPr>
          <w:rFonts w:ascii="Times New Roman" w:hAnsi="Times New Roman" w:cs="Times New Roman"/>
          <w:sz w:val="28"/>
          <w:szCs w:val="28"/>
        </w:rPr>
        <w:t>) Для диагностики нарушений углеводного обмена при отсутствии клинических признаков необходимо провести не менее 2 лабораторных измерений в разные дни, в сомнительных случаях провод</w:t>
      </w:r>
      <w:r w:rsidR="004C11E2">
        <w:rPr>
          <w:rFonts w:ascii="Times New Roman" w:hAnsi="Times New Roman" w:cs="Times New Roman"/>
          <w:sz w:val="28"/>
          <w:szCs w:val="28"/>
        </w:rPr>
        <w:t>ят дополнительные исследования.</w:t>
      </w:r>
    </w:p>
    <w:p w:rsidR="00595171" w:rsidRDefault="002D4FB3" w:rsidP="002D4FB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4C11E2" w:rsidRPr="00595171">
        <w:rPr>
          <w:rFonts w:ascii="Times New Roman" w:hAnsi="Times New Roman" w:cs="Times New Roman"/>
          <w:b/>
          <w:i/>
          <w:sz w:val="28"/>
          <w:szCs w:val="28"/>
        </w:rPr>
        <w:t>Исследование уровня глюкозы в крови после еды</w:t>
      </w:r>
    </w:p>
    <w:p w:rsidR="00AB553D" w:rsidRPr="00595171" w:rsidRDefault="00595171" w:rsidP="00C9697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171">
        <w:rPr>
          <w:rFonts w:ascii="Times New Roman" w:hAnsi="Times New Roman" w:cs="Times New Roman"/>
          <w:sz w:val="28"/>
          <w:szCs w:val="28"/>
        </w:rPr>
        <w:t xml:space="preserve">Оно </w:t>
      </w:r>
      <w:r w:rsidR="004C11E2" w:rsidRPr="00595171">
        <w:rPr>
          <w:rFonts w:ascii="Times New Roman" w:hAnsi="Times New Roman" w:cs="Times New Roman"/>
          <w:sz w:val="28"/>
          <w:szCs w:val="28"/>
        </w:rPr>
        <w:t xml:space="preserve">используется для выявления скрытых нарушений углеводного обмена, при подозрении на сахарный диабет, а также для оценки степени компенсации заболевания. Исследование глюкозы в крови проводится через 1,5 – 2 часа после еды. Норма составляет не более 6,1 </w:t>
      </w:r>
      <w:proofErr w:type="spellStart"/>
      <w:r w:rsidR="004C11E2" w:rsidRPr="00595171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4C11E2" w:rsidRPr="00595171">
        <w:rPr>
          <w:rFonts w:ascii="Times New Roman" w:hAnsi="Times New Roman" w:cs="Times New Roman"/>
          <w:sz w:val="28"/>
          <w:szCs w:val="28"/>
        </w:rPr>
        <w:t xml:space="preserve">/л. При уровне более 11,1 </w:t>
      </w:r>
      <w:proofErr w:type="spellStart"/>
      <w:r w:rsidR="004C11E2" w:rsidRPr="00595171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4C11E2" w:rsidRPr="00595171">
        <w:rPr>
          <w:rFonts w:ascii="Times New Roman" w:hAnsi="Times New Roman" w:cs="Times New Roman"/>
          <w:sz w:val="28"/>
          <w:szCs w:val="28"/>
        </w:rPr>
        <w:t>/л (более чем 200 мг/</w:t>
      </w:r>
      <w:proofErr w:type="spellStart"/>
      <w:r w:rsidR="004C11E2" w:rsidRPr="00595171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="004C11E2" w:rsidRPr="00595171">
        <w:rPr>
          <w:rFonts w:ascii="Times New Roman" w:hAnsi="Times New Roman" w:cs="Times New Roman"/>
          <w:sz w:val="28"/>
          <w:szCs w:val="28"/>
        </w:rPr>
        <w:t xml:space="preserve">) ставят диагноз сахарного диабета. </w:t>
      </w:r>
      <w:proofErr w:type="gramStart"/>
      <w:r w:rsidR="004C11E2" w:rsidRPr="00595171">
        <w:rPr>
          <w:rFonts w:ascii="Times New Roman" w:hAnsi="Times New Roman" w:cs="Times New Roman"/>
          <w:sz w:val="28"/>
          <w:szCs w:val="28"/>
        </w:rPr>
        <w:t xml:space="preserve">После приема пищи уровень глюкозы в венозной крови примерно на 1,1 </w:t>
      </w:r>
      <w:proofErr w:type="spellStart"/>
      <w:r w:rsidR="004C11E2" w:rsidRPr="00595171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4C11E2" w:rsidRPr="00595171">
        <w:rPr>
          <w:rFonts w:ascii="Times New Roman" w:hAnsi="Times New Roman" w:cs="Times New Roman"/>
          <w:sz w:val="28"/>
          <w:szCs w:val="28"/>
        </w:rPr>
        <w:t>/л ниже,</w:t>
      </w:r>
      <w:r w:rsidR="00E0490D" w:rsidRPr="00595171">
        <w:rPr>
          <w:rFonts w:ascii="Times New Roman" w:hAnsi="Times New Roman" w:cs="Times New Roman"/>
          <w:sz w:val="28"/>
          <w:szCs w:val="28"/>
        </w:rPr>
        <w:t xml:space="preserve"> </w:t>
      </w:r>
      <w:r w:rsidR="004C11E2" w:rsidRPr="00595171">
        <w:rPr>
          <w:rFonts w:ascii="Times New Roman" w:hAnsi="Times New Roman" w:cs="Times New Roman"/>
          <w:sz w:val="28"/>
          <w:szCs w:val="28"/>
        </w:rPr>
        <w:t xml:space="preserve"> чем в капиллярной.</w:t>
      </w:r>
      <w:proofErr w:type="gramEnd"/>
    </w:p>
    <w:p w:rsidR="00595171" w:rsidRDefault="002D4FB3" w:rsidP="002D4F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4C11E2" w:rsidRPr="00595171">
        <w:rPr>
          <w:rFonts w:ascii="Times New Roman" w:hAnsi="Times New Roman" w:cs="Times New Roman"/>
          <w:b/>
          <w:i/>
          <w:sz w:val="28"/>
          <w:szCs w:val="28"/>
        </w:rPr>
        <w:t>Исследование</w:t>
      </w:r>
      <w:r w:rsidR="00595171" w:rsidRPr="00595171">
        <w:rPr>
          <w:rFonts w:ascii="Times New Roman" w:hAnsi="Times New Roman" w:cs="Times New Roman"/>
          <w:b/>
          <w:i/>
          <w:sz w:val="28"/>
          <w:szCs w:val="28"/>
        </w:rPr>
        <w:t xml:space="preserve"> уровня глюкозы в крови на ночь</w:t>
      </w:r>
    </w:p>
    <w:p w:rsidR="00472111" w:rsidRDefault="004C11E2" w:rsidP="00C969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1E2">
        <w:rPr>
          <w:rFonts w:ascii="Times New Roman" w:hAnsi="Times New Roman" w:cs="Times New Roman"/>
          <w:sz w:val="28"/>
          <w:szCs w:val="28"/>
        </w:rPr>
        <w:t>Это исследование ничем не отличается от обычного исследования. Оно необходимо для контроля лечения и оценки компенсации диабета в совокупн</w:t>
      </w:r>
      <w:r w:rsidR="00E0490D">
        <w:rPr>
          <w:rFonts w:ascii="Times New Roman" w:hAnsi="Times New Roman" w:cs="Times New Roman"/>
          <w:sz w:val="28"/>
          <w:szCs w:val="28"/>
        </w:rPr>
        <w:t>ости с другими исследованиями</w:t>
      </w:r>
      <w:r w:rsidRPr="004C11E2">
        <w:rPr>
          <w:rFonts w:ascii="Times New Roman" w:hAnsi="Times New Roman" w:cs="Times New Roman"/>
          <w:sz w:val="28"/>
          <w:szCs w:val="28"/>
        </w:rPr>
        <w:t>.</w:t>
      </w:r>
    </w:p>
    <w:p w:rsidR="00265331" w:rsidRPr="00265331" w:rsidRDefault="00265331" w:rsidP="002D4FB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Лабораторный способ исследования сахара в крови с помощью </w:t>
      </w:r>
      <w:r w:rsidRPr="00265331">
        <w:rPr>
          <w:rFonts w:ascii="Times New Roman" w:hAnsi="Times New Roman" w:cs="Times New Roman"/>
          <w:b/>
          <w:sz w:val="28"/>
          <w:szCs w:val="28"/>
        </w:rPr>
        <w:t xml:space="preserve">комплексного соединения – окислителя   </w:t>
      </w:r>
      <w:proofErr w:type="spellStart"/>
      <w:r w:rsidRPr="00265331">
        <w:rPr>
          <w:rFonts w:ascii="Times New Roman" w:hAnsi="Times New Roman" w:cs="Times New Roman"/>
          <w:b/>
          <w:sz w:val="28"/>
          <w:szCs w:val="28"/>
        </w:rPr>
        <w:t>гексацианоферрата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5331">
        <w:rPr>
          <w:rFonts w:ascii="Times New Roman" w:hAnsi="Times New Roman" w:cs="Times New Roman"/>
          <w:b/>
          <w:sz w:val="28"/>
          <w:szCs w:val="28"/>
        </w:rPr>
        <w:t>(III)  калия</w:t>
      </w:r>
    </w:p>
    <w:p w:rsidR="00265331" w:rsidRPr="00265331" w:rsidRDefault="00265331" w:rsidP="0050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hAnsi="Times New Roman" w:cs="Times New Roman"/>
          <w:sz w:val="28"/>
          <w:szCs w:val="28"/>
        </w:rPr>
        <w:t xml:space="preserve">буду проводить </w:t>
      </w:r>
      <w:r w:rsidRPr="00265331">
        <w:rPr>
          <w:rFonts w:ascii="Times New Roman" w:hAnsi="Times New Roman" w:cs="Times New Roman"/>
          <w:sz w:val="28"/>
          <w:szCs w:val="28"/>
        </w:rPr>
        <w:t>количественное определение г</w:t>
      </w:r>
      <w:r>
        <w:rPr>
          <w:rFonts w:ascii="Times New Roman" w:hAnsi="Times New Roman" w:cs="Times New Roman"/>
          <w:sz w:val="28"/>
          <w:szCs w:val="28"/>
        </w:rPr>
        <w:t xml:space="preserve">люкозы в крови 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Хагедорна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Иенсена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e"/>
          <w:rFonts w:ascii="Times New Roman" w:hAnsi="Times New Roman" w:cs="Times New Roman"/>
          <w:sz w:val="28"/>
          <w:szCs w:val="28"/>
        </w:rPr>
        <w:footnoteReference w:id="8"/>
      </w:r>
      <w:r w:rsidRPr="00265331">
        <w:rPr>
          <w:rFonts w:ascii="Times New Roman" w:hAnsi="Times New Roman" w:cs="Times New Roman"/>
          <w:sz w:val="28"/>
          <w:szCs w:val="28"/>
        </w:rPr>
        <w:t xml:space="preserve">  Для выполнения этой работы в качестве окислителя глюкозы используют комплексное соединение 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гексацианоферрат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(III) калия.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Гексацианоферрат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(III) калия  или красная кровяная соль была получена в 1822 г. выдающимся немецким химиком-аналитиком Леопольдом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Гмелиным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>. Он синтезировал ее из желтой кровяной соли путем окисления сильным окислителем (перманганат калия КМnО4 или хлором). Красная кровяная соль представляет собой темно-красные кристаллы, которые при растворении в воде образуют желтый раствор. Комплексный ион этой соли менее устойчив, чем желтой кровяной соли, и распадается с выделением иона С</w:t>
      </w:r>
      <w:proofErr w:type="gramStart"/>
      <w:r w:rsidRPr="00265331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265331">
        <w:rPr>
          <w:rFonts w:ascii="Times New Roman" w:hAnsi="Times New Roman" w:cs="Times New Roman"/>
          <w:sz w:val="28"/>
          <w:szCs w:val="28"/>
        </w:rPr>
        <w:t>–. По этой причине красная кровяная соль представляет со</w:t>
      </w:r>
      <w:r w:rsidR="00EB0EEA">
        <w:rPr>
          <w:rFonts w:ascii="Times New Roman" w:hAnsi="Times New Roman" w:cs="Times New Roman"/>
          <w:sz w:val="28"/>
          <w:szCs w:val="28"/>
        </w:rPr>
        <w:t>бой сильное ядовитое вещество</w:t>
      </w:r>
      <w:r w:rsidR="00EB0EEA">
        <w:rPr>
          <w:rStyle w:val="ae"/>
          <w:rFonts w:ascii="Times New Roman" w:hAnsi="Times New Roman" w:cs="Times New Roman"/>
          <w:sz w:val="28"/>
          <w:szCs w:val="28"/>
        </w:rPr>
        <w:footnoteReference w:id="9"/>
      </w:r>
      <w:r w:rsidRPr="00265331">
        <w:rPr>
          <w:rFonts w:ascii="Times New Roman" w:hAnsi="Times New Roman" w:cs="Times New Roman"/>
          <w:sz w:val="28"/>
          <w:szCs w:val="28"/>
        </w:rPr>
        <w:t xml:space="preserve">. Реакции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комплексообразования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широко применяются в качественном и в </w:t>
      </w:r>
      <w:r w:rsidRPr="00265331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количественном анализе. Огромное число характерных реакций на ионы основано на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комплексообразовании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>, оно имеет значение не только при обнаружении отдельных ионов, но и для их разделения; его используют для маскировки отдельных ионов и для перевода в раствор неко</w:t>
      </w:r>
      <w:r w:rsidR="00EB0EEA">
        <w:rPr>
          <w:rFonts w:ascii="Times New Roman" w:hAnsi="Times New Roman" w:cs="Times New Roman"/>
          <w:sz w:val="28"/>
          <w:szCs w:val="28"/>
        </w:rPr>
        <w:t>торых малорастворимых веществ</w:t>
      </w:r>
      <w:r w:rsidRPr="00265331">
        <w:rPr>
          <w:rFonts w:ascii="Times New Roman" w:hAnsi="Times New Roman" w:cs="Times New Roman"/>
          <w:sz w:val="28"/>
          <w:szCs w:val="28"/>
        </w:rPr>
        <w:t>.</w:t>
      </w:r>
    </w:p>
    <w:p w:rsidR="00265331" w:rsidRPr="00265331" w:rsidRDefault="00265331" w:rsidP="0050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t>Кровяные соли используют в аналитической химии для обнаружения катионов IV, V и VI аналитических групп, например: Открытие ионов цинка Zn2+. В отличи</w:t>
      </w:r>
      <w:proofErr w:type="gramStart"/>
      <w:r w:rsidRPr="0026533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65331">
        <w:rPr>
          <w:rFonts w:ascii="Times New Roman" w:hAnsi="Times New Roman" w:cs="Times New Roman"/>
          <w:sz w:val="28"/>
          <w:szCs w:val="28"/>
        </w:rPr>
        <w:t xml:space="preserve"> от других ионов IV аналитической группы ион цинка с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гексацианоферратом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(II) и (III) калия образует соответствующие осадки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железистосинеродистого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калия-цинка и железосинеродистого цинка. Они в растворах кислот практически не растворяются, что дает возможность открывать ничтожно малое концентрацию катионов цинка. </w:t>
      </w:r>
    </w:p>
    <w:p w:rsidR="00265331" w:rsidRPr="00EB0EEA" w:rsidRDefault="00265331" w:rsidP="0026533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B0EEA">
        <w:rPr>
          <w:rFonts w:ascii="Times New Roman" w:hAnsi="Times New Roman" w:cs="Times New Roman"/>
          <w:sz w:val="28"/>
          <w:szCs w:val="28"/>
          <w:lang w:val="en-US"/>
        </w:rPr>
        <w:t xml:space="preserve">3ZnCl2 + </w:t>
      </w:r>
      <w:proofErr w:type="gramStart"/>
      <w:r w:rsidRPr="00EB0EEA">
        <w:rPr>
          <w:rFonts w:ascii="Times New Roman" w:hAnsi="Times New Roman" w:cs="Times New Roman"/>
          <w:sz w:val="28"/>
          <w:szCs w:val="28"/>
          <w:lang w:val="en-US"/>
        </w:rPr>
        <w:t>2K3[</w:t>
      </w:r>
      <w:proofErr w:type="gramEnd"/>
      <w:r w:rsidRPr="00EB0EEA">
        <w:rPr>
          <w:rFonts w:ascii="Times New Roman" w:hAnsi="Times New Roman" w:cs="Times New Roman"/>
          <w:sz w:val="28"/>
          <w:szCs w:val="28"/>
          <w:lang w:val="en-US"/>
        </w:rPr>
        <w:t>Fe(CN)6] = Zn3[Fe(CN)6]2 ↓+ 6KCl</w:t>
      </w:r>
    </w:p>
    <w:p w:rsidR="00265331" w:rsidRPr="00265331" w:rsidRDefault="00265331" w:rsidP="0050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t xml:space="preserve">Открытие отдельных ионов V аналитической группы: Открытие ионов железа Fe2+ </w:t>
      </w:r>
    </w:p>
    <w:p w:rsidR="00265331" w:rsidRPr="00265331" w:rsidRDefault="00265331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t xml:space="preserve">Fe2+ c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гексацианоферратом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(III) калия, образуется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турнбулева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синь. </w:t>
      </w:r>
    </w:p>
    <w:p w:rsidR="00265331" w:rsidRPr="00EB0EEA" w:rsidRDefault="00265331" w:rsidP="0026533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B0EEA">
        <w:rPr>
          <w:rFonts w:ascii="Times New Roman" w:hAnsi="Times New Roman" w:cs="Times New Roman"/>
          <w:sz w:val="28"/>
          <w:szCs w:val="28"/>
          <w:lang w:val="en-US"/>
        </w:rPr>
        <w:t xml:space="preserve">3FeSO4 + </w:t>
      </w:r>
      <w:proofErr w:type="gramStart"/>
      <w:r w:rsidRPr="00EB0EEA">
        <w:rPr>
          <w:rFonts w:ascii="Times New Roman" w:hAnsi="Times New Roman" w:cs="Times New Roman"/>
          <w:sz w:val="28"/>
          <w:szCs w:val="28"/>
          <w:lang w:val="en-US"/>
        </w:rPr>
        <w:t>2K3[</w:t>
      </w:r>
      <w:proofErr w:type="gramEnd"/>
      <w:r w:rsidRPr="00EB0EEA">
        <w:rPr>
          <w:rFonts w:ascii="Times New Roman" w:hAnsi="Times New Roman" w:cs="Times New Roman"/>
          <w:sz w:val="28"/>
          <w:szCs w:val="28"/>
          <w:lang w:val="en-US"/>
        </w:rPr>
        <w:t>Fe(CN)6] = Fe3[Fe(CN)6]2 ↓+ 3K2SO4</w:t>
      </w:r>
    </w:p>
    <w:p w:rsidR="00265331" w:rsidRPr="00265331" w:rsidRDefault="00265331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t xml:space="preserve">В настоящее время установлено, что берлинская лазурь и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турнбулева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синь представляют собой соединения одного и того же состава и отвеча</w:t>
      </w:r>
      <w:r w:rsidR="00EB0EEA">
        <w:rPr>
          <w:rFonts w:ascii="Times New Roman" w:hAnsi="Times New Roman" w:cs="Times New Roman"/>
          <w:sz w:val="28"/>
          <w:szCs w:val="28"/>
        </w:rPr>
        <w:t xml:space="preserve">ют формуле </w:t>
      </w:r>
      <w:r w:rsidR="00EB0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6FEBF">
            <wp:extent cx="926465" cy="2743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331" w:rsidRPr="00265331" w:rsidRDefault="00265331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t xml:space="preserve">Со всеми катионами VI группы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гексацианоферрат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(III) и (II) калия дает характерные осадки комплексных солей:  С раствором K3[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(CN)6] </w:t>
      </w:r>
    </w:p>
    <w:p w:rsidR="00265331" w:rsidRPr="00265331" w:rsidRDefault="00265331" w:rsidP="00FB45BD">
      <w:pPr>
        <w:jc w:val="both"/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t>Cu2+ – Бледно-желтый осадок,  Co2+ –  Темно-красный осадок,       Ni</w:t>
      </w:r>
      <w:r w:rsidR="00EB0EEA">
        <w:rPr>
          <w:rFonts w:ascii="Times New Roman" w:hAnsi="Times New Roman" w:cs="Times New Roman"/>
          <w:sz w:val="28"/>
          <w:szCs w:val="28"/>
        </w:rPr>
        <w:t>2+ – Желтый осадок.</w:t>
      </w:r>
      <w:r w:rsidRPr="00265331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265331" w:rsidRPr="00265331" w:rsidRDefault="00265331" w:rsidP="00265331">
      <w:pPr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t>Кровяные соли используются в биохимии, например:</w:t>
      </w:r>
    </w:p>
    <w:p w:rsidR="00EB0EEA" w:rsidRPr="00EB0EEA" w:rsidRDefault="00265331" w:rsidP="00EB0EE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B0EEA">
        <w:rPr>
          <w:rFonts w:ascii="Times New Roman" w:hAnsi="Times New Roman" w:cs="Times New Roman"/>
          <w:sz w:val="28"/>
          <w:szCs w:val="28"/>
        </w:rPr>
        <w:t>Гексоцианоферрат</w:t>
      </w:r>
      <w:proofErr w:type="spellEnd"/>
      <w:r w:rsidRPr="00EB0EEA">
        <w:rPr>
          <w:rFonts w:ascii="Times New Roman" w:hAnsi="Times New Roman" w:cs="Times New Roman"/>
          <w:sz w:val="28"/>
          <w:szCs w:val="28"/>
        </w:rPr>
        <w:t xml:space="preserve"> (III) калия используется как окислитель аскорбиновой кислоты. </w:t>
      </w:r>
    </w:p>
    <w:p w:rsidR="00265331" w:rsidRPr="00EB0EEA" w:rsidRDefault="00265331" w:rsidP="00EB0EE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B0EEA">
        <w:rPr>
          <w:rFonts w:ascii="Times New Roman" w:hAnsi="Times New Roman" w:cs="Times New Roman"/>
          <w:sz w:val="28"/>
          <w:szCs w:val="28"/>
        </w:rPr>
        <w:t xml:space="preserve">Аскорбиновая кислота, окисляясь, восстанавливает </w:t>
      </w:r>
      <w:proofErr w:type="spellStart"/>
      <w:r w:rsidRPr="00EB0EEA">
        <w:rPr>
          <w:rFonts w:ascii="Times New Roman" w:hAnsi="Times New Roman" w:cs="Times New Roman"/>
          <w:sz w:val="28"/>
          <w:szCs w:val="28"/>
        </w:rPr>
        <w:t>гексоцианоферрат</w:t>
      </w:r>
      <w:proofErr w:type="spellEnd"/>
      <w:r w:rsidRPr="00EB0EEA">
        <w:rPr>
          <w:rFonts w:ascii="Times New Roman" w:hAnsi="Times New Roman" w:cs="Times New Roman"/>
          <w:sz w:val="28"/>
          <w:szCs w:val="28"/>
        </w:rPr>
        <w:t xml:space="preserve"> (III) калия до </w:t>
      </w:r>
      <w:proofErr w:type="spellStart"/>
      <w:r w:rsidRPr="00EB0EEA">
        <w:rPr>
          <w:rFonts w:ascii="Times New Roman" w:hAnsi="Times New Roman" w:cs="Times New Roman"/>
          <w:sz w:val="28"/>
          <w:szCs w:val="28"/>
        </w:rPr>
        <w:t>гексоцианоферрата</w:t>
      </w:r>
      <w:proofErr w:type="spellEnd"/>
      <w:r w:rsidRPr="00EB0EEA">
        <w:rPr>
          <w:rFonts w:ascii="Times New Roman" w:hAnsi="Times New Roman" w:cs="Times New Roman"/>
          <w:sz w:val="28"/>
          <w:szCs w:val="28"/>
        </w:rPr>
        <w:t xml:space="preserve"> (II) калия, который с ионом железа в степени окисления +3 образует в кислой среде </w:t>
      </w:r>
      <w:proofErr w:type="spellStart"/>
      <w:r w:rsidRPr="00EB0EEA">
        <w:rPr>
          <w:rFonts w:ascii="Times New Roman" w:hAnsi="Times New Roman" w:cs="Times New Roman"/>
          <w:sz w:val="28"/>
          <w:szCs w:val="28"/>
        </w:rPr>
        <w:t>гексоцианоферрата</w:t>
      </w:r>
      <w:proofErr w:type="spellEnd"/>
      <w:r w:rsidRPr="00EB0EEA">
        <w:rPr>
          <w:rFonts w:ascii="Times New Roman" w:hAnsi="Times New Roman" w:cs="Times New Roman"/>
          <w:sz w:val="28"/>
          <w:szCs w:val="28"/>
        </w:rPr>
        <w:t xml:space="preserve"> (II) ж</w:t>
      </w:r>
      <w:r w:rsidR="00E1243B">
        <w:rPr>
          <w:rFonts w:ascii="Times New Roman" w:hAnsi="Times New Roman" w:cs="Times New Roman"/>
          <w:sz w:val="28"/>
          <w:szCs w:val="28"/>
        </w:rPr>
        <w:t>елеза (III) (берлинскую лазурь).</w:t>
      </w:r>
    </w:p>
    <w:p w:rsidR="00265331" w:rsidRPr="00265331" w:rsidRDefault="00265331" w:rsidP="0050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lastRenderedPageBreak/>
        <w:t>Таким образом можно обнаружи</w:t>
      </w:r>
      <w:r w:rsidR="00E1243B">
        <w:rPr>
          <w:rFonts w:ascii="Times New Roman" w:hAnsi="Times New Roman" w:cs="Times New Roman"/>
          <w:sz w:val="28"/>
          <w:szCs w:val="28"/>
        </w:rPr>
        <w:t>ть витамин</w:t>
      </w:r>
      <w:proofErr w:type="gramStart"/>
      <w:r w:rsidR="00E1243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E1243B">
        <w:rPr>
          <w:rFonts w:ascii="Times New Roman" w:hAnsi="Times New Roman" w:cs="Times New Roman"/>
          <w:sz w:val="28"/>
          <w:szCs w:val="28"/>
        </w:rPr>
        <w:t xml:space="preserve"> в соке растений</w:t>
      </w:r>
      <w:r w:rsidRPr="00265331">
        <w:rPr>
          <w:rFonts w:ascii="Times New Roman" w:hAnsi="Times New Roman" w:cs="Times New Roman"/>
          <w:sz w:val="28"/>
          <w:szCs w:val="28"/>
        </w:rPr>
        <w:t xml:space="preserve">. Как окислитель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гексоцианоферрат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(III) калия можно использовать и для обнаружения глюкозы в крови.</w:t>
      </w:r>
    </w:p>
    <w:p w:rsidR="00265331" w:rsidRPr="00265331" w:rsidRDefault="00265331" w:rsidP="0050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Микрометод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количественного определения глюкозы по ХАГЕДОРНУ – ИЕНСЕНУ был предложен для количественного определения глюкозы в крови, но его можно использовать для определения других моносахаридов (и некоторых дисахаридов). Метод основан на реакции окисления глюкозы (и др. углеводов)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гексоцианоферрат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(III) калия в слабощелочной среде при определенных условиях, которые должны точно соблюдаться.</w:t>
      </w:r>
    </w:p>
    <w:p w:rsidR="00265331" w:rsidRPr="00265331" w:rsidRDefault="00265331" w:rsidP="00FB45B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65331">
        <w:rPr>
          <w:rFonts w:ascii="Times New Roman" w:hAnsi="Times New Roman" w:cs="Times New Roman"/>
          <w:sz w:val="28"/>
          <w:szCs w:val="28"/>
          <w:lang w:val="en-US"/>
        </w:rPr>
        <w:t>2K3[</w:t>
      </w:r>
      <w:proofErr w:type="gramEnd"/>
      <w:r w:rsidRPr="00265331">
        <w:rPr>
          <w:rFonts w:ascii="Times New Roman" w:hAnsi="Times New Roman" w:cs="Times New Roman"/>
          <w:sz w:val="28"/>
          <w:szCs w:val="28"/>
          <w:lang w:val="en-US"/>
        </w:rPr>
        <w:t>Fe(CN)6] + C6H12O6 + 3Na2CO3 + H2O → 2K3Na[Fe(CN)6] + C5H11COONa +3NaHCO3</w:t>
      </w:r>
    </w:p>
    <w:p w:rsidR="00265331" w:rsidRPr="00265331" w:rsidRDefault="00265331" w:rsidP="0050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t xml:space="preserve">Глюкоза окисляется до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глюконовой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кислоты (которая нейтрализуется с образованием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глюканата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натрия),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гексоцианоферрат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(III) калия восстанавливается до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гексоцианоферрат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(II) калия – натрия.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Гексоцианоферрат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(III) калия берут в </w:t>
      </w:r>
      <w:proofErr w:type="gramStart"/>
      <w:r w:rsidRPr="00265331">
        <w:rPr>
          <w:rFonts w:ascii="Times New Roman" w:hAnsi="Times New Roman" w:cs="Times New Roman"/>
          <w:sz w:val="28"/>
          <w:szCs w:val="28"/>
        </w:rPr>
        <w:t>избытке</w:t>
      </w:r>
      <w:proofErr w:type="gramEnd"/>
      <w:r w:rsidRPr="00265331">
        <w:rPr>
          <w:rFonts w:ascii="Times New Roman" w:hAnsi="Times New Roman" w:cs="Times New Roman"/>
          <w:sz w:val="28"/>
          <w:szCs w:val="28"/>
        </w:rPr>
        <w:t xml:space="preserve"> и неиспользованный остаток его определяют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иодометрически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в кислотной среде:</w:t>
      </w:r>
    </w:p>
    <w:p w:rsidR="00265331" w:rsidRPr="00265331" w:rsidRDefault="009D79AD" w:rsidP="0026533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D79A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B3EF94" wp14:editId="6EFABBE2">
                <wp:simplePos x="0" y="0"/>
                <wp:positionH relativeFrom="column">
                  <wp:posOffset>1609725</wp:posOffset>
                </wp:positionH>
                <wp:positionV relativeFrom="paragraph">
                  <wp:posOffset>268605</wp:posOffset>
                </wp:positionV>
                <wp:extent cx="361950" cy="19050"/>
                <wp:effectExtent l="38100" t="57150" r="0" b="95250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26.75pt;margin-top:21.15pt;width:28.5pt;height:1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">
                <v:stroke endarrow="block"/>
              </v:shape>
            </w:pict>
          </mc:Fallback>
        </mc:AlternateContent>
      </w:r>
      <w:r w:rsidRPr="009D79A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B1AE4D" wp14:editId="0578ADE5">
                <wp:simplePos x="0" y="0"/>
                <wp:positionH relativeFrom="column">
                  <wp:posOffset>1610995</wp:posOffset>
                </wp:positionH>
                <wp:positionV relativeFrom="paragraph">
                  <wp:posOffset>200660</wp:posOffset>
                </wp:positionV>
                <wp:extent cx="361950" cy="9525"/>
                <wp:effectExtent l="0" t="76200" r="19050" b="85725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26.85pt;margin-top:15.8pt;width:28.5pt;height: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">
                <v:stroke endarrow="block"/>
              </v:shape>
            </w:pict>
          </mc:Fallback>
        </mc:AlternateContent>
      </w:r>
      <w:proofErr w:type="gramStart"/>
      <w:r w:rsidR="00265331" w:rsidRPr="00265331">
        <w:rPr>
          <w:rFonts w:ascii="Times New Roman" w:hAnsi="Times New Roman" w:cs="Times New Roman"/>
          <w:sz w:val="28"/>
          <w:szCs w:val="28"/>
          <w:lang w:val="en-US"/>
        </w:rPr>
        <w:t>2K3[</w:t>
      </w:r>
      <w:proofErr w:type="gramEnd"/>
      <w:r w:rsidR="00265331" w:rsidRPr="00265331">
        <w:rPr>
          <w:rFonts w:ascii="Times New Roman" w:hAnsi="Times New Roman" w:cs="Times New Roman"/>
          <w:sz w:val="28"/>
          <w:szCs w:val="28"/>
          <w:lang w:val="en-US"/>
        </w:rPr>
        <w:t>Fe(CN)6] + 2KI    H+        2K4[Fe(CN)6] + I2</w:t>
      </w:r>
    </w:p>
    <w:p w:rsidR="00265331" w:rsidRPr="00265331" w:rsidRDefault="00265331" w:rsidP="0050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t xml:space="preserve">Вследствие обратимости этой реакции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гексоцианоферрат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(II) калия переводят в нерастворимую соль K2Zn3[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(CN)6]2 – двойную комплексную соль 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гексоцианоферрат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(II) калия – цинка действием сульфата цинка. </w:t>
      </w:r>
      <w:proofErr w:type="gramStart"/>
      <w:r w:rsidRPr="00265331">
        <w:rPr>
          <w:rFonts w:ascii="Times New Roman" w:hAnsi="Times New Roman" w:cs="Times New Roman"/>
          <w:sz w:val="28"/>
          <w:szCs w:val="28"/>
        </w:rPr>
        <w:t>Свободный</w:t>
      </w:r>
      <w:proofErr w:type="gramEnd"/>
      <w:r w:rsidRPr="00265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иод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, который образовался в результате реакции </w:t>
      </w:r>
      <w:proofErr w:type="spellStart"/>
      <w:r w:rsidRPr="00265331">
        <w:rPr>
          <w:rFonts w:ascii="Times New Roman" w:hAnsi="Times New Roman" w:cs="Times New Roman"/>
          <w:sz w:val="28"/>
          <w:szCs w:val="28"/>
        </w:rPr>
        <w:t>оттитровывают</w:t>
      </w:r>
      <w:proofErr w:type="spellEnd"/>
      <w:r w:rsidRPr="00265331">
        <w:rPr>
          <w:rFonts w:ascii="Times New Roman" w:hAnsi="Times New Roman" w:cs="Times New Roman"/>
          <w:sz w:val="28"/>
          <w:szCs w:val="28"/>
        </w:rPr>
        <w:t xml:space="preserve"> с помощью тиосул</w:t>
      </w:r>
      <w:r w:rsidR="00E1243B">
        <w:rPr>
          <w:rFonts w:ascii="Times New Roman" w:hAnsi="Times New Roman" w:cs="Times New Roman"/>
          <w:sz w:val="28"/>
          <w:szCs w:val="28"/>
        </w:rPr>
        <w:t>ьфата натрия.</w:t>
      </w:r>
    </w:p>
    <w:p w:rsidR="00265331" w:rsidRPr="00265331" w:rsidRDefault="00FB45BD" w:rsidP="00265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331" w:rsidRPr="00265331">
        <w:rPr>
          <w:rFonts w:ascii="Times New Roman" w:hAnsi="Times New Roman" w:cs="Times New Roman"/>
          <w:sz w:val="28"/>
          <w:szCs w:val="28"/>
        </w:rPr>
        <w:t>2Na2S2O3 + I2 → Na2S4O6 + 2NaI</w:t>
      </w:r>
    </w:p>
    <w:p w:rsidR="00314023" w:rsidRDefault="00265331" w:rsidP="0050706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65331">
        <w:rPr>
          <w:rFonts w:ascii="Times New Roman" w:hAnsi="Times New Roman" w:cs="Times New Roman"/>
          <w:sz w:val="28"/>
          <w:szCs w:val="28"/>
        </w:rPr>
        <w:t xml:space="preserve">Используя данный метод, я </w:t>
      </w:r>
      <w:r w:rsidR="00E1243B">
        <w:rPr>
          <w:rFonts w:ascii="Times New Roman" w:hAnsi="Times New Roman" w:cs="Times New Roman"/>
          <w:sz w:val="28"/>
          <w:szCs w:val="28"/>
        </w:rPr>
        <w:t>буду проводить</w:t>
      </w:r>
      <w:r w:rsidRPr="00265331">
        <w:rPr>
          <w:rFonts w:ascii="Times New Roman" w:hAnsi="Times New Roman" w:cs="Times New Roman"/>
          <w:sz w:val="28"/>
          <w:szCs w:val="28"/>
        </w:rPr>
        <w:t xml:space="preserve"> иссле</w:t>
      </w:r>
      <w:r w:rsidR="00E1243B">
        <w:rPr>
          <w:rFonts w:ascii="Times New Roman" w:hAnsi="Times New Roman" w:cs="Times New Roman"/>
          <w:sz w:val="28"/>
          <w:szCs w:val="28"/>
        </w:rPr>
        <w:t>дование содержания сахара в</w:t>
      </w:r>
      <w:r w:rsidRPr="00265331">
        <w:rPr>
          <w:rFonts w:ascii="Times New Roman" w:hAnsi="Times New Roman" w:cs="Times New Roman"/>
          <w:sz w:val="28"/>
          <w:szCs w:val="28"/>
        </w:rPr>
        <w:t xml:space="preserve"> крови.</w:t>
      </w:r>
    </w:p>
    <w:p w:rsidR="00876144" w:rsidRPr="00876144" w:rsidRDefault="00314023" w:rsidP="008761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8761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Практическая часть</w:t>
      </w:r>
    </w:p>
    <w:p w:rsidR="00314023" w:rsidRPr="00314023" w:rsidRDefault="00C3165A" w:rsidP="002D4FB3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6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314023" w:rsidRPr="00314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Количественное определение глюкозы </w:t>
      </w:r>
      <w:proofErr w:type="spellStart"/>
      <w:r w:rsidR="00314023" w:rsidRPr="00314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микрометодом</w:t>
      </w:r>
      <w:proofErr w:type="spellEnd"/>
      <w:r w:rsidR="00314023" w:rsidRPr="00314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</w:t>
      </w:r>
      <w:proofErr w:type="spellStart"/>
      <w:r w:rsidR="00314023" w:rsidRPr="00314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Хагедорну</w:t>
      </w:r>
      <w:proofErr w:type="spellEnd"/>
      <w:r w:rsidR="00314023" w:rsidRPr="00314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</w:t>
      </w:r>
      <w:proofErr w:type="spellStart"/>
      <w:r w:rsidR="00314023" w:rsidRPr="00314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Иенсену</w:t>
      </w:r>
      <w:proofErr w:type="spellEnd"/>
    </w:p>
    <w:p w:rsidR="00314023" w:rsidRPr="00314023" w:rsidRDefault="00314023" w:rsidP="00507063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FB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Оборудование: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Микробюретка на 2 мл. (использовала шприц на 5 мл), колбы плоскодонные на 50 мл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воронки, баня водяная, пипетка с меткой 0,2 мл. с резиновой грушей, мерные склянки с делениями от 1 до 10 мл.; пробирки химические; чашечки фарфоровые; вата гигроскопическая, лабораторный штатив, весы электронные.</w:t>
      </w:r>
    </w:p>
    <w:p w:rsidR="00314023" w:rsidRPr="00314023" w:rsidRDefault="00314023" w:rsidP="00507063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FB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Реактивы: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 сульфата цинка (ZnSO4) с массовой долей растворенного вещества 0,45%; раствор гидроксида натрия 0,1 н; щелочной раствор 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гексациано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-(III) феррата калия</w:t>
      </w:r>
    </w:p>
    <w:p w:rsidR="00314023" w:rsidRPr="00314023" w:rsidRDefault="00314023" w:rsidP="00507063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K3 [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Fe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(CN)6]; реактив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реактив Б; уксусная кислота 3%; крахмал 1%; тиосульфат натрия (0,005 н.) готовим из 0,1н. раствора тиосульфата натрия [5]. (Приложение 5)</w:t>
      </w:r>
    </w:p>
    <w:p w:rsidR="00314023" w:rsidRPr="002D4FB3" w:rsidRDefault="00314023" w:rsidP="002D4F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4F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работы:</w:t>
      </w:r>
    </w:p>
    <w:p w:rsidR="00314023" w:rsidRPr="00314023" w:rsidRDefault="00314023" w:rsidP="0031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Некоторые расчеты для приготовления растворов:</w:t>
      </w:r>
    </w:p>
    <w:p w:rsidR="00314023" w:rsidRPr="00314023" w:rsidRDefault="00314023" w:rsidP="0031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0,45% раствор сульфата цинка на 50 мл. воды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314023" w:rsidRPr="00314023" w:rsidRDefault="00314023" w:rsidP="0031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W(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ZnSO4) = m(ZnSO4) / m(ZnSO4) + m(H2O); 0,0045=X/X +50; X = 0,226 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314023" w:rsidRPr="00314023" w:rsidRDefault="00314023" w:rsidP="0031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287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.(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ZnSO4 ∙ 7H2O) ---------- 161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(ZnSO4)</w:t>
      </w:r>
    </w:p>
    <w:p w:rsidR="00314023" w:rsidRPr="00314023" w:rsidRDefault="00314023" w:rsidP="0031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m.(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ZnSO4 ∙ 7H2O) ------------- 0,226 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(ZnSO4); m( ZnSO4 ∙ 7H2O) = 0,4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314023" w:rsidRPr="00314023" w:rsidRDefault="00314023" w:rsidP="0031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приготовления раствора взяла 50 мл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оды и 0.4 г. ZnSO4 ∙ 7H2O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Для приготовления 0,1н. раствора гидроксида натрия взяли 0,5г. 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NaOH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растворяем в воде и доводим раствор до 125 мл.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Для приготовления щелочного раствора 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гексоцианоферрата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(III) калия взяла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0,4г.K3 [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Fe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(CN)6] и 2,65г. безводного карбоната натрия растворила в воде и довела раствор водой до 250мл.</w:t>
      </w:r>
    </w:p>
    <w:p w:rsidR="00314023" w:rsidRPr="00314023" w:rsidRDefault="00314023" w:rsidP="0031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Реактив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</w:p>
    <w:p w:rsidR="00314023" w:rsidRPr="00314023" w:rsidRDefault="00314023" w:rsidP="00155E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приготовления раствора взяла 8,9г. 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ZnSO4 ∙ 7H2O) и 25г. хлорида натрия растворила в воде и довела водой до 100 мл.</w:t>
      </w:r>
    </w:p>
    <w:p w:rsidR="00314023" w:rsidRPr="00314023" w:rsidRDefault="00314023" w:rsidP="003140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Реактив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(непосредственно перед использованием)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приготовления раствора взяла 40 мл. реактива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добавила 1г. иодида калия не содержащего свободного 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иода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0,005н. раствор тиосульфата натрия приготовила из оттитрованного стабильного 0,1н. раствора Na2S2O3. Для приготовления раствора взяла 1 мл. 0,1н. раствора тиосульфата и довела водой до 20 мл.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 взятой пробе не должно быть больше 0,385 мг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люкозы – это масса глюкозы, которая может быть окислена 2 мл 0,005 н. раствора 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гексациано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-(III) феррата калия;</w:t>
      </w:r>
    </w:p>
    <w:p w:rsidR="00314023" w:rsidRPr="00314023" w:rsidRDefault="00C96975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бъем крови в пробе не должен превышать 0,1 – 0,2 мл.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Опыт делают в 2-х 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повторностях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одновременно берут две контрольные пробы, в которые вместо исследуемого раствора приливают воду.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Растворы готовила и добавляла к пробам непосредственно перед титрованием.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Содержание глюкозы рассчитывают по специальной таблице (приложение).</w:t>
      </w:r>
    </w:p>
    <w:p w:rsidR="00314023" w:rsidRPr="00314023" w:rsidRDefault="00314023" w:rsidP="00155E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 титровании определяем 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иод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соответствующий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избытку 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гексациано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-(III) феррата калия. Объем раствора тиосульфата (мл.), 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затраченное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реакцию с 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иодом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соответствует этому избытку. Чем меньше затрачено тиосульфата, тем, следовательно, было больше глюкозы в данной пробе. Определенному объему тиосульфата натрия, затраченному на титрование избытка 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гексациано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-(III) феррата калия, соответствует то число миллиграммов глюкозы, которое вошло в реакцию.</w:t>
      </w:r>
    </w:p>
    <w:p w:rsidR="00314023" w:rsidRPr="00314023" w:rsidRDefault="00314023" w:rsidP="00155E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титрование контрольной пробы всегда затрачивается некоторый объем тиосульфата. По таблице определяем, какой массе глюкозы соответствует данный объем тиосульфата. Это массу глюкозы следует отнять от массы глюкозы, найденной в опыте.</w:t>
      </w:r>
    </w:p>
    <w:p w:rsidR="00314023" w:rsidRPr="00314023" w:rsidRDefault="00314023" w:rsidP="002D4F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работы: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Забор крови (0,2 мл) – две пробы (моя венозная кровь). Две контрольные пробы водой с (0,2 мл).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Удаление белков. Пробу помещаю в пробирку и для удаления белков вливаю 1 мл 0,1н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аствора гидроксида натрия и 4 мл 0,45%-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раствора с</w:t>
      </w:r>
      <w:r w:rsidR="003179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ульфата цинка. (приложение</w:t>
      </w:r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79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1,2,3,4,5,6,7)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Перемешав раствор, пробирку погружаю в кипящую водяную баню на 3 мин.</w:t>
      </w:r>
      <w:r w:rsidR="003179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8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14023" w:rsidRPr="00314023" w:rsidRDefault="0031797C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Смесь фильтрую в коническую колбу на 50 мл</w:t>
      </w:r>
      <w:proofErr w:type="gramStart"/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proofErr w:type="gramEnd"/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ерез ватный тампон, вложенный в стеклянную воронку.</w:t>
      </w:r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9)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Воронку и вату промывала 3 раза горячей водой по 2 мл., не наливая новой порции воды, пока не стекла предыдущая порция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10,11)</w:t>
      </w:r>
    </w:p>
    <w:p w:rsidR="00314023" w:rsidRPr="00314023" w:rsidRDefault="00314023" w:rsidP="00FB45B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Во все пробы добавляют по 2 мл раствора </w:t>
      </w:r>
      <w:proofErr w:type="spell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гексациано</w:t>
      </w:r>
      <w:proofErr w:type="spell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-(III) феррата калия. Следует всегда соблюдать равенство объемов проб при окислении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12,13)</w:t>
      </w:r>
    </w:p>
    <w:p w:rsidR="00314023" w:rsidRPr="00314023" w:rsidRDefault="00314023" w:rsidP="00155E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Ставим пробы в кипящую водяную баню на 15 мин</w:t>
      </w:r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(приложение 14)</w:t>
      </w:r>
    </w:p>
    <w:p w:rsidR="00314023" w:rsidRPr="00314023" w:rsidRDefault="00314023" w:rsidP="00155E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Пробы охлаждаем до комнатной температуры.</w:t>
      </w:r>
    </w:p>
    <w:p w:rsidR="00314023" w:rsidRPr="00314023" w:rsidRDefault="00314023" w:rsidP="00155E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В каждую пробу добавляем 3 мл реактива</w:t>
      </w:r>
      <w:proofErr w:type="gramStart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 мл 3% раствора уксусной кислоты и 5-6 кап</w:t>
      </w:r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1%-</w:t>
      </w:r>
      <w:proofErr w:type="spellStart"/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proofErr w:type="spellEnd"/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раствора крахмала (приложение 15,16,17,18,19</w:t>
      </w: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14023" w:rsidRPr="00314023" w:rsidRDefault="00314023" w:rsidP="00155E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После нагревания все пробы охлаждают до комнатной температуры.</w:t>
      </w:r>
    </w:p>
    <w:p w:rsidR="00314023" w:rsidRPr="00314023" w:rsidRDefault="0031797C" w:rsidP="00155E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Пробы титруем раствором </w:t>
      </w:r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тиосульфата до обесцвечивания (приложения 20,21,22</w:t>
      </w:r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14023" w:rsidRPr="00314023" w:rsidRDefault="0031797C" w:rsidP="00155E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Рассчитываем содержани</w:t>
      </w:r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глюкозы в пробах по таблице (приложение 23,24</w:t>
      </w:r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14023" w:rsidRPr="00314023" w:rsidRDefault="0031797C" w:rsidP="00155E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Определяем количество глюкозы в 100 мл крови по формуле.</w:t>
      </w:r>
    </w:p>
    <w:p w:rsidR="00314023" w:rsidRDefault="0031797C" w:rsidP="00155E9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314023" w:rsidRPr="00314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Делаем вывод об уровне глюкозы.</w:t>
      </w:r>
    </w:p>
    <w:p w:rsidR="00155E9E" w:rsidRDefault="00155E9E" w:rsidP="002D4F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155E9E" w:rsidRDefault="00155E9E" w:rsidP="002D4F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155E9E" w:rsidRDefault="00155E9E" w:rsidP="002D4F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155E9E" w:rsidRDefault="00155E9E" w:rsidP="002D4F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1518AF" w:rsidRPr="002D4FB3" w:rsidRDefault="001518AF" w:rsidP="002D4F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D4FB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Результаты эксперимента:</w:t>
      </w:r>
    </w:p>
    <w:tbl>
      <w:tblPr>
        <w:tblStyle w:val="af1"/>
        <w:tblpPr w:leftFromText="180" w:rightFromText="180" w:vertAnchor="text" w:horzAnchor="margin" w:tblpY="624"/>
        <w:tblW w:w="0" w:type="auto"/>
        <w:tblLook w:val="04A0" w:firstRow="1" w:lastRow="0" w:firstColumn="1" w:lastColumn="0" w:noHBand="0" w:noVBand="1"/>
      </w:tblPr>
      <w:tblGrid>
        <w:gridCol w:w="4185"/>
        <w:gridCol w:w="1998"/>
        <w:gridCol w:w="3059"/>
      </w:tblGrid>
      <w:tr w:rsidR="001518AF" w:rsidTr="001518AF">
        <w:tc>
          <w:tcPr>
            <w:tcW w:w="4361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8AF">
              <w:rPr>
                <w:rFonts w:ascii="Times New Roman" w:hAnsi="Times New Roman" w:cs="Times New Roman"/>
                <w:sz w:val="28"/>
                <w:szCs w:val="28"/>
              </w:rPr>
              <w:t>Объём тиосульфата (мл)</w:t>
            </w:r>
          </w:p>
        </w:tc>
        <w:tc>
          <w:tcPr>
            <w:tcW w:w="3190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8AF">
              <w:rPr>
                <w:rFonts w:ascii="Times New Roman" w:hAnsi="Times New Roman" w:cs="Times New Roman"/>
                <w:sz w:val="28"/>
                <w:szCs w:val="28"/>
              </w:rPr>
              <w:t>Масса глюкозы (мг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518AF" w:rsidTr="001518AF">
        <w:tc>
          <w:tcPr>
            <w:tcW w:w="4361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8AF">
              <w:rPr>
                <w:rFonts w:ascii="Times New Roman" w:hAnsi="Times New Roman" w:cs="Times New Roman"/>
                <w:sz w:val="28"/>
                <w:szCs w:val="28"/>
              </w:rPr>
              <w:t>Проба № 1</w:t>
            </w:r>
          </w:p>
        </w:tc>
        <w:tc>
          <w:tcPr>
            <w:tcW w:w="2019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3190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8AF" w:rsidTr="001518AF">
        <w:tc>
          <w:tcPr>
            <w:tcW w:w="4361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8AF">
              <w:rPr>
                <w:rFonts w:ascii="Times New Roman" w:hAnsi="Times New Roman" w:cs="Times New Roman"/>
                <w:sz w:val="28"/>
                <w:szCs w:val="28"/>
              </w:rPr>
              <w:t>Проба № 2</w:t>
            </w:r>
          </w:p>
        </w:tc>
        <w:tc>
          <w:tcPr>
            <w:tcW w:w="2019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3190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8AF" w:rsidTr="001518AF">
        <w:tc>
          <w:tcPr>
            <w:tcW w:w="4361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8AF">
              <w:rPr>
                <w:rFonts w:ascii="Times New Roman" w:hAnsi="Times New Roman" w:cs="Times New Roman"/>
                <w:sz w:val="28"/>
                <w:szCs w:val="28"/>
              </w:rPr>
              <w:t>Среднее из двух измерений:</w:t>
            </w:r>
          </w:p>
        </w:tc>
        <w:tc>
          <w:tcPr>
            <w:tcW w:w="2019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3190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0,177</w:t>
            </w:r>
          </w:p>
        </w:tc>
      </w:tr>
      <w:tr w:rsidR="001518AF" w:rsidTr="001518AF">
        <w:tc>
          <w:tcPr>
            <w:tcW w:w="4361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8AF">
              <w:rPr>
                <w:rFonts w:ascii="Times New Roman" w:hAnsi="Times New Roman" w:cs="Times New Roman"/>
                <w:sz w:val="28"/>
                <w:szCs w:val="28"/>
              </w:rPr>
              <w:t>Контрольная проба № 1</w:t>
            </w:r>
          </w:p>
        </w:tc>
        <w:tc>
          <w:tcPr>
            <w:tcW w:w="2019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3190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8AF" w:rsidTr="001518AF">
        <w:tc>
          <w:tcPr>
            <w:tcW w:w="4361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8AF">
              <w:rPr>
                <w:rFonts w:ascii="Times New Roman" w:hAnsi="Times New Roman" w:cs="Times New Roman"/>
                <w:sz w:val="28"/>
                <w:szCs w:val="28"/>
              </w:rPr>
              <w:t>Контрольная проба № 2</w:t>
            </w:r>
          </w:p>
        </w:tc>
        <w:tc>
          <w:tcPr>
            <w:tcW w:w="2019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3190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8AF" w:rsidTr="001518AF">
        <w:tc>
          <w:tcPr>
            <w:tcW w:w="4361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8AF">
              <w:rPr>
                <w:rFonts w:ascii="Times New Roman" w:hAnsi="Times New Roman" w:cs="Times New Roman"/>
                <w:sz w:val="28"/>
                <w:szCs w:val="28"/>
              </w:rPr>
              <w:t>Среднее из двух измерений:</w:t>
            </w:r>
          </w:p>
        </w:tc>
        <w:tc>
          <w:tcPr>
            <w:tcW w:w="2019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1,65</w:t>
            </w:r>
          </w:p>
        </w:tc>
        <w:tc>
          <w:tcPr>
            <w:tcW w:w="3190" w:type="dxa"/>
          </w:tcPr>
          <w:p w:rsidR="001518AF" w:rsidRDefault="001518AF" w:rsidP="001518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0,052</w:t>
            </w:r>
          </w:p>
        </w:tc>
      </w:tr>
    </w:tbl>
    <w:p w:rsidR="00155E9E" w:rsidRDefault="00155E9E" w:rsidP="00155E9E">
      <w:pPr>
        <w:rPr>
          <w:rFonts w:ascii="Times New Roman" w:hAnsi="Times New Roman" w:cs="Times New Roman"/>
          <w:sz w:val="28"/>
          <w:szCs w:val="28"/>
        </w:rPr>
      </w:pPr>
    </w:p>
    <w:p w:rsidR="00155E9E" w:rsidRDefault="00155E9E" w:rsidP="00155E9E">
      <w:pPr>
        <w:rPr>
          <w:rFonts w:ascii="Times New Roman" w:hAnsi="Times New Roman" w:cs="Times New Roman"/>
          <w:sz w:val="28"/>
          <w:szCs w:val="28"/>
        </w:rPr>
      </w:pPr>
    </w:p>
    <w:p w:rsidR="001518AF" w:rsidRPr="001518AF" w:rsidRDefault="001518AF" w:rsidP="00155E9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518AF">
        <w:rPr>
          <w:rFonts w:ascii="Times New Roman" w:hAnsi="Times New Roman" w:cs="Times New Roman"/>
          <w:sz w:val="28"/>
          <w:szCs w:val="28"/>
        </w:rPr>
        <w:t>Количес</w:t>
      </w:r>
      <w:r>
        <w:rPr>
          <w:rFonts w:ascii="Times New Roman" w:hAnsi="Times New Roman" w:cs="Times New Roman"/>
          <w:sz w:val="28"/>
          <w:szCs w:val="28"/>
        </w:rPr>
        <w:t>тво глюкозы находим по формуле:</w:t>
      </w:r>
    </w:p>
    <w:p w:rsidR="00314023" w:rsidRPr="001518AF" w:rsidRDefault="001518AF" w:rsidP="001518AF">
      <w:pPr>
        <w:rPr>
          <w:rFonts w:ascii="Times New Roman" w:hAnsi="Times New Roman" w:cs="Times New Roman"/>
          <w:sz w:val="28"/>
          <w:szCs w:val="28"/>
        </w:rPr>
      </w:pPr>
      <w:r w:rsidRPr="001518AF">
        <w:rPr>
          <w:rFonts w:ascii="Times New Roman" w:hAnsi="Times New Roman" w:cs="Times New Roman"/>
          <w:sz w:val="28"/>
          <w:szCs w:val="28"/>
        </w:rPr>
        <w:t>С =</w:t>
      </w:r>
      <w:r>
        <w:rPr>
          <w:rFonts w:ascii="Times New Roman" w:hAnsi="Times New Roman" w:cs="Times New Roman"/>
          <w:sz w:val="28"/>
          <w:szCs w:val="28"/>
        </w:rPr>
        <w:t xml:space="preserve"> (0,177-0,052)</w:t>
      </w:r>
      <w:r w:rsidRPr="001518AF">
        <w:t xml:space="preserve"> </w:t>
      </w:r>
      <w:r w:rsidRPr="001518AF">
        <w:rPr>
          <w:rFonts w:ascii="Times New Roman" w:hAnsi="Times New Roman" w:cs="Times New Roman"/>
          <w:sz w:val="28"/>
          <w:szCs w:val="28"/>
        </w:rPr>
        <w:t>∙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1518A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0,2</w:t>
      </w:r>
      <w:r w:rsidRPr="001518AF">
        <w:rPr>
          <w:rFonts w:ascii="Times New Roman" w:hAnsi="Times New Roman" w:cs="Times New Roman"/>
          <w:sz w:val="28"/>
          <w:szCs w:val="28"/>
        </w:rPr>
        <w:t xml:space="preserve"> = 62</w:t>
      </w:r>
      <w:r>
        <w:rPr>
          <w:rFonts w:ascii="Times New Roman" w:hAnsi="Times New Roman" w:cs="Times New Roman"/>
          <w:sz w:val="28"/>
          <w:szCs w:val="28"/>
        </w:rPr>
        <w:t>,5 мг</w:t>
      </w:r>
      <w:r w:rsidRPr="001518AF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дм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  <w:t>62,5 мг</w:t>
      </w:r>
      <w:r w:rsidRPr="001518AF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дм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18 = 3,47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518A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л</w:t>
      </w:r>
    </w:p>
    <w:p w:rsidR="00314023" w:rsidRDefault="00DE5BBA" w:rsidP="002653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E9419D8" wp14:editId="62B0303C">
            <wp:simplePos x="0" y="0"/>
            <wp:positionH relativeFrom="column">
              <wp:posOffset>-1905</wp:posOffset>
            </wp:positionH>
            <wp:positionV relativeFrom="paragraph">
              <wp:posOffset>69215</wp:posOffset>
            </wp:positionV>
            <wp:extent cx="5518150" cy="3357880"/>
            <wp:effectExtent l="0" t="0" r="6350" b="0"/>
            <wp:wrapTight wrapText="bothSides">
              <wp:wrapPolygon edited="0">
                <wp:start x="0" y="0"/>
                <wp:lineTo x="0" y="21445"/>
                <wp:lineTo x="21550" y="21445"/>
                <wp:lineTo x="21550" y="0"/>
                <wp:lineTo x="0" y="0"/>
              </wp:wrapPolygon>
            </wp:wrapTight>
            <wp:docPr id="2" name="Рисунок 2" descr="https://sun9-14.userapi.com/impg/M2wL_CyNodH6iSZ7CSDcPlKPt-GGQ9tSV_cOBA/lkCgG5GKwrk.jpg?size=720x540&amp;quality=95&amp;sign=c5175260d4d74ee0b665bff80cfca3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impg/M2wL_CyNodH6iSZ7CSDcPlKPt-GGQ9tSV_cOBA/lkCgG5GKwrk.jpg?size=720x540&amp;quality=95&amp;sign=c5175260d4d74ee0b665bff80cfca36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" t="11622" r="6897" b="16437"/>
                    <a:stretch/>
                  </pic:blipFill>
                  <pic:spPr bwMode="auto">
                    <a:xfrm>
                      <a:off x="0" y="0"/>
                      <a:ext cx="551815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BB5" w:rsidRDefault="001A2BB5" w:rsidP="00DE5BBA">
      <w:pPr>
        <w:rPr>
          <w:rFonts w:ascii="Times New Roman" w:hAnsi="Times New Roman" w:cs="Times New Roman"/>
          <w:sz w:val="28"/>
          <w:szCs w:val="28"/>
        </w:rPr>
      </w:pPr>
    </w:p>
    <w:p w:rsidR="001A2BB5" w:rsidRDefault="001A2BB5" w:rsidP="00DE5BBA">
      <w:pPr>
        <w:rPr>
          <w:rFonts w:ascii="Times New Roman" w:hAnsi="Times New Roman" w:cs="Times New Roman"/>
          <w:sz w:val="28"/>
          <w:szCs w:val="28"/>
        </w:rPr>
      </w:pPr>
    </w:p>
    <w:p w:rsidR="001A2BB5" w:rsidRDefault="001A2BB5" w:rsidP="00DE5BBA">
      <w:pPr>
        <w:rPr>
          <w:rFonts w:ascii="Times New Roman" w:hAnsi="Times New Roman" w:cs="Times New Roman"/>
          <w:sz w:val="28"/>
          <w:szCs w:val="28"/>
        </w:rPr>
      </w:pPr>
    </w:p>
    <w:p w:rsidR="001A2BB5" w:rsidRDefault="001A2BB5" w:rsidP="00DE5BBA">
      <w:pPr>
        <w:rPr>
          <w:rFonts w:ascii="Times New Roman" w:hAnsi="Times New Roman" w:cs="Times New Roman"/>
          <w:sz w:val="28"/>
          <w:szCs w:val="28"/>
        </w:rPr>
      </w:pPr>
    </w:p>
    <w:p w:rsidR="001A2BB5" w:rsidRDefault="001A2BB5" w:rsidP="00DE5BBA">
      <w:pPr>
        <w:rPr>
          <w:rFonts w:ascii="Times New Roman" w:hAnsi="Times New Roman" w:cs="Times New Roman"/>
          <w:sz w:val="28"/>
          <w:szCs w:val="28"/>
        </w:rPr>
      </w:pPr>
    </w:p>
    <w:p w:rsidR="001A2BB5" w:rsidRDefault="001A2BB5" w:rsidP="00DE5BBA">
      <w:pPr>
        <w:rPr>
          <w:rFonts w:ascii="Times New Roman" w:hAnsi="Times New Roman" w:cs="Times New Roman"/>
          <w:sz w:val="28"/>
          <w:szCs w:val="28"/>
        </w:rPr>
      </w:pPr>
    </w:p>
    <w:p w:rsidR="001A2BB5" w:rsidRDefault="001A2BB5" w:rsidP="00DE5BBA">
      <w:pPr>
        <w:rPr>
          <w:rFonts w:ascii="Times New Roman" w:hAnsi="Times New Roman" w:cs="Times New Roman"/>
          <w:sz w:val="28"/>
          <w:szCs w:val="28"/>
        </w:rPr>
      </w:pPr>
    </w:p>
    <w:p w:rsidR="001A2BB5" w:rsidRDefault="001A2BB5" w:rsidP="00DE5BBA">
      <w:pPr>
        <w:rPr>
          <w:rFonts w:ascii="Times New Roman" w:hAnsi="Times New Roman" w:cs="Times New Roman"/>
          <w:sz w:val="28"/>
          <w:szCs w:val="28"/>
        </w:rPr>
      </w:pPr>
    </w:p>
    <w:p w:rsidR="001A2BB5" w:rsidRDefault="001A2BB5" w:rsidP="00DE5BBA">
      <w:pPr>
        <w:rPr>
          <w:rFonts w:ascii="Times New Roman" w:hAnsi="Times New Roman" w:cs="Times New Roman"/>
          <w:sz w:val="28"/>
          <w:szCs w:val="28"/>
        </w:rPr>
      </w:pPr>
    </w:p>
    <w:p w:rsidR="00314023" w:rsidRPr="002D4FB3" w:rsidRDefault="001A2BB5" w:rsidP="002D4FB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4FB3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="002D4FB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D4FB3">
        <w:rPr>
          <w:rFonts w:ascii="Times New Roman" w:hAnsi="Times New Roman" w:cs="Times New Roman"/>
          <w:sz w:val="28"/>
          <w:szCs w:val="28"/>
        </w:rPr>
        <w:t>у</w:t>
      </w:r>
      <w:r w:rsidR="00DE5BBA" w:rsidRPr="00DE5BBA">
        <w:rPr>
          <w:rFonts w:ascii="Times New Roman" w:hAnsi="Times New Roman" w:cs="Times New Roman"/>
          <w:sz w:val="28"/>
          <w:szCs w:val="28"/>
        </w:rPr>
        <w:t>ровень сахара в пробах моей к</w:t>
      </w:r>
      <w:r>
        <w:rPr>
          <w:rFonts w:ascii="Times New Roman" w:hAnsi="Times New Roman" w:cs="Times New Roman"/>
          <w:sz w:val="28"/>
          <w:szCs w:val="28"/>
        </w:rPr>
        <w:t>рови взятой из вены натощак в 8 часов утра 24.12.2021 составил 63 мг/</w:t>
      </w:r>
      <w:proofErr w:type="spellStart"/>
      <w:r>
        <w:rPr>
          <w:rFonts w:ascii="Times New Roman" w:hAnsi="Times New Roman" w:cs="Times New Roman"/>
          <w:sz w:val="28"/>
          <w:szCs w:val="28"/>
        </w:rPr>
        <w:t>дм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(3,47</w:t>
      </w:r>
      <w:r w:rsidR="00DE5BBA" w:rsidRPr="00DE5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5BBA" w:rsidRPr="00DE5BBA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DE5BBA" w:rsidRPr="00DE5BBA">
        <w:rPr>
          <w:rFonts w:ascii="Times New Roman" w:hAnsi="Times New Roman" w:cs="Times New Roman"/>
          <w:sz w:val="28"/>
          <w:szCs w:val="28"/>
        </w:rPr>
        <w:t>/л). При норме определения мет</w:t>
      </w:r>
      <w:r>
        <w:rPr>
          <w:rFonts w:ascii="Times New Roman" w:hAnsi="Times New Roman" w:cs="Times New Roman"/>
          <w:sz w:val="28"/>
          <w:szCs w:val="28"/>
        </w:rPr>
        <w:t xml:space="preserve">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Хагедорна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Иенсена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3,89 - </w:t>
      </w:r>
      <w:r w:rsidR="00DE5BBA" w:rsidRPr="00DE5BBA">
        <w:rPr>
          <w:rFonts w:ascii="Times New Roman" w:hAnsi="Times New Roman" w:cs="Times New Roman"/>
          <w:sz w:val="28"/>
          <w:szCs w:val="28"/>
        </w:rPr>
        <w:t xml:space="preserve">6,66 </w:t>
      </w:r>
      <w:proofErr w:type="spellStart"/>
      <w:r w:rsidR="00DE5BBA" w:rsidRPr="00DE5BBA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DE5BBA" w:rsidRPr="00DE5BBA">
        <w:rPr>
          <w:rFonts w:ascii="Times New Roman" w:hAnsi="Times New Roman" w:cs="Times New Roman"/>
          <w:sz w:val="28"/>
          <w:szCs w:val="28"/>
        </w:rPr>
        <w:t>/л (70 -120 мг/</w:t>
      </w:r>
      <w:proofErr w:type="spellStart"/>
      <w:r w:rsidR="00DE5BBA" w:rsidRPr="00DE5BBA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="00DE5BBA" w:rsidRPr="00DE5BBA">
        <w:rPr>
          <w:rFonts w:ascii="Times New Roman" w:hAnsi="Times New Roman" w:cs="Times New Roman"/>
          <w:sz w:val="28"/>
          <w:szCs w:val="28"/>
        </w:rPr>
        <w:t xml:space="preserve">). По данным ВОЗ (1980), у взрослых нормальный уровень глюкозы в плазме, полученной из венозной крови натощак, 6,4 </w:t>
      </w:r>
      <w:proofErr w:type="spellStart"/>
      <w:r w:rsidR="00DE5BBA" w:rsidRPr="00DE5BBA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DE5BBA" w:rsidRPr="00DE5BBA">
        <w:rPr>
          <w:rFonts w:ascii="Times New Roman" w:hAnsi="Times New Roman" w:cs="Times New Roman"/>
          <w:sz w:val="28"/>
          <w:szCs w:val="28"/>
        </w:rPr>
        <w:t xml:space="preserve">/л (&lt;115 </w:t>
      </w:r>
      <w:r w:rsidR="00DE5BBA" w:rsidRPr="00DE5BBA">
        <w:rPr>
          <w:rFonts w:ascii="Times New Roman" w:hAnsi="Times New Roman" w:cs="Times New Roman"/>
          <w:sz w:val="28"/>
          <w:szCs w:val="28"/>
        </w:rPr>
        <w:lastRenderedPageBreak/>
        <w:t xml:space="preserve">мг/100 мл), в цельной венозной крови – 5,6 </w:t>
      </w:r>
      <w:proofErr w:type="spellStart"/>
      <w:r w:rsidR="00DE5BBA" w:rsidRPr="00DE5BBA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DE5BBA" w:rsidRPr="00DE5BBA">
        <w:rPr>
          <w:rFonts w:ascii="Times New Roman" w:hAnsi="Times New Roman" w:cs="Times New Roman"/>
          <w:sz w:val="28"/>
          <w:szCs w:val="28"/>
        </w:rPr>
        <w:t>/л (&lt; 100мг/100мл) и в цельной капиллярной кро</w:t>
      </w:r>
      <w:r>
        <w:rPr>
          <w:rFonts w:ascii="Times New Roman" w:hAnsi="Times New Roman" w:cs="Times New Roman"/>
          <w:sz w:val="28"/>
          <w:szCs w:val="28"/>
        </w:rPr>
        <w:t xml:space="preserve">ви – 5,6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>/л (&lt;100мг/100мл)</w:t>
      </w:r>
    </w:p>
    <w:p w:rsidR="00314023" w:rsidRDefault="003140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3752" w:rsidRDefault="00663752" w:rsidP="002D4F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Рекомендации для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поддержания </w:t>
      </w:r>
      <w:r w:rsidRPr="006637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уровня глюкозы в норме:</w:t>
      </w:r>
    </w:p>
    <w:p w:rsidR="00CC2F20" w:rsidRPr="00CC2F20" w:rsidRDefault="00CC2F20" w:rsidP="00507063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(Рекомендации одинаковы для людей, как с сахарным диабетом, так и без него)</w:t>
      </w:r>
    </w:p>
    <w:p w:rsidR="00663752" w:rsidRPr="00663752" w:rsidRDefault="00663752" w:rsidP="00A011F0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Снижение избыточной массы тела</w:t>
      </w:r>
    </w:p>
    <w:p w:rsidR="00663752" w:rsidRPr="00663752" w:rsidRDefault="00663752" w:rsidP="00A011F0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Здоровое питание</w:t>
      </w:r>
    </w:p>
    <w:p w:rsidR="00663752" w:rsidRPr="00663752" w:rsidRDefault="00663752" w:rsidP="00A011F0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Регулярная физическая нагрузка</w:t>
      </w:r>
    </w:p>
    <w:p w:rsidR="00663752" w:rsidRPr="00663752" w:rsidRDefault="00663752" w:rsidP="00A011F0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 от курения</w:t>
      </w:r>
    </w:p>
    <w:p w:rsidR="00663752" w:rsidRPr="00663752" w:rsidRDefault="00663752" w:rsidP="00A011F0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Умеренность в употреблении алкоголя</w:t>
      </w:r>
    </w:p>
    <w:p w:rsidR="00663752" w:rsidRPr="00663752" w:rsidRDefault="00663752" w:rsidP="00A011F0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гигиены полости рта (пациенты с сахарным диабетом имеют высокий риск заболеваний зубов и десен).</w:t>
      </w:r>
    </w:p>
    <w:p w:rsidR="00663752" w:rsidRPr="00663752" w:rsidRDefault="00663752" w:rsidP="00A011F0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Поддержание нормального уровня глюкозы крови, артериального давления, холестерина, </w:t>
      </w:r>
      <w:proofErr w:type="spellStart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гликированного</w:t>
      </w:r>
      <w:proofErr w:type="spellEnd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гемоглобина (НbА1с) – соблюдение рекомендаций лечащих врачей.</w:t>
      </w:r>
    </w:p>
    <w:p w:rsidR="00663752" w:rsidRPr="00663752" w:rsidRDefault="00663752" w:rsidP="00A011F0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Регулярный прием </w:t>
      </w:r>
      <w:proofErr w:type="spellStart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сахароснижающих</w:t>
      </w:r>
      <w:proofErr w:type="spellEnd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препаратов (</w:t>
      </w:r>
      <w:proofErr w:type="spellStart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таблетированых</w:t>
      </w:r>
      <w:proofErr w:type="spellEnd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препаратов и инсулина).</w:t>
      </w:r>
    </w:p>
    <w:p w:rsidR="00663752" w:rsidRPr="00663752" w:rsidRDefault="00663752" w:rsidP="00A011F0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 (не реже одного раза в 1-2 месяца) проходить осмотр эндокринолога (терапевта).</w:t>
      </w:r>
    </w:p>
    <w:p w:rsidR="00663752" w:rsidRPr="00663752" w:rsidRDefault="00663752" w:rsidP="00A011F0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Регулярно (не реже одного раза в год) проходить осмотр окулиста, невролога (по показаниям), кардиолога (по показаниям), </w:t>
      </w:r>
      <w:proofErr w:type="spellStart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ангиохирурга</w:t>
      </w:r>
      <w:proofErr w:type="spellEnd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показаниям).</w:t>
      </w:r>
    </w:p>
    <w:p w:rsidR="00663752" w:rsidRPr="00663752" w:rsidRDefault="00663752" w:rsidP="00A011F0">
      <w:pPr>
        <w:pStyle w:val="a3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Регулярно осуществлять самоконтроль уровня сахара крови (при помощи </w:t>
      </w:r>
      <w:proofErr w:type="spellStart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глюкометра</w:t>
      </w:r>
      <w:proofErr w:type="spellEnd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гликированного</w:t>
      </w:r>
      <w:proofErr w:type="spellEnd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гемоглобина (НbА1с), артериального давления и холестерина.</w:t>
      </w:r>
    </w:p>
    <w:p w:rsidR="002D4FB3" w:rsidRDefault="00663752" w:rsidP="00507063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снижения веса необходимо внести существенные изменения в рацион питания. Также будет полезным увеличение физической нагрузки.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Польза снижения веса: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снижению артериального давления, уров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 холестерина и глюкозы крови, </w:t>
      </w: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улучшению </w:t>
      </w:r>
      <w:proofErr w:type="gramStart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течением сахарного диабета.</w:t>
      </w:r>
    </w:p>
    <w:p w:rsidR="00663752" w:rsidRPr="002D4FB3" w:rsidRDefault="00663752" w:rsidP="002D4FB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F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Регулярная физическая нагрузка</w:t>
      </w:r>
    </w:p>
    <w:p w:rsidR="00663752" w:rsidRPr="00663752" w:rsidRDefault="00663752" w:rsidP="00507063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Физическая нагрузка имеет очень большое значение для поддержания необходимого уровня сахара в крови и сни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жения риска осложнений диабета.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 как начать регулярные физические занятия, надо прокон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сультироваться со специалистом.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ольза физической активности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предупреждает развитие или замедляет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прогрессирование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диабета 2 типа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компенсировать диабет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предупреждает развитие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заболеваний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снижени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уровня «вредного» холестерина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контр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олировать артериальное давление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снизить и контролировать вес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 самочувствие</w:t>
      </w:r>
      <w:r w:rsid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3752" w:rsidRPr="00663752" w:rsidRDefault="00663752" w:rsidP="00507063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физической активностью обязательно должно включать в себя: разминку, основную часть, разгрузку. Желательно заниматься не менее 5 раз в неделю по 30 минут.</w:t>
      </w:r>
    </w:p>
    <w:p w:rsidR="00663752" w:rsidRPr="00663752" w:rsidRDefault="00663752" w:rsidP="00507063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увеличить физическую активность, не посещая спортивный зал, можно довольно просто, например: ходьба по лестнице вместо использования лифта, прогулка вместо использования транспорта, выход из транспорта раньше своей остановк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езда на велосипеде, бассейн.</w:t>
      </w:r>
    </w:p>
    <w:p w:rsidR="00663752" w:rsidRPr="002D4FB3" w:rsidRDefault="00663752" w:rsidP="002D4FB3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D4F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Полезные советы:</w:t>
      </w:r>
    </w:p>
    <w:p w:rsidR="00663752" w:rsidRPr="00CC2F20" w:rsidRDefault="00663752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раз перед физическими упражнениями необходимо измерять уровень сахара крови. Перед физическими упражнениями необходимо перекусить в том случае, если:</w:t>
      </w:r>
    </w:p>
    <w:p w:rsidR="00663752" w:rsidRPr="00CC2F20" w:rsidRDefault="00CC2F20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663752"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ровень сахара крови 3,5–8,0 </w:t>
      </w:r>
      <w:proofErr w:type="spellStart"/>
      <w:r w:rsidR="00663752"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ммоль</w:t>
      </w:r>
      <w:proofErr w:type="spellEnd"/>
      <w:r w:rsidR="00663752"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/л;</w:t>
      </w:r>
    </w:p>
    <w:p w:rsidR="00663752" w:rsidRPr="00CC2F20" w:rsidRDefault="00CC2F20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63752"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ввели инсулин.</w:t>
      </w:r>
    </w:p>
    <w:p w:rsidR="00663752" w:rsidRPr="00CC2F20" w:rsidRDefault="00CC2F20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63752"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сли уровень сахара крови выше 15 </w:t>
      </w:r>
      <w:proofErr w:type="spellStart"/>
      <w:r w:rsidR="00663752"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ммоль</w:t>
      </w:r>
      <w:proofErr w:type="spellEnd"/>
      <w:r w:rsidR="00663752"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/л, не рекомендуется заниматься физическими упражнениями.</w:t>
      </w:r>
    </w:p>
    <w:p w:rsidR="00663752" w:rsidRPr="00CC2F20" w:rsidRDefault="00CC2F20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63752"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сегда иметь при себе идентификационное медицинское свидетельство (например, карточка больного диабетом, специальный медальон или браслет).</w:t>
      </w:r>
    </w:p>
    <w:p w:rsidR="00663752" w:rsidRPr="00CC2F20" w:rsidRDefault="00CC2F20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63752"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сегда начинать с медленных упражнений. Не стремиться сделать слишком много упражнений в быстром темпе, даже если вы чувствуете, что способны на это. Нагрузку стоит увеличивать медленно, насколько позволяет физическая подготовка.</w:t>
      </w:r>
    </w:p>
    <w:p w:rsidR="00663752" w:rsidRPr="00CC2F20" w:rsidRDefault="00663752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Регистрировать прогресс: записывайте свои достижения в дневнике диабета.</w:t>
      </w:r>
    </w:p>
    <w:p w:rsidR="00663752" w:rsidRPr="00CC2F20" w:rsidRDefault="00663752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Приступать к физическим упражнениям через час-два после еды, чтобы сбалансировать прием пищи и физическую нагрузку.</w:t>
      </w:r>
    </w:p>
    <w:p w:rsidR="00663752" w:rsidRPr="00CC2F20" w:rsidRDefault="00663752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возможности, заниматься физическими упражнениями ежедневно в одно и то же время. Для тех дней, когда регулярный график нарушается, необходимо составить специальный план приема пищи и лекарств.</w:t>
      </w:r>
    </w:p>
    <w:p w:rsidR="00663752" w:rsidRPr="00CC2F20" w:rsidRDefault="00663752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Всегда носить с собой продукты, содержащие легкоусвояемые углеводы (сахар, сок, конфеты).</w:t>
      </w:r>
    </w:p>
    <w:p w:rsidR="00663752" w:rsidRPr="00CC2F20" w:rsidRDefault="00663752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упражнений: определите уровень сахара крови. Уровень сахара крови покажет необходимость увеличения или уменьшения количества пищи в следующий раз перед физическими упражнениями.</w:t>
      </w:r>
    </w:p>
    <w:p w:rsidR="00663752" w:rsidRPr="00CC2F20" w:rsidRDefault="00663752" w:rsidP="00A011F0">
      <w:pPr>
        <w:pStyle w:val="a3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уровень сахара может снижаться в течени</w:t>
      </w:r>
      <w:proofErr w:type="gramStart"/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нескольких часов после физических упражнений.</w:t>
      </w:r>
    </w:p>
    <w:p w:rsidR="00663752" w:rsidRPr="002D4FB3" w:rsidRDefault="00663752" w:rsidP="002D4FB3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D4F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Здоровое питание</w:t>
      </w:r>
    </w:p>
    <w:p w:rsidR="00663752" w:rsidRPr="00A011F0" w:rsidRDefault="00663752" w:rsidP="00A011F0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 употреблять в пищу продукты, богатые сложными углеводами (хлеб, макаронные изделия, лепешки из пшеницы твердых сортов, картофель, рис, злаки).</w:t>
      </w:r>
    </w:p>
    <w:p w:rsidR="00663752" w:rsidRPr="00A011F0" w:rsidRDefault="00663752" w:rsidP="00A011F0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Употреблять больше продуктов, богатых омега-3 полиненасыщенными жирными кислотами (лосось, треска, пикша и другие виды рыб северных морей, растительные масла, орехи и семечки).</w:t>
      </w:r>
    </w:p>
    <w:p w:rsidR="00663752" w:rsidRPr="00A011F0" w:rsidRDefault="00663752" w:rsidP="00A011F0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Сократить потребление пищи богатой насыщенными жирами (мяса и молочных продуктов с высоким содержанием жира):</w:t>
      </w:r>
    </w:p>
    <w:p w:rsidR="00663752" w:rsidRPr="00A011F0" w:rsidRDefault="00663752" w:rsidP="00A011F0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молочные продукты с низким содержанием жира (молоко жирностью не более 2,5% или обезжиренное молоко, диетический йогурт, творог жирностью 0-4%).</w:t>
      </w:r>
    </w:p>
    <w:p w:rsidR="00663752" w:rsidRPr="00A011F0" w:rsidRDefault="00663752" w:rsidP="00A011F0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Ежедневно употреблять овощи и фрукты (не менее 500гр в день).</w:t>
      </w:r>
    </w:p>
    <w:p w:rsidR="00663752" w:rsidRPr="00A011F0" w:rsidRDefault="00663752" w:rsidP="00A011F0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 изучать этикетки на продуктах с информацией о количестве белков, жиров и углеводов (нежирные продукты могут содержать большое количество углеводов).</w:t>
      </w:r>
    </w:p>
    <w:p w:rsidR="00663752" w:rsidRPr="00A011F0" w:rsidRDefault="00663752" w:rsidP="00A011F0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Исключить из рациона сахаросодержащие продукты – пирожные, </w:t>
      </w:r>
      <w:r w:rsidR="00A011F0"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шоколад, сладкую выпечку и т.д.</w:t>
      </w:r>
    </w:p>
    <w:p w:rsidR="00663752" w:rsidRPr="00A011F0" w:rsidRDefault="00663752" w:rsidP="00A011F0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Уменьшить употребление соли (до 2-3 </w:t>
      </w:r>
      <w:proofErr w:type="spellStart"/>
      <w:r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proofErr w:type="spellEnd"/>
      <w:r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день – это чайная ложка без верха), попробуйте поэкспериментировать с различными травами и специями в качестве приправ.</w:t>
      </w:r>
    </w:p>
    <w:p w:rsidR="00663752" w:rsidRPr="00A011F0" w:rsidRDefault="00663752" w:rsidP="00A011F0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Выпивать 1,5-2 литра воды в день.</w:t>
      </w:r>
    </w:p>
    <w:p w:rsidR="00663752" w:rsidRPr="002D4FB3" w:rsidRDefault="00663752" w:rsidP="002D4FB3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D4FB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Отказ от курения и алкоголя</w:t>
      </w:r>
    </w:p>
    <w:p w:rsidR="00CC2F20" w:rsidRDefault="00663752" w:rsidP="00507063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Курение и алкоголь увеличивают риск </w:t>
      </w:r>
      <w:proofErr w:type="gramStart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сердечно-сосудистых</w:t>
      </w:r>
      <w:proofErr w:type="gramEnd"/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заболеваний и осложнений сахарного диабета. Отказ от курения и </w:t>
      </w: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алкоголя поможет сэкономить деньги и улучшить свою физическую форму и внешний вид.</w:t>
      </w:r>
    </w:p>
    <w:p w:rsidR="00CC2F20" w:rsidRPr="00CC2F20" w:rsidRDefault="00A011F0" w:rsidP="00507063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F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Вывод:</w:t>
      </w:r>
      <w:r w:rsidR="002D4F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C2F20" w:rsidRPr="00CC2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олностью исключить риск, если предрасположенность к сахарному диабету существует, нельзя, однако контролировать факторы, которые способны привести к развитию этого недуга, можно. Если проанализировать свой распорядок дня, вредные привычки, питание, физическую активность, внести в уже привычный образ жизни изменения, то предотвратить развитие болезни вполне возможно. Главное, приложить максимум усилий, так как от этого зависит сохранность здоровья.</w:t>
      </w:r>
    </w:p>
    <w:p w:rsidR="00663752" w:rsidRDefault="00663752" w:rsidP="0066375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913B63" w:rsidRPr="00913B63" w:rsidRDefault="00913B63" w:rsidP="002D4F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3B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Заключение</w:t>
      </w:r>
    </w:p>
    <w:p w:rsidR="00913B63" w:rsidRPr="00913B63" w:rsidRDefault="00913B63" w:rsidP="00C9697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Анализируя проведенный эксперимент по количественному определению содержания глюкозы в крови посредством комплексного соединения </w:t>
      </w:r>
      <w:proofErr w:type="spellStart"/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гексацианоферрата</w:t>
      </w:r>
      <w:proofErr w:type="spellEnd"/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(III) калия я пришла к следующим выводам:</w:t>
      </w:r>
    </w:p>
    <w:p w:rsidR="00913B63" w:rsidRPr="00913B63" w:rsidRDefault="00913B63" w:rsidP="00C9697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Я убедилась, что с помощью комплексной соли </w:t>
      </w:r>
      <w:proofErr w:type="spellStart"/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гексацианоферрата</w:t>
      </w:r>
      <w:proofErr w:type="spellEnd"/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(III) калия можно определить уровень глюкозы в крови</w:t>
      </w:r>
      <w:r w:rsid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это действительно мне удалось</w:t>
      </w:r>
      <w:r w:rsidR="00663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</w:t>
      </w:r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измерении уровня глюкозы с помощью </w:t>
      </w:r>
      <w:proofErr w:type="spellStart"/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глюкометра</w:t>
      </w:r>
      <w:proofErr w:type="spellEnd"/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сахара составил 3,3 </w:t>
      </w:r>
      <w:proofErr w:type="spellStart"/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ммоль</w:t>
      </w:r>
      <w:proofErr w:type="spellEnd"/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/л</w:t>
      </w:r>
    </w:p>
    <w:p w:rsidR="00913B63" w:rsidRPr="00913B63" w:rsidRDefault="00EC2AFE" w:rsidP="00C9697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Уровень глюкозы 62,5</w:t>
      </w:r>
      <w:r w:rsidR="00913B63"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мг/</w:t>
      </w:r>
      <w:proofErr w:type="spellStart"/>
      <w:r w:rsidR="00913B63"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proofErr w:type="spellEnd"/>
      <w:r w:rsidR="00913B63"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 на границе между низким и оптимально-нормальным уровнем, ближе к низкому уровню.</w:t>
      </w:r>
    </w:p>
    <w:p w:rsidR="00913B63" w:rsidRDefault="00913B63" w:rsidP="00C9697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3B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Такой уровень глюкозы в крови, возможно, связан с рядом причин физиологического порядка или возможно тем, что точность измерений, которые я могла себе позволить составляет до десятых. Однако однозначно могу сказать, что сахарного диабета у меня нет.</w:t>
      </w:r>
    </w:p>
    <w:p w:rsidR="00876144" w:rsidRPr="00913B63" w:rsidRDefault="00876144" w:rsidP="00C9697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Мною</w:t>
      </w:r>
      <w:r w:rsidR="001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составлен список рекомендац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="00D50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поддержания уровня глюкозы в крови, который будет полезен как для людей </w:t>
      </w:r>
      <w:r w:rsidR="00D500CE" w:rsidRPr="00D50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сахарным диабетом, так и без него</w:t>
      </w:r>
      <w:r w:rsidR="00D50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4023" w:rsidRPr="00913B63" w:rsidRDefault="00314023" w:rsidP="00265331">
      <w:pPr>
        <w:rPr>
          <w:rFonts w:ascii="Times New Roman" w:hAnsi="Times New Roman" w:cs="Times New Roman"/>
          <w:sz w:val="28"/>
          <w:szCs w:val="28"/>
        </w:rPr>
      </w:pPr>
    </w:p>
    <w:p w:rsidR="00D500CE" w:rsidRDefault="00D500CE" w:rsidP="00265331">
      <w:pPr>
        <w:rPr>
          <w:rFonts w:ascii="Times New Roman" w:hAnsi="Times New Roman" w:cs="Times New Roman"/>
          <w:sz w:val="28"/>
          <w:szCs w:val="28"/>
        </w:rPr>
      </w:pPr>
    </w:p>
    <w:p w:rsidR="000577A1" w:rsidRDefault="000577A1" w:rsidP="000577A1">
      <w:pPr>
        <w:rPr>
          <w:rFonts w:ascii="Times New Roman" w:hAnsi="Times New Roman" w:cs="Times New Roman"/>
          <w:sz w:val="28"/>
          <w:szCs w:val="28"/>
        </w:rPr>
      </w:pPr>
    </w:p>
    <w:p w:rsidR="000577A1" w:rsidRDefault="000577A1" w:rsidP="000577A1">
      <w:pPr>
        <w:rPr>
          <w:rFonts w:ascii="Times New Roman" w:hAnsi="Times New Roman" w:cs="Times New Roman"/>
          <w:sz w:val="28"/>
          <w:szCs w:val="28"/>
        </w:rPr>
      </w:pPr>
    </w:p>
    <w:p w:rsidR="000577A1" w:rsidRDefault="000577A1" w:rsidP="000577A1">
      <w:pPr>
        <w:rPr>
          <w:rFonts w:ascii="Times New Roman" w:hAnsi="Times New Roman" w:cs="Times New Roman"/>
          <w:sz w:val="28"/>
          <w:szCs w:val="28"/>
        </w:rPr>
      </w:pPr>
    </w:p>
    <w:p w:rsidR="000577A1" w:rsidRDefault="000577A1" w:rsidP="000577A1">
      <w:pPr>
        <w:rPr>
          <w:rFonts w:ascii="Times New Roman" w:hAnsi="Times New Roman" w:cs="Times New Roman"/>
          <w:sz w:val="28"/>
          <w:szCs w:val="28"/>
        </w:rPr>
      </w:pPr>
    </w:p>
    <w:p w:rsidR="000577A1" w:rsidRDefault="000577A1" w:rsidP="000577A1">
      <w:pPr>
        <w:rPr>
          <w:rFonts w:ascii="Times New Roman" w:hAnsi="Times New Roman" w:cs="Times New Roman"/>
          <w:sz w:val="28"/>
          <w:szCs w:val="28"/>
        </w:rPr>
      </w:pPr>
    </w:p>
    <w:p w:rsidR="000577A1" w:rsidRDefault="000577A1" w:rsidP="000577A1">
      <w:pPr>
        <w:rPr>
          <w:rFonts w:ascii="Times New Roman" w:hAnsi="Times New Roman" w:cs="Times New Roman"/>
          <w:sz w:val="28"/>
          <w:szCs w:val="28"/>
        </w:rPr>
      </w:pPr>
    </w:p>
    <w:p w:rsidR="000577A1" w:rsidRDefault="000577A1" w:rsidP="000577A1">
      <w:pPr>
        <w:rPr>
          <w:rFonts w:ascii="Times New Roman" w:hAnsi="Times New Roman" w:cs="Times New Roman"/>
          <w:sz w:val="28"/>
          <w:szCs w:val="28"/>
        </w:rPr>
      </w:pPr>
    </w:p>
    <w:p w:rsidR="000577A1" w:rsidRDefault="000577A1" w:rsidP="000577A1">
      <w:pPr>
        <w:rPr>
          <w:rFonts w:ascii="Times New Roman" w:hAnsi="Times New Roman" w:cs="Times New Roman"/>
          <w:sz w:val="28"/>
          <w:szCs w:val="28"/>
        </w:rPr>
      </w:pPr>
    </w:p>
    <w:p w:rsidR="000577A1" w:rsidRDefault="000577A1" w:rsidP="000577A1">
      <w:pPr>
        <w:rPr>
          <w:rFonts w:ascii="Times New Roman" w:hAnsi="Times New Roman" w:cs="Times New Roman"/>
          <w:sz w:val="28"/>
          <w:szCs w:val="28"/>
        </w:rPr>
      </w:pPr>
    </w:p>
    <w:p w:rsidR="000577A1" w:rsidRPr="000577A1" w:rsidRDefault="000577A1" w:rsidP="000577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Библиография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>1.Аликберова Л.Ю. Занимательная химия:</w:t>
      </w:r>
      <w:r w:rsidR="000577A1">
        <w:rPr>
          <w:rFonts w:ascii="Times New Roman" w:hAnsi="Times New Roman" w:cs="Times New Roman"/>
          <w:sz w:val="28"/>
          <w:szCs w:val="28"/>
        </w:rPr>
        <w:t xml:space="preserve"> Книга для учащихся, учителей и </w:t>
      </w:r>
      <w:proofErr w:type="gramStart"/>
      <w:r w:rsidRPr="000577A1">
        <w:rPr>
          <w:rFonts w:ascii="Times New Roman" w:hAnsi="Times New Roman" w:cs="Times New Roman"/>
          <w:sz w:val="28"/>
          <w:szCs w:val="28"/>
        </w:rPr>
        <w:t>ро</w:t>
      </w:r>
      <w:r w:rsidR="000577A1">
        <w:rPr>
          <w:rFonts w:ascii="Times New Roman" w:hAnsi="Times New Roman" w:cs="Times New Roman"/>
          <w:sz w:val="28"/>
          <w:szCs w:val="28"/>
        </w:rPr>
        <w:t>дите-лей</w:t>
      </w:r>
      <w:proofErr w:type="gramEnd"/>
      <w:r w:rsidR="000577A1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="000577A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577A1">
        <w:rPr>
          <w:rFonts w:ascii="Times New Roman" w:hAnsi="Times New Roman" w:cs="Times New Roman"/>
          <w:sz w:val="28"/>
          <w:szCs w:val="28"/>
        </w:rPr>
        <w:t>АСТ-ПРЕСС, 2002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>2. Артеменко А.И. Применение органических с</w:t>
      </w:r>
      <w:r w:rsidR="000577A1">
        <w:rPr>
          <w:rFonts w:ascii="Times New Roman" w:hAnsi="Times New Roman" w:cs="Times New Roman"/>
          <w:sz w:val="28"/>
          <w:szCs w:val="28"/>
        </w:rPr>
        <w:t>оединений. — М.: Дрофа, 2005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 xml:space="preserve">3. Бесков С.Д., </w:t>
      </w:r>
      <w:proofErr w:type="spellStart"/>
      <w:r w:rsidRPr="000577A1">
        <w:rPr>
          <w:rFonts w:ascii="Times New Roman" w:hAnsi="Times New Roman" w:cs="Times New Roman"/>
          <w:sz w:val="28"/>
          <w:szCs w:val="28"/>
        </w:rPr>
        <w:t>Слизковская</w:t>
      </w:r>
      <w:proofErr w:type="spellEnd"/>
      <w:r w:rsidRPr="000577A1">
        <w:rPr>
          <w:rFonts w:ascii="Times New Roman" w:hAnsi="Times New Roman" w:cs="Times New Roman"/>
          <w:sz w:val="28"/>
          <w:szCs w:val="28"/>
        </w:rPr>
        <w:t xml:space="preserve"> О.А. — «Анал</w:t>
      </w:r>
      <w:r w:rsidR="000577A1">
        <w:rPr>
          <w:rFonts w:ascii="Times New Roman" w:hAnsi="Times New Roman" w:cs="Times New Roman"/>
          <w:sz w:val="28"/>
          <w:szCs w:val="28"/>
        </w:rPr>
        <w:t xml:space="preserve">итическая химия. Качественный и </w:t>
      </w:r>
      <w:r w:rsidRPr="000577A1">
        <w:rPr>
          <w:rFonts w:ascii="Times New Roman" w:hAnsi="Times New Roman" w:cs="Times New Roman"/>
          <w:sz w:val="28"/>
          <w:szCs w:val="28"/>
        </w:rPr>
        <w:t>количественный анализ», Москва «Государственное учебно-педагогическое</w:t>
      </w:r>
      <w:r w:rsidR="000577A1">
        <w:rPr>
          <w:rFonts w:ascii="Times New Roman" w:hAnsi="Times New Roman" w:cs="Times New Roman"/>
          <w:sz w:val="28"/>
          <w:szCs w:val="28"/>
        </w:rPr>
        <w:t xml:space="preserve"> </w:t>
      </w:r>
      <w:r w:rsidRPr="000577A1">
        <w:rPr>
          <w:rFonts w:ascii="Times New Roman" w:hAnsi="Times New Roman" w:cs="Times New Roman"/>
          <w:sz w:val="28"/>
          <w:szCs w:val="28"/>
        </w:rPr>
        <w:t>издательство минис</w:t>
      </w:r>
      <w:r w:rsidR="000577A1">
        <w:rPr>
          <w:rFonts w:ascii="Times New Roman" w:hAnsi="Times New Roman" w:cs="Times New Roman"/>
          <w:sz w:val="28"/>
          <w:szCs w:val="28"/>
        </w:rPr>
        <w:t xml:space="preserve">терства </w:t>
      </w:r>
      <w:proofErr w:type="gramStart"/>
      <w:r w:rsidR="000577A1">
        <w:rPr>
          <w:rFonts w:ascii="Times New Roman" w:hAnsi="Times New Roman" w:cs="Times New Roman"/>
          <w:sz w:val="28"/>
          <w:szCs w:val="28"/>
        </w:rPr>
        <w:t>просвещении</w:t>
      </w:r>
      <w:proofErr w:type="gramEnd"/>
      <w:r w:rsidR="000577A1">
        <w:rPr>
          <w:rFonts w:ascii="Times New Roman" w:hAnsi="Times New Roman" w:cs="Times New Roman"/>
          <w:sz w:val="28"/>
          <w:szCs w:val="28"/>
        </w:rPr>
        <w:t xml:space="preserve"> РСФСР» 1956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>4. Камышников В.С. Справочник по клин</w:t>
      </w:r>
      <w:r w:rsidR="000577A1">
        <w:rPr>
          <w:rFonts w:ascii="Times New Roman" w:hAnsi="Times New Roman" w:cs="Times New Roman"/>
          <w:sz w:val="28"/>
          <w:szCs w:val="28"/>
        </w:rPr>
        <w:t>ико-биохимическим исследованиям и лабораторной диагностике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>5. Лебедева М.И., Исаева Б.И., Якунина И.</w:t>
      </w:r>
      <w:r w:rsidR="000577A1">
        <w:rPr>
          <w:rFonts w:ascii="Times New Roman" w:hAnsi="Times New Roman" w:cs="Times New Roman"/>
          <w:sz w:val="28"/>
          <w:szCs w:val="28"/>
        </w:rPr>
        <w:t xml:space="preserve">В. — Практикум по аналитической </w:t>
      </w:r>
      <w:r w:rsidRPr="000577A1">
        <w:rPr>
          <w:rFonts w:ascii="Times New Roman" w:hAnsi="Times New Roman" w:cs="Times New Roman"/>
          <w:sz w:val="28"/>
          <w:szCs w:val="28"/>
        </w:rPr>
        <w:t xml:space="preserve">химии/Под общей </w:t>
      </w:r>
      <w:proofErr w:type="spellStart"/>
      <w:r w:rsidRPr="000577A1">
        <w:rPr>
          <w:rFonts w:ascii="Times New Roman" w:hAnsi="Times New Roman" w:cs="Times New Roman"/>
          <w:sz w:val="28"/>
          <w:szCs w:val="28"/>
        </w:rPr>
        <w:t>ред.М</w:t>
      </w:r>
      <w:proofErr w:type="spellEnd"/>
      <w:r w:rsidRPr="000577A1">
        <w:rPr>
          <w:rFonts w:ascii="Times New Roman" w:hAnsi="Times New Roman" w:cs="Times New Roman"/>
          <w:sz w:val="28"/>
          <w:szCs w:val="28"/>
        </w:rPr>
        <w:t>. Лебедевой. Тамбов: Издательство ТГТУ 2002, 80 с.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>6. Медицинская лабораторная диагност</w:t>
      </w:r>
      <w:r w:rsidR="000577A1">
        <w:rPr>
          <w:rFonts w:ascii="Times New Roman" w:hAnsi="Times New Roman" w:cs="Times New Roman"/>
          <w:sz w:val="28"/>
          <w:szCs w:val="28"/>
        </w:rPr>
        <w:t xml:space="preserve">ика, программы и алгоритмы. Под </w:t>
      </w:r>
      <w:r w:rsidRPr="000577A1">
        <w:rPr>
          <w:rFonts w:ascii="Times New Roman" w:hAnsi="Times New Roman" w:cs="Times New Roman"/>
          <w:sz w:val="28"/>
          <w:szCs w:val="28"/>
        </w:rPr>
        <w:t xml:space="preserve">ред. проф. </w:t>
      </w:r>
      <w:proofErr w:type="spellStart"/>
      <w:r w:rsidRPr="000577A1">
        <w:rPr>
          <w:rFonts w:ascii="Times New Roman" w:hAnsi="Times New Roman" w:cs="Times New Roman"/>
          <w:sz w:val="28"/>
          <w:szCs w:val="28"/>
        </w:rPr>
        <w:t>Карпищен</w:t>
      </w:r>
      <w:r w:rsidR="000577A1">
        <w:rPr>
          <w:rFonts w:ascii="Times New Roman" w:hAnsi="Times New Roman" w:cs="Times New Roman"/>
          <w:sz w:val="28"/>
          <w:szCs w:val="28"/>
        </w:rPr>
        <w:t>ко</w:t>
      </w:r>
      <w:proofErr w:type="spellEnd"/>
      <w:r w:rsidR="000577A1">
        <w:rPr>
          <w:rFonts w:ascii="Times New Roman" w:hAnsi="Times New Roman" w:cs="Times New Roman"/>
          <w:sz w:val="28"/>
          <w:szCs w:val="28"/>
        </w:rPr>
        <w:t xml:space="preserve"> А.И., СПб, </w:t>
      </w:r>
      <w:proofErr w:type="spellStart"/>
      <w:r w:rsidR="000577A1">
        <w:rPr>
          <w:rFonts w:ascii="Times New Roman" w:hAnsi="Times New Roman" w:cs="Times New Roman"/>
          <w:sz w:val="28"/>
          <w:szCs w:val="28"/>
        </w:rPr>
        <w:t>Интермедика</w:t>
      </w:r>
      <w:proofErr w:type="spellEnd"/>
      <w:r w:rsidR="000577A1">
        <w:rPr>
          <w:rFonts w:ascii="Times New Roman" w:hAnsi="Times New Roman" w:cs="Times New Roman"/>
          <w:sz w:val="28"/>
          <w:szCs w:val="28"/>
        </w:rPr>
        <w:t>, 2001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 xml:space="preserve">7. Петров А. А., </w:t>
      </w:r>
      <w:proofErr w:type="spellStart"/>
      <w:r w:rsidRPr="000577A1">
        <w:rPr>
          <w:rFonts w:ascii="Times New Roman" w:hAnsi="Times New Roman" w:cs="Times New Roman"/>
          <w:sz w:val="28"/>
          <w:szCs w:val="28"/>
        </w:rPr>
        <w:t>Бальян</w:t>
      </w:r>
      <w:proofErr w:type="spellEnd"/>
      <w:r w:rsidRPr="000577A1">
        <w:rPr>
          <w:rFonts w:ascii="Times New Roman" w:hAnsi="Times New Roman" w:cs="Times New Roman"/>
          <w:sz w:val="28"/>
          <w:szCs w:val="28"/>
        </w:rPr>
        <w:t xml:space="preserve"> Х. В., Трощенко А.</w:t>
      </w:r>
      <w:r w:rsidR="000577A1">
        <w:rPr>
          <w:rFonts w:ascii="Times New Roman" w:hAnsi="Times New Roman" w:cs="Times New Roman"/>
          <w:sz w:val="28"/>
          <w:szCs w:val="28"/>
        </w:rPr>
        <w:t xml:space="preserve"> Т. Органическая химия: Учебник </w:t>
      </w:r>
      <w:r w:rsidRPr="000577A1">
        <w:rPr>
          <w:rFonts w:ascii="Times New Roman" w:hAnsi="Times New Roman" w:cs="Times New Roman"/>
          <w:sz w:val="28"/>
          <w:szCs w:val="28"/>
        </w:rPr>
        <w:t xml:space="preserve">для вузов'; [Под ред. Стадни-'1УКаМ. д. - 5-е изд., </w:t>
      </w:r>
      <w:proofErr w:type="spellStart"/>
      <w:r w:rsidRPr="000577A1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0577A1">
        <w:rPr>
          <w:rFonts w:ascii="Times New Roman" w:hAnsi="Times New Roman" w:cs="Times New Roman"/>
          <w:sz w:val="28"/>
          <w:szCs w:val="28"/>
        </w:rPr>
        <w:t>. и доп. - СПб</w:t>
      </w:r>
      <w:proofErr w:type="gramStart"/>
      <w:r w:rsidRPr="000577A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577A1">
        <w:rPr>
          <w:rFonts w:ascii="Times New Roman" w:hAnsi="Times New Roman" w:cs="Times New Roman"/>
          <w:sz w:val="28"/>
          <w:szCs w:val="28"/>
        </w:rPr>
        <w:t xml:space="preserve"> «Иван</w:t>
      </w:r>
      <w:r w:rsidR="000577A1">
        <w:rPr>
          <w:rFonts w:ascii="Times New Roman" w:hAnsi="Times New Roman" w:cs="Times New Roman"/>
          <w:sz w:val="28"/>
          <w:szCs w:val="28"/>
        </w:rPr>
        <w:t xml:space="preserve"> Федоров», 2()02, 624 с., ил.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 xml:space="preserve">8. Пичугина </w:t>
      </w:r>
      <w:proofErr w:type="spellStart"/>
      <w:r w:rsidRPr="000577A1">
        <w:rPr>
          <w:rFonts w:ascii="Times New Roman" w:hAnsi="Times New Roman" w:cs="Times New Roman"/>
          <w:sz w:val="28"/>
          <w:szCs w:val="28"/>
        </w:rPr>
        <w:t>Г.В.Химия</w:t>
      </w:r>
      <w:proofErr w:type="spellEnd"/>
      <w:r w:rsidRPr="000577A1">
        <w:rPr>
          <w:rFonts w:ascii="Times New Roman" w:hAnsi="Times New Roman" w:cs="Times New Roman"/>
          <w:sz w:val="28"/>
          <w:szCs w:val="28"/>
        </w:rPr>
        <w:t xml:space="preserve"> и повседневная </w:t>
      </w:r>
      <w:r w:rsidR="000577A1">
        <w:rPr>
          <w:rFonts w:ascii="Times New Roman" w:hAnsi="Times New Roman" w:cs="Times New Roman"/>
          <w:sz w:val="28"/>
          <w:szCs w:val="28"/>
        </w:rPr>
        <w:t>жизнь человека. М.: Дрофа, 2004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0577A1">
        <w:rPr>
          <w:rFonts w:ascii="Times New Roman" w:hAnsi="Times New Roman" w:cs="Times New Roman"/>
          <w:sz w:val="28"/>
          <w:szCs w:val="28"/>
        </w:rPr>
        <w:t>Тутельян</w:t>
      </w:r>
      <w:proofErr w:type="spellEnd"/>
      <w:r w:rsidRPr="000577A1">
        <w:rPr>
          <w:rFonts w:ascii="Times New Roman" w:hAnsi="Times New Roman" w:cs="Times New Roman"/>
          <w:sz w:val="28"/>
          <w:szCs w:val="28"/>
        </w:rPr>
        <w:t xml:space="preserve"> В.А. Витамины: 99 вопро</w:t>
      </w:r>
      <w:r w:rsidR="000577A1">
        <w:rPr>
          <w:rFonts w:ascii="Times New Roman" w:hAnsi="Times New Roman" w:cs="Times New Roman"/>
          <w:sz w:val="28"/>
          <w:szCs w:val="28"/>
        </w:rPr>
        <w:t>сов и ответов.- М.- 2000, 47 с.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 xml:space="preserve">10. Фадеев П. </w:t>
      </w:r>
      <w:proofErr w:type="spellStart"/>
      <w:r w:rsidRPr="000577A1">
        <w:rPr>
          <w:rFonts w:ascii="Times New Roman" w:hAnsi="Times New Roman" w:cs="Times New Roman"/>
          <w:sz w:val="28"/>
          <w:szCs w:val="28"/>
        </w:rPr>
        <w:t>А.Сахарный</w:t>
      </w:r>
      <w:proofErr w:type="spellEnd"/>
      <w:r w:rsidRPr="000577A1">
        <w:rPr>
          <w:rFonts w:ascii="Times New Roman" w:hAnsi="Times New Roman" w:cs="Times New Roman"/>
          <w:sz w:val="28"/>
          <w:szCs w:val="28"/>
        </w:rPr>
        <w:t xml:space="preserve"> диабет / П. А. Фадеев. — М.: ООО «Издате</w:t>
      </w:r>
      <w:r w:rsidR="000577A1">
        <w:rPr>
          <w:rFonts w:ascii="Times New Roman" w:hAnsi="Times New Roman" w:cs="Times New Roman"/>
          <w:sz w:val="28"/>
          <w:szCs w:val="28"/>
        </w:rPr>
        <w:t xml:space="preserve">льство </w:t>
      </w:r>
      <w:r w:rsidRPr="000577A1">
        <w:rPr>
          <w:rFonts w:ascii="Times New Roman" w:hAnsi="Times New Roman" w:cs="Times New Roman"/>
          <w:sz w:val="28"/>
          <w:szCs w:val="28"/>
        </w:rPr>
        <w:t xml:space="preserve">Оникс»: ООО «Издательство «Мир и Образование», 2009, 208 </w:t>
      </w:r>
      <w:proofErr w:type="gramStart"/>
      <w:r w:rsidRPr="000577A1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0577A1">
        <w:rPr>
          <w:rFonts w:ascii="Times New Roman" w:hAnsi="Times New Roman" w:cs="Times New Roman"/>
          <w:sz w:val="28"/>
          <w:szCs w:val="28"/>
        </w:rPr>
        <w:t xml:space="preserve"> — (Как</w:t>
      </w:r>
      <w:r w:rsidR="000577A1">
        <w:rPr>
          <w:rFonts w:ascii="Times New Roman" w:hAnsi="Times New Roman" w:cs="Times New Roman"/>
          <w:sz w:val="28"/>
          <w:szCs w:val="28"/>
        </w:rPr>
        <w:t xml:space="preserve"> победить болезнь).</w:t>
      </w:r>
    </w:p>
    <w:p w:rsidR="00D500CE" w:rsidRPr="000577A1" w:rsidRDefault="000577A1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500CE" w:rsidRPr="000577A1">
        <w:rPr>
          <w:rFonts w:ascii="Times New Roman" w:hAnsi="Times New Roman" w:cs="Times New Roman"/>
          <w:sz w:val="28"/>
          <w:szCs w:val="28"/>
        </w:rPr>
        <w:t>. Филиппович Ю.Б., Егорова Т.А., Севасть</w:t>
      </w:r>
      <w:r>
        <w:rPr>
          <w:rFonts w:ascii="Times New Roman" w:hAnsi="Times New Roman" w:cs="Times New Roman"/>
          <w:sz w:val="28"/>
          <w:szCs w:val="28"/>
        </w:rPr>
        <w:t xml:space="preserve">янова Г.А. - Практикум по общей </w:t>
      </w:r>
      <w:r w:rsidR="00D500CE" w:rsidRPr="000577A1">
        <w:rPr>
          <w:rFonts w:ascii="Times New Roman" w:hAnsi="Times New Roman" w:cs="Times New Roman"/>
          <w:sz w:val="28"/>
          <w:szCs w:val="28"/>
        </w:rPr>
        <w:t xml:space="preserve">биохимии: Учеб. пособие для студентов хим. спец. </w:t>
      </w:r>
      <w:proofErr w:type="spellStart"/>
      <w:r w:rsidR="00D500CE" w:rsidRPr="000577A1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D500CE" w:rsidRPr="000577A1">
        <w:rPr>
          <w:rFonts w:ascii="Times New Roman" w:hAnsi="Times New Roman" w:cs="Times New Roman"/>
          <w:sz w:val="28"/>
          <w:szCs w:val="28"/>
        </w:rPr>
        <w:t>. ин-</w:t>
      </w:r>
      <w:proofErr w:type="spellStart"/>
      <w:r w:rsidR="00D500CE" w:rsidRPr="000577A1">
        <w:rPr>
          <w:rFonts w:ascii="Times New Roman" w:hAnsi="Times New Roman" w:cs="Times New Roman"/>
          <w:sz w:val="28"/>
          <w:szCs w:val="28"/>
        </w:rPr>
        <w:t>тов</w:t>
      </w:r>
      <w:proofErr w:type="spellEnd"/>
      <w:r w:rsidR="00D500CE" w:rsidRPr="000577A1">
        <w:rPr>
          <w:rFonts w:ascii="Times New Roman" w:hAnsi="Times New Roman" w:cs="Times New Roman"/>
          <w:sz w:val="28"/>
          <w:szCs w:val="28"/>
        </w:rPr>
        <w:t>/; Под общ. ред.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0CE" w:rsidRPr="000577A1">
        <w:rPr>
          <w:rFonts w:ascii="Times New Roman" w:hAnsi="Times New Roman" w:cs="Times New Roman"/>
          <w:sz w:val="28"/>
          <w:szCs w:val="28"/>
        </w:rPr>
        <w:t xml:space="preserve">Ю.Б. Филипповича.-2-е </w:t>
      </w:r>
      <w:proofErr w:type="spellStart"/>
      <w:r w:rsidR="00D500CE" w:rsidRPr="000577A1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="00D500CE" w:rsidRPr="000577A1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D500CE" w:rsidRPr="000577A1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D500CE" w:rsidRPr="000577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500CE" w:rsidRPr="000577A1">
        <w:rPr>
          <w:rFonts w:ascii="Times New Roman" w:hAnsi="Times New Roman" w:cs="Times New Roman"/>
          <w:sz w:val="28"/>
          <w:szCs w:val="28"/>
        </w:rPr>
        <w:t>ерераб</w:t>
      </w:r>
      <w:proofErr w:type="spellEnd"/>
      <w:r w:rsidR="00D500CE" w:rsidRPr="000577A1">
        <w:rPr>
          <w:rFonts w:ascii="Times New Roman" w:hAnsi="Times New Roman" w:cs="Times New Roman"/>
          <w:sz w:val="28"/>
          <w:szCs w:val="28"/>
        </w:rPr>
        <w:t>.-М.: Просвещение, 1982, 311 с., ил.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lastRenderedPageBreak/>
        <w:t>12. Энциклопедический Словарь второе в п</w:t>
      </w:r>
      <w:r w:rsidR="000577A1">
        <w:rPr>
          <w:rFonts w:ascii="Times New Roman" w:hAnsi="Times New Roman" w:cs="Times New Roman"/>
          <w:sz w:val="28"/>
          <w:szCs w:val="28"/>
        </w:rPr>
        <w:t>ервом томе 50374 термина. I</w:t>
      </w:r>
      <w:proofErr w:type="gramStart"/>
      <w:r w:rsidR="000577A1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="000577A1">
        <w:rPr>
          <w:rFonts w:ascii="Times New Roman" w:hAnsi="Times New Roman" w:cs="Times New Roman"/>
          <w:sz w:val="28"/>
          <w:szCs w:val="28"/>
        </w:rPr>
        <w:t xml:space="preserve">л. </w:t>
      </w:r>
      <w:r w:rsidRPr="000577A1">
        <w:rPr>
          <w:rFonts w:ascii="Times New Roman" w:hAnsi="Times New Roman" w:cs="Times New Roman"/>
          <w:sz w:val="28"/>
          <w:szCs w:val="28"/>
        </w:rPr>
        <w:t>редактор В.И. По</w:t>
      </w:r>
      <w:r w:rsidR="000577A1">
        <w:rPr>
          <w:rFonts w:ascii="Times New Roman" w:hAnsi="Times New Roman" w:cs="Times New Roman"/>
          <w:sz w:val="28"/>
          <w:szCs w:val="28"/>
        </w:rPr>
        <w:t>кровский — М.: «Медицина», 2001</w:t>
      </w:r>
    </w:p>
    <w:p w:rsidR="00D500CE" w:rsidRPr="000577A1" w:rsidRDefault="00D500CE" w:rsidP="000577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>13. Физиология человека. В 3-х Т. / под р</w:t>
      </w:r>
      <w:r w:rsidR="000577A1">
        <w:rPr>
          <w:rFonts w:ascii="Times New Roman" w:hAnsi="Times New Roman" w:cs="Times New Roman"/>
          <w:sz w:val="28"/>
          <w:szCs w:val="28"/>
        </w:rPr>
        <w:t xml:space="preserve">ед. </w:t>
      </w:r>
      <w:proofErr w:type="spellStart"/>
      <w:r w:rsidR="000577A1">
        <w:rPr>
          <w:rFonts w:ascii="Times New Roman" w:hAnsi="Times New Roman" w:cs="Times New Roman"/>
          <w:sz w:val="28"/>
          <w:szCs w:val="28"/>
        </w:rPr>
        <w:t>Р.Шмидта</w:t>
      </w:r>
      <w:proofErr w:type="spellEnd"/>
      <w:r w:rsidR="00057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77A1">
        <w:rPr>
          <w:rFonts w:ascii="Times New Roman" w:hAnsi="Times New Roman" w:cs="Times New Roman"/>
          <w:sz w:val="28"/>
          <w:szCs w:val="28"/>
        </w:rPr>
        <w:t>Г.Тевс</w:t>
      </w:r>
      <w:proofErr w:type="gramStart"/>
      <w:r w:rsidR="000577A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577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577A1">
        <w:rPr>
          <w:rFonts w:ascii="Times New Roman" w:hAnsi="Times New Roman" w:cs="Times New Roman"/>
          <w:sz w:val="28"/>
          <w:szCs w:val="28"/>
        </w:rPr>
        <w:t xml:space="preserve"> М.: Мир, 2005 -</w:t>
      </w:r>
      <w:proofErr w:type="spellStart"/>
      <w:r w:rsidR="000577A1">
        <w:rPr>
          <w:rFonts w:ascii="Times New Roman" w:hAnsi="Times New Roman" w:cs="Times New Roman"/>
          <w:sz w:val="28"/>
          <w:szCs w:val="28"/>
        </w:rPr>
        <w:t>т.з</w:t>
      </w:r>
      <w:proofErr w:type="spellEnd"/>
      <w:r w:rsidR="000577A1">
        <w:rPr>
          <w:rFonts w:ascii="Times New Roman" w:hAnsi="Times New Roman" w:cs="Times New Roman"/>
          <w:sz w:val="28"/>
          <w:szCs w:val="28"/>
        </w:rPr>
        <w:t>., 228 с.</w:t>
      </w:r>
    </w:p>
    <w:p w:rsidR="0096077C" w:rsidRDefault="00D500CE" w:rsidP="003C46A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77A1">
        <w:rPr>
          <w:rFonts w:ascii="Times New Roman" w:hAnsi="Times New Roman" w:cs="Times New Roman"/>
          <w:sz w:val="28"/>
          <w:szCs w:val="28"/>
        </w:rPr>
        <w:t xml:space="preserve">14. Энциклопедия для детей, том 17. Химия. - М. </w:t>
      </w:r>
      <w:proofErr w:type="spellStart"/>
      <w:r w:rsidRPr="000577A1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Pr="000577A1">
        <w:rPr>
          <w:rFonts w:ascii="Times New Roman" w:hAnsi="Times New Roman" w:cs="Times New Roman"/>
          <w:sz w:val="28"/>
          <w:szCs w:val="28"/>
        </w:rPr>
        <w:t>+, 200.</w:t>
      </w:r>
    </w:p>
    <w:p w:rsidR="0096077C" w:rsidRDefault="0096077C" w:rsidP="00960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6077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500CE" w:rsidRPr="00D500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77C" w:rsidRDefault="0096077C" w:rsidP="00960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C5801" wp14:editId="55E8E41F">
            <wp:extent cx="2452744" cy="326279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63" cy="3265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45738" wp14:editId="0A12F702">
            <wp:extent cx="2377440" cy="3279489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43" cy="3284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77C" w:rsidRDefault="0096077C" w:rsidP="009607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                      Приложение 2.</w:t>
      </w:r>
    </w:p>
    <w:p w:rsidR="0096077C" w:rsidRDefault="0096077C" w:rsidP="00960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64982" wp14:editId="65AEDA10">
            <wp:extent cx="2388198" cy="3176927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83" cy="3179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08FD8" wp14:editId="4ACB5139">
            <wp:extent cx="2390927" cy="318260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53" cy="319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77C" w:rsidRDefault="0096077C" w:rsidP="009607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                            Приложение 4.</w:t>
      </w:r>
    </w:p>
    <w:p w:rsidR="0096077C" w:rsidRDefault="0096077C" w:rsidP="0096077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6077C" w:rsidRDefault="00960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6D9E" w:rsidRDefault="0096077C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F1C2DD" wp14:editId="78CD8DEB">
            <wp:extent cx="2442132" cy="324153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52" cy="324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6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A7779" wp14:editId="7255FD40">
            <wp:extent cx="2420471" cy="3232163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39" cy="323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D9E" w:rsidRDefault="000E6D9E" w:rsidP="009607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                        Приложение 6.</w:t>
      </w:r>
    </w:p>
    <w:p w:rsidR="000E6D9E" w:rsidRDefault="000E6D9E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B8769" wp14:editId="5D2684E2">
            <wp:extent cx="2410459" cy="3216536"/>
            <wp:effectExtent l="0" t="0" r="952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97" cy="3219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4C5B8" wp14:editId="7CE1E1BB">
            <wp:extent cx="2436785" cy="3213545"/>
            <wp:effectExtent l="0" t="0" r="1905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98" cy="3214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D9E" w:rsidRDefault="000E6D9E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                             Приложение 8.</w:t>
      </w:r>
    </w:p>
    <w:p w:rsidR="000E6D9E" w:rsidRDefault="000E6D9E" w:rsidP="0096077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E6D9E" w:rsidRDefault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6D9E" w:rsidRDefault="000E6D9E" w:rsidP="000E6D9E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C90979" wp14:editId="247D6284">
            <wp:extent cx="2188296" cy="2881256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96" cy="2881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929A8" wp14:editId="21000BB8">
            <wp:extent cx="2158365" cy="288353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D9E" w:rsidRDefault="000E6D9E" w:rsidP="0096077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 9.                           </w:t>
      </w:r>
      <w:r w:rsidRPr="000E6D9E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10.  </w:t>
      </w:r>
    </w:p>
    <w:p w:rsidR="000E6D9E" w:rsidRDefault="000E6D9E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3E1E1">
            <wp:extent cx="3241846" cy="2430122"/>
            <wp:effectExtent l="0" t="0" r="0" b="889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46" cy="2430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FEDE7">
            <wp:extent cx="2355925" cy="2914582"/>
            <wp:effectExtent l="0" t="0" r="635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24" cy="291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D9E" w:rsidRDefault="000E6D9E" w:rsidP="000E6D9E">
      <w:pPr>
        <w:rPr>
          <w:rFonts w:ascii="Times New Roman" w:hAnsi="Times New Roman" w:cs="Times New Roman"/>
          <w:sz w:val="28"/>
          <w:szCs w:val="28"/>
        </w:rPr>
      </w:pPr>
      <w:r w:rsidRPr="000E6D9E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11.                                                </w:t>
      </w:r>
      <w:r w:rsidRPr="000E6D9E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12.</w:t>
      </w:r>
    </w:p>
    <w:p w:rsidR="000E6D9E" w:rsidRDefault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6D9E" w:rsidRDefault="000E6D9E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B9C9EA">
            <wp:extent cx="2635981" cy="32918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96" cy="330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55D2C">
            <wp:extent cx="2424947" cy="3291840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28" cy="330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D9E" w:rsidRDefault="000E6D9E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13.                                  Приложение 14.</w:t>
      </w:r>
    </w:p>
    <w:p w:rsidR="000E6D9E" w:rsidRDefault="000E6D9E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2BC79">
            <wp:extent cx="2875505" cy="3313355"/>
            <wp:effectExtent l="0" t="0" r="127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8" cy="3317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01118">
            <wp:extent cx="2732442" cy="332292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48" cy="3332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CE2" w:rsidRDefault="000E6D9E" w:rsidP="000E6D9E">
      <w:pPr>
        <w:rPr>
          <w:rFonts w:ascii="Times New Roman" w:hAnsi="Times New Roman" w:cs="Times New Roman"/>
          <w:sz w:val="28"/>
          <w:szCs w:val="28"/>
        </w:rPr>
      </w:pPr>
      <w:r w:rsidRPr="000E6D9E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15.                                       </w:t>
      </w:r>
      <w:r w:rsidRPr="000E6D9E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16.</w:t>
      </w:r>
    </w:p>
    <w:p w:rsidR="001F5CE2" w:rsidRDefault="001F5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F5CE2" w:rsidRDefault="001F5CE2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39374">
            <wp:extent cx="3912354" cy="2721685"/>
            <wp:effectExtent l="0" t="0" r="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38" cy="273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CE2" w:rsidRDefault="001F5CE2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17.</w:t>
      </w:r>
    </w:p>
    <w:p w:rsidR="001F5CE2" w:rsidRDefault="001F5CE2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F757D">
            <wp:extent cx="3797449" cy="2204035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61" cy="2206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CE2" w:rsidRDefault="001F5CE2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18.</w:t>
      </w:r>
    </w:p>
    <w:p w:rsidR="00CC7A65" w:rsidRDefault="001F5CE2" w:rsidP="000E6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037C5">
            <wp:extent cx="3399416" cy="250234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22" cy="2503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A65" w:rsidRDefault="00CC7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19.</w:t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9945F2">
            <wp:extent cx="2216075" cy="3235985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13" cy="3242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9EF94">
            <wp:extent cx="2059510" cy="3238052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81" cy="325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A65" w:rsidRDefault="00CC7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20.     </w:t>
      </w:r>
      <w:r w:rsidR="00245C3F">
        <w:rPr>
          <w:rFonts w:ascii="Times New Roman" w:hAnsi="Times New Roman" w:cs="Times New Roman"/>
          <w:sz w:val="28"/>
          <w:szCs w:val="28"/>
        </w:rPr>
        <w:t xml:space="preserve">                    Приложение 21. </w:t>
      </w:r>
    </w:p>
    <w:p w:rsidR="00CC7A65" w:rsidRDefault="00CC7A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B6284">
            <wp:extent cx="2137222" cy="349404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085" cy="3503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F801F">
            <wp:extent cx="2614108" cy="3485764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06" cy="3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A65" w:rsidRDefault="00245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22.                            Приложение 23.</w:t>
      </w:r>
    </w:p>
    <w:p w:rsidR="00CC7A65" w:rsidRDefault="00CC7A65" w:rsidP="000E6D9E">
      <w:pPr>
        <w:rPr>
          <w:rFonts w:ascii="Times New Roman" w:hAnsi="Times New Roman" w:cs="Times New Roman"/>
          <w:sz w:val="28"/>
          <w:szCs w:val="28"/>
        </w:rPr>
      </w:pPr>
    </w:p>
    <w:p w:rsidR="00203FBC" w:rsidRDefault="00203FBC">
      <w:pPr>
        <w:rPr>
          <w:rFonts w:ascii="Times New Roman" w:hAnsi="Times New Roman" w:cs="Times New Roman"/>
          <w:sz w:val="28"/>
          <w:szCs w:val="28"/>
        </w:rPr>
      </w:pPr>
    </w:p>
    <w:p w:rsidR="00203FBC" w:rsidRDefault="00203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7A65" w:rsidRDefault="002B1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1A6DCF">
            <wp:extent cx="5873675" cy="373694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47" cy="373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A3D" w:rsidRDefault="002B1A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24.</w:t>
      </w:r>
      <w:bookmarkStart w:id="0" w:name="_GoBack"/>
      <w:bookmarkEnd w:id="0"/>
    </w:p>
    <w:sectPr w:rsidR="002B1A3D" w:rsidSect="0081792F">
      <w:footerReference w:type="default" r:id="rId35"/>
      <w:footnotePr>
        <w:numRestart w:val="eachPage"/>
      </w:footnotePr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E1A" w:rsidRDefault="00A86E1A" w:rsidP="0084727B">
      <w:pPr>
        <w:spacing w:after="0" w:line="240" w:lineRule="auto"/>
      </w:pPr>
      <w:r>
        <w:separator/>
      </w:r>
    </w:p>
  </w:endnote>
  <w:endnote w:type="continuationSeparator" w:id="0">
    <w:p w:rsidR="00A86E1A" w:rsidRDefault="00A86E1A" w:rsidP="00847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0376586"/>
      <w:docPartObj>
        <w:docPartGallery w:val="Page Numbers (Bottom of Page)"/>
        <w:docPartUnique/>
      </w:docPartObj>
    </w:sdtPr>
    <w:sdtContent>
      <w:p w:rsidR="0031797C" w:rsidRDefault="0031797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213">
          <w:rPr>
            <w:noProof/>
          </w:rPr>
          <w:t>6</w:t>
        </w:r>
        <w:r>
          <w:fldChar w:fldCharType="end"/>
        </w:r>
      </w:p>
    </w:sdtContent>
  </w:sdt>
  <w:p w:rsidR="0031797C" w:rsidRDefault="0031797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E1A" w:rsidRDefault="00A86E1A" w:rsidP="0084727B">
      <w:pPr>
        <w:spacing w:after="0" w:line="240" w:lineRule="auto"/>
      </w:pPr>
      <w:r>
        <w:separator/>
      </w:r>
    </w:p>
  </w:footnote>
  <w:footnote w:type="continuationSeparator" w:id="0">
    <w:p w:rsidR="00A86E1A" w:rsidRDefault="00A86E1A" w:rsidP="0084727B">
      <w:pPr>
        <w:spacing w:after="0" w:line="240" w:lineRule="auto"/>
      </w:pPr>
      <w:r>
        <w:continuationSeparator/>
      </w:r>
    </w:p>
  </w:footnote>
  <w:footnote w:id="1">
    <w:p w:rsidR="0031797C" w:rsidRPr="001E30FA" w:rsidRDefault="0031797C">
      <w:pPr>
        <w:pStyle w:val="ac"/>
        <w:rPr>
          <w:rFonts w:ascii="Times New Roman" w:hAnsi="Times New Roman" w:cs="Times New Roman"/>
        </w:rPr>
      </w:pPr>
      <w:r w:rsidRPr="001E30FA">
        <w:rPr>
          <w:rStyle w:val="ae"/>
          <w:rFonts w:ascii="Times New Roman" w:hAnsi="Times New Roman" w:cs="Times New Roman"/>
        </w:rPr>
        <w:footnoteRef/>
      </w:r>
      <w:r w:rsidRPr="001E30FA">
        <w:rPr>
          <w:rFonts w:ascii="Times New Roman" w:hAnsi="Times New Roman" w:cs="Times New Roman"/>
        </w:rPr>
        <w:t xml:space="preserve"> Петров А. А., </w:t>
      </w:r>
      <w:proofErr w:type="spellStart"/>
      <w:r w:rsidRPr="001E30FA">
        <w:rPr>
          <w:rFonts w:ascii="Times New Roman" w:hAnsi="Times New Roman" w:cs="Times New Roman"/>
        </w:rPr>
        <w:t>Бальян</w:t>
      </w:r>
      <w:proofErr w:type="spellEnd"/>
      <w:r w:rsidRPr="001E30FA">
        <w:rPr>
          <w:rFonts w:ascii="Times New Roman" w:hAnsi="Times New Roman" w:cs="Times New Roman"/>
        </w:rPr>
        <w:t xml:space="preserve"> Х. В., Трощенко А. Т. Органическая химия: Учебник для вузов'; /Под ред. </w:t>
      </w:r>
      <w:proofErr w:type="spellStart"/>
      <w:r w:rsidRPr="001E30FA">
        <w:rPr>
          <w:rFonts w:ascii="Times New Roman" w:hAnsi="Times New Roman" w:cs="Times New Roman"/>
        </w:rPr>
        <w:t>Стадни</w:t>
      </w:r>
      <w:proofErr w:type="spellEnd"/>
      <w:r w:rsidRPr="001E30FA">
        <w:rPr>
          <w:rFonts w:ascii="Times New Roman" w:hAnsi="Times New Roman" w:cs="Times New Roman"/>
        </w:rPr>
        <w:t>-'</w:t>
      </w:r>
      <w:proofErr w:type="spellStart"/>
      <w:r w:rsidRPr="001E30FA">
        <w:rPr>
          <w:rFonts w:ascii="Times New Roman" w:hAnsi="Times New Roman" w:cs="Times New Roman"/>
        </w:rPr>
        <w:t>IYKa</w:t>
      </w:r>
      <w:proofErr w:type="spellEnd"/>
      <w:r w:rsidRPr="001E30FA">
        <w:rPr>
          <w:rFonts w:ascii="Times New Roman" w:hAnsi="Times New Roman" w:cs="Times New Roman"/>
        </w:rPr>
        <w:t xml:space="preserve"> М. д. - 5-е изд., </w:t>
      </w:r>
      <w:proofErr w:type="spellStart"/>
      <w:r w:rsidRPr="001E30FA">
        <w:rPr>
          <w:rFonts w:ascii="Times New Roman" w:hAnsi="Times New Roman" w:cs="Times New Roman"/>
        </w:rPr>
        <w:t>перераб</w:t>
      </w:r>
      <w:proofErr w:type="spellEnd"/>
      <w:r w:rsidRPr="001E30FA">
        <w:rPr>
          <w:rFonts w:ascii="Times New Roman" w:hAnsi="Times New Roman" w:cs="Times New Roman"/>
        </w:rPr>
        <w:t>. и доп. - СПб</w:t>
      </w:r>
      <w:proofErr w:type="gramStart"/>
      <w:r w:rsidRPr="001E30FA">
        <w:rPr>
          <w:rFonts w:ascii="Times New Roman" w:hAnsi="Times New Roman" w:cs="Times New Roman"/>
        </w:rPr>
        <w:t xml:space="preserve"> .</w:t>
      </w:r>
      <w:proofErr w:type="gramEnd"/>
      <w:r w:rsidRPr="001E30FA">
        <w:rPr>
          <w:rFonts w:ascii="Times New Roman" w:hAnsi="Times New Roman" w:cs="Times New Roman"/>
        </w:rPr>
        <w:t xml:space="preserve">. «Иван Федоров», 2002. - 624 с., </w:t>
      </w:r>
      <w:proofErr w:type="spellStart"/>
      <w:r w:rsidRPr="001E30FA">
        <w:rPr>
          <w:rFonts w:ascii="Times New Roman" w:hAnsi="Times New Roman" w:cs="Times New Roman"/>
        </w:rPr>
        <w:t>илл</w:t>
      </w:r>
      <w:proofErr w:type="spellEnd"/>
      <w:r w:rsidRPr="001E30FA">
        <w:rPr>
          <w:rFonts w:ascii="Times New Roman" w:hAnsi="Times New Roman" w:cs="Times New Roman"/>
        </w:rPr>
        <w:t>.</w:t>
      </w:r>
    </w:p>
  </w:footnote>
  <w:footnote w:id="2">
    <w:p w:rsidR="0031797C" w:rsidRPr="00287736" w:rsidRDefault="0031797C">
      <w:pPr>
        <w:pStyle w:val="ac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t xml:space="preserve"> </w:t>
      </w:r>
      <w:r w:rsidRPr="00287736">
        <w:rPr>
          <w:rFonts w:ascii="Times New Roman" w:hAnsi="Times New Roman" w:cs="Times New Roman"/>
        </w:rPr>
        <w:t xml:space="preserve">Лебедева М.И., Исаева Б.И., Якунина И.В. – Практикум по аналитической химии/Под общей </w:t>
      </w:r>
      <w:proofErr w:type="spellStart"/>
      <w:r w:rsidRPr="00287736">
        <w:rPr>
          <w:rFonts w:ascii="Times New Roman" w:hAnsi="Times New Roman" w:cs="Times New Roman"/>
        </w:rPr>
        <w:t>ред.М</w:t>
      </w:r>
      <w:proofErr w:type="spellEnd"/>
      <w:r w:rsidRPr="00287736">
        <w:rPr>
          <w:rFonts w:ascii="Times New Roman" w:hAnsi="Times New Roman" w:cs="Times New Roman"/>
        </w:rPr>
        <w:t>. Лебедевой. Тамбов: Издательство ТГТУ 2002-80с.</w:t>
      </w:r>
    </w:p>
  </w:footnote>
  <w:footnote w:id="3">
    <w:p w:rsidR="0031797C" w:rsidRPr="00287736" w:rsidRDefault="0031797C">
      <w:pPr>
        <w:pStyle w:val="ac"/>
        <w:rPr>
          <w:rFonts w:ascii="Times New Roman" w:hAnsi="Times New Roman" w:cs="Times New Roman"/>
        </w:rPr>
      </w:pPr>
      <w:r w:rsidRPr="00287736">
        <w:rPr>
          <w:rStyle w:val="ae"/>
          <w:rFonts w:ascii="Times New Roman" w:hAnsi="Times New Roman" w:cs="Times New Roman"/>
        </w:rPr>
        <w:footnoteRef/>
      </w:r>
      <w:r w:rsidRPr="00287736">
        <w:rPr>
          <w:rFonts w:ascii="Times New Roman" w:hAnsi="Times New Roman" w:cs="Times New Roman"/>
        </w:rPr>
        <w:t xml:space="preserve"> Фадеев П. </w:t>
      </w:r>
      <w:proofErr w:type="spellStart"/>
      <w:r w:rsidRPr="00287736">
        <w:rPr>
          <w:rFonts w:ascii="Times New Roman" w:hAnsi="Times New Roman" w:cs="Times New Roman"/>
        </w:rPr>
        <w:t>А.Сахарный</w:t>
      </w:r>
      <w:proofErr w:type="spellEnd"/>
      <w:r w:rsidRPr="00287736">
        <w:rPr>
          <w:rFonts w:ascii="Times New Roman" w:hAnsi="Times New Roman" w:cs="Times New Roman"/>
        </w:rPr>
        <w:t xml:space="preserve"> диабет / П. А. Фадеев. — М.: ООО «Издательство Оникс»: ООО «Издательство «Мир и Образование», 2009. — 208 с. — (Как победить болезнь).</w:t>
      </w:r>
    </w:p>
  </w:footnote>
  <w:footnote w:id="4">
    <w:p w:rsidR="0031797C" w:rsidRDefault="0031797C">
      <w:pPr>
        <w:pStyle w:val="ac"/>
      </w:pPr>
      <w:r>
        <w:rPr>
          <w:rStyle w:val="ae"/>
        </w:rPr>
        <w:footnoteRef/>
      </w:r>
      <w:r>
        <w:t xml:space="preserve"> </w:t>
      </w:r>
      <w:r w:rsidRPr="00287736">
        <w:rPr>
          <w:rFonts w:ascii="Times New Roman" w:hAnsi="Times New Roman" w:cs="Times New Roman"/>
        </w:rPr>
        <w:t>http://www.endoinfo.ru/theory_pacients/sakharnyy-diabet/tipy-sakharnogo-diabeta.html</w:t>
      </w:r>
    </w:p>
  </w:footnote>
  <w:footnote w:id="5">
    <w:p w:rsidR="0031797C" w:rsidRDefault="0031797C">
      <w:pPr>
        <w:pStyle w:val="ac"/>
      </w:pPr>
      <w:r>
        <w:rPr>
          <w:rStyle w:val="ae"/>
        </w:rPr>
        <w:footnoteRef/>
      </w:r>
      <w:r>
        <w:t xml:space="preserve"> </w:t>
      </w:r>
      <w:r w:rsidRPr="00265331">
        <w:rPr>
          <w:rFonts w:ascii="Times New Roman" w:hAnsi="Times New Roman" w:cs="Times New Roman"/>
        </w:rPr>
        <w:t xml:space="preserve">Филиппович Ю.Б., Егорова Т.А., Севастьянова Г.А. - Практикум по общей биохимии: Учеб. пособие для студентов хим. спец. </w:t>
      </w:r>
      <w:proofErr w:type="spellStart"/>
      <w:r w:rsidRPr="00265331">
        <w:rPr>
          <w:rFonts w:ascii="Times New Roman" w:hAnsi="Times New Roman" w:cs="Times New Roman"/>
        </w:rPr>
        <w:t>пед</w:t>
      </w:r>
      <w:proofErr w:type="spellEnd"/>
      <w:r w:rsidRPr="00265331">
        <w:rPr>
          <w:rFonts w:ascii="Times New Roman" w:hAnsi="Times New Roman" w:cs="Times New Roman"/>
        </w:rPr>
        <w:t>. ин-</w:t>
      </w:r>
      <w:proofErr w:type="spellStart"/>
      <w:r w:rsidRPr="00265331">
        <w:rPr>
          <w:rFonts w:ascii="Times New Roman" w:hAnsi="Times New Roman" w:cs="Times New Roman"/>
        </w:rPr>
        <w:t>тов</w:t>
      </w:r>
      <w:proofErr w:type="spellEnd"/>
      <w:r w:rsidRPr="00265331">
        <w:rPr>
          <w:rFonts w:ascii="Times New Roman" w:hAnsi="Times New Roman" w:cs="Times New Roman"/>
        </w:rPr>
        <w:t xml:space="preserve">/; Под общ. ред. Ю.Б. Филипповича.-2-е </w:t>
      </w:r>
      <w:proofErr w:type="spellStart"/>
      <w:r w:rsidRPr="00265331">
        <w:rPr>
          <w:rFonts w:ascii="Times New Roman" w:hAnsi="Times New Roman" w:cs="Times New Roman"/>
        </w:rPr>
        <w:t>изд</w:t>
      </w:r>
      <w:proofErr w:type="spellEnd"/>
      <w:r w:rsidRPr="00265331">
        <w:rPr>
          <w:rFonts w:ascii="Times New Roman" w:hAnsi="Times New Roman" w:cs="Times New Roman"/>
        </w:rPr>
        <w:t>.</w:t>
      </w:r>
      <w:proofErr w:type="gramStart"/>
      <w:r w:rsidRPr="00265331">
        <w:rPr>
          <w:rFonts w:ascii="Times New Roman" w:hAnsi="Times New Roman" w:cs="Times New Roman"/>
        </w:rPr>
        <w:t>,</w:t>
      </w:r>
      <w:proofErr w:type="spellStart"/>
      <w:r w:rsidRPr="00265331">
        <w:rPr>
          <w:rFonts w:ascii="Times New Roman" w:hAnsi="Times New Roman" w:cs="Times New Roman"/>
        </w:rPr>
        <w:t>п</w:t>
      </w:r>
      <w:proofErr w:type="gramEnd"/>
      <w:r w:rsidRPr="00265331">
        <w:rPr>
          <w:rFonts w:ascii="Times New Roman" w:hAnsi="Times New Roman" w:cs="Times New Roman"/>
        </w:rPr>
        <w:t>ерераб</w:t>
      </w:r>
      <w:proofErr w:type="spellEnd"/>
      <w:r w:rsidRPr="00265331">
        <w:rPr>
          <w:rFonts w:ascii="Times New Roman" w:hAnsi="Times New Roman" w:cs="Times New Roman"/>
        </w:rPr>
        <w:t>.-М.: Просвещение, 1982.-311с.,ил.</w:t>
      </w:r>
    </w:p>
  </w:footnote>
  <w:footnote w:id="6">
    <w:p w:rsidR="0031797C" w:rsidRDefault="0031797C">
      <w:pPr>
        <w:pStyle w:val="ac"/>
      </w:pPr>
      <w:r>
        <w:rPr>
          <w:rStyle w:val="ae"/>
        </w:rPr>
        <w:footnoteRef/>
      </w:r>
      <w:r>
        <w:t xml:space="preserve"> </w:t>
      </w:r>
      <w:r w:rsidRPr="00265331">
        <w:rPr>
          <w:rFonts w:ascii="Times New Roman" w:hAnsi="Times New Roman" w:cs="Times New Roman"/>
        </w:rPr>
        <w:t>http://www.endoinfo.ru/theory_pacients/sakharnyy-diabet/tipy-sakharnogo-diabeta.html</w:t>
      </w:r>
    </w:p>
  </w:footnote>
  <w:footnote w:id="7">
    <w:p w:rsidR="0031797C" w:rsidRDefault="0031797C">
      <w:pPr>
        <w:pStyle w:val="ac"/>
      </w:pPr>
      <w:r>
        <w:rPr>
          <w:rStyle w:val="ae"/>
        </w:rPr>
        <w:footnoteRef/>
      </w:r>
      <w:r w:rsidRPr="00265331">
        <w:rPr>
          <w:rFonts w:ascii="Times New Roman" w:hAnsi="Times New Roman" w:cs="Times New Roman"/>
        </w:rPr>
        <w:t xml:space="preserve"> Бесков С.Д., </w:t>
      </w:r>
      <w:proofErr w:type="spellStart"/>
      <w:r w:rsidRPr="00265331">
        <w:rPr>
          <w:rFonts w:ascii="Times New Roman" w:hAnsi="Times New Roman" w:cs="Times New Roman"/>
        </w:rPr>
        <w:t>Слизковская</w:t>
      </w:r>
      <w:proofErr w:type="spellEnd"/>
      <w:r w:rsidRPr="00265331">
        <w:rPr>
          <w:rFonts w:ascii="Times New Roman" w:hAnsi="Times New Roman" w:cs="Times New Roman"/>
        </w:rPr>
        <w:t xml:space="preserve"> О.А. – «Аналитическая химия. Качественный и количественный анализ», Москва « Государственное учебно-педагогическое издательство министерства </w:t>
      </w:r>
      <w:proofErr w:type="gramStart"/>
      <w:r w:rsidRPr="00265331">
        <w:rPr>
          <w:rFonts w:ascii="Times New Roman" w:hAnsi="Times New Roman" w:cs="Times New Roman"/>
        </w:rPr>
        <w:t>просвещении</w:t>
      </w:r>
      <w:proofErr w:type="gramEnd"/>
      <w:r w:rsidRPr="00265331">
        <w:rPr>
          <w:rFonts w:ascii="Times New Roman" w:hAnsi="Times New Roman" w:cs="Times New Roman"/>
        </w:rPr>
        <w:t xml:space="preserve"> РСФСР» 1956 г.</w:t>
      </w:r>
    </w:p>
  </w:footnote>
  <w:footnote w:id="8">
    <w:p w:rsidR="0031797C" w:rsidRDefault="0031797C">
      <w:pPr>
        <w:pStyle w:val="ac"/>
      </w:pPr>
      <w:r>
        <w:rPr>
          <w:rStyle w:val="ae"/>
        </w:rPr>
        <w:footnoteRef/>
      </w:r>
      <w:r>
        <w:t xml:space="preserve"> </w:t>
      </w:r>
      <w:r w:rsidRPr="00265331">
        <w:rPr>
          <w:rFonts w:ascii="Times New Roman" w:hAnsi="Times New Roman" w:cs="Times New Roman"/>
        </w:rPr>
        <w:t xml:space="preserve">Большая Медицинская Энциклопедия (БМЭ), под редакцией </w:t>
      </w:r>
      <w:proofErr w:type="gramStart"/>
      <w:r w:rsidRPr="00265331">
        <w:rPr>
          <w:rFonts w:ascii="Times New Roman" w:hAnsi="Times New Roman" w:cs="Times New Roman"/>
        </w:rPr>
        <w:t>Петровского</w:t>
      </w:r>
      <w:proofErr w:type="gramEnd"/>
      <w:r w:rsidRPr="00265331">
        <w:rPr>
          <w:rFonts w:ascii="Times New Roman" w:hAnsi="Times New Roman" w:cs="Times New Roman"/>
        </w:rPr>
        <w:t xml:space="preserve"> Б.В., 3-е издание</w:t>
      </w:r>
    </w:p>
  </w:footnote>
  <w:footnote w:id="9">
    <w:p w:rsidR="0031797C" w:rsidRDefault="0031797C">
      <w:pPr>
        <w:pStyle w:val="ac"/>
      </w:pPr>
      <w:r>
        <w:rPr>
          <w:rStyle w:val="ae"/>
        </w:rPr>
        <w:footnoteRef/>
      </w:r>
      <w:r>
        <w:t xml:space="preserve"> </w:t>
      </w:r>
      <w:r w:rsidRPr="00EB0EEA">
        <w:rPr>
          <w:rFonts w:ascii="Times New Roman" w:hAnsi="Times New Roman" w:cs="Times New Roman"/>
        </w:rPr>
        <w:t>http://him.1september.ru/2003/20/15-2.htm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93B"/>
    <w:multiLevelType w:val="hybridMultilevel"/>
    <w:tmpl w:val="BAA82F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30149"/>
    <w:multiLevelType w:val="hybridMultilevel"/>
    <w:tmpl w:val="28942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65AAC"/>
    <w:multiLevelType w:val="hybridMultilevel"/>
    <w:tmpl w:val="7450A9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1236B3"/>
    <w:multiLevelType w:val="hybridMultilevel"/>
    <w:tmpl w:val="7376FDC0"/>
    <w:lvl w:ilvl="0" w:tplc="9F6A41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452A9E"/>
    <w:multiLevelType w:val="hybridMultilevel"/>
    <w:tmpl w:val="8E024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76570"/>
    <w:multiLevelType w:val="multilevel"/>
    <w:tmpl w:val="8E864A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5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00" w:hanging="2160"/>
      </w:pPr>
      <w:rPr>
        <w:rFonts w:hint="default"/>
      </w:rPr>
    </w:lvl>
  </w:abstractNum>
  <w:abstractNum w:abstractNumId="6">
    <w:nsid w:val="4E9978A1"/>
    <w:multiLevelType w:val="multilevel"/>
    <w:tmpl w:val="74D81A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28A2F76"/>
    <w:multiLevelType w:val="hybridMultilevel"/>
    <w:tmpl w:val="F6BE9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A05662"/>
    <w:multiLevelType w:val="multilevel"/>
    <w:tmpl w:val="72B05A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9">
    <w:nsid w:val="5B1D4318"/>
    <w:multiLevelType w:val="hybridMultilevel"/>
    <w:tmpl w:val="7B4C8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8B3667"/>
    <w:multiLevelType w:val="hybridMultilevel"/>
    <w:tmpl w:val="EAF44B4A"/>
    <w:lvl w:ilvl="0" w:tplc="D946E4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CC37194"/>
    <w:multiLevelType w:val="hybridMultilevel"/>
    <w:tmpl w:val="093CA6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96D6D"/>
    <w:multiLevelType w:val="hybridMultilevel"/>
    <w:tmpl w:val="6A940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41FC0"/>
    <w:multiLevelType w:val="hybridMultilevel"/>
    <w:tmpl w:val="991C3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EF32AA"/>
    <w:multiLevelType w:val="hybridMultilevel"/>
    <w:tmpl w:val="4650BA5C"/>
    <w:lvl w:ilvl="0" w:tplc="B7502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B520A2F"/>
    <w:multiLevelType w:val="hybridMultilevel"/>
    <w:tmpl w:val="B53AF876"/>
    <w:lvl w:ilvl="0" w:tplc="EE3E44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E185868"/>
    <w:multiLevelType w:val="multilevel"/>
    <w:tmpl w:val="972AA0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6FCE7511"/>
    <w:multiLevelType w:val="hybridMultilevel"/>
    <w:tmpl w:val="D9726F56"/>
    <w:lvl w:ilvl="0" w:tplc="E1BECBA4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CD4788"/>
    <w:multiLevelType w:val="multilevel"/>
    <w:tmpl w:val="DA0455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5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00" w:hanging="2160"/>
      </w:pPr>
      <w:rPr>
        <w:rFonts w:hint="default"/>
      </w:rPr>
    </w:lvl>
  </w:abstractNum>
  <w:abstractNum w:abstractNumId="19">
    <w:nsid w:val="71B040F6"/>
    <w:multiLevelType w:val="hybridMultilevel"/>
    <w:tmpl w:val="ECC84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7B5289"/>
    <w:multiLevelType w:val="hybridMultilevel"/>
    <w:tmpl w:val="17904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D3345C"/>
    <w:multiLevelType w:val="hybridMultilevel"/>
    <w:tmpl w:val="88DCD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2"/>
  </w:num>
  <w:num w:numId="5">
    <w:abstractNumId w:val="20"/>
  </w:num>
  <w:num w:numId="6">
    <w:abstractNumId w:val="4"/>
  </w:num>
  <w:num w:numId="7">
    <w:abstractNumId w:val="1"/>
  </w:num>
  <w:num w:numId="8">
    <w:abstractNumId w:val="14"/>
  </w:num>
  <w:num w:numId="9">
    <w:abstractNumId w:val="8"/>
  </w:num>
  <w:num w:numId="10">
    <w:abstractNumId w:val="5"/>
  </w:num>
  <w:num w:numId="11">
    <w:abstractNumId w:val="18"/>
  </w:num>
  <w:num w:numId="12">
    <w:abstractNumId w:val="6"/>
  </w:num>
  <w:num w:numId="13">
    <w:abstractNumId w:val="16"/>
  </w:num>
  <w:num w:numId="14">
    <w:abstractNumId w:val="3"/>
  </w:num>
  <w:num w:numId="15">
    <w:abstractNumId w:val="19"/>
  </w:num>
  <w:num w:numId="16">
    <w:abstractNumId w:val="0"/>
  </w:num>
  <w:num w:numId="17">
    <w:abstractNumId w:val="2"/>
  </w:num>
  <w:num w:numId="18">
    <w:abstractNumId w:val="7"/>
  </w:num>
  <w:num w:numId="19">
    <w:abstractNumId w:val="11"/>
  </w:num>
  <w:num w:numId="20">
    <w:abstractNumId w:val="10"/>
  </w:num>
  <w:num w:numId="21">
    <w:abstractNumId w:val="15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E61"/>
    <w:rsid w:val="000577A1"/>
    <w:rsid w:val="000C7500"/>
    <w:rsid w:val="000D54A0"/>
    <w:rsid w:val="000E6D9E"/>
    <w:rsid w:val="00131571"/>
    <w:rsid w:val="001518AF"/>
    <w:rsid w:val="00155E9E"/>
    <w:rsid w:val="00164024"/>
    <w:rsid w:val="001A2BB5"/>
    <w:rsid w:val="001C34D1"/>
    <w:rsid w:val="001C5A7D"/>
    <w:rsid w:val="001E261C"/>
    <w:rsid w:val="001E30FA"/>
    <w:rsid w:val="001F5CE2"/>
    <w:rsid w:val="00203FBC"/>
    <w:rsid w:val="002301FC"/>
    <w:rsid w:val="00245C3F"/>
    <w:rsid w:val="00265331"/>
    <w:rsid w:val="00275317"/>
    <w:rsid w:val="00287736"/>
    <w:rsid w:val="002B1A3D"/>
    <w:rsid w:val="002D4FB3"/>
    <w:rsid w:val="002E0722"/>
    <w:rsid w:val="00314023"/>
    <w:rsid w:val="0031797C"/>
    <w:rsid w:val="00361B53"/>
    <w:rsid w:val="00374453"/>
    <w:rsid w:val="00393213"/>
    <w:rsid w:val="003964FB"/>
    <w:rsid w:val="003C46A2"/>
    <w:rsid w:val="003F6097"/>
    <w:rsid w:val="00421CBB"/>
    <w:rsid w:val="00421D14"/>
    <w:rsid w:val="004633CB"/>
    <w:rsid w:val="00472111"/>
    <w:rsid w:val="004B2042"/>
    <w:rsid w:val="004C11E2"/>
    <w:rsid w:val="004C52E5"/>
    <w:rsid w:val="00507063"/>
    <w:rsid w:val="00527A23"/>
    <w:rsid w:val="00577A14"/>
    <w:rsid w:val="00595171"/>
    <w:rsid w:val="005B2C16"/>
    <w:rsid w:val="005C709F"/>
    <w:rsid w:val="005E1F43"/>
    <w:rsid w:val="005E4A8D"/>
    <w:rsid w:val="006215A5"/>
    <w:rsid w:val="00663752"/>
    <w:rsid w:val="00783B00"/>
    <w:rsid w:val="007A2DD1"/>
    <w:rsid w:val="007B48DF"/>
    <w:rsid w:val="007F0FCA"/>
    <w:rsid w:val="0080646E"/>
    <w:rsid w:val="00807196"/>
    <w:rsid w:val="0081792F"/>
    <w:rsid w:val="0084727B"/>
    <w:rsid w:val="0085411B"/>
    <w:rsid w:val="008638FD"/>
    <w:rsid w:val="00876144"/>
    <w:rsid w:val="0089610E"/>
    <w:rsid w:val="00913B63"/>
    <w:rsid w:val="0096077C"/>
    <w:rsid w:val="009C2821"/>
    <w:rsid w:val="009D79AD"/>
    <w:rsid w:val="00A011F0"/>
    <w:rsid w:val="00A10E81"/>
    <w:rsid w:val="00A86E1A"/>
    <w:rsid w:val="00A96326"/>
    <w:rsid w:val="00AB553D"/>
    <w:rsid w:val="00AC3392"/>
    <w:rsid w:val="00B347DE"/>
    <w:rsid w:val="00C3165A"/>
    <w:rsid w:val="00C96975"/>
    <w:rsid w:val="00C96D0D"/>
    <w:rsid w:val="00CC02FD"/>
    <w:rsid w:val="00CC2F20"/>
    <w:rsid w:val="00CC7A65"/>
    <w:rsid w:val="00CD676D"/>
    <w:rsid w:val="00CE1FB4"/>
    <w:rsid w:val="00CE4A0A"/>
    <w:rsid w:val="00CF2E8E"/>
    <w:rsid w:val="00D26EF5"/>
    <w:rsid w:val="00D500CE"/>
    <w:rsid w:val="00D539FC"/>
    <w:rsid w:val="00D869C2"/>
    <w:rsid w:val="00D92E7A"/>
    <w:rsid w:val="00DE5BBA"/>
    <w:rsid w:val="00E0490D"/>
    <w:rsid w:val="00E1243B"/>
    <w:rsid w:val="00E96A80"/>
    <w:rsid w:val="00EB0EEA"/>
    <w:rsid w:val="00EC2AFE"/>
    <w:rsid w:val="00F75222"/>
    <w:rsid w:val="00F825B3"/>
    <w:rsid w:val="00F96E61"/>
    <w:rsid w:val="00FB45BD"/>
    <w:rsid w:val="00FC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11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A1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C11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847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727B"/>
  </w:style>
  <w:style w:type="paragraph" w:styleId="a6">
    <w:name w:val="footer"/>
    <w:basedOn w:val="a"/>
    <w:link w:val="a7"/>
    <w:uiPriority w:val="99"/>
    <w:unhideWhenUsed/>
    <w:rsid w:val="00847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727B"/>
  </w:style>
  <w:style w:type="paragraph" w:styleId="a8">
    <w:name w:val="Normal (Web)"/>
    <w:basedOn w:val="a"/>
    <w:uiPriority w:val="99"/>
    <w:semiHidden/>
    <w:unhideWhenUsed/>
    <w:rsid w:val="00D92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1E30FA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1E30FA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1E30FA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1E30FA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E30FA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E30FA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EB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B0EEA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151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11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A1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C11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847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727B"/>
  </w:style>
  <w:style w:type="paragraph" w:styleId="a6">
    <w:name w:val="footer"/>
    <w:basedOn w:val="a"/>
    <w:link w:val="a7"/>
    <w:uiPriority w:val="99"/>
    <w:unhideWhenUsed/>
    <w:rsid w:val="00847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727B"/>
  </w:style>
  <w:style w:type="paragraph" w:styleId="a8">
    <w:name w:val="Normal (Web)"/>
    <w:basedOn w:val="a"/>
    <w:uiPriority w:val="99"/>
    <w:semiHidden/>
    <w:unhideWhenUsed/>
    <w:rsid w:val="00D92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1E30FA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1E30FA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1E30FA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1E30FA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E30FA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E30FA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EB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B0EEA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151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A9206-4B68-4826-96DE-12FF3E42E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</TotalTime>
  <Pages>30</Pages>
  <Words>4488</Words>
  <Characters>25588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Мадиша</dc:creator>
  <cp:lastModifiedBy>Мадиша</cp:lastModifiedBy>
  <cp:revision>20</cp:revision>
  <dcterms:created xsi:type="dcterms:W3CDTF">2021-03-03T14:51:00Z</dcterms:created>
  <dcterms:modified xsi:type="dcterms:W3CDTF">2022-01-14T16:39:00Z</dcterms:modified>
</cp:coreProperties>
</file>