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A13F" w14:textId="03C37B2A" w:rsidR="00F97E2C" w:rsidRPr="00D1127B" w:rsidRDefault="0003247F" w:rsidP="0003247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«</w:t>
      </w:r>
      <w:r w:rsidR="00DB0BDF" w:rsidRPr="00DB0BDF">
        <w:rPr>
          <w:rFonts w:ascii="Times New Roman" w:hAnsi="Times New Roman" w:cs="Times New Roman"/>
          <w:b/>
          <w:sz w:val="24"/>
          <w:szCs w:val="24"/>
        </w:rPr>
        <w:t>Методы и приемы развития школьно</w:t>
      </w:r>
      <w:r w:rsidR="00DB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DF" w:rsidRPr="00DB0BDF">
        <w:rPr>
          <w:rFonts w:ascii="Times New Roman" w:hAnsi="Times New Roman" w:cs="Times New Roman"/>
          <w:b/>
          <w:sz w:val="24"/>
          <w:szCs w:val="24"/>
        </w:rPr>
        <w:t>значимых функций у  детей  с ОВЗ</w:t>
      </w:r>
      <w:r w:rsidR="00DB0BDF">
        <w:rPr>
          <w:rFonts w:ascii="Times New Roman" w:hAnsi="Times New Roman" w:cs="Times New Roman"/>
          <w:b/>
          <w:sz w:val="24"/>
          <w:szCs w:val="24"/>
        </w:rPr>
        <w:t xml:space="preserve"> в начальной общеобразовательной </w:t>
      </w:r>
      <w:bookmarkStart w:id="0" w:name="_GoBack"/>
      <w:bookmarkEnd w:id="0"/>
      <w:r w:rsidR="00DB0BDF">
        <w:rPr>
          <w:rFonts w:ascii="Times New Roman" w:hAnsi="Times New Roman" w:cs="Times New Roman"/>
          <w:b/>
          <w:sz w:val="24"/>
          <w:szCs w:val="24"/>
        </w:rPr>
        <w:t>школе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CF05A1F" w14:textId="660CFC88" w:rsidR="00BD365F" w:rsidRPr="00D1127B" w:rsidRDefault="00034E9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Обучение в начальной школе – это закономерный и  важнейший этап на жизненном пути ребенка. От того, как будут сформированы школьно-значимые функции, насколько обучающимся будет психологически комфортно, зависит весь процесс дальнейшего обучения. </w:t>
      </w:r>
      <w:r w:rsidR="00E45FD1" w:rsidRPr="00D1127B">
        <w:rPr>
          <w:rFonts w:ascii="Times New Roman" w:hAnsi="Times New Roman" w:cs="Times New Roman"/>
          <w:b/>
          <w:sz w:val="24"/>
          <w:szCs w:val="24"/>
        </w:rPr>
        <w:t>Школьно-значимые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D1" w:rsidRPr="00D1127B">
        <w:rPr>
          <w:rFonts w:ascii="Times New Roman" w:hAnsi="Times New Roman" w:cs="Times New Roman"/>
          <w:b/>
          <w:sz w:val="24"/>
          <w:szCs w:val="24"/>
        </w:rPr>
        <w:t>функции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DC1BB9" w:rsidRPr="00D1127B">
        <w:rPr>
          <w:rFonts w:ascii="Times New Roman" w:hAnsi="Times New Roman" w:cs="Times New Roman"/>
          <w:sz w:val="24"/>
          <w:szCs w:val="24"/>
        </w:rPr>
        <w:t>–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 xml:space="preserve">это 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E45FD1" w:rsidRPr="00D1127B">
        <w:rPr>
          <w:rFonts w:ascii="Times New Roman" w:hAnsi="Times New Roman" w:cs="Times New Roman"/>
          <w:sz w:val="24"/>
          <w:szCs w:val="24"/>
        </w:rPr>
        <w:t>функции</w:t>
      </w:r>
      <w:r w:rsidR="00BD365F"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которые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существенно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влияют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темп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качество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формирования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навыков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письма,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чтения,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счета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значительной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мере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определяют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полноценность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усвоения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всего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учебного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материала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начальном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этапе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обучения.</w:t>
      </w:r>
    </w:p>
    <w:p w14:paraId="1BBE2857" w14:textId="27A4FF39" w:rsidR="00BD365F" w:rsidRPr="00D1127B" w:rsidRDefault="00993A4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Эта проблема особенно важна </w:t>
      </w:r>
      <w:r w:rsidR="0024169C" w:rsidRPr="00D1127B">
        <w:rPr>
          <w:rFonts w:ascii="Times New Roman" w:hAnsi="Times New Roman" w:cs="Times New Roman"/>
          <w:sz w:val="24"/>
          <w:szCs w:val="24"/>
        </w:rPr>
        <w:t xml:space="preserve">для учителя, работающего в условиях инклюзивного образования. </w:t>
      </w:r>
      <w:r w:rsidR="00BD365F" w:rsidRPr="00D1127B">
        <w:rPr>
          <w:rFonts w:ascii="Times New Roman" w:hAnsi="Times New Roman" w:cs="Times New Roman"/>
          <w:sz w:val="24"/>
          <w:szCs w:val="24"/>
        </w:rPr>
        <w:t>Образовательная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34E9F" w:rsidRPr="00D1127B">
        <w:rPr>
          <w:rFonts w:ascii="Times New Roman" w:hAnsi="Times New Roman" w:cs="Times New Roman"/>
          <w:sz w:val="24"/>
          <w:szCs w:val="24"/>
        </w:rPr>
        <w:t>практика, а также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психолого-педа</w:t>
      </w:r>
      <w:r w:rsidR="00BD365F" w:rsidRPr="00D1127B">
        <w:rPr>
          <w:rFonts w:ascii="Times New Roman" w:hAnsi="Times New Roman" w:cs="Times New Roman"/>
          <w:sz w:val="24"/>
          <w:szCs w:val="24"/>
        </w:rPr>
        <w:softHyphen/>
        <w:t>гогические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исследования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 </w:t>
      </w:r>
      <w:r w:rsidR="00BD365F" w:rsidRPr="00D1127B">
        <w:rPr>
          <w:rFonts w:ascii="Times New Roman" w:hAnsi="Times New Roman" w:cs="Times New Roman"/>
          <w:sz w:val="24"/>
          <w:szCs w:val="24"/>
        </w:rPr>
        <w:t>доказывают,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что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4169C" w:rsidRPr="00D1127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45FD1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D1" w:rsidRPr="00D1127B">
        <w:rPr>
          <w:rFonts w:ascii="Times New Roman" w:hAnsi="Times New Roman" w:cs="Times New Roman"/>
          <w:sz w:val="24"/>
          <w:szCs w:val="24"/>
        </w:rPr>
        <w:t>дефицитарного</w:t>
      </w:r>
      <w:proofErr w:type="spellEnd"/>
      <w:r w:rsidR="00E45FD1" w:rsidRPr="00D1127B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24169C" w:rsidRPr="00D1127B">
        <w:rPr>
          <w:rFonts w:ascii="Times New Roman" w:hAnsi="Times New Roman" w:cs="Times New Roman"/>
          <w:sz w:val="24"/>
          <w:szCs w:val="24"/>
        </w:rPr>
        <w:t xml:space="preserve">школьных функций </w:t>
      </w:r>
      <w:r w:rsidRPr="00D1127B">
        <w:rPr>
          <w:rFonts w:ascii="Times New Roman" w:hAnsi="Times New Roman" w:cs="Times New Roman"/>
          <w:sz w:val="24"/>
          <w:szCs w:val="24"/>
        </w:rPr>
        <w:t xml:space="preserve">у детей с ОВЗ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наиболее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важными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требующими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оказания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незамедлительной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квалифици</w:t>
      </w:r>
      <w:r w:rsidR="00BD365F" w:rsidRPr="00D1127B">
        <w:rPr>
          <w:rFonts w:ascii="Times New Roman" w:hAnsi="Times New Roman" w:cs="Times New Roman"/>
          <w:sz w:val="24"/>
          <w:szCs w:val="24"/>
        </w:rPr>
        <w:softHyphen/>
        <w:t>рованной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коррекционно-педагогической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помощи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являются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b/>
          <w:sz w:val="24"/>
          <w:szCs w:val="24"/>
        </w:rPr>
        <w:t>следующие:</w:t>
      </w:r>
    </w:p>
    <w:p w14:paraId="34865470" w14:textId="77777777" w:rsidR="000C38F7" w:rsidRPr="00D1127B" w:rsidRDefault="000C38F7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 зрительное восприятие и анализ;</w:t>
      </w:r>
    </w:p>
    <w:p w14:paraId="20620FAD" w14:textId="69FD9B43" w:rsidR="000C38F7" w:rsidRPr="00D1127B" w:rsidRDefault="00034E9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0C38F7" w:rsidRPr="00D1127B">
        <w:rPr>
          <w:rFonts w:ascii="Times New Roman" w:hAnsi="Times New Roman" w:cs="Times New Roman"/>
          <w:sz w:val="24"/>
          <w:szCs w:val="24"/>
        </w:rPr>
        <w:t>фонематическое восприятие, фонематический анализ и синтез, фонематические представления;</w:t>
      </w:r>
    </w:p>
    <w:p w14:paraId="6D002228" w14:textId="754529C7" w:rsidR="000C38F7" w:rsidRPr="00D1127B" w:rsidRDefault="00034E9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0C38F7" w:rsidRPr="00D1127B">
        <w:rPr>
          <w:rFonts w:ascii="Times New Roman" w:hAnsi="Times New Roman" w:cs="Times New Roman"/>
          <w:sz w:val="24"/>
          <w:szCs w:val="24"/>
        </w:rPr>
        <w:t>пространственное восприятие и анализ, пространственные представления;</w:t>
      </w:r>
    </w:p>
    <w:p w14:paraId="392B4F38" w14:textId="77777777" w:rsidR="000C38F7" w:rsidRPr="00D1127B" w:rsidRDefault="000C38F7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 сенсомоторные координации;</w:t>
      </w:r>
    </w:p>
    <w:p w14:paraId="12E4E6C9" w14:textId="77777777" w:rsidR="00FE0EAE" w:rsidRPr="00D1127B" w:rsidRDefault="000C38F7" w:rsidP="00D1127B">
      <w:pPr>
        <w:spacing w:after="0"/>
        <w:ind w:left="-426" w:firstLine="426"/>
        <w:jc w:val="both"/>
        <w:rPr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 тонкие координированные движения кисти и пальцев рук</w:t>
      </w:r>
      <w:r w:rsidR="00F97E2C" w:rsidRPr="00D1127B">
        <w:rPr>
          <w:rFonts w:ascii="Times New Roman" w:hAnsi="Times New Roman" w:cs="Times New Roman"/>
          <w:sz w:val="24"/>
          <w:szCs w:val="24"/>
        </w:rPr>
        <w:t>.</w:t>
      </w:r>
      <w:r w:rsidR="00034E9F" w:rsidRPr="00D1127B">
        <w:rPr>
          <w:sz w:val="24"/>
          <w:szCs w:val="24"/>
        </w:rPr>
        <w:t xml:space="preserve"> </w:t>
      </w:r>
    </w:p>
    <w:p w14:paraId="437BDE6A" w14:textId="29F2372C" w:rsidR="00E45FD1" w:rsidRPr="00D1127B" w:rsidRDefault="00034E9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Недостатки названных функций могут встречат</w:t>
      </w:r>
      <w:r w:rsidR="00993A4C" w:rsidRPr="00D1127B">
        <w:rPr>
          <w:rFonts w:ascii="Times New Roman" w:hAnsi="Times New Roman" w:cs="Times New Roman"/>
          <w:sz w:val="24"/>
          <w:szCs w:val="24"/>
        </w:rPr>
        <w:t xml:space="preserve">ься </w:t>
      </w:r>
      <w:proofErr w:type="gramStart"/>
      <w:r w:rsidR="00993A4C" w:rsidRPr="00D112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93A4C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обучающихся</w:t>
      </w:r>
      <w:r w:rsidR="00993A4C" w:rsidRPr="00D1127B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D1127B">
        <w:rPr>
          <w:rFonts w:ascii="Times New Roman" w:hAnsi="Times New Roman" w:cs="Times New Roman"/>
          <w:sz w:val="24"/>
          <w:szCs w:val="24"/>
        </w:rPr>
        <w:t xml:space="preserve">  изолированно и в комплексно. Это делает еще более выраженными различия в </w:t>
      </w:r>
      <w:r w:rsidR="00993A4C" w:rsidRPr="00D1127B">
        <w:rPr>
          <w:rFonts w:ascii="Times New Roman" w:hAnsi="Times New Roman" w:cs="Times New Roman"/>
          <w:sz w:val="24"/>
          <w:szCs w:val="24"/>
        </w:rPr>
        <w:t xml:space="preserve">их </w:t>
      </w:r>
      <w:r w:rsidRPr="00D1127B">
        <w:rPr>
          <w:rFonts w:ascii="Times New Roman" w:hAnsi="Times New Roman" w:cs="Times New Roman"/>
          <w:sz w:val="24"/>
          <w:szCs w:val="24"/>
        </w:rPr>
        <w:t>стартовых возможностях.</w:t>
      </w:r>
      <w:r w:rsidR="00FE0EAE" w:rsidRPr="00D1127B">
        <w:rPr>
          <w:sz w:val="24"/>
          <w:szCs w:val="24"/>
        </w:rPr>
        <w:t xml:space="preserve"> </w:t>
      </w:r>
      <w:r w:rsidR="00FE0EAE" w:rsidRPr="00D1127B">
        <w:rPr>
          <w:rFonts w:ascii="Times New Roman" w:hAnsi="Times New Roman" w:cs="Times New Roman"/>
          <w:sz w:val="24"/>
          <w:szCs w:val="24"/>
        </w:rPr>
        <w:t xml:space="preserve">Педагогическое диагностирование на этапе школьного старта поможет учителю выявить обучающихся с низким уровнем развития школьно-значимых функций.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353041" w:rsidRPr="00D1127B">
        <w:rPr>
          <w:rFonts w:ascii="Times New Roman" w:hAnsi="Times New Roman" w:cs="Times New Roman"/>
          <w:sz w:val="24"/>
          <w:szCs w:val="24"/>
        </w:rPr>
        <w:t>ажно к проблеме формирования школьно-значимых функций</w:t>
      </w:r>
      <w:r w:rsidRPr="00D1127B">
        <w:rPr>
          <w:rFonts w:ascii="Times New Roman" w:hAnsi="Times New Roman" w:cs="Times New Roman"/>
          <w:sz w:val="24"/>
          <w:szCs w:val="24"/>
        </w:rPr>
        <w:t xml:space="preserve"> подходить комплексно:</w:t>
      </w:r>
      <w:r w:rsidR="00FE0EAE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353041" w:rsidRPr="00D1127B">
        <w:rPr>
          <w:rFonts w:ascii="Times New Roman" w:hAnsi="Times New Roman" w:cs="Times New Roman"/>
          <w:sz w:val="24"/>
          <w:szCs w:val="24"/>
        </w:rPr>
        <w:t xml:space="preserve">стараться корректировать все </w:t>
      </w:r>
      <w:r w:rsidR="00FE0EAE" w:rsidRPr="00D1127B">
        <w:rPr>
          <w:rFonts w:ascii="Times New Roman" w:hAnsi="Times New Roman" w:cs="Times New Roman"/>
          <w:sz w:val="24"/>
          <w:szCs w:val="24"/>
        </w:rPr>
        <w:t>сферы жизнедеятельности ребенка</w:t>
      </w:r>
      <w:r w:rsidR="00993A4C" w:rsidRPr="00D1127B">
        <w:rPr>
          <w:rFonts w:ascii="Times New Roman" w:hAnsi="Times New Roman" w:cs="Times New Roman"/>
          <w:sz w:val="24"/>
          <w:szCs w:val="24"/>
        </w:rPr>
        <w:t xml:space="preserve"> с ОВЗ</w:t>
      </w:r>
      <w:r w:rsidR="00FE0EAE" w:rsidRPr="00D1127B">
        <w:rPr>
          <w:rFonts w:ascii="Times New Roman" w:hAnsi="Times New Roman" w:cs="Times New Roman"/>
          <w:sz w:val="24"/>
          <w:szCs w:val="24"/>
        </w:rPr>
        <w:t>,</w:t>
      </w:r>
      <w:r w:rsidR="00353041" w:rsidRPr="00D1127B">
        <w:rPr>
          <w:rFonts w:ascii="Times New Roman" w:hAnsi="Times New Roman" w:cs="Times New Roman"/>
          <w:sz w:val="24"/>
          <w:szCs w:val="24"/>
        </w:rPr>
        <w:t xml:space="preserve"> что включает в себя не только развитие интеллектуального уровня, но и режим дня, досуговые занятия. </w:t>
      </w:r>
    </w:p>
    <w:p w14:paraId="0D3A5A8A" w14:textId="4C5B3F0E" w:rsidR="006C71FB" w:rsidRPr="00D1127B" w:rsidRDefault="00FE0EA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27B">
        <w:rPr>
          <w:rFonts w:ascii="Times New Roman" w:hAnsi="Times New Roman" w:cs="Times New Roman"/>
          <w:sz w:val="24"/>
          <w:szCs w:val="24"/>
        </w:rPr>
        <w:t>Надо понимать, что т</w:t>
      </w:r>
      <w:r w:rsidR="00BD365F" w:rsidRPr="00D1127B">
        <w:rPr>
          <w:rFonts w:ascii="Times New Roman" w:hAnsi="Times New Roman" w:cs="Times New Roman"/>
          <w:sz w:val="24"/>
          <w:szCs w:val="24"/>
        </w:rPr>
        <w:t>актика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выжидания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или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игнорирования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имеющихся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первоклассников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признаков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неблагополучного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раз</w:t>
      </w:r>
      <w:r w:rsidR="00BD365F" w:rsidRPr="00D1127B">
        <w:rPr>
          <w:rFonts w:ascii="Times New Roman" w:hAnsi="Times New Roman" w:cs="Times New Roman"/>
          <w:sz w:val="24"/>
          <w:szCs w:val="24"/>
        </w:rPr>
        <w:softHyphen/>
        <w:t>вития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школьно-значимых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функций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надежде,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что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="00BD365F" w:rsidRPr="00D1127B">
        <w:rPr>
          <w:rFonts w:ascii="Times New Roman" w:hAnsi="Times New Roman" w:cs="Times New Roman"/>
          <w:sz w:val="24"/>
          <w:szCs w:val="24"/>
        </w:rPr>
        <w:t>все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образует</w:t>
      </w:r>
      <w:r w:rsidR="00BD365F" w:rsidRPr="00D1127B">
        <w:rPr>
          <w:rFonts w:ascii="Times New Roman" w:hAnsi="Times New Roman" w:cs="Times New Roman"/>
          <w:sz w:val="24"/>
          <w:szCs w:val="24"/>
        </w:rPr>
        <w:softHyphen/>
        <w:t>ся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="00BD365F"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="00BD365F" w:rsidRPr="00D1127B">
        <w:rPr>
          <w:rFonts w:ascii="Times New Roman" w:hAnsi="Times New Roman" w:cs="Times New Roman"/>
          <w:sz w:val="24"/>
          <w:szCs w:val="24"/>
        </w:rPr>
        <w:t>пройдет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само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="00BD365F"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приводит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лишь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усугублению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первичных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неблагополучий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большему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сравнению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другими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76EB4" w:rsidRPr="00D1127B">
        <w:rPr>
          <w:rFonts w:ascii="Times New Roman" w:hAnsi="Times New Roman" w:cs="Times New Roman"/>
          <w:sz w:val="24"/>
          <w:szCs w:val="24"/>
        </w:rPr>
        <w:t>обучающ</w:t>
      </w:r>
      <w:r w:rsidR="00BD365F" w:rsidRPr="00D1127B">
        <w:rPr>
          <w:rFonts w:ascii="Times New Roman" w:hAnsi="Times New Roman" w:cs="Times New Roman"/>
          <w:sz w:val="24"/>
          <w:szCs w:val="24"/>
        </w:rPr>
        <w:t>имися</w:t>
      </w:r>
      <w:r w:rsidRPr="00D1127B">
        <w:rPr>
          <w:rFonts w:ascii="Times New Roman" w:hAnsi="Times New Roman" w:cs="Times New Roman"/>
          <w:sz w:val="24"/>
          <w:szCs w:val="24"/>
        </w:rPr>
        <w:t xml:space="preserve">,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напряжению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при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овладении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школьными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навыками,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отставанию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темпе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деятельности,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частым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нервно-психическими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срывам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Pr="00D1127B">
        <w:rPr>
          <w:rFonts w:ascii="Times New Roman" w:hAnsi="Times New Roman" w:cs="Times New Roman"/>
          <w:sz w:val="24"/>
          <w:szCs w:val="24"/>
        </w:rPr>
        <w:t xml:space="preserve">, </w:t>
      </w:r>
      <w:r w:rsidR="00BD365F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крайних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случаях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категорическому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отказу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выполнения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школьных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заданий.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99D9B00" w14:textId="2751133E" w:rsidR="00BD365F" w:rsidRPr="00D1127B" w:rsidRDefault="00FE0EA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Д</w:t>
      </w:r>
      <w:r w:rsidR="00353041" w:rsidRPr="00D1127B">
        <w:rPr>
          <w:rFonts w:ascii="Times New Roman" w:hAnsi="Times New Roman" w:cs="Times New Roman"/>
          <w:sz w:val="24"/>
          <w:szCs w:val="24"/>
        </w:rPr>
        <w:t>ефициты в развитии успешно компенсируются при направленной и си</w:t>
      </w:r>
      <w:r w:rsidRPr="00D1127B">
        <w:rPr>
          <w:rFonts w:ascii="Times New Roman" w:hAnsi="Times New Roman" w:cs="Times New Roman"/>
          <w:sz w:val="24"/>
          <w:szCs w:val="24"/>
        </w:rPr>
        <w:t>стематической работе. Это</w:t>
      </w:r>
      <w:r w:rsidR="00353041" w:rsidRPr="00D1127B">
        <w:rPr>
          <w:rFonts w:ascii="Times New Roman" w:hAnsi="Times New Roman" w:cs="Times New Roman"/>
          <w:sz w:val="24"/>
          <w:szCs w:val="24"/>
        </w:rPr>
        <w:t xml:space="preserve"> должна быть система не механической тренировки, а система осознанной, творческой работы ребенка (даже в самых простых заданиях) под руководством и при помощи взрослого. </w:t>
      </w:r>
      <w:r w:rsidR="00BD365F" w:rsidRPr="00D1127B">
        <w:rPr>
          <w:rFonts w:ascii="Times New Roman" w:hAnsi="Times New Roman" w:cs="Times New Roman"/>
          <w:sz w:val="24"/>
          <w:szCs w:val="24"/>
        </w:rPr>
        <w:t>Поэтому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важно</w:t>
      </w:r>
      <w:r w:rsidRPr="00D1127B">
        <w:rPr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 останавливаться 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требующих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коррекции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особенностей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недостат</w:t>
      </w:r>
      <w:r w:rsidRPr="00D1127B">
        <w:rPr>
          <w:rFonts w:ascii="Times New Roman" w:hAnsi="Times New Roman" w:cs="Times New Roman"/>
          <w:sz w:val="24"/>
          <w:szCs w:val="24"/>
        </w:rPr>
        <w:softHyphen/>
        <w:t>ков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развитии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школьно-значимых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функций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обусловливающих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причинах.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раз</w:t>
      </w:r>
      <w:r w:rsidR="002F07FA" w:rsidRPr="00D1127B">
        <w:rPr>
          <w:rFonts w:ascii="Times New Roman" w:hAnsi="Times New Roman" w:cs="Times New Roman"/>
          <w:sz w:val="24"/>
          <w:szCs w:val="24"/>
        </w:rPr>
        <w:softHyphen/>
        <w:t xml:space="preserve">работать 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реализовать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коррекционно-развивающую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программу,</w:t>
      </w:r>
      <w:r w:rsidR="002F07FA" w:rsidRPr="00D1127B">
        <w:rPr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адекватную</w:t>
      </w:r>
      <w:r w:rsidR="002F07FA" w:rsidRPr="00D1127B">
        <w:rPr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proofErr w:type="gramStart"/>
      <w:r w:rsidR="002F07FA" w:rsidRPr="00D112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F07FA" w:rsidRPr="00D1127B">
        <w:rPr>
          <w:rFonts w:ascii="Times New Roman" w:hAnsi="Times New Roman" w:cs="Times New Roman"/>
          <w:sz w:val="24"/>
          <w:szCs w:val="24"/>
        </w:rPr>
        <w:t xml:space="preserve"> обучающемуся</w:t>
      </w:r>
      <w:r w:rsidR="00BD365F" w:rsidRPr="00D1127B">
        <w:rPr>
          <w:rFonts w:ascii="Times New Roman" w:hAnsi="Times New Roman" w:cs="Times New Roman"/>
          <w:sz w:val="24"/>
          <w:szCs w:val="24"/>
        </w:rPr>
        <w:t>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Для этого нужно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выявить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пер</w:t>
      </w:r>
      <w:r w:rsidR="00BD365F" w:rsidRPr="00D1127B">
        <w:rPr>
          <w:rFonts w:ascii="Times New Roman" w:hAnsi="Times New Roman" w:cs="Times New Roman"/>
          <w:sz w:val="24"/>
          <w:szCs w:val="24"/>
        </w:rPr>
        <w:softHyphen/>
        <w:t>воочередные,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наиболее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важные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данном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этапе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точки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приложе</w:t>
      </w:r>
      <w:r w:rsidR="00BD365F" w:rsidRPr="00D1127B">
        <w:rPr>
          <w:rFonts w:ascii="Times New Roman" w:hAnsi="Times New Roman" w:cs="Times New Roman"/>
          <w:sz w:val="24"/>
          <w:szCs w:val="24"/>
        </w:rPr>
        <w:softHyphen/>
        <w:t>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собственных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педагогических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усилий</w:t>
      </w:r>
      <w:r w:rsidR="002F07FA" w:rsidRPr="00D1127B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BD365F" w:rsidRPr="00D1127B">
        <w:rPr>
          <w:rFonts w:ascii="Times New Roman" w:hAnsi="Times New Roman" w:cs="Times New Roman"/>
          <w:sz w:val="24"/>
          <w:szCs w:val="24"/>
        </w:rPr>
        <w:t>выстроить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целостную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систему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коррекционно-развивающего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воздействия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так,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чтобы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стала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естественной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органичной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состав</w:t>
      </w:r>
      <w:r w:rsidR="00BD365F" w:rsidRPr="00D1127B">
        <w:rPr>
          <w:rFonts w:ascii="Times New Roman" w:hAnsi="Times New Roman" w:cs="Times New Roman"/>
          <w:sz w:val="24"/>
          <w:szCs w:val="24"/>
        </w:rPr>
        <w:softHyphen/>
        <w:t>ляющей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образовате</w:t>
      </w:r>
      <w:r w:rsidR="00BD365F" w:rsidRPr="00D1127B">
        <w:rPr>
          <w:rFonts w:ascii="Times New Roman" w:hAnsi="Times New Roman" w:cs="Times New Roman"/>
          <w:sz w:val="24"/>
          <w:szCs w:val="24"/>
        </w:rPr>
        <w:t>льного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BD365F" w:rsidRPr="00D1127B">
        <w:rPr>
          <w:rFonts w:ascii="Times New Roman" w:hAnsi="Times New Roman" w:cs="Times New Roman"/>
          <w:sz w:val="24"/>
          <w:szCs w:val="24"/>
        </w:rPr>
        <w:t>процесса.</w:t>
      </w:r>
    </w:p>
    <w:p w14:paraId="18329259" w14:textId="6FEC2FD3" w:rsidR="002D6F2C" w:rsidRPr="00D1127B" w:rsidRDefault="002F07FA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Р</w:t>
      </w:r>
      <w:r w:rsidR="002D6F2C" w:rsidRPr="00D1127B">
        <w:rPr>
          <w:rFonts w:ascii="Times New Roman" w:hAnsi="Times New Roman" w:cs="Times New Roman"/>
          <w:sz w:val="24"/>
          <w:szCs w:val="24"/>
        </w:rPr>
        <w:t>абота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формированию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школьно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значимых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функций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должна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строиться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учетом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психофизиологических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закономерностей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развития</w:t>
      </w:r>
      <w:r w:rsidRPr="00D1127B">
        <w:rPr>
          <w:rFonts w:ascii="Times New Roman" w:hAnsi="Times New Roman" w:cs="Times New Roman"/>
          <w:sz w:val="24"/>
          <w:szCs w:val="24"/>
        </w:rPr>
        <w:t xml:space="preserve"> обучающихся младшего школьного возраста</w:t>
      </w:r>
      <w:r w:rsidR="002D6F2C"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противном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случае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мы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можем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стимулировать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развитие,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затормозить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его.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A63C0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27B">
        <w:rPr>
          <w:rFonts w:ascii="Times New Roman" w:hAnsi="Times New Roman" w:cs="Times New Roman"/>
          <w:b/>
          <w:sz w:val="24"/>
          <w:szCs w:val="24"/>
        </w:rPr>
        <w:lastRenderedPageBreak/>
        <w:t>Основу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занятий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школьно-значимых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функций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определяют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следующие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14:paraId="07917B52" w14:textId="7E390D29" w:rsidR="002D6F2C" w:rsidRPr="00D1127B" w:rsidRDefault="00F053F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-с</w:t>
      </w:r>
      <w:r w:rsidR="002F07FA" w:rsidRPr="00D1127B">
        <w:rPr>
          <w:rFonts w:ascii="Times New Roman" w:hAnsi="Times New Roman" w:cs="Times New Roman"/>
          <w:sz w:val="24"/>
          <w:szCs w:val="24"/>
        </w:rPr>
        <w:t>истемность: необходима системная работа по развитию ребенка,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в котором взаимосвязаны, взаимозависимы и взаимообусловлены все компоненты</w:t>
      </w:r>
      <w:r w:rsidRPr="00D1127B">
        <w:rPr>
          <w:rFonts w:ascii="Times New Roman" w:hAnsi="Times New Roman" w:cs="Times New Roman"/>
          <w:sz w:val="24"/>
          <w:szCs w:val="24"/>
        </w:rPr>
        <w:t>;</w:t>
      </w:r>
    </w:p>
    <w:p w14:paraId="73349F99" w14:textId="469F4E5E" w:rsidR="002D6F2C" w:rsidRPr="00D1127B" w:rsidRDefault="00F053F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-к</w:t>
      </w:r>
      <w:r w:rsidR="002D6F2C" w:rsidRPr="00D1127B">
        <w:rPr>
          <w:rFonts w:ascii="Times New Roman" w:hAnsi="Times New Roman" w:cs="Times New Roman"/>
          <w:sz w:val="24"/>
          <w:szCs w:val="24"/>
        </w:rPr>
        <w:t>омплексность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F07FA" w:rsidRPr="00D112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07FA" w:rsidRPr="00D1127B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="002F07FA" w:rsidRPr="00D1127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1127B">
        <w:rPr>
          <w:rFonts w:ascii="Times New Roman" w:hAnsi="Times New Roman" w:cs="Times New Roman"/>
          <w:sz w:val="24"/>
          <w:szCs w:val="24"/>
        </w:rPr>
        <w:t>:</w:t>
      </w:r>
      <w:r w:rsidR="002D6F2C" w:rsidRPr="00D112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6F2C" w:rsidRPr="00D1127B">
        <w:rPr>
          <w:rFonts w:ascii="Times New Roman" w:hAnsi="Times New Roman" w:cs="Times New Roman"/>
          <w:sz w:val="24"/>
          <w:szCs w:val="24"/>
        </w:rPr>
        <w:t>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одной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познавательной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функции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(например,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речи)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определяет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дополняет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других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функций;</w:t>
      </w:r>
    </w:p>
    <w:p w14:paraId="44DBB43B" w14:textId="2FCAFB91" w:rsidR="002D6F2C" w:rsidRPr="00D1127B" w:rsidRDefault="00F053F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-с</w:t>
      </w:r>
      <w:r w:rsidR="002D6F2C" w:rsidRPr="00D1127B">
        <w:rPr>
          <w:rFonts w:ascii="Times New Roman" w:hAnsi="Times New Roman" w:cs="Times New Roman"/>
          <w:sz w:val="24"/>
          <w:szCs w:val="24"/>
        </w:rPr>
        <w:t>оответствие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возрастным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индивидуальным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 xml:space="preserve">возможностям: работа строится 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соответствии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психофизиологическими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закономерностями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возрастного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развития,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учетом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факторов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риска;</w:t>
      </w:r>
    </w:p>
    <w:p w14:paraId="3B9E1AD1" w14:textId="7F710000" w:rsidR="002D6F2C" w:rsidRPr="00D1127B" w:rsidRDefault="00F053F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-а</w:t>
      </w:r>
      <w:r w:rsidR="002D6F2C" w:rsidRPr="00D1127B">
        <w:rPr>
          <w:rFonts w:ascii="Times New Roman" w:hAnsi="Times New Roman" w:cs="Times New Roman"/>
          <w:sz w:val="24"/>
          <w:szCs w:val="24"/>
        </w:rPr>
        <w:t>декватность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требований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нагрузок,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предъявляемых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02783" w:rsidRPr="00D1127B">
        <w:rPr>
          <w:rFonts w:ascii="Times New Roman" w:hAnsi="Times New Roman" w:cs="Times New Roman"/>
          <w:sz w:val="24"/>
          <w:szCs w:val="24"/>
        </w:rPr>
        <w:t>обучающемуся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процессе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занятий,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способствует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оптимизации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занятий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повышению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эффективности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дает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опору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функции,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имеющие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недостатков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одновременном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подтягивании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2C" w:rsidRPr="00D1127B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(отстающих)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функций;</w:t>
      </w:r>
    </w:p>
    <w:p w14:paraId="3B77A688" w14:textId="540A3AE5" w:rsidR="002D6F2C" w:rsidRPr="00D1127B" w:rsidRDefault="00F053F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-п</w:t>
      </w:r>
      <w:r w:rsidR="002D6F2C" w:rsidRPr="00D1127B">
        <w:rPr>
          <w:rFonts w:ascii="Times New Roman" w:hAnsi="Times New Roman" w:cs="Times New Roman"/>
          <w:sz w:val="24"/>
          <w:szCs w:val="24"/>
        </w:rPr>
        <w:t>остепенность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6F2C" w:rsidRPr="00D1127B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="002D6F2C" w:rsidRPr="00D1127B">
        <w:rPr>
          <w:rFonts w:ascii="Times New Roman" w:hAnsi="Times New Roman" w:cs="Times New Roman"/>
          <w:sz w:val="24"/>
          <w:szCs w:val="24"/>
        </w:rPr>
        <w:t>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систематичность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освоении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формировании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школьно-значимых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функций,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следование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простых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доступных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более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F2C" w:rsidRPr="00D1127B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="002D6F2C"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комплексным;</w:t>
      </w:r>
    </w:p>
    <w:p w14:paraId="783C8ABE" w14:textId="6B5EBBF0" w:rsidR="002D6F2C" w:rsidRPr="00D1127B" w:rsidRDefault="00F053F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-и</w:t>
      </w:r>
      <w:r w:rsidR="002D6F2C" w:rsidRPr="00D1127B">
        <w:rPr>
          <w:rFonts w:ascii="Times New Roman" w:hAnsi="Times New Roman" w:cs="Times New Roman"/>
          <w:sz w:val="24"/>
          <w:szCs w:val="24"/>
        </w:rPr>
        <w:t>ндивидуализация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темпа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работы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A44192" w:rsidRPr="00D1127B">
        <w:rPr>
          <w:rFonts w:ascii="Times New Roman" w:hAnsi="Times New Roman" w:cs="Times New Roman"/>
          <w:sz w:val="24"/>
          <w:szCs w:val="24"/>
        </w:rPr>
        <w:t>–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переход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новому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этапу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обучения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только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после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полного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освоения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материала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предыдущего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этапа;</w:t>
      </w:r>
    </w:p>
    <w:p w14:paraId="45A384F9" w14:textId="11E4762D" w:rsidR="002D6F2C" w:rsidRPr="00D1127B" w:rsidRDefault="00F053FE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-п</w:t>
      </w:r>
      <w:r w:rsidR="002D6F2C" w:rsidRPr="00D1127B">
        <w:rPr>
          <w:rFonts w:ascii="Times New Roman" w:hAnsi="Times New Roman" w:cs="Times New Roman"/>
          <w:sz w:val="24"/>
          <w:szCs w:val="24"/>
        </w:rPr>
        <w:t>овторность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(цикличность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повторения)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материала,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позволяющая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формировать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закреплять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механизмы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реализации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функции.</w:t>
      </w:r>
    </w:p>
    <w:p w14:paraId="75A11FAF" w14:textId="7E677E74" w:rsidR="00353041" w:rsidRPr="00D1127B" w:rsidRDefault="00353041" w:rsidP="00D1127B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27B">
        <w:rPr>
          <w:rFonts w:ascii="Times New Roman" w:hAnsi="Times New Roman" w:cs="Times New Roman"/>
          <w:b/>
          <w:sz w:val="24"/>
          <w:szCs w:val="24"/>
        </w:rPr>
        <w:t>Основной целью коррекционно-развивающей программы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D57060" w:rsidRPr="00D1127B">
        <w:rPr>
          <w:rFonts w:ascii="Times New Roman" w:hAnsi="Times New Roman" w:cs="Times New Roman"/>
          <w:b/>
          <w:sz w:val="24"/>
          <w:szCs w:val="24"/>
        </w:rPr>
        <w:t>ребенка или группы детей</w:t>
      </w:r>
      <w:r w:rsidRPr="00D1127B">
        <w:rPr>
          <w:rFonts w:ascii="Times New Roman" w:hAnsi="Times New Roman" w:cs="Times New Roman"/>
          <w:b/>
          <w:sz w:val="24"/>
          <w:szCs w:val="24"/>
        </w:rPr>
        <w:t xml:space="preserve"> должно стать </w:t>
      </w:r>
      <w:r w:rsidRPr="00D1127B">
        <w:rPr>
          <w:rFonts w:ascii="Times New Roman" w:hAnsi="Times New Roman" w:cs="Times New Roman"/>
          <w:sz w:val="24"/>
          <w:szCs w:val="24"/>
        </w:rPr>
        <w:t>развитие (упражнение, доведение) до уровня возрастных норм состояния школьно-значимых функций</w:t>
      </w:r>
      <w:r w:rsidRPr="00D1127B">
        <w:rPr>
          <w:rFonts w:ascii="Times New Roman" w:hAnsi="Times New Roman" w:cs="Times New Roman"/>
          <w:b/>
          <w:sz w:val="24"/>
          <w:szCs w:val="24"/>
        </w:rPr>
        <w:t xml:space="preserve"> посредством использования специальных заданий двух видов:</w:t>
      </w:r>
    </w:p>
    <w:p w14:paraId="414977AF" w14:textId="77777777" w:rsidR="00353041" w:rsidRPr="00D1127B" w:rsidRDefault="00353041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 коррекционно-развивающие задания, построенные на учебном материале;</w:t>
      </w:r>
    </w:p>
    <w:p w14:paraId="06CA1AC5" w14:textId="2BB0E742" w:rsidR="002D6F2C" w:rsidRPr="00D1127B" w:rsidRDefault="00353041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коррекционно-развивающие задания, построенные на </w:t>
      </w:r>
      <w:proofErr w:type="spellStart"/>
      <w:r w:rsidR="00752E98" w:rsidRPr="00D1127B">
        <w:rPr>
          <w:rFonts w:ascii="Times New Roman" w:hAnsi="Times New Roman" w:cs="Times New Roman"/>
          <w:sz w:val="24"/>
          <w:szCs w:val="24"/>
        </w:rPr>
        <w:t>в</w:t>
      </w:r>
      <w:r w:rsidRPr="00D1127B">
        <w:rPr>
          <w:rFonts w:ascii="Times New Roman" w:hAnsi="Times New Roman" w:cs="Times New Roman"/>
          <w:sz w:val="24"/>
          <w:szCs w:val="24"/>
        </w:rPr>
        <w:t>неучебном</w:t>
      </w:r>
      <w:proofErr w:type="spellEnd"/>
      <w:r w:rsidRPr="00D1127B">
        <w:rPr>
          <w:rFonts w:ascii="Times New Roman" w:hAnsi="Times New Roman" w:cs="Times New Roman"/>
          <w:sz w:val="24"/>
          <w:szCs w:val="24"/>
        </w:rPr>
        <w:t xml:space="preserve"> материале.</w:t>
      </w:r>
    </w:p>
    <w:p w14:paraId="1271BA7B" w14:textId="2ACD1A6C" w:rsidR="002D6F2C" w:rsidRPr="00D1127B" w:rsidRDefault="00353041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b/>
          <w:sz w:val="24"/>
          <w:szCs w:val="24"/>
        </w:rPr>
        <w:t>Задания первого вида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D57060" w:rsidRPr="00D1127B">
        <w:rPr>
          <w:rFonts w:ascii="Times New Roman" w:hAnsi="Times New Roman" w:cs="Times New Roman"/>
          <w:b/>
          <w:sz w:val="24"/>
          <w:szCs w:val="24"/>
        </w:rPr>
        <w:t>направлены на</w:t>
      </w:r>
      <w:r w:rsidRPr="00D1127B">
        <w:rPr>
          <w:rFonts w:ascii="Times New Roman" w:hAnsi="Times New Roman" w:cs="Times New Roman"/>
          <w:b/>
          <w:sz w:val="24"/>
          <w:szCs w:val="24"/>
        </w:rPr>
        <w:t xml:space="preserve"> усиление развивающего эффекта учебного материала путем его предметно-логического упорядочения.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752E98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классах,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работающих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адаптированной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основной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программе,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удельный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вес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таких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велик,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они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составляют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преобладающую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часть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всех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учебных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согласуются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задачами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содержанием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конкретной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образовательной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программы.</w:t>
      </w:r>
    </w:p>
    <w:p w14:paraId="3CA48E5E" w14:textId="3BA0CCC2" w:rsidR="00752E98" w:rsidRPr="00D1127B" w:rsidRDefault="002D6F2C" w:rsidP="00D1127B">
      <w:pPr>
        <w:spacing w:after="0"/>
        <w:ind w:left="-426" w:firstLine="426"/>
        <w:jc w:val="both"/>
        <w:rPr>
          <w:sz w:val="24"/>
          <w:szCs w:val="24"/>
        </w:rPr>
      </w:pPr>
      <w:proofErr w:type="gramStart"/>
      <w:r w:rsidRPr="00D1127B">
        <w:rPr>
          <w:rFonts w:ascii="Times New Roman" w:hAnsi="Times New Roman" w:cs="Times New Roman"/>
          <w:b/>
          <w:sz w:val="24"/>
          <w:szCs w:val="24"/>
        </w:rPr>
        <w:t>Второй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вид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заданий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060" w:rsidRPr="00D1127B">
        <w:rPr>
          <w:rFonts w:ascii="Times New Roman" w:hAnsi="Times New Roman" w:cs="Times New Roman"/>
          <w:b/>
          <w:sz w:val="24"/>
          <w:szCs w:val="24"/>
        </w:rPr>
        <w:t>тож</w:t>
      </w:r>
      <w:r w:rsidRPr="00D1127B">
        <w:rPr>
          <w:rFonts w:ascii="Times New Roman" w:hAnsi="Times New Roman" w:cs="Times New Roman"/>
          <w:b/>
          <w:sz w:val="24"/>
          <w:szCs w:val="24"/>
        </w:rPr>
        <w:t>е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включается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ткань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уроков</w:t>
      </w:r>
      <w:r w:rsidR="00D57060" w:rsidRPr="00D1127B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D1127B">
        <w:rPr>
          <w:rFonts w:ascii="Times New Roman" w:hAnsi="Times New Roman" w:cs="Times New Roman"/>
          <w:b/>
          <w:sz w:val="24"/>
          <w:szCs w:val="24"/>
        </w:rPr>
        <w:t>используется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при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учебной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работы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группе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продленного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дня,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при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рамках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задач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раздела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b/>
          <w:sz w:val="24"/>
          <w:szCs w:val="24"/>
        </w:rPr>
        <w:t>«</w:t>
      </w:r>
      <w:r w:rsidRPr="00D1127B">
        <w:rPr>
          <w:rFonts w:ascii="Times New Roman" w:hAnsi="Times New Roman" w:cs="Times New Roman"/>
          <w:b/>
          <w:sz w:val="24"/>
          <w:szCs w:val="24"/>
        </w:rPr>
        <w:t>Коррекционная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работа</w:t>
      </w:r>
      <w:r w:rsidR="00080534" w:rsidRPr="00D1127B">
        <w:rPr>
          <w:rFonts w:ascii="Times New Roman" w:hAnsi="Times New Roman" w:cs="Times New Roman"/>
          <w:b/>
          <w:sz w:val="24"/>
          <w:szCs w:val="24"/>
        </w:rPr>
        <w:t>»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др.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Эти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задания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D57060" w:rsidRPr="00D1127B">
        <w:rPr>
          <w:rFonts w:ascii="Times New Roman" w:hAnsi="Times New Roman" w:cs="Times New Roman"/>
          <w:sz w:val="24"/>
          <w:szCs w:val="24"/>
        </w:rPr>
        <w:t>являются действенным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средство</w:t>
      </w:r>
      <w:r w:rsidR="00D57060" w:rsidRPr="00D1127B">
        <w:rPr>
          <w:rFonts w:ascii="Times New Roman" w:hAnsi="Times New Roman" w:cs="Times New Roman"/>
          <w:sz w:val="24"/>
          <w:szCs w:val="24"/>
        </w:rPr>
        <w:t>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Pr="00D1127B">
        <w:rPr>
          <w:rFonts w:ascii="Times New Roman" w:hAnsi="Times New Roman" w:cs="Times New Roman"/>
          <w:sz w:val="24"/>
          <w:szCs w:val="24"/>
        </w:rPr>
        <w:t>подтягивания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02783" w:rsidRPr="00D1127B">
        <w:rPr>
          <w:rFonts w:ascii="Times New Roman" w:hAnsi="Times New Roman" w:cs="Times New Roman"/>
          <w:sz w:val="24"/>
          <w:szCs w:val="24"/>
        </w:rPr>
        <w:t>обучающихся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так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как,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опираясь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интерес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привычные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для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виды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деятельности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(игровую,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предметно-практическую,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художественную),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они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одновременно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ставят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перед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более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более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сложными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условиями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целями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деятельности.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BBC07" w14:textId="5E22EB51" w:rsidR="002D6F2C" w:rsidRPr="00D1127B" w:rsidRDefault="00D57060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27B">
        <w:rPr>
          <w:rFonts w:ascii="Times New Roman" w:hAnsi="Times New Roman" w:cs="Times New Roman"/>
          <w:sz w:val="24"/>
          <w:szCs w:val="24"/>
        </w:rPr>
        <w:t xml:space="preserve">К </w:t>
      </w:r>
      <w:r w:rsidR="00752E98" w:rsidRPr="00D1127B">
        <w:rPr>
          <w:rFonts w:ascii="Times New Roman" w:hAnsi="Times New Roman" w:cs="Times New Roman"/>
          <w:sz w:val="24"/>
          <w:szCs w:val="24"/>
        </w:rPr>
        <w:t>пример</w:t>
      </w:r>
      <w:r w:rsidRPr="00D1127B">
        <w:rPr>
          <w:rFonts w:ascii="Times New Roman" w:hAnsi="Times New Roman" w:cs="Times New Roman"/>
          <w:sz w:val="24"/>
          <w:szCs w:val="24"/>
        </w:rPr>
        <w:t>у</w:t>
      </w:r>
      <w:r w:rsidR="00752E98" w:rsidRPr="00D1127B">
        <w:rPr>
          <w:rFonts w:ascii="Times New Roman" w:hAnsi="Times New Roman" w:cs="Times New Roman"/>
          <w:sz w:val="24"/>
          <w:szCs w:val="24"/>
        </w:rPr>
        <w:t>,</w:t>
      </w:r>
      <w:r w:rsidRPr="00D1127B">
        <w:rPr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игры,</w:t>
      </w:r>
      <w:r w:rsidR="00386A4A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752E98" w:rsidRPr="00D1127B">
        <w:rPr>
          <w:rFonts w:ascii="Times New Roman" w:hAnsi="Times New Roman" w:cs="Times New Roman"/>
          <w:sz w:val="24"/>
          <w:szCs w:val="24"/>
        </w:rPr>
        <w:t>сходные по дидактическим целям (совершенствование пространственной ориентации), но различные по игровым действиям и правилам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r w:rsidR="00752E98" w:rsidRPr="00D1127B">
        <w:rPr>
          <w:rFonts w:ascii="Times New Roman" w:hAnsi="Times New Roman" w:cs="Times New Roman"/>
          <w:sz w:val="24"/>
          <w:szCs w:val="24"/>
        </w:rPr>
        <w:t xml:space="preserve"> могут быть одинаково успешн</w:t>
      </w:r>
      <w:r w:rsidRPr="00D1127B">
        <w:rPr>
          <w:rFonts w:ascii="Times New Roman" w:hAnsi="Times New Roman" w:cs="Times New Roman"/>
          <w:sz w:val="24"/>
          <w:szCs w:val="24"/>
        </w:rPr>
        <w:t>о использованы на уроках математики, русско</w:t>
      </w:r>
      <w:r w:rsidR="00752E98" w:rsidRPr="00D1127B">
        <w:rPr>
          <w:rFonts w:ascii="Times New Roman" w:hAnsi="Times New Roman" w:cs="Times New Roman"/>
          <w:sz w:val="24"/>
          <w:szCs w:val="24"/>
        </w:rPr>
        <w:t>го языка, физической культуры, изобразительног</w:t>
      </w:r>
      <w:r w:rsidRPr="00D1127B">
        <w:rPr>
          <w:rFonts w:ascii="Times New Roman" w:hAnsi="Times New Roman" w:cs="Times New Roman"/>
          <w:sz w:val="24"/>
          <w:szCs w:val="24"/>
        </w:rPr>
        <w:t>о искусства или технологии</w:t>
      </w:r>
      <w:r w:rsidR="00752E98" w:rsidRPr="00D112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2E98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E98" w:rsidRPr="00D1127B">
        <w:rPr>
          <w:rFonts w:ascii="Times New Roman" w:hAnsi="Times New Roman" w:cs="Times New Roman"/>
          <w:sz w:val="24"/>
          <w:szCs w:val="24"/>
        </w:rPr>
        <w:t xml:space="preserve">Построенные на </w:t>
      </w:r>
      <w:proofErr w:type="spellStart"/>
      <w:r w:rsidR="00752E98" w:rsidRPr="00D1127B">
        <w:rPr>
          <w:rFonts w:ascii="Times New Roman" w:hAnsi="Times New Roman" w:cs="Times New Roman"/>
          <w:sz w:val="24"/>
          <w:szCs w:val="24"/>
        </w:rPr>
        <w:t>внеучебном</w:t>
      </w:r>
      <w:proofErr w:type="spellEnd"/>
      <w:r w:rsidR="00752E98" w:rsidRPr="00D1127B">
        <w:rPr>
          <w:rFonts w:ascii="Times New Roman" w:hAnsi="Times New Roman" w:cs="Times New Roman"/>
          <w:sz w:val="24"/>
          <w:szCs w:val="24"/>
        </w:rPr>
        <w:t xml:space="preserve"> материале  игры каждый раз будут являться субъективно новыми для обучающихся, а, следовательно, и каждый раз по-новом</w:t>
      </w:r>
      <w:r w:rsidR="00386A4A" w:rsidRPr="00D1127B">
        <w:rPr>
          <w:rFonts w:ascii="Times New Roman" w:hAnsi="Times New Roman" w:cs="Times New Roman"/>
          <w:sz w:val="24"/>
          <w:szCs w:val="24"/>
        </w:rPr>
        <w:t>у привлекательными, интересными в связи с  последовательным усложнением их содержания.</w:t>
      </w:r>
      <w:proofErr w:type="gramEnd"/>
    </w:p>
    <w:p w14:paraId="4D392CFD" w14:textId="4710A879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27B">
        <w:rPr>
          <w:rFonts w:ascii="Times New Roman" w:hAnsi="Times New Roman" w:cs="Times New Roman"/>
          <w:sz w:val="24"/>
          <w:szCs w:val="24"/>
        </w:rPr>
        <w:t>Роль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заданий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первого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второго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вида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особенно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важна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первом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полугодии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первого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года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386A4A" w:rsidRPr="00D1127B">
        <w:rPr>
          <w:rFonts w:ascii="Times New Roman" w:hAnsi="Times New Roman" w:cs="Times New Roman"/>
          <w:sz w:val="24"/>
          <w:szCs w:val="24"/>
        </w:rPr>
        <w:t>обучения, так как и</w:t>
      </w:r>
      <w:r w:rsidRPr="00D1127B">
        <w:rPr>
          <w:rFonts w:ascii="Times New Roman" w:hAnsi="Times New Roman" w:cs="Times New Roman"/>
          <w:sz w:val="24"/>
          <w:szCs w:val="24"/>
        </w:rPr>
        <w:t>менно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это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время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учитель,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сталкиваясь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недостаточной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сформированностью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своих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76EB4" w:rsidRPr="00D1127B">
        <w:rPr>
          <w:rFonts w:ascii="Times New Roman" w:hAnsi="Times New Roman" w:cs="Times New Roman"/>
          <w:sz w:val="24"/>
          <w:szCs w:val="24"/>
        </w:rPr>
        <w:t>обучающихся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школьно-необходимых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функций,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часто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вынужден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сначала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заниматься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lastRenderedPageBreak/>
        <w:t>столько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обучением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соответствии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программой,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сколько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восполнением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выявленных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недостатков.</w:t>
      </w:r>
      <w:proofErr w:type="gramEnd"/>
    </w:p>
    <w:p w14:paraId="049105AC" w14:textId="4C3B5286" w:rsidR="00386A4A" w:rsidRPr="00D1127B" w:rsidRDefault="00386A4A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Кроме учителя</w:t>
      </w:r>
      <w:r w:rsidR="00993A4C" w:rsidRPr="00D1127B">
        <w:rPr>
          <w:rFonts w:ascii="Times New Roman" w:hAnsi="Times New Roman" w:cs="Times New Roman"/>
          <w:sz w:val="24"/>
          <w:szCs w:val="24"/>
        </w:rPr>
        <w:t>,</w:t>
      </w:r>
      <w:r w:rsidRPr="00D1127B">
        <w:rPr>
          <w:rFonts w:ascii="Times New Roman" w:hAnsi="Times New Roman" w:cs="Times New Roman"/>
          <w:sz w:val="24"/>
          <w:szCs w:val="24"/>
        </w:rPr>
        <w:t xml:space="preserve"> с детьми с дефицитом развития школьно-значимых функций  должны заниматься специалисты и родители. </w:t>
      </w:r>
    </w:p>
    <w:p w14:paraId="4A9349E9" w14:textId="6936C987" w:rsidR="00386A4A" w:rsidRPr="00D1127B" w:rsidRDefault="00386A4A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Индивидуально-групповые занятия (в малых группах)  позволяют вести дифференцированную и индивидуальную работу с каждым ребенком. Эти занятия должны проводиться в первой половине дня с соблюдением всех санитарно-гигиенических требований к условиям обучения: соответствие мебели, освещенности и т.п.</w:t>
      </w:r>
    </w:p>
    <w:p w14:paraId="26A3E62C" w14:textId="68274E5A" w:rsidR="00386A4A" w:rsidRPr="00D1127B" w:rsidRDefault="00386A4A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Работа с родителями особенно эффективна в тех случаях, когда пребывание ребенка в коллективе затруднено из-за болезни или каких-либо других причин. Занятия дома имеют свои преимущества: их можно проводить ежедневно (2-3 занятия по 20 мин.), за исключением периодов, когда </w:t>
      </w:r>
      <w:proofErr w:type="gramStart"/>
      <w:r w:rsidRPr="00D112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127B">
        <w:rPr>
          <w:rFonts w:ascii="Times New Roman" w:hAnsi="Times New Roman" w:cs="Times New Roman"/>
          <w:sz w:val="24"/>
          <w:szCs w:val="24"/>
        </w:rPr>
        <w:t xml:space="preserve"> плохо себя чувствует, во время или после болезни.</w:t>
      </w:r>
    </w:p>
    <w:p w14:paraId="7F4F4C22" w14:textId="6F740826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b/>
          <w:sz w:val="24"/>
          <w:szCs w:val="24"/>
        </w:rPr>
        <w:t>Коррекция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дефицитных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школьно-значимых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функций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разным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="00386A4A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A4A" w:rsidRPr="00D1127B">
        <w:rPr>
          <w:rFonts w:ascii="Times New Roman" w:hAnsi="Times New Roman" w:cs="Times New Roman"/>
          <w:sz w:val="24"/>
          <w:szCs w:val="24"/>
        </w:rPr>
        <w:t>(по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Г.Ф.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7B">
        <w:rPr>
          <w:rFonts w:ascii="Times New Roman" w:hAnsi="Times New Roman" w:cs="Times New Roman"/>
          <w:sz w:val="24"/>
          <w:szCs w:val="24"/>
        </w:rPr>
        <w:t>Кумариной</w:t>
      </w:r>
      <w:proofErr w:type="spellEnd"/>
      <w:r w:rsidR="00386A4A" w:rsidRPr="00D1127B">
        <w:rPr>
          <w:rFonts w:ascii="Times New Roman" w:hAnsi="Times New Roman" w:cs="Times New Roman"/>
          <w:sz w:val="24"/>
          <w:szCs w:val="24"/>
        </w:rPr>
        <w:t>)</w:t>
      </w:r>
      <w:r w:rsidRPr="00D1127B">
        <w:rPr>
          <w:rFonts w:ascii="Times New Roman" w:hAnsi="Times New Roman" w:cs="Times New Roman"/>
          <w:sz w:val="24"/>
          <w:szCs w:val="24"/>
        </w:rPr>
        <w:t>:</w:t>
      </w:r>
    </w:p>
    <w:p w14:paraId="2028C078" w14:textId="5A51603F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742299" w:rsidRPr="00D1127B">
        <w:rPr>
          <w:rFonts w:ascii="Times New Roman" w:hAnsi="Times New Roman" w:cs="Times New Roman"/>
          <w:sz w:val="24"/>
          <w:szCs w:val="24"/>
        </w:rPr>
        <w:t>р</w:t>
      </w:r>
      <w:r w:rsidRPr="00D1127B">
        <w:rPr>
          <w:rFonts w:ascii="Times New Roman" w:hAnsi="Times New Roman" w:cs="Times New Roman"/>
          <w:sz w:val="24"/>
          <w:szCs w:val="24"/>
        </w:rPr>
        <w:t>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слухового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внимания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памяти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использованием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упражнений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запоминание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воспроизведение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услышанных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цепочек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слов,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отдельных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фраз,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стихотворных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строк,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скороговорок</w:t>
      </w:r>
      <w:r w:rsidR="00742299" w:rsidRPr="00D1127B">
        <w:rPr>
          <w:rFonts w:ascii="Times New Roman" w:hAnsi="Times New Roman" w:cs="Times New Roman"/>
          <w:sz w:val="24"/>
          <w:szCs w:val="24"/>
        </w:rPr>
        <w:t>, загадок;</w:t>
      </w:r>
    </w:p>
    <w:p w14:paraId="566C88D8" w14:textId="3AFDE3ED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742299" w:rsidRPr="00D1127B">
        <w:rPr>
          <w:rFonts w:ascii="Times New Roman" w:hAnsi="Times New Roman" w:cs="Times New Roman"/>
          <w:sz w:val="24"/>
          <w:szCs w:val="24"/>
        </w:rPr>
        <w:t>у</w:t>
      </w:r>
      <w:r w:rsidRPr="00D1127B">
        <w:rPr>
          <w:rFonts w:ascii="Times New Roman" w:hAnsi="Times New Roman" w:cs="Times New Roman"/>
          <w:sz w:val="24"/>
          <w:szCs w:val="24"/>
        </w:rPr>
        <w:t>точнение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пространственных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представлений</w:t>
      </w:r>
      <w:r w:rsidR="00742299" w:rsidRPr="00D1127B">
        <w:rPr>
          <w:rFonts w:ascii="Times New Roman" w:hAnsi="Times New Roman" w:cs="Times New Roman"/>
          <w:sz w:val="24"/>
          <w:szCs w:val="24"/>
        </w:rPr>
        <w:t>;</w:t>
      </w:r>
    </w:p>
    <w:p w14:paraId="1CCAAABA" w14:textId="2A6C6F92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742299" w:rsidRPr="00D1127B">
        <w:rPr>
          <w:rFonts w:ascii="Times New Roman" w:hAnsi="Times New Roman" w:cs="Times New Roman"/>
          <w:sz w:val="24"/>
          <w:szCs w:val="24"/>
        </w:rPr>
        <w:t>у</w:t>
      </w:r>
      <w:r w:rsidRPr="00D1127B">
        <w:rPr>
          <w:rFonts w:ascii="Times New Roman" w:hAnsi="Times New Roman" w:cs="Times New Roman"/>
          <w:sz w:val="24"/>
          <w:szCs w:val="24"/>
        </w:rPr>
        <w:t>точнение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временных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представлений: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сутки,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неделя,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месяцы,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времена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года,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событий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действий</w:t>
      </w:r>
      <w:r w:rsidR="00742299" w:rsidRPr="00D1127B">
        <w:rPr>
          <w:rFonts w:ascii="Times New Roman" w:hAnsi="Times New Roman" w:cs="Times New Roman"/>
          <w:sz w:val="24"/>
          <w:szCs w:val="24"/>
        </w:rPr>
        <w:t>;</w:t>
      </w:r>
    </w:p>
    <w:p w14:paraId="26045666" w14:textId="499E6384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742299" w:rsidRPr="00D1127B">
        <w:rPr>
          <w:rFonts w:ascii="Times New Roman" w:hAnsi="Times New Roman" w:cs="Times New Roman"/>
          <w:sz w:val="24"/>
          <w:szCs w:val="24"/>
        </w:rPr>
        <w:t>с</w:t>
      </w:r>
      <w:r w:rsidRPr="00D1127B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фонематического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восприятия,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фонематического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анализа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синтеза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включает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себя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тренировочные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упражнения,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направленные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2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127B">
        <w:rPr>
          <w:rFonts w:ascii="Times New Roman" w:hAnsi="Times New Roman" w:cs="Times New Roman"/>
          <w:sz w:val="24"/>
          <w:szCs w:val="24"/>
        </w:rPr>
        <w:t>:</w:t>
      </w:r>
    </w:p>
    <w:p w14:paraId="0F733CB5" w14:textId="76489FDC" w:rsidR="002D6F2C" w:rsidRPr="00D1127B" w:rsidRDefault="00742299" w:rsidP="00D1127B">
      <w:pPr>
        <w:tabs>
          <w:tab w:val="left" w:pos="5925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а</w:t>
      </w:r>
      <w:r w:rsidR="00D847E6" w:rsidRPr="00D1127B">
        <w:rPr>
          <w:rFonts w:ascii="Times New Roman" w:hAnsi="Times New Roman" w:cs="Times New Roman"/>
          <w:sz w:val="24"/>
          <w:szCs w:val="24"/>
        </w:rPr>
        <w:t>) р</w:t>
      </w:r>
      <w:r w:rsidR="002D6F2C" w:rsidRPr="00D1127B">
        <w:rPr>
          <w:rFonts w:ascii="Times New Roman" w:hAnsi="Times New Roman" w:cs="Times New Roman"/>
          <w:sz w:val="24"/>
          <w:szCs w:val="24"/>
        </w:rPr>
        <w:t>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фонематического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восприятия</w:t>
      </w:r>
      <w:r w:rsidR="00D847E6" w:rsidRPr="00D1127B">
        <w:rPr>
          <w:rFonts w:ascii="Times New Roman" w:hAnsi="Times New Roman" w:cs="Times New Roman"/>
          <w:sz w:val="24"/>
          <w:szCs w:val="24"/>
        </w:rPr>
        <w:t>;</w:t>
      </w:r>
    </w:p>
    <w:p w14:paraId="52ECA154" w14:textId="6ADA0DEC" w:rsidR="002D6F2C" w:rsidRPr="00D1127B" w:rsidRDefault="00742299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б</w:t>
      </w:r>
      <w:r w:rsidR="00D847E6" w:rsidRPr="00D1127B">
        <w:rPr>
          <w:rFonts w:ascii="Times New Roman" w:hAnsi="Times New Roman" w:cs="Times New Roman"/>
          <w:sz w:val="24"/>
          <w:szCs w:val="24"/>
        </w:rPr>
        <w:t>) ф</w:t>
      </w:r>
      <w:r w:rsidR="002D6F2C" w:rsidRPr="00D1127B">
        <w:rPr>
          <w:rFonts w:ascii="Times New Roman" w:hAnsi="Times New Roman" w:cs="Times New Roman"/>
          <w:sz w:val="24"/>
          <w:szCs w:val="24"/>
        </w:rPr>
        <w:t>ормирование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навыков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фонематического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анализа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синтеза.</w:t>
      </w:r>
    </w:p>
    <w:p w14:paraId="5AF5E87C" w14:textId="6F9870EF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Так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же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стоит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упомянуть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такую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систему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коррекции,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как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мыслительных</w:t>
      </w:r>
      <w:r w:rsidR="00742299" w:rsidRPr="00D1127B">
        <w:rPr>
          <w:rFonts w:ascii="Times New Roman" w:hAnsi="Times New Roman" w:cs="Times New Roman"/>
          <w:sz w:val="24"/>
          <w:szCs w:val="24"/>
        </w:rPr>
        <w:t xml:space="preserve"> операций - это  </w:t>
      </w:r>
      <w:r w:rsidRPr="00D1127B">
        <w:rPr>
          <w:rFonts w:ascii="Times New Roman" w:hAnsi="Times New Roman" w:cs="Times New Roman"/>
          <w:sz w:val="24"/>
          <w:szCs w:val="24"/>
        </w:rPr>
        <w:t>навыки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группировки,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классификации,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анализа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синтеза,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умение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устанавливать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выстраивать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связи,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выполнение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заданий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инструкциям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т.п.,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навыков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742299" w:rsidRPr="00D1127B">
        <w:rPr>
          <w:rFonts w:ascii="Times New Roman" w:hAnsi="Times New Roman" w:cs="Times New Roman"/>
          <w:sz w:val="24"/>
          <w:szCs w:val="24"/>
        </w:rPr>
        <w:t>самоконтроля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33F7A" w:rsidRPr="00D1127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памяти</w:t>
      </w:r>
      <w:r w:rsidR="00742299" w:rsidRPr="00D1127B">
        <w:rPr>
          <w:rFonts w:ascii="Times New Roman" w:hAnsi="Times New Roman" w:cs="Times New Roman"/>
          <w:sz w:val="24"/>
          <w:szCs w:val="24"/>
        </w:rPr>
        <w:t>.</w:t>
      </w:r>
    </w:p>
    <w:p w14:paraId="26E4B623" w14:textId="2E1FD783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Не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менее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33F7A" w:rsidRPr="00D1127B">
        <w:rPr>
          <w:rFonts w:ascii="Times New Roman" w:hAnsi="Times New Roman" w:cs="Times New Roman"/>
          <w:sz w:val="24"/>
          <w:szCs w:val="24"/>
        </w:rPr>
        <w:t>важна работа над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33F7A" w:rsidRPr="00D1127B">
        <w:rPr>
          <w:rFonts w:ascii="Times New Roman" w:hAnsi="Times New Roman" w:cs="Times New Roman"/>
          <w:sz w:val="24"/>
          <w:szCs w:val="24"/>
        </w:rPr>
        <w:t>коррекцией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033F7A" w:rsidRPr="00D1127B">
        <w:rPr>
          <w:rFonts w:ascii="Times New Roman" w:hAnsi="Times New Roman" w:cs="Times New Roman"/>
          <w:sz w:val="24"/>
          <w:szCs w:val="24"/>
        </w:rPr>
        <w:t>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эмоционально-личностной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сферы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(особенно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коммуникативных,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вербальных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невербальных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навыков).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C356E" w14:textId="0183E2CF" w:rsidR="002D6F2C" w:rsidRPr="00D1127B" w:rsidRDefault="00033F7A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Рассмотрим распространенные </w:t>
      </w:r>
      <w:r w:rsidRPr="00D1127B">
        <w:rPr>
          <w:rFonts w:ascii="Times New Roman" w:hAnsi="Times New Roman" w:cs="Times New Roman"/>
          <w:b/>
          <w:sz w:val="24"/>
          <w:szCs w:val="24"/>
        </w:rPr>
        <w:t xml:space="preserve">методы развития </w:t>
      </w:r>
      <w:r w:rsidR="00993A4C" w:rsidRPr="00D1127B">
        <w:rPr>
          <w:rFonts w:ascii="Times New Roman" w:hAnsi="Times New Roman" w:cs="Times New Roman"/>
          <w:b/>
          <w:sz w:val="24"/>
          <w:szCs w:val="24"/>
        </w:rPr>
        <w:t>дефицитных школьных функций, используемых на уроках и внеурочное время в условиях инклюзивного образования.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предупреждения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трудностей,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связанных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несовершенством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сложно</w:t>
      </w:r>
      <w:r w:rsidR="00D847E6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координированных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движений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кисти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пальцев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рук,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зрительно-моторной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координации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у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детей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1127B">
        <w:rPr>
          <w:rFonts w:ascii="Times New Roman" w:hAnsi="Times New Roman" w:cs="Times New Roman"/>
          <w:i/>
          <w:sz w:val="24"/>
          <w:szCs w:val="24"/>
        </w:rPr>
        <w:t>используются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следующие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методы:</w:t>
      </w:r>
    </w:p>
    <w:p w14:paraId="4E0A9932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1)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пальчиковый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7B">
        <w:rPr>
          <w:rFonts w:ascii="Times New Roman" w:hAnsi="Times New Roman" w:cs="Times New Roman"/>
          <w:sz w:val="24"/>
          <w:szCs w:val="24"/>
        </w:rPr>
        <w:t>игро</w:t>
      </w:r>
      <w:proofErr w:type="spellEnd"/>
      <w:r w:rsidR="00D847E6" w:rsidRPr="00D1127B">
        <w:rPr>
          <w:rFonts w:ascii="Times New Roman" w:hAnsi="Times New Roman" w:cs="Times New Roman"/>
          <w:sz w:val="24"/>
          <w:szCs w:val="24"/>
        </w:rPr>
        <w:t>-</w:t>
      </w:r>
      <w:r w:rsidRPr="00D1127B">
        <w:rPr>
          <w:rFonts w:ascii="Times New Roman" w:hAnsi="Times New Roman" w:cs="Times New Roman"/>
          <w:sz w:val="24"/>
          <w:szCs w:val="24"/>
        </w:rPr>
        <w:t>тренинг;</w:t>
      </w:r>
    </w:p>
    <w:p w14:paraId="07A40403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2)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массаж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самомассаж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пальцев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кисти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рук;</w:t>
      </w:r>
    </w:p>
    <w:p w14:paraId="3A3A8955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3)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лепка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пластилина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глины;</w:t>
      </w:r>
    </w:p>
    <w:p w14:paraId="72B35C17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4)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раскрашивание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объёмных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фигурок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гипса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глины;</w:t>
      </w:r>
    </w:p>
    <w:p w14:paraId="65E0D2DE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5)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штриховка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плоскостных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изображений;</w:t>
      </w:r>
    </w:p>
    <w:p w14:paraId="7D0679DE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6)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конструирование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моделирование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проволоки,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бумаги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(танков,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автомобилей,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самолётов)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использованием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клея;</w:t>
      </w:r>
    </w:p>
    <w:p w14:paraId="7C7E3713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7)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использование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оригами;</w:t>
      </w:r>
    </w:p>
    <w:p w14:paraId="1113D6CE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8)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метод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рваной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мозаики;</w:t>
      </w:r>
    </w:p>
    <w:p w14:paraId="41245CE6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9)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рисование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ножницами;</w:t>
      </w:r>
    </w:p>
    <w:p w14:paraId="2B0CC902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10)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работа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клейкой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бумагой,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вышивание,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числе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бисером;</w:t>
      </w:r>
    </w:p>
    <w:p w14:paraId="24882952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ремонт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сломанных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игрушек.</w:t>
      </w:r>
    </w:p>
    <w:p w14:paraId="16A5EF3B" w14:textId="37E7E5EA" w:rsidR="0082083F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12)</w:t>
      </w:r>
      <w:proofErr w:type="spellStart"/>
      <w:r w:rsidRPr="00D1127B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упражнения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для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формирования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координации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точности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движений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пальцев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кисти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рук.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76600" w14:textId="4E54E33D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Кинезиология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–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гимнастика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для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мозга,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33F7A" w:rsidRPr="00D1127B">
        <w:rPr>
          <w:rFonts w:ascii="Times New Roman" w:hAnsi="Times New Roman" w:cs="Times New Roman"/>
          <w:sz w:val="24"/>
          <w:szCs w:val="24"/>
        </w:rPr>
        <w:t>она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способствует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улучшению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межполушарного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взаимодействия,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стимулирует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памяти,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внимания,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речи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других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важных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психологических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функций.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33F7A" w:rsidRPr="00D1127B">
        <w:rPr>
          <w:rFonts w:ascii="Times New Roman" w:hAnsi="Times New Roman" w:cs="Times New Roman"/>
          <w:sz w:val="24"/>
          <w:szCs w:val="24"/>
        </w:rPr>
        <w:t>П</w:t>
      </w:r>
      <w:r w:rsidRPr="00D1127B">
        <w:rPr>
          <w:rFonts w:ascii="Times New Roman" w:hAnsi="Times New Roman" w:cs="Times New Roman"/>
          <w:sz w:val="24"/>
          <w:szCs w:val="24"/>
        </w:rPr>
        <w:t>риобщение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02783" w:rsidRPr="00D1127B">
        <w:rPr>
          <w:rFonts w:ascii="Times New Roman" w:hAnsi="Times New Roman" w:cs="Times New Roman"/>
          <w:sz w:val="24"/>
          <w:szCs w:val="24"/>
        </w:rPr>
        <w:t>обучающихся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работе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использованием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специальных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инструментов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лупы,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отвёртки,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пинцеты,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булавки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7B">
        <w:rPr>
          <w:rFonts w:ascii="Times New Roman" w:hAnsi="Times New Roman" w:cs="Times New Roman"/>
          <w:sz w:val="24"/>
          <w:szCs w:val="24"/>
        </w:rPr>
        <w:t>т.д</w:t>
      </w:r>
      <w:r w:rsidR="00033F7A" w:rsidRPr="00D1127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33F7A" w:rsidRPr="00D1127B">
        <w:rPr>
          <w:rFonts w:ascii="Times New Roman" w:hAnsi="Times New Roman" w:cs="Times New Roman"/>
          <w:sz w:val="24"/>
          <w:szCs w:val="24"/>
        </w:rPr>
        <w:t>. развивают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сенсомоторную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сторону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психики.</w:t>
      </w:r>
    </w:p>
    <w:p w14:paraId="4070F759" w14:textId="7338E236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13)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906D7" w:rsidRPr="00D1127B">
        <w:rPr>
          <w:rFonts w:ascii="Times New Roman" w:hAnsi="Times New Roman" w:cs="Times New Roman"/>
          <w:sz w:val="24"/>
          <w:szCs w:val="24"/>
        </w:rPr>
        <w:t>и</w:t>
      </w:r>
      <w:r w:rsidRPr="00D1127B">
        <w:rPr>
          <w:rFonts w:ascii="Times New Roman" w:hAnsi="Times New Roman" w:cs="Times New Roman"/>
          <w:sz w:val="24"/>
          <w:szCs w:val="24"/>
        </w:rPr>
        <w:t>гры-шнуровки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Марии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6D7" w:rsidRPr="00D1127B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14:paraId="48CDFA28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развивают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сенсомоторную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координацию,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мелкую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моторику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рук;</w:t>
      </w:r>
    </w:p>
    <w:p w14:paraId="2102AECB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развивают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пространственное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ориентирование,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способствуют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пониманию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понятий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Pr="00D1127B">
        <w:rPr>
          <w:rFonts w:ascii="Times New Roman" w:hAnsi="Times New Roman" w:cs="Times New Roman"/>
          <w:sz w:val="24"/>
          <w:szCs w:val="24"/>
        </w:rPr>
        <w:t>вверху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Pr="00D1127B">
        <w:rPr>
          <w:rFonts w:ascii="Times New Roman" w:hAnsi="Times New Roman" w:cs="Times New Roman"/>
          <w:sz w:val="24"/>
          <w:szCs w:val="24"/>
        </w:rPr>
        <w:t>внизу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Pr="00D1127B">
        <w:rPr>
          <w:rFonts w:ascii="Times New Roman" w:hAnsi="Times New Roman" w:cs="Times New Roman"/>
          <w:sz w:val="24"/>
          <w:szCs w:val="24"/>
        </w:rPr>
        <w:t>справа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Pr="00D1127B">
        <w:rPr>
          <w:rFonts w:ascii="Times New Roman" w:hAnsi="Times New Roman" w:cs="Times New Roman"/>
          <w:sz w:val="24"/>
          <w:szCs w:val="24"/>
        </w:rPr>
        <w:t>слева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Pr="00D1127B">
        <w:rPr>
          <w:rFonts w:ascii="Times New Roman" w:hAnsi="Times New Roman" w:cs="Times New Roman"/>
          <w:sz w:val="24"/>
          <w:szCs w:val="24"/>
        </w:rPr>
        <w:t>;</w:t>
      </w:r>
    </w:p>
    <w:p w14:paraId="7EF8688D" w14:textId="6D505710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формируют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навыки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шнуровки</w:t>
      </w:r>
      <w:r w:rsidR="002906D7" w:rsidRPr="00D1127B">
        <w:rPr>
          <w:rFonts w:ascii="Times New Roman" w:hAnsi="Times New Roman" w:cs="Times New Roman"/>
          <w:sz w:val="24"/>
          <w:szCs w:val="24"/>
        </w:rPr>
        <w:t xml:space="preserve">: </w:t>
      </w:r>
      <w:r w:rsidRPr="00D1127B">
        <w:rPr>
          <w:rFonts w:ascii="Times New Roman" w:hAnsi="Times New Roman" w:cs="Times New Roman"/>
          <w:sz w:val="24"/>
          <w:szCs w:val="24"/>
        </w:rPr>
        <w:t>шнурование,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завязывание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шнурка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906D7" w:rsidRPr="00D1127B">
        <w:rPr>
          <w:rFonts w:ascii="Times New Roman" w:hAnsi="Times New Roman" w:cs="Times New Roman"/>
          <w:sz w:val="24"/>
          <w:szCs w:val="24"/>
        </w:rPr>
        <w:t>бант</w:t>
      </w:r>
      <w:r w:rsidRPr="00D1127B">
        <w:rPr>
          <w:rFonts w:ascii="Times New Roman" w:hAnsi="Times New Roman" w:cs="Times New Roman"/>
          <w:sz w:val="24"/>
          <w:szCs w:val="24"/>
        </w:rPr>
        <w:t>;</w:t>
      </w:r>
    </w:p>
    <w:p w14:paraId="1ACFDC04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способствуют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речи;</w:t>
      </w:r>
    </w:p>
    <w:p w14:paraId="3338436C" w14:textId="3DFEBF68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развивают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творческие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способности</w:t>
      </w:r>
      <w:r w:rsidR="002906D7" w:rsidRPr="00D1127B">
        <w:rPr>
          <w:rFonts w:ascii="Times New Roman" w:hAnsi="Times New Roman" w:cs="Times New Roman"/>
          <w:sz w:val="24"/>
          <w:szCs w:val="24"/>
        </w:rPr>
        <w:t>.</w:t>
      </w:r>
    </w:p>
    <w:p w14:paraId="107F4208" w14:textId="23963DB3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играх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шнурованием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 </w:t>
      </w:r>
      <w:r w:rsidRPr="00D1127B">
        <w:rPr>
          <w:rFonts w:ascii="Times New Roman" w:hAnsi="Times New Roman" w:cs="Times New Roman"/>
          <w:sz w:val="24"/>
          <w:szCs w:val="24"/>
        </w:rPr>
        <w:t>развивается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глазомер,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внимание,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происходит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укрепление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пальцев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всей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кисти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руки</w:t>
      </w:r>
      <w:r w:rsidR="00B45C9D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(мелкая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моторика),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это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свою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очередь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влияет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формирование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головного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мозга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становления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речи.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также,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что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маловажно,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игры-шнуровки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Монтессори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косвенно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готовят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руку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письму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развивают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усидчивость</w:t>
      </w:r>
      <w:proofErr w:type="gramStart"/>
      <w:r w:rsidR="002906D7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D14DE6E" w14:textId="550435A2" w:rsidR="002D6F2C" w:rsidRPr="00D1127B" w:rsidRDefault="002906D7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i/>
          <w:sz w:val="24"/>
          <w:szCs w:val="24"/>
        </w:rPr>
        <w:t>Для формирования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развития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зрительного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анализа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синтеза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расширения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поля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зрения</w:t>
      </w:r>
      <w:r w:rsidR="00080534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 </w:t>
      </w:r>
      <w:r w:rsidRPr="00D1127B">
        <w:rPr>
          <w:rFonts w:ascii="Times New Roman" w:hAnsi="Times New Roman" w:cs="Times New Roman"/>
          <w:sz w:val="24"/>
          <w:szCs w:val="24"/>
        </w:rPr>
        <w:t>используются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тренировочные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упражнения</w:t>
      </w:r>
      <w:r w:rsidR="002D6F2C"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направленные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произвольного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внимания,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наблюдательности,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умения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находить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предметах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сходство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различие:</w:t>
      </w:r>
    </w:p>
    <w:p w14:paraId="24A624A3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1)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узнавание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изображений;</w:t>
      </w:r>
    </w:p>
    <w:p w14:paraId="14D852AA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2)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узнавание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контурных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силуэтных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(задания: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080534" w:rsidRPr="00D1127B">
        <w:rPr>
          <w:rFonts w:ascii="Times New Roman" w:hAnsi="Times New Roman" w:cs="Times New Roman"/>
          <w:sz w:val="24"/>
          <w:szCs w:val="24"/>
        </w:rPr>
        <w:t>«</w:t>
      </w:r>
      <w:r w:rsidRPr="00D1127B">
        <w:rPr>
          <w:rFonts w:ascii="Times New Roman" w:hAnsi="Times New Roman" w:cs="Times New Roman"/>
          <w:sz w:val="24"/>
          <w:szCs w:val="24"/>
        </w:rPr>
        <w:t>негатив</w:t>
      </w:r>
      <w:r w:rsidR="00080534" w:rsidRPr="00D1127B">
        <w:rPr>
          <w:rFonts w:ascii="Times New Roman" w:hAnsi="Times New Roman" w:cs="Times New Roman"/>
          <w:sz w:val="24"/>
          <w:szCs w:val="24"/>
        </w:rPr>
        <w:t>»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где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спрятался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картинке?);</w:t>
      </w:r>
    </w:p>
    <w:p w14:paraId="49E8083E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3)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узнавание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пунктирных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силуэтов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предметов;</w:t>
      </w:r>
    </w:p>
    <w:p w14:paraId="65910D1C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4)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узнавание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зашумлённых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изображений;</w:t>
      </w:r>
    </w:p>
    <w:p w14:paraId="08B0DC2B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5)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узнавание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наложенных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друг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друга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контуров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различных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предметов;</w:t>
      </w:r>
    </w:p>
    <w:p w14:paraId="03FB0DCE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6)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выбор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ряде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заданного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изображения;</w:t>
      </w:r>
    </w:p>
    <w:p w14:paraId="514D4372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7)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узнавание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незаконченных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предметов;</w:t>
      </w:r>
    </w:p>
    <w:p w14:paraId="1C213B51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8)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узнавание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отдельным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частям;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т.д.</w:t>
      </w:r>
    </w:p>
    <w:p w14:paraId="41ED502B" w14:textId="5833ED9E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Все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 </w:t>
      </w:r>
      <w:r w:rsidRPr="00D1127B">
        <w:rPr>
          <w:rFonts w:ascii="Times New Roman" w:hAnsi="Times New Roman" w:cs="Times New Roman"/>
          <w:sz w:val="24"/>
          <w:szCs w:val="24"/>
        </w:rPr>
        <w:t>упражнения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строятся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буквенном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цифровом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материале.</w:t>
      </w:r>
    </w:p>
    <w:p w14:paraId="48294EDF" w14:textId="7B4458F1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i/>
          <w:sz w:val="24"/>
          <w:szCs w:val="24"/>
        </w:rPr>
        <w:t>Для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развития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зрительной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памяти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внимания,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зрительно-пространственной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памяти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можно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следующие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тренировочные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упражнения</w:t>
      </w:r>
      <w:r w:rsidR="002906D7" w:rsidRPr="00D1127B">
        <w:rPr>
          <w:rFonts w:ascii="Times New Roman" w:hAnsi="Times New Roman" w:cs="Times New Roman"/>
          <w:sz w:val="24"/>
          <w:szCs w:val="24"/>
        </w:rPr>
        <w:t>:</w:t>
      </w:r>
    </w:p>
    <w:p w14:paraId="73C3A543" w14:textId="4E998A0E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1)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запоминание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воспроизведение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906D7" w:rsidRPr="00D1127B">
        <w:rPr>
          <w:rFonts w:ascii="Times New Roman" w:hAnsi="Times New Roman" w:cs="Times New Roman"/>
          <w:sz w:val="24"/>
          <w:szCs w:val="24"/>
        </w:rPr>
        <w:t xml:space="preserve">увиденных </w:t>
      </w:r>
      <w:r w:rsidRPr="00D1127B">
        <w:rPr>
          <w:rFonts w:ascii="Times New Roman" w:hAnsi="Times New Roman" w:cs="Times New Roman"/>
          <w:sz w:val="24"/>
          <w:szCs w:val="24"/>
        </w:rPr>
        <w:t>предметов,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букв,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цифр,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906D7" w:rsidRPr="00D1127B">
        <w:rPr>
          <w:rFonts w:ascii="Times New Roman" w:hAnsi="Times New Roman" w:cs="Times New Roman"/>
          <w:sz w:val="24"/>
          <w:szCs w:val="24"/>
        </w:rPr>
        <w:t>явлений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указанием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пространственного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положения;</w:t>
      </w:r>
    </w:p>
    <w:p w14:paraId="33A7FCE4" w14:textId="77777777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2)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запоминание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ряда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предметов,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изображений,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букв,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цифр,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явлений,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символов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воспроизведение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определённом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месте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заданной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последовательности;</w:t>
      </w:r>
    </w:p>
    <w:p w14:paraId="4E9D92EA" w14:textId="1435CB4A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3)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запоминание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906D7" w:rsidRPr="00D1127B">
        <w:rPr>
          <w:rFonts w:ascii="Times New Roman" w:hAnsi="Times New Roman" w:cs="Times New Roman"/>
          <w:sz w:val="24"/>
          <w:szCs w:val="24"/>
        </w:rPr>
        <w:t>увиденных</w:t>
      </w:r>
      <w:r w:rsidR="002906D7" w:rsidRPr="00D1127B">
        <w:rPr>
          <w:sz w:val="24"/>
          <w:szCs w:val="24"/>
        </w:rPr>
        <w:t xml:space="preserve"> </w:t>
      </w:r>
      <w:proofErr w:type="spellStart"/>
      <w:r w:rsidR="002906D7" w:rsidRPr="00D1127B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="002906D7" w:rsidRPr="00D1127B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2906D7" w:rsidRPr="00D1127B">
        <w:rPr>
          <w:rFonts w:ascii="Times New Roman" w:hAnsi="Times New Roman" w:cs="Times New Roman"/>
          <w:sz w:val="24"/>
          <w:szCs w:val="24"/>
        </w:rPr>
        <w:t>влений</w:t>
      </w:r>
      <w:proofErr w:type="spellEnd"/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последующим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определением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изменений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(задание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906D7" w:rsidRPr="00D1127B">
        <w:rPr>
          <w:rFonts w:ascii="Times New Roman" w:hAnsi="Times New Roman" w:cs="Times New Roman"/>
          <w:sz w:val="24"/>
          <w:szCs w:val="24"/>
        </w:rPr>
        <w:t>:</w:t>
      </w:r>
      <w:r w:rsidRPr="00D1127B">
        <w:rPr>
          <w:rFonts w:ascii="Times New Roman" w:hAnsi="Times New Roman" w:cs="Times New Roman"/>
          <w:sz w:val="24"/>
          <w:szCs w:val="24"/>
        </w:rPr>
        <w:t>Что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изменилось?)</w:t>
      </w:r>
      <w:r w:rsidR="002906D7" w:rsidRPr="00D1127B">
        <w:rPr>
          <w:rFonts w:ascii="Times New Roman" w:hAnsi="Times New Roman" w:cs="Times New Roman"/>
          <w:sz w:val="24"/>
          <w:szCs w:val="24"/>
        </w:rPr>
        <w:t>;</w:t>
      </w:r>
    </w:p>
    <w:p w14:paraId="0E19FDEB" w14:textId="623DB573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4)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запоминание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воспроизведение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27B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опорой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схемы,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906D7" w:rsidRPr="00D1127B">
        <w:rPr>
          <w:rFonts w:ascii="Times New Roman" w:hAnsi="Times New Roman" w:cs="Times New Roman"/>
          <w:sz w:val="24"/>
          <w:szCs w:val="24"/>
        </w:rPr>
        <w:t>символы</w:t>
      </w:r>
      <w:r w:rsidRPr="00D1127B">
        <w:rPr>
          <w:rFonts w:ascii="Times New Roman" w:hAnsi="Times New Roman" w:cs="Times New Roman"/>
          <w:sz w:val="24"/>
          <w:szCs w:val="24"/>
        </w:rPr>
        <w:t>.</w:t>
      </w:r>
    </w:p>
    <w:p w14:paraId="162ECADC" w14:textId="211FBC8D" w:rsidR="002D6F2C" w:rsidRPr="00D1127B" w:rsidRDefault="002D6F2C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i/>
          <w:sz w:val="24"/>
          <w:szCs w:val="24"/>
        </w:rPr>
        <w:t>Задания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фонематического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восприятия,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фонематичес</w:t>
      </w:r>
      <w:r w:rsidRPr="00D1127B">
        <w:rPr>
          <w:rFonts w:ascii="Times New Roman" w:hAnsi="Times New Roman" w:cs="Times New Roman"/>
          <w:bCs/>
          <w:iCs/>
          <w:sz w:val="24"/>
          <w:szCs w:val="24"/>
        </w:rPr>
        <w:t>кого</w:t>
      </w:r>
      <w:r w:rsidR="0082083F" w:rsidRPr="00D112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анализа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>синтеза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использованием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системы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тренировочных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i/>
          <w:sz w:val="24"/>
          <w:szCs w:val="24"/>
        </w:rPr>
        <w:t>упражнений</w:t>
      </w:r>
      <w:r w:rsidR="002906D7" w:rsidRPr="00D11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90D07" w14:textId="5D97BC4D" w:rsidR="002D6F2C" w:rsidRPr="00D1127B" w:rsidRDefault="00FA4C8A" w:rsidP="00D1127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первом этапе задания направлены на </w:t>
      </w:r>
      <w:r w:rsidR="0082083F"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совершенствование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слухового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восприятия,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чувства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ритма,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слухоречевой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памяти:</w:t>
      </w:r>
    </w:p>
    <w:p w14:paraId="6DE5745F" w14:textId="33E30429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после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прослушивания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предложить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детям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выделить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назвать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неречевые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906D7" w:rsidRPr="00D1127B">
        <w:rPr>
          <w:rFonts w:ascii="Times New Roman" w:hAnsi="Times New Roman" w:cs="Times New Roman"/>
          <w:sz w:val="24"/>
          <w:szCs w:val="24"/>
        </w:rPr>
        <w:t xml:space="preserve">(к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пример</w:t>
      </w:r>
      <w:r w:rsidR="002906D7" w:rsidRPr="00D1127B">
        <w:rPr>
          <w:rFonts w:ascii="Times New Roman" w:hAnsi="Times New Roman" w:cs="Times New Roman"/>
          <w:sz w:val="24"/>
          <w:szCs w:val="24"/>
        </w:rPr>
        <w:t>у</w:t>
      </w:r>
      <w:r w:rsidR="002D6F2C" w:rsidRPr="00D1127B">
        <w:rPr>
          <w:rFonts w:ascii="Times New Roman" w:hAnsi="Times New Roman" w:cs="Times New Roman"/>
          <w:sz w:val="24"/>
          <w:szCs w:val="24"/>
        </w:rPr>
        <w:t>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бытовые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шумы,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улицы,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школы,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звучание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музыкальных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инструментов);</w:t>
      </w:r>
    </w:p>
    <w:p w14:paraId="16AE4E82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чередовать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характер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действий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или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изменять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направление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движений,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ориентируясь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громкость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или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смену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темпо</w:t>
      </w:r>
      <w:r w:rsidR="00B70A09" w:rsidRPr="00D1127B">
        <w:rPr>
          <w:rFonts w:ascii="Times New Roman" w:hAnsi="Times New Roman" w:cs="Times New Roman"/>
          <w:sz w:val="24"/>
          <w:szCs w:val="24"/>
        </w:rPr>
        <w:t>-</w:t>
      </w:r>
      <w:r w:rsidR="002D6F2C" w:rsidRPr="00D1127B">
        <w:rPr>
          <w:rFonts w:ascii="Times New Roman" w:hAnsi="Times New Roman" w:cs="Times New Roman"/>
          <w:sz w:val="24"/>
          <w:szCs w:val="24"/>
        </w:rPr>
        <w:t>ритмических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характеристик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звукового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сигнала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(барабан,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бубен,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хлопки);</w:t>
      </w:r>
    </w:p>
    <w:p w14:paraId="38069D94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запомнить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как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можно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точнее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воспроизвести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ритмический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рисунок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помощью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2C" w:rsidRPr="00D1127B">
        <w:rPr>
          <w:rFonts w:ascii="Times New Roman" w:hAnsi="Times New Roman" w:cs="Times New Roman"/>
          <w:sz w:val="24"/>
          <w:szCs w:val="24"/>
        </w:rPr>
        <w:t>отхлопывания</w:t>
      </w:r>
      <w:proofErr w:type="spellEnd"/>
      <w:r w:rsidR="002D6F2C" w:rsidRPr="00D1127B">
        <w:rPr>
          <w:rFonts w:ascii="Times New Roman" w:hAnsi="Times New Roman" w:cs="Times New Roman"/>
          <w:sz w:val="24"/>
          <w:szCs w:val="24"/>
        </w:rPr>
        <w:t>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отстукивания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или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2C" w:rsidRPr="00D1127B">
        <w:rPr>
          <w:rFonts w:ascii="Times New Roman" w:hAnsi="Times New Roman" w:cs="Times New Roman"/>
          <w:sz w:val="24"/>
          <w:szCs w:val="24"/>
        </w:rPr>
        <w:t>зарисовывания</w:t>
      </w:r>
      <w:proofErr w:type="spellEnd"/>
      <w:r w:rsidR="002D6F2C" w:rsidRPr="00D1127B">
        <w:rPr>
          <w:rFonts w:ascii="Times New Roman" w:hAnsi="Times New Roman" w:cs="Times New Roman"/>
          <w:sz w:val="24"/>
          <w:szCs w:val="24"/>
        </w:rPr>
        <w:t>;</w:t>
      </w:r>
    </w:p>
    <w:p w14:paraId="70D81420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прослушать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серию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звуков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(например,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удары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барабан)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определить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их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количество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(показать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цифру,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отхлопать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столько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же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раз);</w:t>
      </w:r>
    </w:p>
    <w:p w14:paraId="2C88F5E7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различать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слух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голоса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EB4" w:rsidRPr="00D112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класса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высоте,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силе,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тембру.</w:t>
      </w:r>
    </w:p>
    <w:p w14:paraId="1D4E7683" w14:textId="1A2F6522" w:rsidR="002D6F2C" w:rsidRPr="00D1127B" w:rsidRDefault="00FA4C8A" w:rsidP="00D1127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втором этапе задания направлены на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развитие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фонематического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восприятия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чётких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фонематических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представлений:</w:t>
      </w:r>
    </w:p>
    <w:p w14:paraId="66254007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запомнить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воспроизвести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без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ошибок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ряд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звуков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(или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слогов,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слов),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начиная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двух-трёх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элементов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постепенно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доводя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их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число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шести-семи;</w:t>
      </w:r>
    </w:p>
    <w:p w14:paraId="3E162E7A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выделить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из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ряда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отличающихся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одним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звуком,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заданное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педагогом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слово;</w:t>
      </w:r>
    </w:p>
    <w:p w14:paraId="7401C14E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 </w:t>
      </w:r>
      <w:r w:rsidR="002D6F2C" w:rsidRPr="00D1127B">
        <w:rPr>
          <w:rFonts w:ascii="Times New Roman" w:hAnsi="Times New Roman" w:cs="Times New Roman"/>
          <w:sz w:val="24"/>
          <w:szCs w:val="24"/>
        </w:rPr>
        <w:t>сходные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звучанию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слова;</w:t>
      </w:r>
    </w:p>
    <w:p w14:paraId="0261B604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найти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слоговом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ряду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лишний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(отличающийся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одним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звуком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слог);</w:t>
      </w:r>
    </w:p>
    <w:p w14:paraId="7990617C" w14:textId="77777777" w:rsidR="002D6F2C" w:rsidRPr="00D1127B" w:rsidRDefault="0082083F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угадать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гласный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беззвучной</w:t>
      </w:r>
      <w:r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артикуляции.</w:t>
      </w:r>
    </w:p>
    <w:p w14:paraId="32F8CE6E" w14:textId="01F9C35C" w:rsidR="002D6F2C" w:rsidRPr="00D1127B" w:rsidRDefault="00FA4C8A" w:rsidP="00D1127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2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третьем этапе задания направлены на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навыков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фонематического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анализа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i/>
          <w:sz w:val="24"/>
          <w:szCs w:val="24"/>
        </w:rPr>
        <w:t>синтеза.</w:t>
      </w:r>
    </w:p>
    <w:p w14:paraId="0E143099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>-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заданный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из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ряда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сначала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резко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контрастных,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позже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близких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акустическим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артикуляционным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признакам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звуков;</w:t>
      </w:r>
    </w:p>
    <w:p w14:paraId="379920DE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выделить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заданный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фоне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(сначала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выделяются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гласные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стоящие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сильной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позиции,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т.е.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начале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середине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под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ударением,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позже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согласные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–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взрывные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конце,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щелевые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–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начале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слова);</w:t>
      </w:r>
    </w:p>
    <w:p w14:paraId="088EC2D6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найти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общий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словах;</w:t>
      </w:r>
    </w:p>
    <w:p w14:paraId="67D54B94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выделить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из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текста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заданным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звуком;</w:t>
      </w:r>
    </w:p>
    <w:p w14:paraId="7CC163AC" w14:textId="7F18E2BC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подобрать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самостоятельно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определённым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звуком</w:t>
      </w:r>
      <w:r w:rsidR="00FA4C8A" w:rsidRPr="00D1127B">
        <w:rPr>
          <w:rFonts w:ascii="Times New Roman" w:hAnsi="Times New Roman" w:cs="Times New Roman"/>
          <w:sz w:val="24"/>
          <w:szCs w:val="24"/>
        </w:rPr>
        <w:t xml:space="preserve">,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подобрать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любые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слова;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подобрать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–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названия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животных,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названия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птиц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FA4C8A" w:rsidRPr="00D1127B">
        <w:rPr>
          <w:rFonts w:ascii="Times New Roman" w:hAnsi="Times New Roman" w:cs="Times New Roman"/>
          <w:sz w:val="24"/>
          <w:szCs w:val="24"/>
        </w:rPr>
        <w:t>т.д.</w:t>
      </w:r>
      <w:r w:rsidR="002D6F2C" w:rsidRPr="00D1127B">
        <w:rPr>
          <w:rFonts w:ascii="Times New Roman" w:hAnsi="Times New Roman" w:cs="Times New Roman"/>
          <w:sz w:val="24"/>
          <w:szCs w:val="24"/>
        </w:rPr>
        <w:t>;</w:t>
      </w:r>
    </w:p>
    <w:p w14:paraId="2219C7CE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определить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место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(начало,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середина,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конец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слова);</w:t>
      </w:r>
    </w:p>
    <w:p w14:paraId="5212E94D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определить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назвать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слове,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количество,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место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каждого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отношению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другим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(перед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каким,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после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какого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стоит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заданный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звук);</w:t>
      </w:r>
    </w:p>
    <w:p w14:paraId="3A8D030B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подобрать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заданным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количеством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звуков;</w:t>
      </w:r>
    </w:p>
    <w:p w14:paraId="4EBA8F31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определить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количество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предложенных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словах;</w:t>
      </w:r>
    </w:p>
    <w:p w14:paraId="66142E9A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сгруппировать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картинки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зависимости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от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количества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слогов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названиях;</w:t>
      </w:r>
    </w:p>
    <w:p w14:paraId="2F4CC80D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добавлять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одному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тому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же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исходному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слогу,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чтобы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каждый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раз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получались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новые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слова;</w:t>
      </w:r>
    </w:p>
    <w:p w14:paraId="2FA36919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расчленить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названные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слоги,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слоги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звуки;</w:t>
      </w:r>
    </w:p>
    <w:p w14:paraId="2B03BDC6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преобразовать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добавляя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или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заменяя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один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звук,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переставляя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звуки;</w:t>
      </w:r>
    </w:p>
    <w:p w14:paraId="499418AA" w14:textId="77777777" w:rsidR="002D6F2C" w:rsidRPr="00D1127B" w:rsidRDefault="00B45C9D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sz w:val="24"/>
          <w:szCs w:val="24"/>
        </w:rPr>
        <w:t xml:space="preserve">- </w:t>
      </w:r>
      <w:r w:rsidR="002D6F2C" w:rsidRPr="00D1127B">
        <w:rPr>
          <w:rFonts w:ascii="Times New Roman" w:hAnsi="Times New Roman" w:cs="Times New Roman"/>
          <w:sz w:val="24"/>
          <w:szCs w:val="24"/>
        </w:rPr>
        <w:t>составить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D6F2C" w:rsidRPr="00D1127B">
        <w:rPr>
          <w:rFonts w:ascii="Times New Roman" w:hAnsi="Times New Roman" w:cs="Times New Roman"/>
          <w:sz w:val="24"/>
          <w:szCs w:val="24"/>
        </w:rPr>
        <w:t>слова.</w:t>
      </w:r>
    </w:p>
    <w:p w14:paraId="60233657" w14:textId="5237A2B6" w:rsidR="00DC1BB9" w:rsidRPr="00D1127B" w:rsidRDefault="00DC1BB9" w:rsidP="00D1127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27B">
        <w:rPr>
          <w:rFonts w:ascii="Times New Roman" w:hAnsi="Times New Roman" w:cs="Times New Roman"/>
          <w:b/>
          <w:sz w:val="24"/>
          <w:szCs w:val="24"/>
        </w:rPr>
        <w:t>Частота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к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коррекционно-развивающим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заданиям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8A" w:rsidRPr="00D1127B">
        <w:rPr>
          <w:rFonts w:ascii="Times New Roman" w:hAnsi="Times New Roman" w:cs="Times New Roman"/>
          <w:b/>
          <w:sz w:val="24"/>
          <w:szCs w:val="24"/>
        </w:rPr>
        <w:t>определяется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типичными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для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класса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трудностями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EB4" w:rsidRPr="00D1127B">
        <w:rPr>
          <w:rFonts w:ascii="Times New Roman" w:hAnsi="Times New Roman" w:cs="Times New Roman"/>
          <w:b/>
          <w:sz w:val="24"/>
          <w:szCs w:val="24"/>
        </w:rPr>
        <w:t>индивидуальны</w:t>
      </w:r>
      <w:r w:rsidRPr="00D1127B">
        <w:rPr>
          <w:rFonts w:ascii="Times New Roman" w:hAnsi="Times New Roman" w:cs="Times New Roman"/>
          <w:b/>
          <w:sz w:val="24"/>
          <w:szCs w:val="24"/>
        </w:rPr>
        <w:t>ми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b/>
          <w:sz w:val="24"/>
          <w:szCs w:val="24"/>
        </w:rPr>
        <w:t>потребностями</w:t>
      </w:r>
      <w:r w:rsidR="0082083F" w:rsidRPr="00D1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6EB4" w:rsidRPr="00D1127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1127B">
        <w:rPr>
          <w:rFonts w:ascii="Times New Roman" w:hAnsi="Times New Roman" w:cs="Times New Roman"/>
          <w:b/>
          <w:sz w:val="24"/>
          <w:szCs w:val="24"/>
        </w:rPr>
        <w:t>.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FA4C8A" w:rsidRPr="00D1127B">
        <w:rPr>
          <w:rFonts w:ascii="Times New Roman" w:hAnsi="Times New Roman" w:cs="Times New Roman"/>
          <w:sz w:val="24"/>
          <w:szCs w:val="24"/>
        </w:rPr>
        <w:t>Высокая э</w:t>
      </w:r>
      <w:r w:rsidRPr="00D1127B">
        <w:rPr>
          <w:rFonts w:ascii="Times New Roman" w:hAnsi="Times New Roman" w:cs="Times New Roman"/>
          <w:sz w:val="24"/>
          <w:szCs w:val="24"/>
        </w:rPr>
        <w:t>ффективность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применения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заданий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FA4C8A" w:rsidRPr="00D1127B">
        <w:rPr>
          <w:rFonts w:ascii="Times New Roman" w:hAnsi="Times New Roman" w:cs="Times New Roman"/>
          <w:sz w:val="24"/>
          <w:szCs w:val="24"/>
        </w:rPr>
        <w:t xml:space="preserve">зависит  от того, что 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педагог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составлении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программы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рамках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конкретного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76EB4" w:rsidRPr="00D1127B">
        <w:rPr>
          <w:rFonts w:ascii="Times New Roman" w:hAnsi="Times New Roman" w:cs="Times New Roman"/>
          <w:sz w:val="24"/>
          <w:szCs w:val="24"/>
        </w:rPr>
        <w:t>направ</w:t>
      </w:r>
      <w:r w:rsidRPr="00D1127B">
        <w:rPr>
          <w:rFonts w:ascii="Times New Roman" w:hAnsi="Times New Roman" w:cs="Times New Roman"/>
          <w:sz w:val="24"/>
          <w:szCs w:val="24"/>
        </w:rPr>
        <w:t>ления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будет</w:t>
      </w:r>
      <w:r w:rsidR="00FA4C8A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опираться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на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онтогенетические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закономерности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формирования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соответствующих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функций</w:t>
      </w:r>
      <w:r w:rsidR="00993A4C" w:rsidRPr="00D1127B">
        <w:rPr>
          <w:rFonts w:ascii="Times New Roman" w:hAnsi="Times New Roman" w:cs="Times New Roman"/>
          <w:sz w:val="24"/>
          <w:szCs w:val="24"/>
        </w:rPr>
        <w:t xml:space="preserve"> у детей с ОВЗ</w:t>
      </w:r>
      <w:proofErr w:type="gramStart"/>
      <w:r w:rsidR="00993A4C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FA4C8A" w:rsidRPr="00D1127B">
        <w:rPr>
          <w:rFonts w:ascii="Times New Roman" w:hAnsi="Times New Roman" w:cs="Times New Roman"/>
          <w:sz w:val="24"/>
          <w:szCs w:val="24"/>
        </w:rPr>
        <w:t xml:space="preserve">и </w:t>
      </w:r>
      <w:r w:rsidRPr="00D1127B">
        <w:rPr>
          <w:rFonts w:ascii="Times New Roman" w:hAnsi="Times New Roman" w:cs="Times New Roman"/>
          <w:sz w:val="24"/>
          <w:szCs w:val="24"/>
        </w:rPr>
        <w:lastRenderedPageBreak/>
        <w:t>учитывать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актуальный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уровень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развития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потенциаль</w:t>
      </w:r>
      <w:r w:rsidRPr="00D1127B">
        <w:rPr>
          <w:rFonts w:ascii="Times New Roman" w:hAnsi="Times New Roman" w:cs="Times New Roman"/>
          <w:sz w:val="24"/>
          <w:szCs w:val="24"/>
        </w:rPr>
        <w:softHyphen/>
        <w:t>ные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возможности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всех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каждого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из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="00276EB4" w:rsidRPr="00D1127B">
        <w:rPr>
          <w:rFonts w:ascii="Times New Roman" w:hAnsi="Times New Roman" w:cs="Times New Roman"/>
          <w:sz w:val="24"/>
          <w:szCs w:val="24"/>
        </w:rPr>
        <w:t>обучающихся</w:t>
      </w:r>
      <w:r w:rsidR="0082083F" w:rsidRPr="00D1127B">
        <w:rPr>
          <w:rFonts w:ascii="Times New Roman" w:hAnsi="Times New Roman" w:cs="Times New Roman"/>
          <w:sz w:val="24"/>
          <w:szCs w:val="24"/>
        </w:rPr>
        <w:t xml:space="preserve"> </w:t>
      </w:r>
      <w:r w:rsidRPr="00D1127B">
        <w:rPr>
          <w:rFonts w:ascii="Times New Roman" w:hAnsi="Times New Roman" w:cs="Times New Roman"/>
          <w:sz w:val="24"/>
          <w:szCs w:val="24"/>
        </w:rPr>
        <w:t>класса.</w:t>
      </w:r>
    </w:p>
    <w:p w14:paraId="6E284430" w14:textId="0EED1DC6" w:rsidR="00FA4C8A" w:rsidRPr="00D1127B" w:rsidRDefault="00FA4C8A" w:rsidP="00D1127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27B">
        <w:rPr>
          <w:rFonts w:ascii="Times New Roman" w:hAnsi="Times New Roman" w:cs="Times New Roman"/>
          <w:b/>
          <w:sz w:val="24"/>
          <w:szCs w:val="24"/>
        </w:rPr>
        <w:t xml:space="preserve">При составлении статьи использованы материалы работ </w:t>
      </w:r>
    </w:p>
    <w:p w14:paraId="2B8277D1" w14:textId="1938D615" w:rsidR="00EA4B70" w:rsidRPr="00B73390" w:rsidRDefault="00B73390" w:rsidP="00D1127B">
      <w:pPr>
        <w:pStyle w:val="af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73390">
        <w:rPr>
          <w:rFonts w:ascii="Times New Roman" w:hAnsi="Times New Roman" w:cs="Times New Roman"/>
          <w:sz w:val="22"/>
          <w:szCs w:val="22"/>
        </w:rPr>
        <w:t>Карабановой</w:t>
      </w:r>
      <w:proofErr w:type="spellEnd"/>
      <w:r w:rsidR="00EA4B70" w:rsidRPr="00B73390">
        <w:rPr>
          <w:rFonts w:ascii="Times New Roman" w:hAnsi="Times New Roman" w:cs="Times New Roman"/>
          <w:sz w:val="22"/>
          <w:szCs w:val="22"/>
        </w:rPr>
        <w:t xml:space="preserve"> О.А. Комментарии к программе «Развитие образования детей с ограниченными возможностями здоровья: 2020-2030 годы» // Коррекционная педа</w:t>
      </w:r>
      <w:r w:rsidRPr="00B73390">
        <w:rPr>
          <w:rFonts w:ascii="Times New Roman" w:hAnsi="Times New Roman" w:cs="Times New Roman"/>
          <w:sz w:val="22"/>
          <w:szCs w:val="22"/>
        </w:rPr>
        <w:t>гогика. – 2020. - №8. – С.62-65;</w:t>
      </w:r>
    </w:p>
    <w:p w14:paraId="3E5771F6" w14:textId="6B7B19DB" w:rsidR="00EA4B70" w:rsidRPr="00B73390" w:rsidRDefault="00B73390" w:rsidP="00D1127B">
      <w:pPr>
        <w:pStyle w:val="af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73390">
        <w:rPr>
          <w:rFonts w:ascii="Times New Roman" w:hAnsi="Times New Roman" w:cs="Times New Roman"/>
          <w:sz w:val="22"/>
          <w:szCs w:val="22"/>
        </w:rPr>
        <w:t>Кумариной</w:t>
      </w:r>
      <w:proofErr w:type="spellEnd"/>
      <w:r w:rsidR="00EA4B70" w:rsidRPr="00B73390">
        <w:rPr>
          <w:rFonts w:ascii="Times New Roman" w:hAnsi="Times New Roman" w:cs="Times New Roman"/>
          <w:sz w:val="22"/>
          <w:szCs w:val="22"/>
        </w:rPr>
        <w:t xml:space="preserve"> Г.Ф. Коррекционная педагогика в начальной школе. – М.: </w:t>
      </w:r>
      <w:proofErr w:type="spellStart"/>
      <w:r w:rsidR="00EA4B70" w:rsidRPr="00B73390">
        <w:rPr>
          <w:rFonts w:ascii="Times New Roman" w:hAnsi="Times New Roman" w:cs="Times New Roman"/>
          <w:sz w:val="22"/>
          <w:szCs w:val="22"/>
          <w:lang w:val="en-US"/>
        </w:rPr>
        <w:t>Studme</w:t>
      </w:r>
      <w:proofErr w:type="spellEnd"/>
      <w:r w:rsidR="00EA4B70" w:rsidRPr="00B73390">
        <w:rPr>
          <w:rFonts w:ascii="Times New Roman" w:hAnsi="Times New Roman" w:cs="Times New Roman"/>
          <w:sz w:val="22"/>
          <w:szCs w:val="22"/>
        </w:rPr>
        <w:t>.</w:t>
      </w:r>
      <w:r w:rsidR="00EA4B70" w:rsidRPr="00B73390">
        <w:rPr>
          <w:rFonts w:ascii="Times New Roman" w:hAnsi="Times New Roman" w:cs="Times New Roman"/>
          <w:sz w:val="22"/>
          <w:szCs w:val="22"/>
          <w:lang w:val="en-US"/>
        </w:rPr>
        <w:t>org</w:t>
      </w:r>
      <w:r w:rsidR="00EA4B70" w:rsidRPr="00B73390">
        <w:rPr>
          <w:rFonts w:ascii="Times New Roman" w:hAnsi="Times New Roman" w:cs="Times New Roman"/>
          <w:sz w:val="22"/>
          <w:szCs w:val="22"/>
        </w:rPr>
        <w:t>, 2018. – 327с.</w:t>
      </w:r>
      <w:r w:rsidRPr="00B73390">
        <w:rPr>
          <w:rFonts w:ascii="Times New Roman" w:hAnsi="Times New Roman" w:cs="Times New Roman"/>
          <w:sz w:val="22"/>
          <w:szCs w:val="22"/>
        </w:rPr>
        <w:t>;</w:t>
      </w:r>
    </w:p>
    <w:p w14:paraId="4BDCE903" w14:textId="04D92E67" w:rsidR="00767CE3" w:rsidRPr="00B73390" w:rsidRDefault="00B73390" w:rsidP="00D1127B">
      <w:pPr>
        <w:pStyle w:val="af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73390">
        <w:rPr>
          <w:rFonts w:ascii="Times New Roman" w:hAnsi="Times New Roman" w:cs="Times New Roman"/>
          <w:color w:val="000000" w:themeColor="text1"/>
          <w:sz w:val="22"/>
          <w:szCs w:val="22"/>
        </w:rPr>
        <w:t>Степановой</w:t>
      </w:r>
      <w:r w:rsidR="00EA4B70" w:rsidRPr="00B733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О.А. Развитие школьно-значимых функций у детей с ОВЗ // Начальная</w:t>
      </w:r>
      <w:r w:rsidRPr="00B733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школа. – 2018. - №3. – с.51-59;</w:t>
      </w:r>
    </w:p>
    <w:p w14:paraId="19ED61D8" w14:textId="1ADA32C4" w:rsidR="009475F9" w:rsidRPr="00B73390" w:rsidRDefault="00B73390" w:rsidP="00D1127B">
      <w:pPr>
        <w:pStyle w:val="af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733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Шуваевой Н.Ю., </w:t>
      </w:r>
      <w:proofErr w:type="spellStart"/>
      <w:r w:rsidRPr="00B73390">
        <w:rPr>
          <w:rFonts w:ascii="Times New Roman" w:hAnsi="Times New Roman" w:cs="Times New Roman"/>
          <w:color w:val="000000" w:themeColor="text1"/>
          <w:sz w:val="22"/>
          <w:szCs w:val="22"/>
        </w:rPr>
        <w:t>Молостовой</w:t>
      </w:r>
      <w:proofErr w:type="spellEnd"/>
      <w:r w:rsidR="00002783" w:rsidRPr="00B733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Н.Ю. Исследование психолого-педагогических и психофизиологических предпосылок обуславливающих формирование школьно-значимых функций у детей 5-7 лет // Современные проблемы науки и образования. – 2021. - №12. – С.56-59.</w:t>
      </w:r>
    </w:p>
    <w:sectPr w:rsidR="009475F9" w:rsidRPr="00B73390" w:rsidSect="0060767C">
      <w:footerReference w:type="default" r:id="rId9"/>
      <w:pgSz w:w="11910" w:h="16840"/>
      <w:pgMar w:top="1134" w:right="567" w:bottom="1134" w:left="1701" w:header="85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B4BA8" w14:textId="77777777" w:rsidR="00016252" w:rsidRDefault="00016252" w:rsidP="00BD365F">
      <w:pPr>
        <w:spacing w:after="0" w:line="240" w:lineRule="auto"/>
      </w:pPr>
      <w:r>
        <w:separator/>
      </w:r>
    </w:p>
  </w:endnote>
  <w:endnote w:type="continuationSeparator" w:id="0">
    <w:p w14:paraId="5C580E67" w14:textId="77777777" w:rsidR="00016252" w:rsidRDefault="00016252" w:rsidP="00BD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97AE" w14:textId="77777777" w:rsidR="00E45FD1" w:rsidRDefault="00E45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5E3A" w14:textId="77777777" w:rsidR="00016252" w:rsidRDefault="00016252" w:rsidP="00BD365F">
      <w:pPr>
        <w:spacing w:after="0" w:line="240" w:lineRule="auto"/>
      </w:pPr>
      <w:r>
        <w:separator/>
      </w:r>
    </w:p>
  </w:footnote>
  <w:footnote w:type="continuationSeparator" w:id="0">
    <w:p w14:paraId="6BDA7455" w14:textId="77777777" w:rsidR="00016252" w:rsidRDefault="00016252" w:rsidP="00BD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D03"/>
    <w:multiLevelType w:val="hybridMultilevel"/>
    <w:tmpl w:val="AFC81DA2"/>
    <w:lvl w:ilvl="0" w:tplc="3438D424">
      <w:start w:val="2"/>
      <w:numFmt w:val="decimal"/>
      <w:lvlText w:val="%1"/>
      <w:lvlJc w:val="left"/>
      <w:pPr>
        <w:ind w:left="92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7229C4">
      <w:numFmt w:val="bullet"/>
      <w:lvlText w:val="•"/>
      <w:lvlJc w:val="left"/>
      <w:pPr>
        <w:ind w:left="1850" w:hanging="212"/>
      </w:pPr>
      <w:rPr>
        <w:rFonts w:hint="default"/>
        <w:lang w:val="ru-RU" w:eastAsia="en-US" w:bidi="ar-SA"/>
      </w:rPr>
    </w:lvl>
    <w:lvl w:ilvl="2" w:tplc="9D3EED3C">
      <w:numFmt w:val="bullet"/>
      <w:lvlText w:val="•"/>
      <w:lvlJc w:val="left"/>
      <w:pPr>
        <w:ind w:left="2781" w:hanging="212"/>
      </w:pPr>
      <w:rPr>
        <w:rFonts w:hint="default"/>
        <w:lang w:val="ru-RU" w:eastAsia="en-US" w:bidi="ar-SA"/>
      </w:rPr>
    </w:lvl>
    <w:lvl w:ilvl="3" w:tplc="976229F4">
      <w:numFmt w:val="bullet"/>
      <w:lvlText w:val="•"/>
      <w:lvlJc w:val="left"/>
      <w:pPr>
        <w:ind w:left="3711" w:hanging="212"/>
      </w:pPr>
      <w:rPr>
        <w:rFonts w:hint="default"/>
        <w:lang w:val="ru-RU" w:eastAsia="en-US" w:bidi="ar-SA"/>
      </w:rPr>
    </w:lvl>
    <w:lvl w:ilvl="4" w:tplc="DA3CD5BE">
      <w:numFmt w:val="bullet"/>
      <w:lvlText w:val="•"/>
      <w:lvlJc w:val="left"/>
      <w:pPr>
        <w:ind w:left="4642" w:hanging="212"/>
      </w:pPr>
      <w:rPr>
        <w:rFonts w:hint="default"/>
        <w:lang w:val="ru-RU" w:eastAsia="en-US" w:bidi="ar-SA"/>
      </w:rPr>
    </w:lvl>
    <w:lvl w:ilvl="5" w:tplc="9C063128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 w:tplc="301ADC94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BEB48994">
      <w:numFmt w:val="bullet"/>
      <w:lvlText w:val="•"/>
      <w:lvlJc w:val="left"/>
      <w:pPr>
        <w:ind w:left="7434" w:hanging="212"/>
      </w:pPr>
      <w:rPr>
        <w:rFonts w:hint="default"/>
        <w:lang w:val="ru-RU" w:eastAsia="en-US" w:bidi="ar-SA"/>
      </w:rPr>
    </w:lvl>
    <w:lvl w:ilvl="8" w:tplc="5AD4019C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1">
    <w:nsid w:val="1FC61C09"/>
    <w:multiLevelType w:val="multilevel"/>
    <w:tmpl w:val="6AF0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F483D"/>
    <w:multiLevelType w:val="multilevel"/>
    <w:tmpl w:val="ECF8AC7E"/>
    <w:lvl w:ilvl="0">
      <w:start w:val="2"/>
      <w:numFmt w:val="decimal"/>
      <w:lvlText w:val="%1"/>
      <w:lvlJc w:val="left"/>
      <w:pPr>
        <w:ind w:left="3090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0" w:hanging="5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</w:abstractNum>
  <w:abstractNum w:abstractNumId="3">
    <w:nsid w:val="2D606910"/>
    <w:multiLevelType w:val="hybridMultilevel"/>
    <w:tmpl w:val="88B63E8C"/>
    <w:lvl w:ilvl="0" w:tplc="7D42A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85413"/>
    <w:multiLevelType w:val="hybridMultilevel"/>
    <w:tmpl w:val="6A8E24EA"/>
    <w:lvl w:ilvl="0" w:tplc="77DE1396">
      <w:start w:val="7"/>
      <w:numFmt w:val="decimal"/>
      <w:lvlText w:val="%1-"/>
      <w:lvlJc w:val="left"/>
      <w:pPr>
        <w:ind w:left="1161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D9CE6246">
      <w:numFmt w:val="bullet"/>
      <w:lvlText w:val="•"/>
      <w:lvlJc w:val="left"/>
      <w:pPr>
        <w:ind w:left="2066" w:hanging="237"/>
      </w:pPr>
      <w:rPr>
        <w:rFonts w:hint="default"/>
        <w:lang w:val="ru-RU" w:eastAsia="en-US" w:bidi="ar-SA"/>
      </w:rPr>
    </w:lvl>
    <w:lvl w:ilvl="2" w:tplc="7B365928">
      <w:numFmt w:val="bullet"/>
      <w:lvlText w:val="•"/>
      <w:lvlJc w:val="left"/>
      <w:pPr>
        <w:ind w:left="2973" w:hanging="237"/>
      </w:pPr>
      <w:rPr>
        <w:rFonts w:hint="default"/>
        <w:lang w:val="ru-RU" w:eastAsia="en-US" w:bidi="ar-SA"/>
      </w:rPr>
    </w:lvl>
    <w:lvl w:ilvl="3" w:tplc="BAA267DC">
      <w:numFmt w:val="bullet"/>
      <w:lvlText w:val="•"/>
      <w:lvlJc w:val="left"/>
      <w:pPr>
        <w:ind w:left="3879" w:hanging="237"/>
      </w:pPr>
      <w:rPr>
        <w:rFonts w:hint="default"/>
        <w:lang w:val="ru-RU" w:eastAsia="en-US" w:bidi="ar-SA"/>
      </w:rPr>
    </w:lvl>
    <w:lvl w:ilvl="4" w:tplc="DF9C1276"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 w:tplc="BE007850">
      <w:numFmt w:val="bullet"/>
      <w:lvlText w:val="•"/>
      <w:lvlJc w:val="left"/>
      <w:pPr>
        <w:ind w:left="5693" w:hanging="237"/>
      </w:pPr>
      <w:rPr>
        <w:rFonts w:hint="default"/>
        <w:lang w:val="ru-RU" w:eastAsia="en-US" w:bidi="ar-SA"/>
      </w:rPr>
    </w:lvl>
    <w:lvl w:ilvl="6" w:tplc="1EC283D6">
      <w:numFmt w:val="bullet"/>
      <w:lvlText w:val="•"/>
      <w:lvlJc w:val="left"/>
      <w:pPr>
        <w:ind w:left="6599" w:hanging="237"/>
      </w:pPr>
      <w:rPr>
        <w:rFonts w:hint="default"/>
        <w:lang w:val="ru-RU" w:eastAsia="en-US" w:bidi="ar-SA"/>
      </w:rPr>
    </w:lvl>
    <w:lvl w:ilvl="7" w:tplc="4230ABA8">
      <w:numFmt w:val="bullet"/>
      <w:lvlText w:val="•"/>
      <w:lvlJc w:val="left"/>
      <w:pPr>
        <w:ind w:left="7506" w:hanging="237"/>
      </w:pPr>
      <w:rPr>
        <w:rFonts w:hint="default"/>
        <w:lang w:val="ru-RU" w:eastAsia="en-US" w:bidi="ar-SA"/>
      </w:rPr>
    </w:lvl>
    <w:lvl w:ilvl="8" w:tplc="B6FEB37A">
      <w:numFmt w:val="bullet"/>
      <w:lvlText w:val="•"/>
      <w:lvlJc w:val="left"/>
      <w:pPr>
        <w:ind w:left="8413" w:hanging="237"/>
      </w:pPr>
      <w:rPr>
        <w:rFonts w:hint="default"/>
        <w:lang w:val="ru-RU" w:eastAsia="en-US" w:bidi="ar-SA"/>
      </w:rPr>
    </w:lvl>
  </w:abstractNum>
  <w:abstractNum w:abstractNumId="5">
    <w:nsid w:val="469C20AF"/>
    <w:multiLevelType w:val="hybridMultilevel"/>
    <w:tmpl w:val="6370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E1430"/>
    <w:multiLevelType w:val="multilevel"/>
    <w:tmpl w:val="551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526A2"/>
    <w:multiLevelType w:val="multilevel"/>
    <w:tmpl w:val="D3782408"/>
    <w:lvl w:ilvl="0">
      <w:start w:val="2"/>
      <w:numFmt w:val="decimal"/>
      <w:lvlText w:val="%1"/>
      <w:lvlJc w:val="left"/>
      <w:pPr>
        <w:ind w:left="3090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0" w:hanging="5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</w:abstractNum>
  <w:abstractNum w:abstractNumId="8">
    <w:nsid w:val="5705213B"/>
    <w:multiLevelType w:val="multilevel"/>
    <w:tmpl w:val="1FC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92480"/>
    <w:multiLevelType w:val="hybridMultilevel"/>
    <w:tmpl w:val="D5A6F6B8"/>
    <w:lvl w:ilvl="0" w:tplc="958CA2EC">
      <w:start w:val="1"/>
      <w:numFmt w:val="decimal"/>
      <w:lvlText w:val="%1."/>
      <w:lvlJc w:val="left"/>
      <w:pPr>
        <w:ind w:left="15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43A6282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B11E3C4A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3A4002E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D3108956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 w:tplc="11C032C8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860A9BAA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70D6598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1C0A3410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10">
    <w:nsid w:val="69081BA9"/>
    <w:multiLevelType w:val="hybridMultilevel"/>
    <w:tmpl w:val="B5C4A640"/>
    <w:lvl w:ilvl="0" w:tplc="8BA263AA">
      <w:start w:val="4"/>
      <w:numFmt w:val="decimal"/>
      <w:lvlText w:val="%1-"/>
      <w:lvlJc w:val="left"/>
      <w:pPr>
        <w:ind w:left="1161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E250D836">
      <w:numFmt w:val="bullet"/>
      <w:lvlText w:val="•"/>
      <w:lvlJc w:val="left"/>
      <w:pPr>
        <w:ind w:left="2066" w:hanging="237"/>
      </w:pPr>
      <w:rPr>
        <w:rFonts w:hint="default"/>
        <w:lang w:val="ru-RU" w:eastAsia="en-US" w:bidi="ar-SA"/>
      </w:rPr>
    </w:lvl>
    <w:lvl w:ilvl="2" w:tplc="0B924826">
      <w:numFmt w:val="bullet"/>
      <w:lvlText w:val="•"/>
      <w:lvlJc w:val="left"/>
      <w:pPr>
        <w:ind w:left="2973" w:hanging="237"/>
      </w:pPr>
      <w:rPr>
        <w:rFonts w:hint="default"/>
        <w:lang w:val="ru-RU" w:eastAsia="en-US" w:bidi="ar-SA"/>
      </w:rPr>
    </w:lvl>
    <w:lvl w:ilvl="3" w:tplc="2BD604A6">
      <w:numFmt w:val="bullet"/>
      <w:lvlText w:val="•"/>
      <w:lvlJc w:val="left"/>
      <w:pPr>
        <w:ind w:left="3879" w:hanging="237"/>
      </w:pPr>
      <w:rPr>
        <w:rFonts w:hint="default"/>
        <w:lang w:val="ru-RU" w:eastAsia="en-US" w:bidi="ar-SA"/>
      </w:rPr>
    </w:lvl>
    <w:lvl w:ilvl="4" w:tplc="BB0C4594"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 w:tplc="9EF6C36E">
      <w:numFmt w:val="bullet"/>
      <w:lvlText w:val="•"/>
      <w:lvlJc w:val="left"/>
      <w:pPr>
        <w:ind w:left="5693" w:hanging="237"/>
      </w:pPr>
      <w:rPr>
        <w:rFonts w:hint="default"/>
        <w:lang w:val="ru-RU" w:eastAsia="en-US" w:bidi="ar-SA"/>
      </w:rPr>
    </w:lvl>
    <w:lvl w:ilvl="6" w:tplc="FEE8CD78">
      <w:numFmt w:val="bullet"/>
      <w:lvlText w:val="•"/>
      <w:lvlJc w:val="left"/>
      <w:pPr>
        <w:ind w:left="6599" w:hanging="237"/>
      </w:pPr>
      <w:rPr>
        <w:rFonts w:hint="default"/>
        <w:lang w:val="ru-RU" w:eastAsia="en-US" w:bidi="ar-SA"/>
      </w:rPr>
    </w:lvl>
    <w:lvl w:ilvl="7" w:tplc="1FBCE712">
      <w:numFmt w:val="bullet"/>
      <w:lvlText w:val="•"/>
      <w:lvlJc w:val="left"/>
      <w:pPr>
        <w:ind w:left="7506" w:hanging="237"/>
      </w:pPr>
      <w:rPr>
        <w:rFonts w:hint="default"/>
        <w:lang w:val="ru-RU" w:eastAsia="en-US" w:bidi="ar-SA"/>
      </w:rPr>
    </w:lvl>
    <w:lvl w:ilvl="8" w:tplc="46B02544">
      <w:numFmt w:val="bullet"/>
      <w:lvlText w:val="•"/>
      <w:lvlJc w:val="left"/>
      <w:pPr>
        <w:ind w:left="8413" w:hanging="237"/>
      </w:pPr>
      <w:rPr>
        <w:rFonts w:hint="default"/>
        <w:lang w:val="ru-RU" w:eastAsia="en-US" w:bidi="ar-SA"/>
      </w:rPr>
    </w:lvl>
  </w:abstractNum>
  <w:abstractNum w:abstractNumId="11">
    <w:nsid w:val="7B566CCA"/>
    <w:multiLevelType w:val="multilevel"/>
    <w:tmpl w:val="8A9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C0D3A"/>
    <w:multiLevelType w:val="hybridMultilevel"/>
    <w:tmpl w:val="47002350"/>
    <w:lvl w:ilvl="0" w:tplc="390017AA">
      <w:numFmt w:val="bullet"/>
      <w:lvlText w:val="-"/>
      <w:lvlJc w:val="left"/>
      <w:pPr>
        <w:ind w:left="21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3E300C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2" w:tplc="C608B49E">
      <w:numFmt w:val="bullet"/>
      <w:lvlText w:val="•"/>
      <w:lvlJc w:val="left"/>
      <w:pPr>
        <w:ind w:left="2221" w:hanging="183"/>
      </w:pPr>
      <w:rPr>
        <w:rFonts w:hint="default"/>
        <w:lang w:val="ru-RU" w:eastAsia="en-US" w:bidi="ar-SA"/>
      </w:rPr>
    </w:lvl>
    <w:lvl w:ilvl="3" w:tplc="96E8CAE6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5B9E3124">
      <w:numFmt w:val="bullet"/>
      <w:lvlText w:val="•"/>
      <w:lvlJc w:val="left"/>
      <w:pPr>
        <w:ind w:left="4222" w:hanging="183"/>
      </w:pPr>
      <w:rPr>
        <w:rFonts w:hint="default"/>
        <w:lang w:val="ru-RU" w:eastAsia="en-US" w:bidi="ar-SA"/>
      </w:rPr>
    </w:lvl>
    <w:lvl w:ilvl="5" w:tplc="8320C6D8">
      <w:numFmt w:val="bullet"/>
      <w:lvlText w:val="•"/>
      <w:lvlJc w:val="left"/>
      <w:pPr>
        <w:ind w:left="5223" w:hanging="183"/>
      </w:pPr>
      <w:rPr>
        <w:rFonts w:hint="default"/>
        <w:lang w:val="ru-RU" w:eastAsia="en-US" w:bidi="ar-SA"/>
      </w:rPr>
    </w:lvl>
    <w:lvl w:ilvl="6" w:tplc="EB7A3016">
      <w:numFmt w:val="bullet"/>
      <w:lvlText w:val="•"/>
      <w:lvlJc w:val="left"/>
      <w:pPr>
        <w:ind w:left="6223" w:hanging="183"/>
      </w:pPr>
      <w:rPr>
        <w:rFonts w:hint="default"/>
        <w:lang w:val="ru-RU" w:eastAsia="en-US" w:bidi="ar-SA"/>
      </w:rPr>
    </w:lvl>
    <w:lvl w:ilvl="7" w:tplc="1F36DAE6">
      <w:numFmt w:val="bullet"/>
      <w:lvlText w:val="•"/>
      <w:lvlJc w:val="left"/>
      <w:pPr>
        <w:ind w:left="7224" w:hanging="183"/>
      </w:pPr>
      <w:rPr>
        <w:rFonts w:hint="default"/>
        <w:lang w:val="ru-RU" w:eastAsia="en-US" w:bidi="ar-SA"/>
      </w:rPr>
    </w:lvl>
    <w:lvl w:ilvl="8" w:tplc="4502C456">
      <w:numFmt w:val="bullet"/>
      <w:lvlText w:val="•"/>
      <w:lvlJc w:val="left"/>
      <w:pPr>
        <w:ind w:left="8225" w:hanging="183"/>
      </w:pPr>
      <w:rPr>
        <w:rFonts w:hint="default"/>
        <w:lang w:val="ru-RU" w:eastAsia="en-US" w:bidi="ar-SA"/>
      </w:rPr>
    </w:lvl>
  </w:abstractNum>
  <w:abstractNum w:abstractNumId="13">
    <w:nsid w:val="7EE32FD2"/>
    <w:multiLevelType w:val="hybridMultilevel"/>
    <w:tmpl w:val="B5E6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4"/>
    <w:rsid w:val="00002783"/>
    <w:rsid w:val="00016252"/>
    <w:rsid w:val="0003247F"/>
    <w:rsid w:val="00033F7A"/>
    <w:rsid w:val="00034E9F"/>
    <w:rsid w:val="00040299"/>
    <w:rsid w:val="000413E3"/>
    <w:rsid w:val="00056BDF"/>
    <w:rsid w:val="00080534"/>
    <w:rsid w:val="0009065D"/>
    <w:rsid w:val="00091E3B"/>
    <w:rsid w:val="000C38F7"/>
    <w:rsid w:val="000F2A18"/>
    <w:rsid w:val="00144991"/>
    <w:rsid w:val="001503D2"/>
    <w:rsid w:val="00153131"/>
    <w:rsid w:val="001629C7"/>
    <w:rsid w:val="0017634C"/>
    <w:rsid w:val="001B15D9"/>
    <w:rsid w:val="001D0B4B"/>
    <w:rsid w:val="00205404"/>
    <w:rsid w:val="00207ED2"/>
    <w:rsid w:val="0022475B"/>
    <w:rsid w:val="002343EC"/>
    <w:rsid w:val="002367BF"/>
    <w:rsid w:val="0024169C"/>
    <w:rsid w:val="0024330C"/>
    <w:rsid w:val="002564D3"/>
    <w:rsid w:val="00276EB4"/>
    <w:rsid w:val="00276EF3"/>
    <w:rsid w:val="002906D7"/>
    <w:rsid w:val="00291068"/>
    <w:rsid w:val="002B4D19"/>
    <w:rsid w:val="002C2300"/>
    <w:rsid w:val="002C4EFE"/>
    <w:rsid w:val="002D37B1"/>
    <w:rsid w:val="002D5F39"/>
    <w:rsid w:val="002D6F2C"/>
    <w:rsid w:val="002F07FA"/>
    <w:rsid w:val="002F4DE4"/>
    <w:rsid w:val="0031008D"/>
    <w:rsid w:val="00311909"/>
    <w:rsid w:val="0031190B"/>
    <w:rsid w:val="00312A68"/>
    <w:rsid w:val="00316FD1"/>
    <w:rsid w:val="00317142"/>
    <w:rsid w:val="003320D1"/>
    <w:rsid w:val="0035226E"/>
    <w:rsid w:val="00353041"/>
    <w:rsid w:val="00386A4A"/>
    <w:rsid w:val="003E16F8"/>
    <w:rsid w:val="003F5B33"/>
    <w:rsid w:val="003F5E1C"/>
    <w:rsid w:val="00422A98"/>
    <w:rsid w:val="00423CA4"/>
    <w:rsid w:val="004754A0"/>
    <w:rsid w:val="00491C1B"/>
    <w:rsid w:val="004A59ED"/>
    <w:rsid w:val="004C122C"/>
    <w:rsid w:val="004C722C"/>
    <w:rsid w:val="004F3541"/>
    <w:rsid w:val="004F7FA9"/>
    <w:rsid w:val="0053154E"/>
    <w:rsid w:val="005338CE"/>
    <w:rsid w:val="00533E13"/>
    <w:rsid w:val="005342AB"/>
    <w:rsid w:val="005466DB"/>
    <w:rsid w:val="00551545"/>
    <w:rsid w:val="0056012D"/>
    <w:rsid w:val="00570E0B"/>
    <w:rsid w:val="00571CF0"/>
    <w:rsid w:val="00590404"/>
    <w:rsid w:val="005A29DA"/>
    <w:rsid w:val="005F5172"/>
    <w:rsid w:val="0060767C"/>
    <w:rsid w:val="006155EB"/>
    <w:rsid w:val="0066274B"/>
    <w:rsid w:val="00663B3A"/>
    <w:rsid w:val="00675794"/>
    <w:rsid w:val="00695863"/>
    <w:rsid w:val="006C71FB"/>
    <w:rsid w:val="006D2DA1"/>
    <w:rsid w:val="00701522"/>
    <w:rsid w:val="00742299"/>
    <w:rsid w:val="00743261"/>
    <w:rsid w:val="00743B70"/>
    <w:rsid w:val="00744354"/>
    <w:rsid w:val="00752E98"/>
    <w:rsid w:val="0075337D"/>
    <w:rsid w:val="00767CE3"/>
    <w:rsid w:val="00785FBB"/>
    <w:rsid w:val="007F093F"/>
    <w:rsid w:val="007F3A7C"/>
    <w:rsid w:val="00801564"/>
    <w:rsid w:val="00805BB4"/>
    <w:rsid w:val="0082083F"/>
    <w:rsid w:val="00837895"/>
    <w:rsid w:val="00865E8B"/>
    <w:rsid w:val="0087466C"/>
    <w:rsid w:val="0087490F"/>
    <w:rsid w:val="008E7608"/>
    <w:rsid w:val="008F7830"/>
    <w:rsid w:val="00947591"/>
    <w:rsid w:val="009475F9"/>
    <w:rsid w:val="009549C2"/>
    <w:rsid w:val="00983C72"/>
    <w:rsid w:val="00993A4C"/>
    <w:rsid w:val="0099460A"/>
    <w:rsid w:val="009E20BC"/>
    <w:rsid w:val="009F47D4"/>
    <w:rsid w:val="00A44192"/>
    <w:rsid w:val="00A87C73"/>
    <w:rsid w:val="00A95570"/>
    <w:rsid w:val="00AB3CAB"/>
    <w:rsid w:val="00AB4148"/>
    <w:rsid w:val="00AD29F3"/>
    <w:rsid w:val="00B030E7"/>
    <w:rsid w:val="00B45C9D"/>
    <w:rsid w:val="00B65690"/>
    <w:rsid w:val="00B70A09"/>
    <w:rsid w:val="00B73390"/>
    <w:rsid w:val="00BC7651"/>
    <w:rsid w:val="00BD365F"/>
    <w:rsid w:val="00C417FB"/>
    <w:rsid w:val="00C432E5"/>
    <w:rsid w:val="00C4563C"/>
    <w:rsid w:val="00CC2EFF"/>
    <w:rsid w:val="00CD45E6"/>
    <w:rsid w:val="00D1127B"/>
    <w:rsid w:val="00D16AFC"/>
    <w:rsid w:val="00D43BFF"/>
    <w:rsid w:val="00D4413A"/>
    <w:rsid w:val="00D57060"/>
    <w:rsid w:val="00D70D37"/>
    <w:rsid w:val="00D735C8"/>
    <w:rsid w:val="00D847E6"/>
    <w:rsid w:val="00D97075"/>
    <w:rsid w:val="00DB0BDF"/>
    <w:rsid w:val="00DB5576"/>
    <w:rsid w:val="00DC1BB9"/>
    <w:rsid w:val="00DD69BC"/>
    <w:rsid w:val="00E312FD"/>
    <w:rsid w:val="00E45FD1"/>
    <w:rsid w:val="00E47386"/>
    <w:rsid w:val="00EA4B70"/>
    <w:rsid w:val="00EB271D"/>
    <w:rsid w:val="00EB5585"/>
    <w:rsid w:val="00EC4755"/>
    <w:rsid w:val="00F02D94"/>
    <w:rsid w:val="00F053FE"/>
    <w:rsid w:val="00F129C3"/>
    <w:rsid w:val="00F60A52"/>
    <w:rsid w:val="00F80479"/>
    <w:rsid w:val="00F8469E"/>
    <w:rsid w:val="00F92588"/>
    <w:rsid w:val="00F9354B"/>
    <w:rsid w:val="00F97E2C"/>
    <w:rsid w:val="00FA4C8A"/>
    <w:rsid w:val="00FB7948"/>
    <w:rsid w:val="00FD64A1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A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9"/>
  </w:style>
  <w:style w:type="paragraph" w:styleId="1">
    <w:name w:val="heading 1"/>
    <w:basedOn w:val="a"/>
    <w:next w:val="a"/>
    <w:link w:val="10"/>
    <w:uiPriority w:val="1"/>
    <w:qFormat/>
    <w:rsid w:val="00DC1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C1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75F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65F"/>
  </w:style>
  <w:style w:type="paragraph" w:styleId="a5">
    <w:name w:val="footer"/>
    <w:basedOn w:val="a"/>
    <w:link w:val="a6"/>
    <w:uiPriority w:val="99"/>
    <w:unhideWhenUsed/>
    <w:rsid w:val="00BD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65F"/>
  </w:style>
  <w:style w:type="character" w:customStyle="1" w:styleId="10">
    <w:name w:val="Заголовок 1 Знак"/>
    <w:basedOn w:val="a0"/>
    <w:link w:val="1"/>
    <w:uiPriority w:val="9"/>
    <w:rsid w:val="00DC1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C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B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DC1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475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475F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9">
    <w:name w:val="List Paragraph"/>
    <w:basedOn w:val="a"/>
    <w:uiPriority w:val="1"/>
    <w:qFormat/>
    <w:rsid w:val="009475F9"/>
    <w:pPr>
      <w:ind w:left="720"/>
      <w:contextualSpacing/>
    </w:pPr>
  </w:style>
  <w:style w:type="table" w:styleId="aa">
    <w:name w:val="Table Grid"/>
    <w:basedOn w:val="a1"/>
    <w:uiPriority w:val="59"/>
    <w:rsid w:val="0094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9475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75F9"/>
    <w:pPr>
      <w:shd w:val="clear" w:color="auto" w:fill="FFFFFF"/>
      <w:spacing w:before="84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94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9475F9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rsid w:val="009475F9"/>
    <w:pPr>
      <w:widowControl w:val="0"/>
      <w:shd w:val="clear" w:color="auto" w:fill="FFFFFF"/>
      <w:spacing w:after="32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9475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75F9"/>
    <w:pPr>
      <w:shd w:val="clear" w:color="auto" w:fill="FFFFFF"/>
      <w:spacing w:before="480" w:after="300" w:line="370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47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475F9"/>
    <w:rPr>
      <w:color w:val="0000FF" w:themeColor="hyperlink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9475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9475F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475F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475F9"/>
  </w:style>
  <w:style w:type="table" w:customStyle="1" w:styleId="13">
    <w:name w:val="Сетка таблицы1"/>
    <w:basedOn w:val="a1"/>
    <w:next w:val="aa"/>
    <w:rsid w:val="0094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1"/>
    <w:rsid w:val="009475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475F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9475F9"/>
    <w:pPr>
      <w:spacing w:after="100" w:line="259" w:lineRule="auto"/>
    </w:pPr>
  </w:style>
  <w:style w:type="paragraph" w:styleId="23">
    <w:name w:val="toc 2"/>
    <w:basedOn w:val="a"/>
    <w:next w:val="a"/>
    <w:autoRedefine/>
    <w:uiPriority w:val="39"/>
    <w:unhideWhenUsed/>
    <w:qFormat/>
    <w:rsid w:val="009475F9"/>
    <w:pPr>
      <w:spacing w:after="100" w:line="259" w:lineRule="auto"/>
      <w:ind w:left="220"/>
    </w:pPr>
  </w:style>
  <w:style w:type="character" w:customStyle="1" w:styleId="212">
    <w:name w:val="Заголовок 2 Знак1"/>
    <w:basedOn w:val="a0"/>
    <w:uiPriority w:val="9"/>
    <w:semiHidden/>
    <w:rsid w:val="009475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475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4">
    <w:name w:val="Сетка таблицы2"/>
    <w:basedOn w:val="a1"/>
    <w:next w:val="aa"/>
    <w:rsid w:val="0094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475F9"/>
  </w:style>
  <w:style w:type="paragraph" w:styleId="32">
    <w:name w:val="toc 3"/>
    <w:basedOn w:val="a"/>
    <w:uiPriority w:val="39"/>
    <w:qFormat/>
    <w:rsid w:val="009475F9"/>
    <w:pPr>
      <w:widowControl w:val="0"/>
      <w:autoSpaceDE w:val="0"/>
      <w:autoSpaceDN w:val="0"/>
      <w:spacing w:after="0" w:line="240" w:lineRule="auto"/>
      <w:ind w:left="217" w:right="230" w:firstLine="427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9475F9"/>
    <w:pPr>
      <w:widowControl w:val="0"/>
      <w:autoSpaceDE w:val="0"/>
      <w:autoSpaceDN w:val="0"/>
      <w:spacing w:after="0" w:line="240" w:lineRule="auto"/>
      <w:ind w:left="21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9475F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475F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"/>
    <w:link w:val="af0"/>
    <w:uiPriority w:val="99"/>
    <w:unhideWhenUsed/>
    <w:rsid w:val="00AD29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D29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D29F3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DB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B5576"/>
    <w:rPr>
      <w:b/>
      <w:bCs/>
    </w:rPr>
  </w:style>
  <w:style w:type="character" w:customStyle="1" w:styleId="apple-converted-space">
    <w:name w:val="apple-converted-space"/>
    <w:basedOn w:val="a0"/>
    <w:rsid w:val="00DB5576"/>
  </w:style>
  <w:style w:type="character" w:styleId="af4">
    <w:name w:val="annotation reference"/>
    <w:basedOn w:val="a0"/>
    <w:uiPriority w:val="99"/>
    <w:semiHidden/>
    <w:unhideWhenUsed/>
    <w:rsid w:val="00F9258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9258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9258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9258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925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9"/>
  </w:style>
  <w:style w:type="paragraph" w:styleId="1">
    <w:name w:val="heading 1"/>
    <w:basedOn w:val="a"/>
    <w:next w:val="a"/>
    <w:link w:val="10"/>
    <w:uiPriority w:val="1"/>
    <w:qFormat/>
    <w:rsid w:val="00DC1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C1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75F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65F"/>
  </w:style>
  <w:style w:type="paragraph" w:styleId="a5">
    <w:name w:val="footer"/>
    <w:basedOn w:val="a"/>
    <w:link w:val="a6"/>
    <w:uiPriority w:val="99"/>
    <w:unhideWhenUsed/>
    <w:rsid w:val="00BD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65F"/>
  </w:style>
  <w:style w:type="character" w:customStyle="1" w:styleId="10">
    <w:name w:val="Заголовок 1 Знак"/>
    <w:basedOn w:val="a0"/>
    <w:link w:val="1"/>
    <w:uiPriority w:val="9"/>
    <w:rsid w:val="00DC1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C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B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DC1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475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475F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9">
    <w:name w:val="List Paragraph"/>
    <w:basedOn w:val="a"/>
    <w:uiPriority w:val="1"/>
    <w:qFormat/>
    <w:rsid w:val="009475F9"/>
    <w:pPr>
      <w:ind w:left="720"/>
      <w:contextualSpacing/>
    </w:pPr>
  </w:style>
  <w:style w:type="table" w:styleId="aa">
    <w:name w:val="Table Grid"/>
    <w:basedOn w:val="a1"/>
    <w:uiPriority w:val="59"/>
    <w:rsid w:val="0094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9475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75F9"/>
    <w:pPr>
      <w:shd w:val="clear" w:color="auto" w:fill="FFFFFF"/>
      <w:spacing w:before="84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94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9475F9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rsid w:val="009475F9"/>
    <w:pPr>
      <w:widowControl w:val="0"/>
      <w:shd w:val="clear" w:color="auto" w:fill="FFFFFF"/>
      <w:spacing w:after="32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9475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75F9"/>
    <w:pPr>
      <w:shd w:val="clear" w:color="auto" w:fill="FFFFFF"/>
      <w:spacing w:before="480" w:after="300" w:line="370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47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475F9"/>
    <w:rPr>
      <w:color w:val="0000FF" w:themeColor="hyperlink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9475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9475F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475F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475F9"/>
  </w:style>
  <w:style w:type="table" w:customStyle="1" w:styleId="13">
    <w:name w:val="Сетка таблицы1"/>
    <w:basedOn w:val="a1"/>
    <w:next w:val="aa"/>
    <w:rsid w:val="0094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1"/>
    <w:rsid w:val="009475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475F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9475F9"/>
    <w:pPr>
      <w:spacing w:after="100" w:line="259" w:lineRule="auto"/>
    </w:pPr>
  </w:style>
  <w:style w:type="paragraph" w:styleId="23">
    <w:name w:val="toc 2"/>
    <w:basedOn w:val="a"/>
    <w:next w:val="a"/>
    <w:autoRedefine/>
    <w:uiPriority w:val="39"/>
    <w:unhideWhenUsed/>
    <w:qFormat/>
    <w:rsid w:val="009475F9"/>
    <w:pPr>
      <w:spacing w:after="100" w:line="259" w:lineRule="auto"/>
      <w:ind w:left="220"/>
    </w:pPr>
  </w:style>
  <w:style w:type="character" w:customStyle="1" w:styleId="212">
    <w:name w:val="Заголовок 2 Знак1"/>
    <w:basedOn w:val="a0"/>
    <w:uiPriority w:val="9"/>
    <w:semiHidden/>
    <w:rsid w:val="009475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475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4">
    <w:name w:val="Сетка таблицы2"/>
    <w:basedOn w:val="a1"/>
    <w:next w:val="aa"/>
    <w:rsid w:val="0094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475F9"/>
  </w:style>
  <w:style w:type="paragraph" w:styleId="32">
    <w:name w:val="toc 3"/>
    <w:basedOn w:val="a"/>
    <w:uiPriority w:val="39"/>
    <w:qFormat/>
    <w:rsid w:val="009475F9"/>
    <w:pPr>
      <w:widowControl w:val="0"/>
      <w:autoSpaceDE w:val="0"/>
      <w:autoSpaceDN w:val="0"/>
      <w:spacing w:after="0" w:line="240" w:lineRule="auto"/>
      <w:ind w:left="217" w:right="230" w:firstLine="427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9475F9"/>
    <w:pPr>
      <w:widowControl w:val="0"/>
      <w:autoSpaceDE w:val="0"/>
      <w:autoSpaceDN w:val="0"/>
      <w:spacing w:after="0" w:line="240" w:lineRule="auto"/>
      <w:ind w:left="21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9475F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475F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"/>
    <w:link w:val="af0"/>
    <w:uiPriority w:val="99"/>
    <w:unhideWhenUsed/>
    <w:rsid w:val="00AD29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D29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D29F3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DB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B5576"/>
    <w:rPr>
      <w:b/>
      <w:bCs/>
    </w:rPr>
  </w:style>
  <w:style w:type="character" w:customStyle="1" w:styleId="apple-converted-space">
    <w:name w:val="apple-converted-space"/>
    <w:basedOn w:val="a0"/>
    <w:rsid w:val="00DB5576"/>
  </w:style>
  <w:style w:type="character" w:styleId="af4">
    <w:name w:val="annotation reference"/>
    <w:basedOn w:val="a0"/>
    <w:uiPriority w:val="99"/>
    <w:semiHidden/>
    <w:unhideWhenUsed/>
    <w:rsid w:val="00F9258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9258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9258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9258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925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8F1F-849F-425B-B572-3BEDAAA4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cp:lastPrinted>2022-05-06T19:42:00Z</cp:lastPrinted>
  <dcterms:created xsi:type="dcterms:W3CDTF">2022-05-06T21:51:00Z</dcterms:created>
  <dcterms:modified xsi:type="dcterms:W3CDTF">2022-10-22T13:48:00Z</dcterms:modified>
</cp:coreProperties>
</file>