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96E9" w14:textId="48564C02" w:rsidR="00AD711C" w:rsidRPr="00576F2D" w:rsidRDefault="00AD711C" w:rsidP="00AD711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76F2D">
        <w:rPr>
          <w:rFonts w:ascii="Times New Roman" w:eastAsia="Times New Roman" w:hAnsi="Times New Roman" w:cs="Times New Roman"/>
          <w:color w:val="000000"/>
          <w:sz w:val="24"/>
          <w:szCs w:val="24"/>
          <w:lang w:eastAsia="ru-RU"/>
        </w:rPr>
        <w:t>МУНИЦИПАЛЬН</w:t>
      </w:r>
      <w:r w:rsidR="005C6783">
        <w:rPr>
          <w:rFonts w:ascii="Times New Roman" w:eastAsia="Times New Roman" w:hAnsi="Times New Roman" w:cs="Times New Roman"/>
          <w:color w:val="000000"/>
          <w:sz w:val="24"/>
          <w:szCs w:val="24"/>
          <w:lang w:eastAsia="ru-RU"/>
        </w:rPr>
        <w:t>ЫЙ ЭТАП</w:t>
      </w:r>
    </w:p>
    <w:p w14:paraId="442802CD" w14:textId="063EE550" w:rsidR="00AD711C" w:rsidRDefault="005C6783" w:rsidP="005C6783">
      <w:pPr>
        <w:shd w:val="clear" w:color="auto" w:fill="FFFFFF"/>
        <w:spacing w:after="0" w:line="240" w:lineRule="auto"/>
        <w:ind w:firstLine="568"/>
        <w:jc w:val="center"/>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lang w:eastAsia="ru-RU"/>
        </w:rPr>
        <w:t xml:space="preserve">РЕСПУБЛИКАНСКОЙ </w:t>
      </w:r>
      <w:r w:rsidR="00AD711C" w:rsidRPr="00576F2D">
        <w:rPr>
          <w:rFonts w:ascii="Times New Roman" w:eastAsia="Calibri" w:hAnsi="Times New Roman" w:cs="Times New Roman"/>
          <w:bCs/>
          <w:sz w:val="24"/>
          <w:szCs w:val="24"/>
        </w:rPr>
        <w:t>НАУЧНО-ПРАКТИЧЕСКАЯ КОНФЕРЕНЦИЯ</w:t>
      </w:r>
      <w:r>
        <w:rPr>
          <w:rFonts w:ascii="Times New Roman" w:eastAsia="Calibri" w:hAnsi="Times New Roman" w:cs="Times New Roman"/>
          <w:bCs/>
          <w:sz w:val="24"/>
          <w:szCs w:val="24"/>
        </w:rPr>
        <w:t xml:space="preserve"> – </w:t>
      </w:r>
    </w:p>
    <w:p w14:paraId="7FF37055" w14:textId="75F84A20" w:rsidR="005C6783" w:rsidRPr="005C6783" w:rsidRDefault="005C6783" w:rsidP="005C6783">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bCs/>
          <w:sz w:val="24"/>
          <w:szCs w:val="24"/>
        </w:rPr>
        <w:t xml:space="preserve">КОНКУРС МОЛОДЫХ ИССЛЕДОВАТЕЛЕЙ ИМЕНИ АКАДЕМИКА В.П. ЛАРИОНОВА «ИННИКИГЭ ХАРДЫ – </w:t>
      </w:r>
      <w:r>
        <w:rPr>
          <w:rFonts w:ascii="Times New Roman" w:eastAsia="Calibri" w:hAnsi="Times New Roman" w:cs="Times New Roman"/>
          <w:bCs/>
          <w:sz w:val="24"/>
          <w:szCs w:val="24"/>
          <w:lang w:val="en-US"/>
        </w:rPr>
        <w:t>PROFESSOR</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V</w:t>
      </w:r>
      <w:r w:rsidRPr="005C6783">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P</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LARIONOV</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A</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STEP</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INTO</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THE</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FUTURE</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SCIENCE</w:t>
      </w:r>
      <w:r w:rsidRPr="005C678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en-US"/>
        </w:rPr>
        <w:t>FAIR</w:t>
      </w:r>
      <w:r>
        <w:rPr>
          <w:rFonts w:ascii="Times New Roman" w:eastAsia="Calibri" w:hAnsi="Times New Roman" w:cs="Times New Roman"/>
          <w:bCs/>
          <w:sz w:val="24"/>
          <w:szCs w:val="24"/>
        </w:rPr>
        <w:t>»</w:t>
      </w:r>
    </w:p>
    <w:p w14:paraId="006CB9CD" w14:textId="6620B088" w:rsidR="00AD711C" w:rsidRDefault="00AD711C"/>
    <w:p w14:paraId="0F21410E" w14:textId="09C96764" w:rsidR="00AD711C" w:rsidRDefault="00AD711C"/>
    <w:p w14:paraId="0E902EBD" w14:textId="4C5DC01B" w:rsidR="00AD711C" w:rsidRDefault="00AD711C"/>
    <w:p w14:paraId="439FB588" w14:textId="6104078F" w:rsidR="00AD711C" w:rsidRDefault="00AD711C"/>
    <w:p w14:paraId="72A2DB07" w14:textId="6CB992D4" w:rsidR="00AD711C" w:rsidRDefault="00AD711C"/>
    <w:p w14:paraId="2642AF73" w14:textId="67519FEC" w:rsidR="00AD711C" w:rsidRDefault="00AD711C"/>
    <w:p w14:paraId="41711613" w14:textId="2A689B9D" w:rsidR="00AD711C" w:rsidRDefault="00AD711C"/>
    <w:p w14:paraId="0A269F2B" w14:textId="06B4F2E4" w:rsidR="00AD711C" w:rsidRDefault="00AD711C"/>
    <w:p w14:paraId="0FE05471" w14:textId="6C6AEB5C" w:rsidR="00AD711C" w:rsidRPr="00F93368" w:rsidRDefault="00AD711C" w:rsidP="00AD711C">
      <w:pPr>
        <w:pStyle w:val="Standard"/>
        <w:jc w:val="center"/>
        <w:rPr>
          <w:rFonts w:cs="Times New Roman"/>
          <w:sz w:val="28"/>
          <w:szCs w:val="28"/>
        </w:rPr>
      </w:pPr>
      <w:r w:rsidRPr="00F93368">
        <w:rPr>
          <w:rFonts w:cs="Times New Roman"/>
          <w:sz w:val="28"/>
          <w:szCs w:val="28"/>
        </w:rPr>
        <w:t>ВЛИЯНИЕ ВЕЙПА (ЭЛЕКТРОННОЙ СИГАРЕТЫ)</w:t>
      </w:r>
    </w:p>
    <w:p w14:paraId="587BCDC2" w14:textId="2FE77F8C" w:rsidR="00AD711C" w:rsidRPr="00F93368" w:rsidRDefault="00AD711C" w:rsidP="00AD711C">
      <w:pPr>
        <w:pStyle w:val="Standard"/>
        <w:jc w:val="center"/>
        <w:rPr>
          <w:rFonts w:cs="Times New Roman"/>
          <w:sz w:val="28"/>
          <w:szCs w:val="28"/>
        </w:rPr>
      </w:pPr>
      <w:r w:rsidRPr="00F93368">
        <w:rPr>
          <w:rFonts w:cs="Times New Roman"/>
          <w:sz w:val="28"/>
          <w:szCs w:val="28"/>
        </w:rPr>
        <w:t xml:space="preserve"> </w:t>
      </w:r>
      <w:r w:rsidR="004B1308" w:rsidRPr="00F93368">
        <w:rPr>
          <w:rFonts w:cs="Times New Roman"/>
          <w:sz w:val="28"/>
          <w:szCs w:val="28"/>
        </w:rPr>
        <w:t>НА ОРГАНИЗМ ПОДРОСТКА</w:t>
      </w:r>
    </w:p>
    <w:p w14:paraId="66D6C621" w14:textId="462B4955" w:rsidR="00AD711C" w:rsidRDefault="00AD711C" w:rsidP="00AD711C">
      <w:pPr>
        <w:jc w:val="right"/>
      </w:pPr>
    </w:p>
    <w:p w14:paraId="05A916ED" w14:textId="42E13BCB" w:rsidR="00AD711C" w:rsidRDefault="00AD711C" w:rsidP="00AD711C">
      <w:pPr>
        <w:jc w:val="right"/>
      </w:pPr>
    </w:p>
    <w:p w14:paraId="55BFAF57" w14:textId="35B67938" w:rsidR="00AD711C" w:rsidRDefault="00AD711C" w:rsidP="00AD711C">
      <w:pPr>
        <w:jc w:val="right"/>
      </w:pPr>
    </w:p>
    <w:p w14:paraId="3455204D" w14:textId="40C50456" w:rsidR="00AD711C" w:rsidRDefault="00AD711C" w:rsidP="00AD711C">
      <w:pPr>
        <w:jc w:val="right"/>
      </w:pPr>
    </w:p>
    <w:p w14:paraId="61443354" w14:textId="1072006D" w:rsidR="00AD711C" w:rsidRDefault="00AD711C" w:rsidP="00AD711C">
      <w:pPr>
        <w:jc w:val="right"/>
      </w:pPr>
    </w:p>
    <w:p w14:paraId="561AFF18" w14:textId="77777777" w:rsidR="00AD711C" w:rsidRDefault="00AD711C" w:rsidP="00AD711C">
      <w:pPr>
        <w:spacing w:after="0" w:line="360" w:lineRule="auto"/>
        <w:ind w:firstLine="708"/>
        <w:jc w:val="right"/>
        <w:rPr>
          <w:rFonts w:ascii="Times New Roman" w:eastAsia="Calibri" w:hAnsi="Times New Roman" w:cs="Times New Roman"/>
          <w:bCs/>
          <w:sz w:val="24"/>
          <w:szCs w:val="24"/>
        </w:rPr>
      </w:pPr>
    </w:p>
    <w:p w14:paraId="64B910E9" w14:textId="00D28611" w:rsidR="00AD711C" w:rsidRPr="00F93368" w:rsidRDefault="00AD711C" w:rsidP="00AD711C">
      <w:pPr>
        <w:spacing w:after="0" w:line="360" w:lineRule="auto"/>
        <w:ind w:firstLine="708"/>
        <w:jc w:val="right"/>
        <w:rPr>
          <w:rFonts w:ascii="Times New Roman" w:eastAsia="Calibri" w:hAnsi="Times New Roman" w:cs="Times New Roman"/>
          <w:bCs/>
          <w:sz w:val="24"/>
          <w:szCs w:val="24"/>
        </w:rPr>
      </w:pPr>
      <w:r w:rsidRPr="00F93368">
        <w:rPr>
          <w:rFonts w:ascii="Times New Roman" w:eastAsia="Calibri" w:hAnsi="Times New Roman" w:cs="Times New Roman"/>
          <w:bCs/>
          <w:sz w:val="24"/>
          <w:szCs w:val="24"/>
        </w:rPr>
        <w:t>Выполнила: ученица 9г класса</w:t>
      </w:r>
    </w:p>
    <w:p w14:paraId="2ACAB41B" w14:textId="77777777" w:rsidR="00AD711C" w:rsidRPr="00F93368" w:rsidRDefault="00AD711C" w:rsidP="00AD711C">
      <w:pPr>
        <w:spacing w:after="0" w:line="360" w:lineRule="auto"/>
        <w:ind w:firstLine="708"/>
        <w:jc w:val="right"/>
        <w:rPr>
          <w:rFonts w:ascii="Times New Roman" w:eastAsia="Calibri" w:hAnsi="Times New Roman" w:cs="Times New Roman"/>
          <w:bCs/>
          <w:sz w:val="24"/>
          <w:szCs w:val="24"/>
        </w:rPr>
      </w:pPr>
      <w:r w:rsidRPr="00F93368">
        <w:rPr>
          <w:rFonts w:ascii="Times New Roman" w:eastAsia="Calibri" w:hAnsi="Times New Roman" w:cs="Times New Roman"/>
          <w:bCs/>
          <w:sz w:val="24"/>
          <w:szCs w:val="24"/>
        </w:rPr>
        <w:t>Александрова Саина</w:t>
      </w:r>
    </w:p>
    <w:p w14:paraId="3D6C3425" w14:textId="77777777" w:rsidR="00AD711C" w:rsidRPr="00F93368" w:rsidRDefault="00AD711C" w:rsidP="00AD711C">
      <w:pPr>
        <w:spacing w:after="0" w:line="360" w:lineRule="auto"/>
        <w:ind w:firstLine="708"/>
        <w:jc w:val="right"/>
        <w:rPr>
          <w:rFonts w:ascii="Times New Roman" w:eastAsia="Calibri" w:hAnsi="Times New Roman" w:cs="Times New Roman"/>
          <w:bCs/>
          <w:sz w:val="24"/>
          <w:szCs w:val="24"/>
        </w:rPr>
      </w:pPr>
      <w:r w:rsidRPr="00F93368">
        <w:rPr>
          <w:rFonts w:ascii="Times New Roman" w:eastAsia="Calibri" w:hAnsi="Times New Roman" w:cs="Times New Roman"/>
          <w:bCs/>
          <w:sz w:val="24"/>
          <w:szCs w:val="24"/>
        </w:rPr>
        <w:t>Руководитель: Сохибова Комила Иззатуллаевна</w:t>
      </w:r>
    </w:p>
    <w:p w14:paraId="7B193C17" w14:textId="276DDD78" w:rsidR="00AD711C" w:rsidRPr="00F93368" w:rsidRDefault="00AD711C" w:rsidP="00AD711C">
      <w:pPr>
        <w:spacing w:after="0" w:line="360" w:lineRule="auto"/>
        <w:ind w:firstLine="708"/>
        <w:jc w:val="right"/>
        <w:rPr>
          <w:rFonts w:ascii="Times New Roman" w:eastAsia="Calibri" w:hAnsi="Times New Roman" w:cs="Times New Roman"/>
          <w:bCs/>
          <w:sz w:val="24"/>
          <w:szCs w:val="24"/>
        </w:rPr>
      </w:pPr>
      <w:r w:rsidRPr="00F93368">
        <w:rPr>
          <w:rFonts w:ascii="Times New Roman" w:eastAsia="Calibri" w:hAnsi="Times New Roman" w:cs="Times New Roman"/>
          <w:bCs/>
          <w:sz w:val="24"/>
          <w:szCs w:val="24"/>
        </w:rPr>
        <w:t>учитель химии</w:t>
      </w:r>
    </w:p>
    <w:p w14:paraId="3CD60D47" w14:textId="7AC8231C" w:rsidR="00AD711C" w:rsidRDefault="00AD711C" w:rsidP="00AD711C">
      <w:pPr>
        <w:spacing w:after="0" w:line="360" w:lineRule="auto"/>
        <w:ind w:firstLine="708"/>
        <w:jc w:val="right"/>
        <w:rPr>
          <w:rFonts w:ascii="Times New Roman" w:eastAsia="Calibri" w:hAnsi="Times New Roman" w:cs="Times New Roman"/>
          <w:bCs/>
          <w:sz w:val="28"/>
          <w:szCs w:val="28"/>
        </w:rPr>
      </w:pPr>
    </w:p>
    <w:p w14:paraId="6AF7E83F" w14:textId="4395BB7D" w:rsidR="00AD711C" w:rsidRDefault="00AD711C" w:rsidP="00AD711C">
      <w:pPr>
        <w:spacing w:after="0" w:line="360" w:lineRule="auto"/>
        <w:ind w:firstLine="708"/>
        <w:jc w:val="right"/>
        <w:rPr>
          <w:rFonts w:ascii="Times New Roman" w:eastAsia="Calibri" w:hAnsi="Times New Roman" w:cs="Times New Roman"/>
          <w:bCs/>
          <w:sz w:val="28"/>
          <w:szCs w:val="28"/>
        </w:rPr>
      </w:pPr>
    </w:p>
    <w:p w14:paraId="624674F6" w14:textId="4401F74E" w:rsidR="00AD711C" w:rsidRDefault="00AD711C" w:rsidP="00AD711C">
      <w:pPr>
        <w:spacing w:after="0" w:line="360" w:lineRule="auto"/>
        <w:ind w:firstLine="708"/>
        <w:jc w:val="right"/>
        <w:rPr>
          <w:rFonts w:ascii="Times New Roman" w:eastAsia="Calibri" w:hAnsi="Times New Roman" w:cs="Times New Roman"/>
          <w:bCs/>
          <w:sz w:val="28"/>
          <w:szCs w:val="28"/>
        </w:rPr>
      </w:pPr>
    </w:p>
    <w:p w14:paraId="1A79416E" w14:textId="38CFE77D" w:rsidR="00AD711C" w:rsidRDefault="00AD711C" w:rsidP="00AD711C">
      <w:pPr>
        <w:spacing w:after="0" w:line="360" w:lineRule="auto"/>
        <w:ind w:firstLine="708"/>
        <w:jc w:val="right"/>
        <w:rPr>
          <w:rFonts w:ascii="Times New Roman" w:eastAsia="Calibri" w:hAnsi="Times New Roman" w:cs="Times New Roman"/>
          <w:bCs/>
          <w:sz w:val="28"/>
          <w:szCs w:val="28"/>
        </w:rPr>
      </w:pPr>
    </w:p>
    <w:p w14:paraId="1AF067AD" w14:textId="13C61358" w:rsidR="00AD711C" w:rsidRDefault="00AD711C" w:rsidP="00AD711C">
      <w:pPr>
        <w:spacing w:after="0" w:line="360" w:lineRule="auto"/>
        <w:ind w:firstLine="708"/>
        <w:jc w:val="right"/>
        <w:rPr>
          <w:rFonts w:ascii="Times New Roman" w:eastAsia="Calibri" w:hAnsi="Times New Roman" w:cs="Times New Roman"/>
          <w:bCs/>
          <w:sz w:val="28"/>
          <w:szCs w:val="28"/>
        </w:rPr>
      </w:pPr>
    </w:p>
    <w:p w14:paraId="30E0D2FD" w14:textId="0BB8C90B" w:rsidR="00AD711C" w:rsidRPr="00F93368" w:rsidRDefault="00F93368" w:rsidP="00AD711C">
      <w:pPr>
        <w:spacing w:after="0" w:line="360" w:lineRule="auto"/>
        <w:ind w:firstLine="708"/>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г</w:t>
      </w:r>
      <w:r w:rsidR="00AD711C" w:rsidRPr="00F93368">
        <w:rPr>
          <w:rFonts w:ascii="Times New Roman" w:eastAsia="Calibri" w:hAnsi="Times New Roman" w:cs="Times New Roman"/>
          <w:bCs/>
          <w:sz w:val="24"/>
          <w:szCs w:val="24"/>
        </w:rPr>
        <w:t>. Якутск, 2022</w:t>
      </w:r>
    </w:p>
    <w:p w14:paraId="2DB54562" w14:textId="77777777" w:rsidR="00AD711C" w:rsidRDefault="00AD711C" w:rsidP="00AD711C">
      <w:pPr>
        <w:jc w:val="right"/>
        <w:sectPr w:rsidR="00AD711C">
          <w:footerReference w:type="default" r:id="rId8"/>
          <w:pgSz w:w="11906" w:h="16838"/>
          <w:pgMar w:top="1134" w:right="850" w:bottom="1134" w:left="1701" w:header="708" w:footer="708" w:gutter="0"/>
          <w:cols w:space="708"/>
          <w:docGrid w:linePitch="360"/>
        </w:sectPr>
      </w:pPr>
    </w:p>
    <w:sdt>
      <w:sdtPr>
        <w:rPr>
          <w:rFonts w:asciiTheme="minorHAnsi" w:eastAsiaTheme="minorHAnsi" w:hAnsiTheme="minorHAnsi" w:cstheme="minorBidi"/>
          <w:color w:val="auto"/>
          <w:sz w:val="22"/>
          <w:szCs w:val="22"/>
          <w:lang w:eastAsia="en-US"/>
        </w:rPr>
        <w:id w:val="-550998976"/>
        <w:docPartObj>
          <w:docPartGallery w:val="Table of Contents"/>
          <w:docPartUnique/>
        </w:docPartObj>
      </w:sdtPr>
      <w:sdtEndPr>
        <w:rPr>
          <w:b/>
          <w:bCs/>
          <w:sz w:val="28"/>
          <w:szCs w:val="28"/>
        </w:rPr>
      </w:sdtEndPr>
      <w:sdtContent>
        <w:p w14:paraId="6E1FD763" w14:textId="50284BF8" w:rsidR="009D497A" w:rsidRPr="00B10F4D" w:rsidRDefault="00F93368" w:rsidP="00F93368">
          <w:pPr>
            <w:pStyle w:val="a4"/>
            <w:jc w:val="center"/>
            <w:rPr>
              <w:rFonts w:ascii="Times New Roman" w:hAnsi="Times New Roman" w:cs="Times New Roman"/>
              <w:b/>
              <w:bCs/>
              <w:color w:val="000000" w:themeColor="text1"/>
              <w:sz w:val="28"/>
              <w:szCs w:val="28"/>
            </w:rPr>
          </w:pPr>
          <w:r w:rsidRPr="00B10F4D">
            <w:rPr>
              <w:rFonts w:ascii="Times New Roman" w:hAnsi="Times New Roman" w:cs="Times New Roman"/>
              <w:b/>
              <w:bCs/>
              <w:color w:val="000000" w:themeColor="text1"/>
              <w:sz w:val="28"/>
              <w:szCs w:val="28"/>
            </w:rPr>
            <w:t>ОГЛАВЛЕНИЕ</w:t>
          </w:r>
        </w:p>
        <w:p w14:paraId="6247B7B5" w14:textId="0D75F26B" w:rsidR="00B74BF6" w:rsidRPr="00B74BF6" w:rsidRDefault="009D497A">
          <w:pPr>
            <w:pStyle w:val="11"/>
            <w:tabs>
              <w:tab w:val="right" w:leader="dot" w:pos="9345"/>
            </w:tabs>
            <w:rPr>
              <w:rFonts w:eastAsiaTheme="minorEastAsia"/>
              <w:noProof/>
              <w:sz w:val="28"/>
              <w:szCs w:val="28"/>
              <w:lang w:eastAsia="ru-RU"/>
            </w:rPr>
          </w:pPr>
          <w:r w:rsidRPr="00B74BF6">
            <w:rPr>
              <w:sz w:val="28"/>
              <w:szCs w:val="28"/>
            </w:rPr>
            <w:fldChar w:fldCharType="begin"/>
          </w:r>
          <w:r w:rsidRPr="00B74BF6">
            <w:rPr>
              <w:sz w:val="28"/>
              <w:szCs w:val="28"/>
            </w:rPr>
            <w:instrText xml:space="preserve"> TOC \o "1-3" \h \z \u </w:instrText>
          </w:r>
          <w:r w:rsidRPr="00B74BF6">
            <w:rPr>
              <w:sz w:val="28"/>
              <w:szCs w:val="28"/>
            </w:rPr>
            <w:fldChar w:fldCharType="separate"/>
          </w:r>
          <w:hyperlink w:anchor="_Toc121384505" w:history="1">
            <w:r w:rsidR="00B74BF6" w:rsidRPr="00B74BF6">
              <w:rPr>
                <w:rStyle w:val="a5"/>
                <w:rFonts w:ascii="Times New Roman" w:hAnsi="Times New Roman" w:cs="Times New Roman"/>
                <w:b/>
                <w:bCs/>
                <w:noProof/>
                <w:sz w:val="28"/>
                <w:szCs w:val="28"/>
              </w:rPr>
              <w:t>ВВЕДЕНИЕ</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_Toc121384505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3</w:t>
            </w:r>
            <w:r w:rsidR="00B74BF6" w:rsidRPr="00B74BF6">
              <w:rPr>
                <w:noProof/>
                <w:webHidden/>
                <w:sz w:val="28"/>
                <w:szCs w:val="28"/>
              </w:rPr>
              <w:fldChar w:fldCharType="end"/>
            </w:r>
          </w:hyperlink>
        </w:p>
        <w:p w14:paraId="745F9196" w14:textId="5CE300EB" w:rsidR="00B74BF6" w:rsidRPr="00B74BF6" w:rsidRDefault="006C1984">
          <w:pPr>
            <w:pStyle w:val="11"/>
            <w:tabs>
              <w:tab w:val="right" w:leader="dot" w:pos="9345"/>
            </w:tabs>
            <w:rPr>
              <w:rFonts w:eastAsiaTheme="minorEastAsia"/>
              <w:noProof/>
              <w:sz w:val="28"/>
              <w:szCs w:val="28"/>
              <w:lang w:eastAsia="ru-RU"/>
            </w:rPr>
          </w:pPr>
          <w:hyperlink w:anchor="_Toc121384506" w:history="1">
            <w:r w:rsidR="00B74BF6" w:rsidRPr="00B74BF6">
              <w:rPr>
                <w:rStyle w:val="a5"/>
                <w:rFonts w:ascii="Times New Roman" w:hAnsi="Times New Roman" w:cs="Times New Roman"/>
                <w:b/>
                <w:bCs/>
                <w:noProof/>
                <w:sz w:val="28"/>
                <w:szCs w:val="28"/>
              </w:rPr>
              <w:t>ЧТО ТАКОЕ ЭЛЕКТРОННЫЕ СИГАРЕТЫ?</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_Toc121384506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5</w:t>
            </w:r>
            <w:r w:rsidR="00B74BF6" w:rsidRPr="00B74BF6">
              <w:rPr>
                <w:noProof/>
                <w:webHidden/>
                <w:sz w:val="28"/>
                <w:szCs w:val="28"/>
              </w:rPr>
              <w:fldChar w:fldCharType="end"/>
            </w:r>
          </w:hyperlink>
        </w:p>
        <w:p w14:paraId="11612AD8" w14:textId="276DE6B3" w:rsidR="00B74BF6" w:rsidRPr="00B74BF6" w:rsidRDefault="006C1984">
          <w:pPr>
            <w:pStyle w:val="11"/>
            <w:tabs>
              <w:tab w:val="right" w:leader="dot" w:pos="9345"/>
            </w:tabs>
            <w:rPr>
              <w:rFonts w:eastAsiaTheme="minorEastAsia"/>
              <w:noProof/>
              <w:sz w:val="28"/>
              <w:szCs w:val="28"/>
              <w:lang w:eastAsia="ru-RU"/>
            </w:rPr>
          </w:pPr>
          <w:hyperlink w:anchor="_Toc121384507" w:history="1">
            <w:r w:rsidR="00B74BF6" w:rsidRPr="00B74BF6">
              <w:rPr>
                <w:rStyle w:val="a5"/>
                <w:rFonts w:ascii="Times New Roman" w:hAnsi="Times New Roman" w:cs="Times New Roman"/>
                <w:b/>
                <w:bCs/>
                <w:noProof/>
                <w:sz w:val="28"/>
                <w:szCs w:val="28"/>
              </w:rPr>
              <w:t>СОСТАВ КУРИТЕЛЬНОЙ ЖИДКОСТИ ДЛЯ ЭЛЕКТРОННОЙ СИГАРЕТЫ.</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_Toc121384507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7</w:t>
            </w:r>
            <w:r w:rsidR="00B74BF6" w:rsidRPr="00B74BF6">
              <w:rPr>
                <w:noProof/>
                <w:webHidden/>
                <w:sz w:val="28"/>
                <w:szCs w:val="28"/>
              </w:rPr>
              <w:fldChar w:fldCharType="end"/>
            </w:r>
          </w:hyperlink>
        </w:p>
        <w:p w14:paraId="57B563FA" w14:textId="0B180C47" w:rsidR="00B74BF6" w:rsidRPr="00B74BF6" w:rsidRDefault="006C1984">
          <w:pPr>
            <w:pStyle w:val="11"/>
            <w:tabs>
              <w:tab w:val="right" w:leader="dot" w:pos="9345"/>
            </w:tabs>
            <w:rPr>
              <w:rFonts w:eastAsiaTheme="minorEastAsia"/>
              <w:noProof/>
              <w:sz w:val="28"/>
              <w:szCs w:val="28"/>
              <w:lang w:eastAsia="ru-RU"/>
            </w:rPr>
          </w:pPr>
          <w:hyperlink w:anchor="_Toc121384508" w:history="1">
            <w:r w:rsidR="00B74BF6" w:rsidRPr="00B74BF6">
              <w:rPr>
                <w:rStyle w:val="a5"/>
                <w:rFonts w:ascii="Times New Roman" w:eastAsia="Times New Roman" w:hAnsi="Times New Roman" w:cs="Times New Roman"/>
                <w:b/>
                <w:bCs/>
                <w:noProof/>
                <w:sz w:val="28"/>
                <w:szCs w:val="28"/>
              </w:rPr>
              <w:t>ПРАКТИЧЕСКАЯ ЧАСТЬ</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_Toc121384508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13</w:t>
            </w:r>
            <w:r w:rsidR="00B74BF6" w:rsidRPr="00B74BF6">
              <w:rPr>
                <w:noProof/>
                <w:webHidden/>
                <w:sz w:val="28"/>
                <w:szCs w:val="28"/>
              </w:rPr>
              <w:fldChar w:fldCharType="end"/>
            </w:r>
          </w:hyperlink>
        </w:p>
        <w:p w14:paraId="64C960E9" w14:textId="535EB991" w:rsidR="00B74BF6" w:rsidRPr="00B74BF6" w:rsidRDefault="006C1984">
          <w:pPr>
            <w:pStyle w:val="11"/>
            <w:tabs>
              <w:tab w:val="right" w:leader="dot" w:pos="9345"/>
            </w:tabs>
            <w:rPr>
              <w:rFonts w:eastAsiaTheme="minorEastAsia"/>
              <w:noProof/>
              <w:sz w:val="28"/>
              <w:szCs w:val="28"/>
              <w:lang w:eastAsia="ru-RU"/>
            </w:rPr>
          </w:pPr>
          <w:hyperlink w:anchor="_Toc121384509" w:history="1">
            <w:r w:rsidR="00B74BF6" w:rsidRPr="00B74BF6">
              <w:rPr>
                <w:rStyle w:val="a5"/>
                <w:rFonts w:ascii="Times New Roman" w:hAnsi="Times New Roman" w:cs="Times New Roman"/>
                <w:b/>
                <w:bCs/>
                <w:noProof/>
                <w:sz w:val="28"/>
                <w:szCs w:val="28"/>
              </w:rPr>
              <w:t>ЗАКЛЮЧЕНИЕ</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_Toc121384509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18</w:t>
            </w:r>
            <w:r w:rsidR="00B74BF6" w:rsidRPr="00B74BF6">
              <w:rPr>
                <w:noProof/>
                <w:webHidden/>
                <w:sz w:val="28"/>
                <w:szCs w:val="28"/>
              </w:rPr>
              <w:fldChar w:fldCharType="end"/>
            </w:r>
          </w:hyperlink>
        </w:p>
        <w:p w14:paraId="1C97A47C" w14:textId="047CD48B" w:rsidR="00B74BF6" w:rsidRPr="00B74BF6" w:rsidRDefault="006C1984">
          <w:pPr>
            <w:pStyle w:val="11"/>
            <w:tabs>
              <w:tab w:val="right" w:leader="dot" w:pos="9345"/>
            </w:tabs>
            <w:rPr>
              <w:rFonts w:eastAsiaTheme="minorEastAsia"/>
              <w:noProof/>
              <w:sz w:val="28"/>
              <w:szCs w:val="28"/>
              <w:lang w:eastAsia="ru-RU"/>
            </w:rPr>
          </w:pPr>
          <w:hyperlink w:anchor="_Toc121384510" w:history="1">
            <w:r w:rsidR="00B74BF6" w:rsidRPr="00B74BF6">
              <w:rPr>
                <w:rStyle w:val="a5"/>
                <w:rFonts w:ascii="Times New Roman" w:hAnsi="Times New Roman" w:cs="Times New Roman"/>
                <w:b/>
                <w:bCs/>
                <w:noProof/>
                <w:sz w:val="28"/>
                <w:szCs w:val="28"/>
              </w:rPr>
              <w:t>СПИСОК ЛИТЕРАТУРЫ</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_Toc121384510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19</w:t>
            </w:r>
            <w:r w:rsidR="00B74BF6" w:rsidRPr="00B74BF6">
              <w:rPr>
                <w:noProof/>
                <w:webHidden/>
                <w:sz w:val="28"/>
                <w:szCs w:val="28"/>
              </w:rPr>
              <w:fldChar w:fldCharType="end"/>
            </w:r>
          </w:hyperlink>
        </w:p>
        <w:p w14:paraId="008DFAB9" w14:textId="48B1BAFE" w:rsidR="00B74BF6" w:rsidRPr="00B74BF6" w:rsidRDefault="006C1984">
          <w:pPr>
            <w:pStyle w:val="11"/>
            <w:tabs>
              <w:tab w:val="right" w:leader="dot" w:pos="9345"/>
            </w:tabs>
            <w:rPr>
              <w:rFonts w:eastAsiaTheme="minorEastAsia"/>
              <w:noProof/>
              <w:sz w:val="28"/>
              <w:szCs w:val="28"/>
              <w:lang w:eastAsia="ru-RU"/>
            </w:rPr>
          </w:pPr>
          <w:hyperlink w:anchor="_Toc121384511" w:history="1">
            <w:r w:rsidR="00B74BF6" w:rsidRPr="00B74BF6">
              <w:rPr>
                <w:rStyle w:val="a5"/>
                <w:rFonts w:ascii="Times New Roman" w:hAnsi="Times New Roman" w:cs="Times New Roman"/>
                <w:noProof/>
                <w:sz w:val="28"/>
                <w:szCs w:val="28"/>
                <w:lang w:eastAsia="ru-RU"/>
              </w:rPr>
              <w:t>ПРИЛОЖЕНИЕ</w:t>
            </w:r>
            <w:r w:rsidR="00B74BF6" w:rsidRPr="00B74BF6">
              <w:rPr>
                <w:noProof/>
                <w:webHidden/>
                <w:sz w:val="28"/>
                <w:szCs w:val="28"/>
              </w:rPr>
              <w:tab/>
            </w:r>
            <w:r w:rsidR="00B74BF6" w:rsidRPr="00B74BF6">
              <w:rPr>
                <w:noProof/>
                <w:webHidden/>
                <w:sz w:val="28"/>
                <w:szCs w:val="28"/>
              </w:rPr>
              <w:fldChar w:fldCharType="begin"/>
            </w:r>
            <w:r w:rsidR="00B74BF6" w:rsidRPr="00B74BF6">
              <w:rPr>
                <w:noProof/>
                <w:webHidden/>
                <w:sz w:val="28"/>
                <w:szCs w:val="28"/>
              </w:rPr>
              <w:instrText xml:space="preserve"> PAGEREF _Toc121384511 \h </w:instrText>
            </w:r>
            <w:r w:rsidR="00B74BF6" w:rsidRPr="00B74BF6">
              <w:rPr>
                <w:noProof/>
                <w:webHidden/>
                <w:sz w:val="28"/>
                <w:szCs w:val="28"/>
              </w:rPr>
            </w:r>
            <w:r w:rsidR="00B74BF6" w:rsidRPr="00B74BF6">
              <w:rPr>
                <w:noProof/>
                <w:webHidden/>
                <w:sz w:val="28"/>
                <w:szCs w:val="28"/>
              </w:rPr>
              <w:fldChar w:fldCharType="separate"/>
            </w:r>
            <w:r w:rsidR="00BD6099">
              <w:rPr>
                <w:noProof/>
                <w:webHidden/>
                <w:sz w:val="28"/>
                <w:szCs w:val="28"/>
              </w:rPr>
              <w:t>20</w:t>
            </w:r>
            <w:r w:rsidR="00B74BF6" w:rsidRPr="00B74BF6">
              <w:rPr>
                <w:noProof/>
                <w:webHidden/>
                <w:sz w:val="28"/>
                <w:szCs w:val="28"/>
              </w:rPr>
              <w:fldChar w:fldCharType="end"/>
            </w:r>
          </w:hyperlink>
        </w:p>
        <w:p w14:paraId="5696F5A9" w14:textId="61D83E3B" w:rsidR="009D497A" w:rsidRPr="00B74BF6" w:rsidRDefault="009D497A">
          <w:pPr>
            <w:rPr>
              <w:sz w:val="28"/>
              <w:szCs w:val="28"/>
            </w:rPr>
          </w:pPr>
          <w:r w:rsidRPr="00B74BF6">
            <w:rPr>
              <w:b/>
              <w:bCs/>
              <w:sz w:val="28"/>
              <w:szCs w:val="28"/>
            </w:rPr>
            <w:fldChar w:fldCharType="end"/>
          </w:r>
        </w:p>
      </w:sdtContent>
    </w:sdt>
    <w:p w14:paraId="00870016" w14:textId="1E337CD9" w:rsidR="00AD711C" w:rsidRDefault="00AD711C" w:rsidP="00AD711C">
      <w:pPr>
        <w:jc w:val="center"/>
      </w:pPr>
    </w:p>
    <w:p w14:paraId="384945CF" w14:textId="6E07D9C8" w:rsidR="00AD711C" w:rsidRDefault="00AD711C" w:rsidP="00AD711C">
      <w:pPr>
        <w:jc w:val="center"/>
      </w:pPr>
    </w:p>
    <w:p w14:paraId="3E3AC7B7" w14:textId="700C8D45" w:rsidR="00AD711C" w:rsidRDefault="00AD711C" w:rsidP="00AD711C">
      <w:pPr>
        <w:jc w:val="center"/>
      </w:pPr>
    </w:p>
    <w:p w14:paraId="2C948F72" w14:textId="5A4FDA29" w:rsidR="00AD711C" w:rsidRDefault="00AD711C" w:rsidP="00AD711C">
      <w:pPr>
        <w:jc w:val="center"/>
      </w:pPr>
    </w:p>
    <w:p w14:paraId="466182B8" w14:textId="77777777" w:rsidR="00AD711C" w:rsidRDefault="00AD711C" w:rsidP="00AD711C">
      <w:pPr>
        <w:jc w:val="center"/>
        <w:sectPr w:rsidR="00AD711C">
          <w:pgSz w:w="11906" w:h="16838"/>
          <w:pgMar w:top="1134" w:right="850" w:bottom="1134" w:left="1701" w:header="708" w:footer="708" w:gutter="0"/>
          <w:cols w:space="708"/>
          <w:docGrid w:linePitch="360"/>
        </w:sectPr>
      </w:pPr>
    </w:p>
    <w:p w14:paraId="44713741" w14:textId="5DB513A0" w:rsidR="00AD711C" w:rsidRPr="00B10F4D" w:rsidRDefault="00AD711C" w:rsidP="00F93368">
      <w:pPr>
        <w:pStyle w:val="1"/>
        <w:jc w:val="center"/>
        <w:rPr>
          <w:rFonts w:ascii="Times New Roman" w:hAnsi="Times New Roman" w:cs="Times New Roman"/>
          <w:b/>
          <w:bCs/>
          <w:color w:val="000000" w:themeColor="text1"/>
          <w:sz w:val="28"/>
          <w:szCs w:val="28"/>
        </w:rPr>
      </w:pPr>
      <w:bookmarkStart w:id="0" w:name="_Toc121384505"/>
      <w:r w:rsidRPr="00B10F4D">
        <w:rPr>
          <w:rFonts w:ascii="Times New Roman" w:hAnsi="Times New Roman" w:cs="Times New Roman"/>
          <w:b/>
          <w:bCs/>
          <w:color w:val="000000" w:themeColor="text1"/>
          <w:sz w:val="28"/>
          <w:szCs w:val="28"/>
        </w:rPr>
        <w:lastRenderedPageBreak/>
        <w:t>ВВЕДЕНИЕ</w:t>
      </w:r>
      <w:bookmarkEnd w:id="0"/>
    </w:p>
    <w:p w14:paraId="1FE1C88B" w14:textId="77777777" w:rsidR="00AD711C" w:rsidRPr="00B10F4D" w:rsidRDefault="00AD711C" w:rsidP="00AD711C">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t>В наш стремительно развивающийся век у людей появилось множество разнообразных гаджетов. На кухне сама готовит обед умная мультиварка, квартиру убирает робот-пылесос, а современный телефон давно перестал быть просто средством для связи. И такие примеры можно приводить до бесконечности.</w:t>
      </w:r>
    </w:p>
    <w:p w14:paraId="33D742B4" w14:textId="52F6A937" w:rsidR="00AD711C" w:rsidRPr="00B10F4D" w:rsidRDefault="00AD711C" w:rsidP="00AD711C">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t>Безусловно, технический прогресс – это замечательное явление, которое делает нашу с вами жизнь проще и в некоторых моментах намного удобнее. К сожалению, далеко не все новшества можно назвать полностью безопасными или полезными. Электронные сигареты могут послужить ярким тому примером.</w:t>
      </w:r>
    </w:p>
    <w:p w14:paraId="06BECC93" w14:textId="460DCC7B" w:rsidR="00AD711C" w:rsidRPr="00B10F4D" w:rsidRDefault="00AD711C" w:rsidP="00AD711C">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t>С одной стороны, это изобретение позволяет заядлым курильщикам «дымить» везде, где им вздумается, невзирая на запреты. Но вот, с другой стороны, есть достоверные данные о том, что они наносят не меньший, а в некоторых случаях и больший вред здоровью как самого курящего, так и окружающих его людей.</w:t>
      </w:r>
    </w:p>
    <w:p w14:paraId="1464B811" w14:textId="3F914CF7" w:rsidR="00AD711C" w:rsidRPr="00B10F4D" w:rsidRDefault="00AD711C" w:rsidP="00AD711C">
      <w:pPr>
        <w:spacing w:after="0" w:line="360" w:lineRule="auto"/>
        <w:ind w:firstLine="709"/>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 xml:space="preserve">В связи с этим, нам захотелось подробно </w:t>
      </w:r>
      <w:r w:rsidR="00347FF7" w:rsidRPr="00B10F4D">
        <w:rPr>
          <w:rFonts w:ascii="Times New Roman" w:eastAsia="Calibri" w:hAnsi="Times New Roman" w:cs="Times New Roman"/>
          <w:color w:val="000000"/>
          <w:sz w:val="28"/>
          <w:szCs w:val="28"/>
        </w:rPr>
        <w:t>разобраться в</w:t>
      </w:r>
      <w:r w:rsidRPr="00B10F4D">
        <w:rPr>
          <w:rFonts w:ascii="Times New Roman" w:eastAsia="Calibri" w:hAnsi="Times New Roman" w:cs="Times New Roman"/>
          <w:color w:val="000000"/>
          <w:sz w:val="28"/>
          <w:szCs w:val="28"/>
        </w:rPr>
        <w:t xml:space="preserve"> этой проблеме и практически подтвердить воздействие паров вейпа на живые организмы, и ознакомить с результатами своей работы учащихся нашей школы, чтобы сформировать у них негативное отношение к курению вейпа.</w:t>
      </w:r>
    </w:p>
    <w:p w14:paraId="2A7510A3" w14:textId="6B77DDD2" w:rsidR="00347FF7" w:rsidRPr="00B10F4D" w:rsidRDefault="00347FF7" w:rsidP="00347FF7">
      <w:pPr>
        <w:pStyle w:val="c5"/>
        <w:spacing w:before="0" w:beforeAutospacing="0" w:after="0" w:afterAutospacing="0" w:line="360" w:lineRule="auto"/>
        <w:ind w:firstLine="708"/>
        <w:jc w:val="both"/>
        <w:rPr>
          <w:rFonts w:ascii="Calibri" w:hAnsi="Calibri" w:cs="Calibri"/>
          <w:color w:val="000000"/>
          <w:sz w:val="28"/>
          <w:szCs w:val="28"/>
        </w:rPr>
      </w:pPr>
      <w:bookmarkStart w:id="1" w:name="_Hlk121818209"/>
      <w:r w:rsidRPr="00B10F4D">
        <w:rPr>
          <w:rStyle w:val="c2"/>
          <w:b/>
          <w:bCs/>
          <w:color w:val="000000"/>
          <w:sz w:val="28"/>
          <w:szCs w:val="28"/>
        </w:rPr>
        <w:t xml:space="preserve">Актуальность </w:t>
      </w:r>
      <w:r w:rsidRPr="00B10F4D">
        <w:rPr>
          <w:rStyle w:val="c3"/>
          <w:color w:val="000000"/>
          <w:sz w:val="28"/>
          <w:szCs w:val="28"/>
        </w:rPr>
        <w:t>данного исследования состоит в том, что многие молодые люди</w:t>
      </w:r>
      <w:r w:rsidR="001F6F21" w:rsidRPr="00B10F4D">
        <w:rPr>
          <w:rStyle w:val="c3"/>
          <w:color w:val="000000"/>
          <w:sz w:val="28"/>
          <w:szCs w:val="28"/>
        </w:rPr>
        <w:t>,</w:t>
      </w:r>
      <w:r w:rsidRPr="00B10F4D">
        <w:rPr>
          <w:rStyle w:val="c3"/>
          <w:color w:val="000000"/>
          <w:sz w:val="28"/>
          <w:szCs w:val="28"/>
        </w:rPr>
        <w:t xml:space="preserve"> не достигшие совершеннолетия</w:t>
      </w:r>
      <w:r w:rsidR="001F6F21" w:rsidRPr="00B10F4D">
        <w:rPr>
          <w:rStyle w:val="c3"/>
          <w:color w:val="000000"/>
          <w:sz w:val="28"/>
          <w:szCs w:val="28"/>
        </w:rPr>
        <w:t>,</w:t>
      </w:r>
      <w:r w:rsidRPr="00B10F4D">
        <w:rPr>
          <w:rStyle w:val="c3"/>
          <w:color w:val="000000"/>
          <w:sz w:val="28"/>
          <w:szCs w:val="28"/>
        </w:rPr>
        <w:t xml:space="preserve"> начинают использовать электронные сигареты и губить свое здоровье в раннем возрасте</w:t>
      </w:r>
      <w:r w:rsidR="006872B6" w:rsidRPr="00B10F4D">
        <w:rPr>
          <w:rStyle w:val="c3"/>
          <w:color w:val="000000"/>
          <w:sz w:val="28"/>
          <w:szCs w:val="28"/>
        </w:rPr>
        <w:t>.</w:t>
      </w:r>
    </w:p>
    <w:p w14:paraId="2A03C2EF" w14:textId="55B61805" w:rsidR="00347FF7" w:rsidRPr="00B10F4D" w:rsidRDefault="00347FF7" w:rsidP="00347FF7">
      <w:pPr>
        <w:pStyle w:val="c5"/>
        <w:spacing w:before="0" w:beforeAutospacing="0" w:after="0" w:afterAutospacing="0" w:line="360" w:lineRule="auto"/>
        <w:ind w:firstLine="708"/>
        <w:jc w:val="both"/>
        <w:rPr>
          <w:rFonts w:ascii="Calibri" w:hAnsi="Calibri" w:cs="Calibri"/>
          <w:color w:val="000000"/>
          <w:sz w:val="28"/>
          <w:szCs w:val="28"/>
        </w:rPr>
      </w:pPr>
      <w:r w:rsidRPr="00B10F4D">
        <w:rPr>
          <w:rStyle w:val="c2"/>
          <w:b/>
          <w:bCs/>
          <w:color w:val="000000"/>
          <w:sz w:val="28"/>
          <w:szCs w:val="28"/>
        </w:rPr>
        <w:t>Проблема:</w:t>
      </w:r>
      <w:r w:rsidRPr="00B10F4D">
        <w:rPr>
          <w:rFonts w:ascii="Calibri" w:hAnsi="Calibri" w:cs="Calibri"/>
          <w:color w:val="000000"/>
          <w:sz w:val="28"/>
          <w:szCs w:val="28"/>
        </w:rPr>
        <w:t xml:space="preserve"> </w:t>
      </w:r>
      <w:r w:rsidRPr="00B10F4D">
        <w:rPr>
          <w:rStyle w:val="c3"/>
          <w:color w:val="000000"/>
          <w:sz w:val="28"/>
          <w:szCs w:val="28"/>
        </w:rPr>
        <w:t>широкое распространение электронных сигарет</w:t>
      </w:r>
      <w:r w:rsidR="006872B6" w:rsidRPr="00B10F4D">
        <w:rPr>
          <w:rStyle w:val="c3"/>
          <w:color w:val="000000"/>
          <w:sz w:val="28"/>
          <w:szCs w:val="28"/>
        </w:rPr>
        <w:t xml:space="preserve"> </w:t>
      </w:r>
      <w:r w:rsidRPr="00B10F4D">
        <w:rPr>
          <w:rStyle w:val="c3"/>
          <w:color w:val="000000"/>
          <w:sz w:val="28"/>
          <w:szCs w:val="28"/>
        </w:rPr>
        <w:t xml:space="preserve">среди подростков, наносящих урон </w:t>
      </w:r>
      <w:r w:rsidR="006B4531" w:rsidRPr="00B10F4D">
        <w:rPr>
          <w:rStyle w:val="c3"/>
          <w:color w:val="000000"/>
          <w:sz w:val="28"/>
          <w:szCs w:val="28"/>
        </w:rPr>
        <w:t xml:space="preserve">своему </w:t>
      </w:r>
      <w:r w:rsidRPr="00B10F4D">
        <w:rPr>
          <w:rStyle w:val="c3"/>
          <w:color w:val="000000"/>
          <w:sz w:val="28"/>
          <w:szCs w:val="28"/>
        </w:rPr>
        <w:t>здоровью.</w:t>
      </w:r>
    </w:p>
    <w:p w14:paraId="76F61E18" w14:textId="6BC3844A" w:rsidR="00AD711C" w:rsidRPr="00B10F4D" w:rsidRDefault="00AD711C" w:rsidP="00AD711C">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b/>
          <w:color w:val="000000"/>
          <w:sz w:val="28"/>
          <w:szCs w:val="28"/>
        </w:rPr>
        <w:t>Цель работы:</w:t>
      </w:r>
      <w:r w:rsidRPr="00B10F4D">
        <w:rPr>
          <w:rFonts w:ascii="Times New Roman" w:eastAsia="Calibri" w:hAnsi="Times New Roman" w:cs="Times New Roman"/>
          <w:color w:val="000000"/>
          <w:sz w:val="28"/>
          <w:szCs w:val="28"/>
        </w:rPr>
        <w:t xml:space="preserve"> </w:t>
      </w:r>
      <w:r w:rsidR="00347FF7" w:rsidRPr="00B10F4D">
        <w:rPr>
          <w:rFonts w:ascii="Times New Roman" w:eastAsia="Calibri" w:hAnsi="Times New Roman" w:cs="Times New Roman"/>
          <w:color w:val="000000"/>
          <w:sz w:val="28"/>
          <w:szCs w:val="28"/>
        </w:rPr>
        <w:t>провести анонимный опрос среди</w:t>
      </w:r>
      <w:r w:rsidR="006B4531" w:rsidRPr="00B10F4D">
        <w:rPr>
          <w:rFonts w:ascii="Times New Roman" w:eastAsia="Calibri" w:hAnsi="Times New Roman" w:cs="Times New Roman"/>
          <w:color w:val="000000"/>
          <w:sz w:val="28"/>
          <w:szCs w:val="28"/>
        </w:rPr>
        <w:t xml:space="preserve"> учащихся</w:t>
      </w:r>
      <w:r w:rsidR="00347FF7" w:rsidRPr="00B10F4D">
        <w:rPr>
          <w:rFonts w:ascii="Times New Roman" w:eastAsia="Calibri" w:hAnsi="Times New Roman" w:cs="Times New Roman"/>
          <w:color w:val="000000"/>
          <w:sz w:val="28"/>
          <w:szCs w:val="28"/>
        </w:rPr>
        <w:t xml:space="preserve"> в МОБУ СОШ №10 имени Д.Г. Новопашина</w:t>
      </w:r>
      <w:r w:rsidR="00A13138" w:rsidRPr="00B10F4D">
        <w:rPr>
          <w:rFonts w:ascii="Times New Roman" w:eastAsia="Calibri" w:hAnsi="Times New Roman" w:cs="Times New Roman"/>
          <w:color w:val="000000"/>
          <w:sz w:val="28"/>
          <w:szCs w:val="28"/>
        </w:rPr>
        <w:t>.</w:t>
      </w:r>
      <w:r w:rsidR="00347FF7"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color w:val="000000"/>
          <w:sz w:val="28"/>
          <w:szCs w:val="28"/>
        </w:rPr>
        <w:t>Изуч</w:t>
      </w:r>
      <w:r w:rsidR="006872B6" w:rsidRPr="00B10F4D">
        <w:rPr>
          <w:rFonts w:ascii="Times New Roman" w:eastAsia="Calibri" w:hAnsi="Times New Roman" w:cs="Times New Roman"/>
          <w:color w:val="000000"/>
          <w:sz w:val="28"/>
          <w:szCs w:val="28"/>
        </w:rPr>
        <w:t>ить</w:t>
      </w:r>
      <w:r w:rsidRPr="00B10F4D">
        <w:rPr>
          <w:rFonts w:ascii="Times New Roman" w:eastAsia="Calibri" w:hAnsi="Times New Roman" w:cs="Times New Roman"/>
          <w:color w:val="000000"/>
          <w:sz w:val="28"/>
          <w:szCs w:val="28"/>
        </w:rPr>
        <w:t xml:space="preserve"> качественн</w:t>
      </w:r>
      <w:r w:rsidR="006872B6" w:rsidRPr="00B10F4D">
        <w:rPr>
          <w:rFonts w:ascii="Times New Roman" w:eastAsia="Calibri" w:hAnsi="Times New Roman" w:cs="Times New Roman"/>
          <w:color w:val="000000"/>
          <w:sz w:val="28"/>
          <w:szCs w:val="28"/>
        </w:rPr>
        <w:t>ый</w:t>
      </w:r>
      <w:r w:rsidRPr="00B10F4D">
        <w:rPr>
          <w:rFonts w:ascii="Times New Roman" w:eastAsia="Calibri" w:hAnsi="Times New Roman" w:cs="Times New Roman"/>
          <w:color w:val="000000"/>
          <w:sz w:val="28"/>
          <w:szCs w:val="28"/>
        </w:rPr>
        <w:t xml:space="preserve"> состав паров вейпа и </w:t>
      </w:r>
      <w:r w:rsidR="006B4531" w:rsidRPr="00B10F4D">
        <w:rPr>
          <w:rFonts w:ascii="Times New Roman" w:eastAsia="Calibri" w:hAnsi="Times New Roman" w:cs="Times New Roman"/>
          <w:color w:val="000000"/>
          <w:sz w:val="28"/>
          <w:szCs w:val="28"/>
        </w:rPr>
        <w:t xml:space="preserve">его </w:t>
      </w:r>
      <w:r w:rsidRPr="00B10F4D">
        <w:rPr>
          <w:rFonts w:ascii="Times New Roman" w:eastAsia="Calibri" w:hAnsi="Times New Roman" w:cs="Times New Roman"/>
          <w:color w:val="000000"/>
          <w:sz w:val="28"/>
          <w:szCs w:val="28"/>
        </w:rPr>
        <w:t>влияния</w:t>
      </w:r>
      <w:r w:rsidR="006B4531" w:rsidRPr="00B10F4D">
        <w:rPr>
          <w:rFonts w:ascii="Times New Roman" w:eastAsia="Calibri" w:hAnsi="Times New Roman" w:cs="Times New Roman"/>
          <w:color w:val="000000"/>
          <w:sz w:val="28"/>
          <w:szCs w:val="28"/>
        </w:rPr>
        <w:t xml:space="preserve"> </w:t>
      </w:r>
      <w:r w:rsidR="001F6F21" w:rsidRPr="00B10F4D">
        <w:rPr>
          <w:rFonts w:ascii="Times New Roman" w:eastAsia="Calibri" w:hAnsi="Times New Roman" w:cs="Times New Roman"/>
          <w:color w:val="000000"/>
          <w:sz w:val="28"/>
          <w:szCs w:val="28"/>
        </w:rPr>
        <w:t xml:space="preserve">на </w:t>
      </w:r>
      <w:r w:rsidRPr="00B10F4D">
        <w:rPr>
          <w:rFonts w:ascii="Times New Roman" w:eastAsia="Calibri" w:hAnsi="Times New Roman" w:cs="Times New Roman"/>
          <w:color w:val="000000"/>
          <w:sz w:val="28"/>
          <w:szCs w:val="28"/>
        </w:rPr>
        <w:t>организм</w:t>
      </w:r>
      <w:r w:rsidR="001F6F21" w:rsidRPr="00B10F4D">
        <w:rPr>
          <w:rFonts w:ascii="Times New Roman" w:eastAsia="Calibri" w:hAnsi="Times New Roman" w:cs="Times New Roman"/>
          <w:color w:val="000000"/>
          <w:sz w:val="28"/>
          <w:szCs w:val="28"/>
        </w:rPr>
        <w:t xml:space="preserve"> человека</w:t>
      </w:r>
      <w:r w:rsidRPr="00B10F4D">
        <w:rPr>
          <w:rFonts w:ascii="Times New Roman" w:eastAsia="Calibri" w:hAnsi="Times New Roman" w:cs="Times New Roman"/>
          <w:color w:val="000000"/>
          <w:sz w:val="28"/>
          <w:szCs w:val="28"/>
        </w:rPr>
        <w:t>.</w:t>
      </w:r>
    </w:p>
    <w:p w14:paraId="5AED6837" w14:textId="77777777" w:rsidR="00AD711C" w:rsidRPr="00B10F4D" w:rsidRDefault="00AD711C" w:rsidP="00AD711C">
      <w:pPr>
        <w:spacing w:after="0" w:line="360" w:lineRule="auto"/>
        <w:ind w:firstLine="708"/>
        <w:jc w:val="both"/>
        <w:rPr>
          <w:rFonts w:ascii="Times New Roman" w:eastAsia="Calibri" w:hAnsi="Times New Roman" w:cs="Times New Roman"/>
          <w:b/>
          <w:color w:val="000000"/>
          <w:sz w:val="28"/>
          <w:szCs w:val="28"/>
        </w:rPr>
      </w:pPr>
      <w:r w:rsidRPr="00B10F4D">
        <w:rPr>
          <w:rFonts w:ascii="Times New Roman" w:eastAsia="Calibri" w:hAnsi="Times New Roman" w:cs="Times New Roman"/>
          <w:b/>
          <w:color w:val="000000"/>
          <w:sz w:val="28"/>
          <w:szCs w:val="28"/>
        </w:rPr>
        <w:t>Задачи:</w:t>
      </w:r>
    </w:p>
    <w:p w14:paraId="60C3FC97" w14:textId="20AD200E" w:rsidR="00AD711C" w:rsidRPr="00B10F4D" w:rsidRDefault="00985264" w:rsidP="00985264">
      <w:pPr>
        <w:pStyle w:val="a3"/>
        <w:numPr>
          <w:ilvl w:val="0"/>
          <w:numId w:val="7"/>
        </w:num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Провести анализ по данной теме</w:t>
      </w:r>
      <w:r w:rsidR="00AD711C" w:rsidRPr="00B10F4D">
        <w:rPr>
          <w:rFonts w:ascii="Times New Roman" w:eastAsia="Calibri" w:hAnsi="Times New Roman" w:cs="Times New Roman"/>
          <w:color w:val="000000"/>
          <w:sz w:val="28"/>
          <w:szCs w:val="28"/>
        </w:rPr>
        <w:t>.</w:t>
      </w:r>
    </w:p>
    <w:p w14:paraId="59BE1B4C" w14:textId="79CE19E1" w:rsidR="00AD711C" w:rsidRPr="00B10F4D" w:rsidRDefault="00985264" w:rsidP="00985264">
      <w:pPr>
        <w:pStyle w:val="a3"/>
        <w:numPr>
          <w:ilvl w:val="0"/>
          <w:numId w:val="7"/>
        </w:num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lastRenderedPageBreak/>
        <w:t xml:space="preserve">Организовать социологический опрос об </w:t>
      </w:r>
      <w:r w:rsidR="001F6F21" w:rsidRPr="00B10F4D">
        <w:rPr>
          <w:rFonts w:ascii="Times New Roman" w:eastAsia="Calibri" w:hAnsi="Times New Roman" w:cs="Times New Roman"/>
          <w:color w:val="000000"/>
          <w:sz w:val="28"/>
          <w:szCs w:val="28"/>
        </w:rPr>
        <w:t>отношение учащихся школы к курению вейпа</w:t>
      </w:r>
      <w:r w:rsidR="00AD711C" w:rsidRPr="00B10F4D">
        <w:rPr>
          <w:rFonts w:ascii="Times New Roman" w:eastAsia="Calibri" w:hAnsi="Times New Roman" w:cs="Times New Roman"/>
          <w:color w:val="000000"/>
          <w:sz w:val="28"/>
          <w:szCs w:val="28"/>
        </w:rPr>
        <w:t>.</w:t>
      </w:r>
    </w:p>
    <w:p w14:paraId="6D2A28C5" w14:textId="1AE86CFA" w:rsidR="00AD711C" w:rsidRPr="00B10F4D" w:rsidRDefault="00AD711C" w:rsidP="00985264">
      <w:pPr>
        <w:pStyle w:val="a3"/>
        <w:numPr>
          <w:ilvl w:val="0"/>
          <w:numId w:val="7"/>
        </w:num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 xml:space="preserve">Провести </w:t>
      </w:r>
      <w:r w:rsidR="00985264" w:rsidRPr="00B10F4D">
        <w:rPr>
          <w:rFonts w:ascii="Times New Roman" w:eastAsia="Calibri" w:hAnsi="Times New Roman" w:cs="Times New Roman"/>
          <w:color w:val="000000"/>
          <w:sz w:val="28"/>
          <w:szCs w:val="28"/>
        </w:rPr>
        <w:t xml:space="preserve">исследование </w:t>
      </w:r>
      <w:r w:rsidR="006872B6" w:rsidRPr="00B10F4D">
        <w:rPr>
          <w:rFonts w:ascii="Times New Roman" w:eastAsia="Calibri" w:hAnsi="Times New Roman" w:cs="Times New Roman"/>
          <w:color w:val="000000"/>
          <w:sz w:val="28"/>
          <w:szCs w:val="28"/>
        </w:rPr>
        <w:t>паров (</w:t>
      </w:r>
      <w:r w:rsidR="00985264" w:rsidRPr="00B10F4D">
        <w:rPr>
          <w:rFonts w:ascii="Times New Roman" w:eastAsia="Calibri" w:hAnsi="Times New Roman" w:cs="Times New Roman"/>
          <w:color w:val="000000"/>
          <w:sz w:val="28"/>
          <w:szCs w:val="28"/>
        </w:rPr>
        <w:t xml:space="preserve">солевой </w:t>
      </w:r>
      <w:r w:rsidR="00A13138" w:rsidRPr="00B10F4D">
        <w:rPr>
          <w:rFonts w:ascii="Times New Roman" w:eastAsia="Calibri" w:hAnsi="Times New Roman" w:cs="Times New Roman"/>
          <w:color w:val="000000"/>
          <w:sz w:val="28"/>
          <w:szCs w:val="28"/>
        </w:rPr>
        <w:t>жидкости</w:t>
      </w:r>
      <w:r w:rsidR="006872B6" w:rsidRPr="00B10F4D">
        <w:rPr>
          <w:rFonts w:ascii="Times New Roman" w:eastAsia="Calibri" w:hAnsi="Times New Roman" w:cs="Times New Roman"/>
          <w:color w:val="000000"/>
          <w:sz w:val="28"/>
          <w:szCs w:val="28"/>
        </w:rPr>
        <w:t>)</w:t>
      </w:r>
      <w:r w:rsidR="00A13138"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color w:val="000000"/>
          <w:sz w:val="28"/>
          <w:szCs w:val="28"/>
        </w:rPr>
        <w:t xml:space="preserve">вейпа </w:t>
      </w:r>
      <w:r w:rsidR="00A13138" w:rsidRPr="00B10F4D">
        <w:rPr>
          <w:rFonts w:ascii="Times New Roman" w:eastAsia="Calibri" w:hAnsi="Times New Roman" w:cs="Times New Roman"/>
          <w:color w:val="000000"/>
          <w:sz w:val="28"/>
          <w:szCs w:val="28"/>
        </w:rPr>
        <w:t>на содержания заявленных производителем веществ</w:t>
      </w:r>
      <w:r w:rsidRPr="00B10F4D">
        <w:rPr>
          <w:rFonts w:ascii="Times New Roman" w:eastAsia="Calibri" w:hAnsi="Times New Roman" w:cs="Times New Roman"/>
          <w:color w:val="000000"/>
          <w:sz w:val="28"/>
          <w:szCs w:val="28"/>
        </w:rPr>
        <w:t xml:space="preserve"> и познакомить с результатами учащихся нашей школы.</w:t>
      </w:r>
    </w:p>
    <w:p w14:paraId="72878144" w14:textId="34D4B1C4" w:rsidR="00985264" w:rsidRPr="00B10F4D" w:rsidRDefault="00985264" w:rsidP="00985264">
      <w:pPr>
        <w:pStyle w:val="a3"/>
        <w:numPr>
          <w:ilvl w:val="0"/>
          <w:numId w:val="7"/>
        </w:num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Проанализировать результаты</w:t>
      </w:r>
    </w:p>
    <w:p w14:paraId="72CA4932" w14:textId="64E3ABAA" w:rsidR="00985264" w:rsidRPr="00B10F4D" w:rsidRDefault="00985264" w:rsidP="00985264">
      <w:pPr>
        <w:pStyle w:val="a3"/>
        <w:numPr>
          <w:ilvl w:val="0"/>
          <w:numId w:val="7"/>
        </w:num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Сформулировать выводы</w:t>
      </w:r>
    </w:p>
    <w:p w14:paraId="056AF891" w14:textId="3B6FC503" w:rsidR="00AD711C" w:rsidRPr="00B10F4D" w:rsidRDefault="00AD711C" w:rsidP="00AD711C">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b/>
          <w:color w:val="000000"/>
          <w:sz w:val="28"/>
          <w:szCs w:val="28"/>
        </w:rPr>
        <w:t>Объект исследования</w:t>
      </w:r>
      <w:r w:rsidRPr="00B10F4D">
        <w:rPr>
          <w:rFonts w:ascii="Times New Roman" w:eastAsia="Calibri" w:hAnsi="Times New Roman" w:cs="Times New Roman"/>
          <w:color w:val="000000"/>
          <w:sz w:val="28"/>
          <w:szCs w:val="28"/>
        </w:rPr>
        <w:t xml:space="preserve">: </w:t>
      </w:r>
      <w:r w:rsidR="00985264" w:rsidRPr="00B10F4D">
        <w:rPr>
          <w:rFonts w:ascii="Times New Roman" w:eastAsia="Calibri" w:hAnsi="Times New Roman" w:cs="Times New Roman"/>
          <w:color w:val="000000"/>
          <w:sz w:val="28"/>
          <w:szCs w:val="28"/>
        </w:rPr>
        <w:t>солевая жидкость для вейпа</w:t>
      </w:r>
      <w:r w:rsidRPr="00B10F4D">
        <w:rPr>
          <w:rFonts w:ascii="Times New Roman" w:eastAsia="Calibri" w:hAnsi="Times New Roman" w:cs="Times New Roman"/>
          <w:color w:val="000000"/>
          <w:sz w:val="28"/>
          <w:szCs w:val="28"/>
        </w:rPr>
        <w:t>.</w:t>
      </w:r>
    </w:p>
    <w:p w14:paraId="73CE94D6" w14:textId="000C3237" w:rsidR="00AD711C" w:rsidRPr="00B10F4D" w:rsidRDefault="00AD711C" w:rsidP="00AD711C">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b/>
          <w:color w:val="000000"/>
          <w:sz w:val="28"/>
          <w:szCs w:val="28"/>
        </w:rPr>
        <w:t>Предмет исследования</w:t>
      </w:r>
      <w:r w:rsidRPr="00B10F4D">
        <w:rPr>
          <w:rFonts w:ascii="Times New Roman" w:eastAsia="Calibri" w:hAnsi="Times New Roman" w:cs="Times New Roman"/>
          <w:color w:val="000000"/>
          <w:sz w:val="28"/>
          <w:szCs w:val="28"/>
        </w:rPr>
        <w:t>: влияние паров вейпа на организм</w:t>
      </w:r>
      <w:r w:rsidR="001F6F21" w:rsidRPr="00B10F4D">
        <w:rPr>
          <w:rFonts w:ascii="Times New Roman" w:eastAsia="Calibri" w:hAnsi="Times New Roman" w:cs="Times New Roman"/>
          <w:color w:val="000000"/>
          <w:sz w:val="28"/>
          <w:szCs w:val="28"/>
        </w:rPr>
        <w:t xml:space="preserve"> человека</w:t>
      </w:r>
      <w:r w:rsidRPr="00B10F4D">
        <w:rPr>
          <w:rFonts w:ascii="Times New Roman" w:eastAsia="Calibri" w:hAnsi="Times New Roman" w:cs="Times New Roman"/>
          <w:color w:val="000000"/>
          <w:sz w:val="28"/>
          <w:szCs w:val="28"/>
        </w:rPr>
        <w:t>.</w:t>
      </w:r>
    </w:p>
    <w:p w14:paraId="5730BE7E" w14:textId="1BCB1946" w:rsidR="00AD711C" w:rsidRPr="00B10F4D" w:rsidRDefault="00A13138" w:rsidP="00AD711C">
      <w:pPr>
        <w:spacing w:after="0" w:line="360" w:lineRule="auto"/>
        <w:jc w:val="both"/>
        <w:rPr>
          <w:rFonts w:ascii="Times New Roman" w:eastAsia="Calibri" w:hAnsi="Times New Roman" w:cs="Times New Roman"/>
          <w:color w:val="000000"/>
          <w:sz w:val="28"/>
          <w:szCs w:val="28"/>
        </w:rPr>
      </w:pPr>
      <w:r w:rsidRPr="00B10F4D">
        <w:rPr>
          <w:rFonts w:ascii="Times New Roman" w:eastAsia="Calibri" w:hAnsi="Times New Roman" w:cs="Times New Roman"/>
          <w:b/>
          <w:color w:val="000000"/>
          <w:sz w:val="28"/>
          <w:szCs w:val="28"/>
        </w:rPr>
        <w:t>Гипотеза</w:t>
      </w:r>
      <w:r w:rsidRPr="00B10F4D">
        <w:rPr>
          <w:rFonts w:ascii="Times New Roman" w:eastAsia="Calibri" w:hAnsi="Times New Roman" w:cs="Times New Roman"/>
          <w:color w:val="000000"/>
          <w:sz w:val="28"/>
          <w:szCs w:val="28"/>
        </w:rPr>
        <w:t>: пары</w:t>
      </w:r>
      <w:r w:rsidR="00AD711C" w:rsidRPr="00B10F4D">
        <w:rPr>
          <w:rFonts w:ascii="Times New Roman" w:eastAsia="Calibri" w:hAnsi="Times New Roman" w:cs="Times New Roman"/>
          <w:color w:val="000000"/>
          <w:sz w:val="28"/>
          <w:szCs w:val="28"/>
        </w:rPr>
        <w:t xml:space="preserve"> вейпа оказывают негативное влияние на</w:t>
      </w:r>
      <w:r w:rsidR="001F6F21" w:rsidRPr="00B10F4D">
        <w:rPr>
          <w:rFonts w:ascii="Times New Roman" w:eastAsia="Calibri" w:hAnsi="Times New Roman" w:cs="Times New Roman"/>
          <w:color w:val="000000"/>
          <w:sz w:val="28"/>
          <w:szCs w:val="28"/>
        </w:rPr>
        <w:t xml:space="preserve"> </w:t>
      </w:r>
      <w:r w:rsidR="00985264" w:rsidRPr="00B10F4D">
        <w:rPr>
          <w:rFonts w:ascii="Times New Roman" w:eastAsia="Calibri" w:hAnsi="Times New Roman" w:cs="Times New Roman"/>
          <w:color w:val="000000"/>
          <w:sz w:val="28"/>
          <w:szCs w:val="28"/>
        </w:rPr>
        <w:t xml:space="preserve">организм </w:t>
      </w:r>
      <w:r w:rsidR="001F6F21" w:rsidRPr="00B10F4D">
        <w:rPr>
          <w:rFonts w:ascii="Times New Roman" w:eastAsia="Calibri" w:hAnsi="Times New Roman" w:cs="Times New Roman"/>
          <w:color w:val="000000"/>
          <w:sz w:val="28"/>
          <w:szCs w:val="28"/>
        </w:rPr>
        <w:t>человека</w:t>
      </w:r>
    </w:p>
    <w:p w14:paraId="0408BF38" w14:textId="77777777" w:rsidR="00AD711C" w:rsidRPr="00B10F4D" w:rsidRDefault="00AD711C" w:rsidP="00AD711C">
      <w:pPr>
        <w:spacing w:after="0" w:line="360" w:lineRule="auto"/>
        <w:jc w:val="both"/>
        <w:rPr>
          <w:rFonts w:ascii="Times New Roman" w:eastAsia="Calibri" w:hAnsi="Times New Roman" w:cs="Times New Roman"/>
          <w:b/>
          <w:color w:val="000000"/>
          <w:sz w:val="28"/>
          <w:szCs w:val="28"/>
          <w:lang w:val="en-US"/>
        </w:rPr>
      </w:pPr>
      <w:r w:rsidRPr="00B10F4D">
        <w:rPr>
          <w:rFonts w:ascii="Times New Roman" w:eastAsia="Calibri" w:hAnsi="Times New Roman" w:cs="Times New Roman"/>
          <w:b/>
          <w:color w:val="000000"/>
          <w:sz w:val="28"/>
          <w:szCs w:val="28"/>
        </w:rPr>
        <w:t xml:space="preserve">Методы исследования: </w:t>
      </w:r>
    </w:p>
    <w:p w14:paraId="5E9C79D8" w14:textId="77777777" w:rsidR="00AD711C" w:rsidRPr="00B10F4D" w:rsidRDefault="00AD711C" w:rsidP="00AD711C">
      <w:pPr>
        <w:numPr>
          <w:ilvl w:val="0"/>
          <w:numId w:val="1"/>
        </w:numPr>
        <w:spacing w:after="0" w:line="360" w:lineRule="auto"/>
        <w:ind w:left="0"/>
        <w:contextualSpacing/>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 xml:space="preserve">социологический опрос, </w:t>
      </w:r>
    </w:p>
    <w:p w14:paraId="33FB3DA5" w14:textId="06C5B328" w:rsidR="00AD711C" w:rsidRPr="00B10F4D" w:rsidRDefault="00AD711C" w:rsidP="00AD711C">
      <w:pPr>
        <w:numPr>
          <w:ilvl w:val="0"/>
          <w:numId w:val="1"/>
        </w:numPr>
        <w:spacing w:after="0" w:line="360" w:lineRule="auto"/>
        <w:ind w:left="0"/>
        <w:contextualSpacing/>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 xml:space="preserve">химический эксперимент, </w:t>
      </w:r>
    </w:p>
    <w:p w14:paraId="4878A52E" w14:textId="77777777" w:rsidR="00AD711C" w:rsidRPr="00B10F4D" w:rsidRDefault="00AD711C" w:rsidP="00AD711C">
      <w:pPr>
        <w:numPr>
          <w:ilvl w:val="0"/>
          <w:numId w:val="1"/>
        </w:numPr>
        <w:spacing w:after="0" w:line="360" w:lineRule="auto"/>
        <w:ind w:left="0"/>
        <w:contextualSpacing/>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теоретическое исследование.</w:t>
      </w:r>
    </w:p>
    <w:bookmarkEnd w:id="1"/>
    <w:p w14:paraId="4DDE2A23" w14:textId="77777777" w:rsidR="00AD711C" w:rsidRDefault="00AD711C" w:rsidP="00AD711C">
      <w:pPr>
        <w:spacing w:after="0" w:line="360" w:lineRule="auto"/>
        <w:jc w:val="both"/>
        <w:rPr>
          <w:rFonts w:ascii="Times New Roman" w:hAnsi="Times New Roman" w:cs="Times New Roman"/>
          <w:b/>
          <w:bCs/>
          <w:sz w:val="24"/>
          <w:szCs w:val="24"/>
        </w:rPr>
        <w:sectPr w:rsidR="00AD711C">
          <w:pgSz w:w="11906" w:h="16838"/>
          <w:pgMar w:top="1134" w:right="850" w:bottom="1134" w:left="1701" w:header="708" w:footer="708" w:gutter="0"/>
          <w:cols w:space="708"/>
          <w:docGrid w:linePitch="360"/>
        </w:sectPr>
      </w:pPr>
    </w:p>
    <w:p w14:paraId="7C26C17A" w14:textId="1F8EA342" w:rsidR="00AD711C" w:rsidRPr="00B10F4D" w:rsidRDefault="00AD711C" w:rsidP="00F93368">
      <w:pPr>
        <w:pStyle w:val="1"/>
        <w:jc w:val="center"/>
        <w:rPr>
          <w:rFonts w:ascii="Times New Roman" w:hAnsi="Times New Roman" w:cs="Times New Roman"/>
          <w:b/>
          <w:bCs/>
          <w:color w:val="000000" w:themeColor="text1"/>
          <w:sz w:val="28"/>
          <w:szCs w:val="28"/>
        </w:rPr>
      </w:pPr>
      <w:bookmarkStart w:id="2" w:name="_Toc121384506"/>
      <w:r w:rsidRPr="00B10F4D">
        <w:rPr>
          <w:rFonts w:ascii="Times New Roman" w:hAnsi="Times New Roman" w:cs="Times New Roman"/>
          <w:b/>
          <w:bCs/>
          <w:color w:val="000000" w:themeColor="text1"/>
          <w:sz w:val="28"/>
          <w:szCs w:val="28"/>
        </w:rPr>
        <w:lastRenderedPageBreak/>
        <w:t>ЧТО ТАКОЕ ЭЛЕКТРОННЫЕ СИГАРЕТЫ?</w:t>
      </w:r>
      <w:bookmarkEnd w:id="2"/>
    </w:p>
    <w:p w14:paraId="264D365A" w14:textId="77777777" w:rsidR="00A13138" w:rsidRPr="00B10F4D" w:rsidRDefault="00A13138" w:rsidP="00A13138">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Цивилизация Майя были первыми племенами, которые жевали и курили листья табака. Сотни лет спустя, во времена величайших европейских исследований по всему миру табак был обнаружен в Новом мире, а затем завезён в Европу. Так началась история сигарет и их производства.</w:t>
      </w:r>
    </w:p>
    <w:p w14:paraId="0DC2759F" w14:textId="69999031" w:rsidR="00A13138" w:rsidRPr="00B10F4D" w:rsidRDefault="00A13138" w:rsidP="00C841B1">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t>Наука и техника в наше время далеко шагнула вперед и настало то время, когда приходится заменять даже такие обыденные вещи как сигареты, более новыми и усовершенствованными аналогами.</w:t>
      </w:r>
    </w:p>
    <w:p w14:paraId="3A7084C3" w14:textId="6EBAC272" w:rsidR="00D66DB8" w:rsidRPr="00B10F4D" w:rsidRDefault="00D66DB8" w:rsidP="00C841B1">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t>Первое упоминание о патенте электронного испарителя относятся к 1927 году. Джозеф Робинсон планировал использовать своё изобретение в медицине. По его задумке лечащие вещества должны были попадать в организм человека путём вдыхания пара от специального медицинского раствора.[1]</w:t>
      </w:r>
    </w:p>
    <w:p w14:paraId="09A20DCD" w14:textId="77777777" w:rsidR="00D66DB8" w:rsidRPr="00B10F4D" w:rsidRDefault="00D66DB8" w:rsidP="00D66DB8">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 xml:space="preserve">В начале двадцать первого века в Китае от рака легких умер заядлый курильщик табачных сигарет. К тому времени, губительная связь табака с раком легких уже была очевидна, тем не менее, многие продолжали курить по несколько пачек в день. Сын погибшего, видя мучения отца, решает сделать процесс курения менее опасным и безвредным, поэтому в 2003 году он придумывает и изобретает необычное альтернативное устройство — электронную сигарету. Новый девайс настолько впечатлил людей, что уже на следующий год электронная сигарета появилась в продаже. Сегодня, приобрести электронные сигареты можно практически в каждом городе в специализированных магазинах. </w:t>
      </w:r>
    </w:p>
    <w:p w14:paraId="1AA147DD" w14:textId="085558F6" w:rsidR="00D66DB8" w:rsidRPr="00B10F4D" w:rsidRDefault="00D66DB8" w:rsidP="00D66DB8">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 xml:space="preserve">Первые электронные сигареты появились в России еще в нулевых, но из-за плохого качества популярными тогда они не стали. Все изменилось в 2014 году, когда в Москве появился первый </w:t>
      </w:r>
      <w:proofErr w:type="spellStart"/>
      <w:r w:rsidRPr="00B10F4D">
        <w:rPr>
          <w:rFonts w:ascii="Times New Roman" w:hAnsi="Times New Roman" w:cs="Times New Roman"/>
          <w:color w:val="000000" w:themeColor="text1"/>
          <w:sz w:val="28"/>
          <w:szCs w:val="28"/>
        </w:rPr>
        <w:t>вейп</w:t>
      </w:r>
      <w:proofErr w:type="spellEnd"/>
      <w:r w:rsidRPr="00B10F4D">
        <w:rPr>
          <w:rFonts w:ascii="Times New Roman" w:hAnsi="Times New Roman" w:cs="Times New Roman"/>
          <w:color w:val="000000" w:themeColor="text1"/>
          <w:sz w:val="28"/>
          <w:szCs w:val="28"/>
        </w:rPr>
        <w:t xml:space="preserve">-шоп, а вслед за ним и люди, которые стали называть себя </w:t>
      </w:r>
      <w:proofErr w:type="spellStart"/>
      <w:r w:rsidRPr="00B10F4D">
        <w:rPr>
          <w:rFonts w:ascii="Times New Roman" w:hAnsi="Times New Roman" w:cs="Times New Roman"/>
          <w:color w:val="000000" w:themeColor="text1"/>
          <w:sz w:val="28"/>
          <w:szCs w:val="28"/>
        </w:rPr>
        <w:t>вейперами</w:t>
      </w:r>
      <w:proofErr w:type="spellEnd"/>
      <w:r w:rsidRPr="00B10F4D">
        <w:rPr>
          <w:rFonts w:ascii="Times New Roman" w:hAnsi="Times New Roman" w:cs="Times New Roman"/>
          <w:color w:val="000000" w:themeColor="text1"/>
          <w:sz w:val="28"/>
          <w:szCs w:val="28"/>
        </w:rPr>
        <w:t xml:space="preserve"> (любителями пара). Сегодня количество магазинов по продаже электронных сигарет в России составляет около 700, включая интернет-магазины.</w:t>
      </w:r>
      <w:r w:rsidRPr="00B10F4D">
        <w:rPr>
          <w:rFonts w:ascii="Times New Roman" w:hAnsi="Times New Roman" w:cs="Times New Roman"/>
          <w:sz w:val="28"/>
          <w:szCs w:val="28"/>
        </w:rPr>
        <w:t>[</w:t>
      </w:r>
      <w:r w:rsidRPr="00B10F4D">
        <w:rPr>
          <w:rFonts w:ascii="Times New Roman" w:hAnsi="Times New Roman" w:cs="Times New Roman"/>
          <w:color w:val="000000" w:themeColor="text1"/>
          <w:sz w:val="28"/>
          <w:szCs w:val="28"/>
        </w:rPr>
        <w:t>4</w:t>
      </w:r>
      <w:r w:rsidRPr="00B10F4D">
        <w:rPr>
          <w:rFonts w:ascii="Times New Roman" w:hAnsi="Times New Roman" w:cs="Times New Roman"/>
          <w:sz w:val="28"/>
          <w:szCs w:val="28"/>
        </w:rPr>
        <w:t>]</w:t>
      </w:r>
    </w:p>
    <w:p w14:paraId="1C7066F8" w14:textId="317CC513" w:rsidR="00AD711C" w:rsidRPr="00B10F4D" w:rsidRDefault="00AD711C" w:rsidP="00AD711C">
      <w:pPr>
        <w:spacing w:after="0" w:line="360" w:lineRule="auto"/>
        <w:ind w:firstLine="708"/>
        <w:jc w:val="both"/>
        <w:rPr>
          <w:rFonts w:ascii="Times New Roman" w:hAnsi="Times New Roman" w:cs="Times New Roman"/>
          <w:sz w:val="28"/>
          <w:szCs w:val="28"/>
        </w:rPr>
      </w:pPr>
      <w:r w:rsidRPr="00B10F4D">
        <w:rPr>
          <w:rFonts w:ascii="Times New Roman" w:hAnsi="Times New Roman" w:cs="Times New Roman"/>
          <w:sz w:val="28"/>
          <w:szCs w:val="28"/>
        </w:rPr>
        <w:lastRenderedPageBreak/>
        <w:t xml:space="preserve">Электронная сигарета, парогенератор, </w:t>
      </w:r>
      <w:proofErr w:type="spellStart"/>
      <w:r w:rsidRPr="00B10F4D">
        <w:rPr>
          <w:rFonts w:ascii="Times New Roman" w:hAnsi="Times New Roman" w:cs="Times New Roman"/>
          <w:sz w:val="28"/>
          <w:szCs w:val="28"/>
        </w:rPr>
        <w:t>вапорайзер</w:t>
      </w:r>
      <w:proofErr w:type="spellEnd"/>
      <w:r w:rsidRPr="00B10F4D">
        <w:rPr>
          <w:rFonts w:ascii="Times New Roman" w:hAnsi="Times New Roman" w:cs="Times New Roman"/>
          <w:sz w:val="28"/>
          <w:szCs w:val="28"/>
        </w:rPr>
        <w:t xml:space="preserve"> или </w:t>
      </w:r>
      <w:proofErr w:type="spellStart"/>
      <w:r w:rsidRPr="00B10F4D">
        <w:rPr>
          <w:rFonts w:ascii="Times New Roman" w:hAnsi="Times New Roman" w:cs="Times New Roman"/>
          <w:sz w:val="28"/>
          <w:szCs w:val="28"/>
        </w:rPr>
        <w:t>вейп</w:t>
      </w:r>
      <w:proofErr w:type="spellEnd"/>
      <w:r w:rsidRPr="00B10F4D">
        <w:rPr>
          <w:rFonts w:ascii="Times New Roman" w:hAnsi="Times New Roman" w:cs="Times New Roman"/>
          <w:sz w:val="28"/>
          <w:szCs w:val="28"/>
        </w:rPr>
        <w:t xml:space="preserve"> – это устройство, которое создает высокодисперсный аэрозоль, простыми словами пар, предназначенный для вдыхания. Пар генерируется из специальной жидкости, которая испаряется при нагревании. Внешне устройство может быть схоже как с сигаретой, так и с электронной трубкой для курения.</w:t>
      </w:r>
    </w:p>
    <w:p w14:paraId="0C298887" w14:textId="7564FBA8" w:rsidR="00AD711C" w:rsidRDefault="00AD711C" w:rsidP="00AD711C">
      <w:pPr>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1C68A2" wp14:editId="6AE027F5">
            <wp:extent cx="3400425" cy="264548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2091" cy="2654562"/>
                    </a:xfrm>
                    <a:prstGeom prst="rect">
                      <a:avLst/>
                    </a:prstGeom>
                    <a:noFill/>
                  </pic:spPr>
                </pic:pic>
              </a:graphicData>
            </a:graphic>
          </wp:inline>
        </w:drawing>
      </w:r>
    </w:p>
    <w:p w14:paraId="1FCA4C1A" w14:textId="77777777" w:rsidR="00AD711C" w:rsidRPr="00B10F4D" w:rsidRDefault="00AD711C" w:rsidP="00AD711C">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B10F4D">
        <w:rPr>
          <w:rFonts w:ascii="Times New Roman" w:eastAsia="Times New Roman" w:hAnsi="Times New Roman" w:cs="Times New Roman"/>
          <w:sz w:val="28"/>
          <w:szCs w:val="28"/>
          <w:lang w:eastAsia="ru-RU"/>
        </w:rPr>
        <w:t>Конструкция электронного парогенератора проста и состоит из двух основных частей:</w:t>
      </w:r>
    </w:p>
    <w:p w14:paraId="2ED631DA" w14:textId="77777777" w:rsidR="00AD711C" w:rsidRPr="00B10F4D" w:rsidRDefault="00AD711C" w:rsidP="00AD711C">
      <w:pPr>
        <w:pStyle w:val="a3"/>
        <w:numPr>
          <w:ilvl w:val="0"/>
          <w:numId w:val="1"/>
        </w:numPr>
        <w:spacing w:after="0" w:line="360" w:lineRule="auto"/>
        <w:textAlignment w:val="baseline"/>
        <w:rPr>
          <w:rFonts w:ascii="Times New Roman" w:eastAsia="Times New Roman" w:hAnsi="Times New Roman" w:cs="Times New Roman"/>
          <w:sz w:val="28"/>
          <w:szCs w:val="28"/>
          <w:lang w:eastAsia="ru-RU"/>
        </w:rPr>
      </w:pPr>
      <w:r w:rsidRPr="00B10F4D">
        <w:rPr>
          <w:rFonts w:ascii="Times New Roman" w:eastAsia="Times New Roman" w:hAnsi="Times New Roman" w:cs="Times New Roman"/>
          <w:sz w:val="28"/>
          <w:szCs w:val="28"/>
          <w:lang w:eastAsia="ru-RU"/>
        </w:rPr>
        <w:t>батарейного блока, который обеспечивает работу устройства;</w:t>
      </w:r>
    </w:p>
    <w:p w14:paraId="3E1752A5" w14:textId="297E3D5C" w:rsidR="00AD711C" w:rsidRPr="0035640D" w:rsidRDefault="00AD711C" w:rsidP="00AD711C">
      <w:pPr>
        <w:pStyle w:val="a3"/>
        <w:numPr>
          <w:ilvl w:val="0"/>
          <w:numId w:val="1"/>
        </w:numPr>
        <w:spacing w:after="0" w:line="360" w:lineRule="auto"/>
        <w:jc w:val="both"/>
        <w:rPr>
          <w:rFonts w:ascii="Times New Roman" w:hAnsi="Times New Roman" w:cs="Times New Roman"/>
          <w:sz w:val="24"/>
          <w:szCs w:val="24"/>
        </w:rPr>
      </w:pPr>
      <w:proofErr w:type="spellStart"/>
      <w:r w:rsidRPr="00B10F4D">
        <w:rPr>
          <w:rFonts w:ascii="Times New Roman" w:eastAsia="Times New Roman" w:hAnsi="Times New Roman" w:cs="Times New Roman"/>
          <w:sz w:val="28"/>
          <w:szCs w:val="28"/>
          <w:lang w:eastAsia="ru-RU"/>
        </w:rPr>
        <w:t>атомайзера</w:t>
      </w:r>
      <w:proofErr w:type="spellEnd"/>
      <w:r w:rsidRPr="00B10F4D">
        <w:rPr>
          <w:rFonts w:ascii="Times New Roman" w:eastAsia="Times New Roman" w:hAnsi="Times New Roman" w:cs="Times New Roman"/>
          <w:sz w:val="28"/>
          <w:szCs w:val="28"/>
          <w:lang w:eastAsia="ru-RU"/>
        </w:rPr>
        <w:t xml:space="preserve"> или испарителя, состоящего из фитиля и нагревательного элемента — предназначен для равномерной подачи жидкости к нагревательному элементу.</w:t>
      </w:r>
      <w:r w:rsidRPr="00B10F4D">
        <w:rPr>
          <w:rFonts w:ascii="Times New Roman" w:eastAsia="Times New Roman" w:hAnsi="Times New Roman" w:cs="Times New Roman"/>
          <w:sz w:val="28"/>
          <w:szCs w:val="28"/>
          <w:bdr w:val="none" w:sz="0" w:space="0" w:color="auto" w:frame="1"/>
          <w:lang w:eastAsia="ru-RU"/>
        </w:rPr>
        <w:br/>
      </w:r>
      <w:r w:rsidR="0035640D">
        <w:rPr>
          <w:rFonts w:ascii="Times New Roman" w:eastAsia="Times New Roman" w:hAnsi="Times New Roman" w:cs="Times New Roman"/>
          <w:noProof/>
          <w:color w:val="242424"/>
          <w:sz w:val="24"/>
          <w:szCs w:val="24"/>
          <w:lang w:eastAsia="ru-RU"/>
        </w:rPr>
        <w:drawing>
          <wp:inline distT="0" distB="0" distL="0" distR="0" wp14:anchorId="3AD28983" wp14:editId="1DB9BA27">
            <wp:extent cx="4838700" cy="1743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958" cy="1749292"/>
                    </a:xfrm>
                    <a:prstGeom prst="rect">
                      <a:avLst/>
                    </a:prstGeom>
                    <a:noFill/>
                  </pic:spPr>
                </pic:pic>
              </a:graphicData>
            </a:graphic>
          </wp:inline>
        </w:drawing>
      </w:r>
    </w:p>
    <w:p w14:paraId="6B04BB1A" w14:textId="1B0464B6" w:rsidR="0035640D" w:rsidRPr="00B10F4D" w:rsidRDefault="0035640D" w:rsidP="0035640D">
      <w:pPr>
        <w:spacing w:after="0" w:line="360" w:lineRule="auto"/>
        <w:ind w:left="360"/>
        <w:jc w:val="both"/>
        <w:rPr>
          <w:rFonts w:ascii="Times New Roman" w:hAnsi="Times New Roman" w:cs="Times New Roman"/>
          <w:sz w:val="28"/>
          <w:szCs w:val="28"/>
        </w:rPr>
      </w:pPr>
      <w:r w:rsidRPr="00B10F4D">
        <w:rPr>
          <w:rFonts w:ascii="Times New Roman" w:hAnsi="Times New Roman" w:cs="Times New Roman"/>
          <w:sz w:val="28"/>
          <w:szCs w:val="28"/>
        </w:rPr>
        <w:t xml:space="preserve">Есть ли никотин в электронной сигарете? Да, если вы выбираете </w:t>
      </w:r>
      <w:proofErr w:type="spellStart"/>
      <w:r w:rsidRPr="00B10F4D">
        <w:rPr>
          <w:rFonts w:ascii="Times New Roman" w:hAnsi="Times New Roman" w:cs="Times New Roman"/>
          <w:sz w:val="28"/>
          <w:szCs w:val="28"/>
        </w:rPr>
        <w:t>никотинсодержащую</w:t>
      </w:r>
      <w:proofErr w:type="spellEnd"/>
      <w:r w:rsidRPr="00B10F4D">
        <w:rPr>
          <w:rFonts w:ascii="Times New Roman" w:hAnsi="Times New Roman" w:cs="Times New Roman"/>
          <w:sz w:val="28"/>
          <w:szCs w:val="28"/>
        </w:rPr>
        <w:t xml:space="preserve"> жидкость для использования. Также есть </w:t>
      </w:r>
      <w:proofErr w:type="spellStart"/>
      <w:r w:rsidRPr="00B10F4D">
        <w:rPr>
          <w:rFonts w:ascii="Times New Roman" w:hAnsi="Times New Roman" w:cs="Times New Roman"/>
          <w:sz w:val="28"/>
          <w:szCs w:val="28"/>
        </w:rPr>
        <w:t>безникотиновый</w:t>
      </w:r>
      <w:proofErr w:type="spellEnd"/>
      <w:r w:rsidRPr="00B10F4D">
        <w:rPr>
          <w:rFonts w:ascii="Times New Roman" w:hAnsi="Times New Roman" w:cs="Times New Roman"/>
          <w:sz w:val="28"/>
          <w:szCs w:val="28"/>
        </w:rPr>
        <w:t xml:space="preserve"> вариант использования устройства, когда курильщик вдыхает исключительно ароматизированный пар.</w:t>
      </w:r>
    </w:p>
    <w:p w14:paraId="12986892" w14:textId="5CF278F6" w:rsidR="0035640D" w:rsidRDefault="0035640D" w:rsidP="0035640D">
      <w:pPr>
        <w:spacing w:after="0" w:line="360" w:lineRule="auto"/>
        <w:ind w:left="360"/>
        <w:jc w:val="center"/>
        <w:rPr>
          <w:rFonts w:ascii="Times New Roman" w:hAnsi="Times New Roman" w:cs="Times New Roman"/>
          <w:sz w:val="24"/>
          <w:szCs w:val="24"/>
        </w:rPr>
      </w:pPr>
      <w:r>
        <w:rPr>
          <w:noProof/>
        </w:rPr>
        <w:lastRenderedPageBreak/>
        <w:drawing>
          <wp:inline distT="0" distB="0" distL="0" distR="0" wp14:anchorId="501F99DB" wp14:editId="5D422AF4">
            <wp:extent cx="3990975" cy="2461101"/>
            <wp:effectExtent l="0" t="0" r="0" b="0"/>
            <wp:docPr id="3" name="Рисунок 3" descr="Строение вейпа (мех-м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вейпа (мех-м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4803" cy="2463461"/>
                    </a:xfrm>
                    <a:prstGeom prst="rect">
                      <a:avLst/>
                    </a:prstGeom>
                    <a:noFill/>
                    <a:ln>
                      <a:noFill/>
                    </a:ln>
                  </pic:spPr>
                </pic:pic>
              </a:graphicData>
            </a:graphic>
          </wp:inline>
        </w:drawing>
      </w:r>
    </w:p>
    <w:p w14:paraId="664B87A0" w14:textId="77777777" w:rsidR="0035640D" w:rsidRPr="00B10F4D" w:rsidRDefault="0035640D" w:rsidP="0035640D">
      <w:pPr>
        <w:shd w:val="clear" w:color="auto" w:fill="FFFFFF"/>
        <w:spacing w:after="0" w:line="360" w:lineRule="auto"/>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color w:val="242424"/>
          <w:sz w:val="28"/>
          <w:szCs w:val="28"/>
          <w:lang w:eastAsia="ru-RU"/>
        </w:rPr>
        <w:t xml:space="preserve">Хотя номинально жидкость для заправки вейпа не входит в конструкцию устройства, без нее процесс </w:t>
      </w:r>
      <w:proofErr w:type="spellStart"/>
      <w:r w:rsidRPr="00B10F4D">
        <w:rPr>
          <w:rFonts w:ascii="Times New Roman" w:eastAsia="Times New Roman" w:hAnsi="Times New Roman" w:cs="Times New Roman"/>
          <w:color w:val="242424"/>
          <w:sz w:val="28"/>
          <w:szCs w:val="28"/>
          <w:lang w:eastAsia="ru-RU"/>
        </w:rPr>
        <w:t>парогенерации</w:t>
      </w:r>
      <w:proofErr w:type="spellEnd"/>
      <w:r w:rsidRPr="00B10F4D">
        <w:rPr>
          <w:rFonts w:ascii="Times New Roman" w:eastAsia="Times New Roman" w:hAnsi="Times New Roman" w:cs="Times New Roman"/>
          <w:color w:val="242424"/>
          <w:sz w:val="28"/>
          <w:szCs w:val="28"/>
          <w:lang w:eastAsia="ru-RU"/>
        </w:rPr>
        <w:t xml:space="preserve"> просто невозможен. Как правило, в состав жидкостей входят следующие соединения:</w:t>
      </w:r>
    </w:p>
    <w:p w14:paraId="7A9EF357"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b/>
          <w:bCs/>
          <w:color w:val="242424"/>
          <w:sz w:val="28"/>
          <w:szCs w:val="28"/>
          <w:bdr w:val="none" w:sz="0" w:space="0" w:color="auto" w:frame="1"/>
          <w:lang w:eastAsia="ru-RU"/>
        </w:rPr>
        <w:t>глицерин </w:t>
      </w:r>
      <w:r w:rsidRPr="00B10F4D">
        <w:rPr>
          <w:rFonts w:ascii="Times New Roman" w:eastAsia="Times New Roman" w:hAnsi="Times New Roman" w:cs="Times New Roman"/>
          <w:color w:val="242424"/>
          <w:sz w:val="28"/>
          <w:szCs w:val="28"/>
          <w:lang w:eastAsia="ru-RU"/>
        </w:rPr>
        <w:t>– это обязательный компонент, необходимый для образования пара;</w:t>
      </w:r>
    </w:p>
    <w:p w14:paraId="3EEA583A"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b/>
          <w:bCs/>
          <w:color w:val="242424"/>
          <w:sz w:val="28"/>
          <w:szCs w:val="28"/>
          <w:bdr w:val="none" w:sz="0" w:space="0" w:color="auto" w:frame="1"/>
          <w:lang w:eastAsia="ru-RU"/>
        </w:rPr>
        <w:t>пропиленгликоль</w:t>
      </w:r>
      <w:r w:rsidRPr="00B10F4D">
        <w:rPr>
          <w:rFonts w:ascii="Times New Roman" w:eastAsia="Times New Roman" w:hAnsi="Times New Roman" w:cs="Times New Roman"/>
          <w:color w:val="242424"/>
          <w:sz w:val="28"/>
          <w:szCs w:val="28"/>
          <w:lang w:eastAsia="ru-RU"/>
        </w:rPr>
        <w:t> — растворитель;</w:t>
      </w:r>
    </w:p>
    <w:p w14:paraId="3F477A38"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color w:val="242424"/>
          <w:sz w:val="28"/>
          <w:szCs w:val="28"/>
          <w:lang w:eastAsia="ru-RU"/>
        </w:rPr>
        <w:t>вода дистиллированная;</w:t>
      </w:r>
    </w:p>
    <w:p w14:paraId="34288552"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b/>
          <w:bCs/>
          <w:color w:val="242424"/>
          <w:sz w:val="28"/>
          <w:szCs w:val="28"/>
          <w:bdr w:val="none" w:sz="0" w:space="0" w:color="auto" w:frame="1"/>
          <w:lang w:eastAsia="ru-RU"/>
        </w:rPr>
        <w:t>никотин</w:t>
      </w:r>
      <w:r w:rsidRPr="00B10F4D">
        <w:rPr>
          <w:rFonts w:ascii="Times New Roman" w:eastAsia="Times New Roman" w:hAnsi="Times New Roman" w:cs="Times New Roman"/>
          <w:color w:val="242424"/>
          <w:sz w:val="28"/>
          <w:szCs w:val="28"/>
          <w:lang w:eastAsia="ru-RU"/>
        </w:rPr>
        <w:t xml:space="preserve"> (в </w:t>
      </w:r>
      <w:proofErr w:type="spellStart"/>
      <w:r w:rsidRPr="00B10F4D">
        <w:rPr>
          <w:rFonts w:ascii="Times New Roman" w:eastAsia="Times New Roman" w:hAnsi="Times New Roman" w:cs="Times New Roman"/>
          <w:color w:val="242424"/>
          <w:sz w:val="28"/>
          <w:szCs w:val="28"/>
          <w:lang w:eastAsia="ru-RU"/>
        </w:rPr>
        <w:t>безникотиновой</w:t>
      </w:r>
      <w:proofErr w:type="spellEnd"/>
      <w:r w:rsidRPr="00B10F4D">
        <w:rPr>
          <w:rFonts w:ascii="Times New Roman" w:eastAsia="Times New Roman" w:hAnsi="Times New Roman" w:cs="Times New Roman"/>
          <w:color w:val="242424"/>
          <w:sz w:val="28"/>
          <w:szCs w:val="28"/>
          <w:lang w:eastAsia="ru-RU"/>
        </w:rPr>
        <w:t xml:space="preserve"> жидкости отсутствует);</w:t>
      </w:r>
    </w:p>
    <w:p w14:paraId="118F5F80"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b/>
          <w:bCs/>
          <w:color w:val="242424"/>
          <w:sz w:val="28"/>
          <w:szCs w:val="28"/>
          <w:bdr w:val="none" w:sz="0" w:space="0" w:color="auto" w:frame="1"/>
          <w:lang w:eastAsia="ru-RU"/>
        </w:rPr>
        <w:t>красители</w:t>
      </w:r>
      <w:r w:rsidRPr="00B10F4D">
        <w:rPr>
          <w:rFonts w:ascii="Times New Roman" w:eastAsia="Times New Roman" w:hAnsi="Times New Roman" w:cs="Times New Roman"/>
          <w:i/>
          <w:iCs/>
          <w:color w:val="242424"/>
          <w:sz w:val="28"/>
          <w:szCs w:val="28"/>
          <w:bdr w:val="none" w:sz="0" w:space="0" w:color="auto" w:frame="1"/>
          <w:lang w:eastAsia="ru-RU"/>
        </w:rPr>
        <w:t> — </w:t>
      </w:r>
      <w:r w:rsidRPr="00B10F4D">
        <w:rPr>
          <w:rFonts w:ascii="Times New Roman" w:eastAsia="Times New Roman" w:hAnsi="Times New Roman" w:cs="Times New Roman"/>
          <w:color w:val="242424"/>
          <w:sz w:val="28"/>
          <w:szCs w:val="28"/>
          <w:lang w:eastAsia="ru-RU"/>
        </w:rPr>
        <w:t>используются для придания жидкости цвета;</w:t>
      </w:r>
    </w:p>
    <w:p w14:paraId="444F7AA1" w14:textId="77777777" w:rsidR="0035640D" w:rsidRPr="00B10F4D" w:rsidRDefault="0035640D" w:rsidP="0035640D">
      <w:pPr>
        <w:numPr>
          <w:ilvl w:val="0"/>
          <w:numId w:val="3"/>
        </w:numPr>
        <w:spacing w:after="0" w:line="360" w:lineRule="auto"/>
        <w:ind w:left="945"/>
        <w:jc w:val="both"/>
        <w:textAlignment w:val="baseline"/>
        <w:rPr>
          <w:rFonts w:ascii="Times New Roman" w:eastAsia="Times New Roman" w:hAnsi="Times New Roman" w:cs="Times New Roman"/>
          <w:color w:val="242424"/>
          <w:sz w:val="28"/>
          <w:szCs w:val="28"/>
          <w:lang w:eastAsia="ru-RU"/>
        </w:rPr>
      </w:pPr>
      <w:r w:rsidRPr="00B10F4D">
        <w:rPr>
          <w:rFonts w:ascii="Times New Roman" w:eastAsia="Times New Roman" w:hAnsi="Times New Roman" w:cs="Times New Roman"/>
          <w:b/>
          <w:bCs/>
          <w:color w:val="242424"/>
          <w:sz w:val="28"/>
          <w:szCs w:val="28"/>
          <w:bdr w:val="none" w:sz="0" w:space="0" w:color="auto" w:frame="1"/>
          <w:lang w:eastAsia="ru-RU"/>
        </w:rPr>
        <w:t>ароматизаторы</w:t>
      </w:r>
      <w:r w:rsidRPr="00B10F4D">
        <w:rPr>
          <w:rFonts w:ascii="Times New Roman" w:eastAsia="Times New Roman" w:hAnsi="Times New Roman" w:cs="Times New Roman"/>
          <w:color w:val="242424"/>
          <w:sz w:val="28"/>
          <w:szCs w:val="28"/>
          <w:lang w:eastAsia="ru-RU"/>
        </w:rPr>
        <w:t> — отвечают за аромат и вкус.</w:t>
      </w:r>
    </w:p>
    <w:p w14:paraId="4E350870" w14:textId="77777777" w:rsidR="00C5083D" w:rsidRDefault="00C5083D" w:rsidP="00C5083D">
      <w:pPr>
        <w:pStyle w:val="1"/>
        <w:spacing w:before="0" w:line="360" w:lineRule="auto"/>
        <w:rPr>
          <w:rFonts w:ascii="Times New Roman" w:eastAsia="Times New Roman" w:hAnsi="Times New Roman" w:cs="Times New Roman"/>
          <w:b/>
          <w:bCs/>
          <w:color w:val="000000" w:themeColor="text1"/>
          <w:sz w:val="24"/>
          <w:szCs w:val="24"/>
        </w:rPr>
      </w:pPr>
    </w:p>
    <w:p w14:paraId="26CA77AE" w14:textId="7F5DD804" w:rsidR="00C5083D" w:rsidRPr="00B10F4D" w:rsidRDefault="00C5083D" w:rsidP="00F93368">
      <w:pPr>
        <w:pStyle w:val="1"/>
        <w:jc w:val="center"/>
        <w:rPr>
          <w:rFonts w:ascii="Times New Roman" w:hAnsi="Times New Roman" w:cs="Times New Roman"/>
          <w:b/>
          <w:bCs/>
          <w:color w:val="000000" w:themeColor="text1"/>
          <w:sz w:val="28"/>
          <w:szCs w:val="28"/>
        </w:rPr>
      </w:pPr>
      <w:bookmarkStart w:id="3" w:name="_Toc121384507"/>
      <w:r w:rsidRPr="00B10F4D">
        <w:rPr>
          <w:rFonts w:ascii="Times New Roman" w:hAnsi="Times New Roman" w:cs="Times New Roman"/>
          <w:b/>
          <w:bCs/>
          <w:color w:val="000000" w:themeColor="text1"/>
          <w:sz w:val="28"/>
          <w:szCs w:val="28"/>
        </w:rPr>
        <w:t>СОСТАВ КУРИТЕЛЬНОЙ ЖИДКОСТИ ДЛЯ ЭЛЕКТРОННОЙ СИГАРЕТЫ.</w:t>
      </w:r>
      <w:bookmarkEnd w:id="3"/>
    </w:p>
    <w:p w14:paraId="405E286D" w14:textId="361B4D9B" w:rsidR="00C5083D" w:rsidRPr="00B10F4D" w:rsidRDefault="00C5083D" w:rsidP="0017444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Вопрос о том, какие элементы входят в состав электронной сигареты, волнует многих ученых, врачей, но наиболее важным он является для тех, кто решил перейти от курения сигарет на «парение». Ответ на него необходим для того, чтобы человек мог понять, опасны ли электронные сигареты?</w:t>
      </w:r>
    </w:p>
    <w:p w14:paraId="44E4E6C2" w14:textId="04ABED03" w:rsidR="00174444" w:rsidRPr="00B10F4D" w:rsidRDefault="00174444" w:rsidP="00174444">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Существует несколько разновидностей жидкости, которые заливаются в электронную сигарету. Основное отличие – разница пропорций компонентов. Есть несколько вариантов:</w:t>
      </w:r>
    </w:p>
    <w:p w14:paraId="1C758CFA" w14:textId="77777777" w:rsidR="00174444" w:rsidRPr="00B10F4D" w:rsidRDefault="00174444" w:rsidP="00174444">
      <w:pPr>
        <w:pStyle w:val="a3"/>
        <w:numPr>
          <w:ilvl w:val="0"/>
          <w:numId w:val="15"/>
        </w:numPr>
        <w:shd w:val="clear" w:color="auto" w:fill="FFFFFF"/>
        <w:spacing w:after="0" w:line="360" w:lineRule="auto"/>
        <w:ind w:left="851"/>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lastRenderedPageBreak/>
        <w:t xml:space="preserve">Традиционная. С содержанием никотина в составе или </w:t>
      </w:r>
      <w:proofErr w:type="spellStart"/>
      <w:r w:rsidRPr="00B10F4D">
        <w:rPr>
          <w:rFonts w:ascii="Times New Roman" w:eastAsia="Times New Roman" w:hAnsi="Times New Roman" w:cs="Times New Roman"/>
          <w:color w:val="000000"/>
          <w:sz w:val="28"/>
          <w:szCs w:val="28"/>
        </w:rPr>
        <w:t>безникотиновые</w:t>
      </w:r>
      <w:proofErr w:type="spellEnd"/>
      <w:r w:rsidRPr="00B10F4D">
        <w:rPr>
          <w:rFonts w:ascii="Times New Roman" w:eastAsia="Times New Roman" w:hAnsi="Times New Roman" w:cs="Times New Roman"/>
          <w:color w:val="000000"/>
          <w:sz w:val="28"/>
          <w:szCs w:val="28"/>
        </w:rPr>
        <w:t xml:space="preserve">. В состав входит пропиленгликоль, глицерин, различные ароматизаторы и вода. Данный вид наиболее популярен среди </w:t>
      </w:r>
      <w:proofErr w:type="spellStart"/>
      <w:r w:rsidRPr="00B10F4D">
        <w:rPr>
          <w:rFonts w:ascii="Times New Roman" w:eastAsia="Times New Roman" w:hAnsi="Times New Roman" w:cs="Times New Roman"/>
          <w:color w:val="000000"/>
          <w:sz w:val="28"/>
          <w:szCs w:val="28"/>
        </w:rPr>
        <w:t>вейперов</w:t>
      </w:r>
      <w:proofErr w:type="spellEnd"/>
      <w:r w:rsidRPr="00B10F4D">
        <w:rPr>
          <w:rFonts w:ascii="Times New Roman" w:eastAsia="Times New Roman" w:hAnsi="Times New Roman" w:cs="Times New Roman"/>
          <w:color w:val="000000"/>
          <w:sz w:val="28"/>
          <w:szCs w:val="28"/>
        </w:rPr>
        <w:t>;</w:t>
      </w:r>
    </w:p>
    <w:p w14:paraId="64AE06E5" w14:textId="77777777" w:rsidR="00174444" w:rsidRPr="00B10F4D" w:rsidRDefault="00174444" w:rsidP="00174444">
      <w:pPr>
        <w:pStyle w:val="a3"/>
        <w:numPr>
          <w:ilvl w:val="0"/>
          <w:numId w:val="15"/>
        </w:numPr>
        <w:shd w:val="clear" w:color="auto" w:fill="FFFFFF"/>
        <w:spacing w:after="0" w:line="360" w:lineRule="auto"/>
        <w:ind w:left="851"/>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Жижи без пропиленгликоля. Более мягкая жидкость для вейпа в сравнении с традиционной. Они также могут содержать никотин или быть «нулёвками». У таких жиж отсутствует </w:t>
      </w:r>
      <w:proofErr w:type="spellStart"/>
      <w:r w:rsidRPr="00B10F4D">
        <w:rPr>
          <w:rFonts w:ascii="Times New Roman" w:eastAsia="Times New Roman" w:hAnsi="Times New Roman" w:cs="Times New Roman"/>
          <w:color w:val="000000"/>
          <w:sz w:val="28"/>
          <w:szCs w:val="28"/>
        </w:rPr>
        <w:t>тротхит</w:t>
      </w:r>
      <w:proofErr w:type="spellEnd"/>
      <w:r w:rsidRPr="00B10F4D">
        <w:rPr>
          <w:rFonts w:ascii="Times New Roman" w:eastAsia="Times New Roman" w:hAnsi="Times New Roman" w:cs="Times New Roman"/>
          <w:color w:val="000000"/>
          <w:sz w:val="28"/>
          <w:szCs w:val="28"/>
        </w:rPr>
        <w:t>;</w:t>
      </w:r>
    </w:p>
    <w:p w14:paraId="034B6240" w14:textId="6563CEDD" w:rsidR="00174444" w:rsidRPr="00B10F4D" w:rsidRDefault="00174444" w:rsidP="00174444">
      <w:pPr>
        <w:pStyle w:val="a3"/>
        <w:numPr>
          <w:ilvl w:val="0"/>
          <w:numId w:val="15"/>
        </w:numPr>
        <w:shd w:val="clear" w:color="auto" w:fill="FFFFFF"/>
        <w:spacing w:after="0" w:line="360" w:lineRule="auto"/>
        <w:ind w:left="851"/>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Жидкости без глицерина. В них порядка 95% занимает заменитель глицерина. Часто бывает, что с такими жидкостями получается сильный </w:t>
      </w:r>
      <w:proofErr w:type="spellStart"/>
      <w:r w:rsidRPr="00B10F4D">
        <w:rPr>
          <w:rFonts w:ascii="Times New Roman" w:eastAsia="Times New Roman" w:hAnsi="Times New Roman" w:cs="Times New Roman"/>
          <w:color w:val="000000"/>
          <w:sz w:val="28"/>
          <w:szCs w:val="28"/>
        </w:rPr>
        <w:t>тротхит</w:t>
      </w:r>
      <w:proofErr w:type="spellEnd"/>
      <w:r w:rsidRPr="00B10F4D">
        <w:rPr>
          <w:rFonts w:ascii="Times New Roman" w:eastAsia="Times New Roman" w:hAnsi="Times New Roman" w:cs="Times New Roman"/>
          <w:color w:val="000000"/>
          <w:sz w:val="28"/>
          <w:szCs w:val="28"/>
        </w:rPr>
        <w:t>.</w:t>
      </w:r>
      <w:r w:rsidR="007931EC" w:rsidRPr="00B10F4D">
        <w:rPr>
          <w:rFonts w:ascii="Times New Roman" w:eastAsia="Times New Roman" w:hAnsi="Times New Roman" w:cs="Times New Roman"/>
          <w:color w:val="000000"/>
          <w:sz w:val="28"/>
          <w:szCs w:val="28"/>
        </w:rPr>
        <w:t xml:space="preserve"> [2]</w:t>
      </w:r>
    </w:p>
    <w:p w14:paraId="7741ABBF" w14:textId="0179A407" w:rsidR="00C5083D" w:rsidRPr="00B10F4D" w:rsidRDefault="000351E3" w:rsidP="00203BCF">
      <w:pPr>
        <w:shd w:val="clear" w:color="auto" w:fill="FFFFFF"/>
        <w:spacing w:after="0" w:line="360" w:lineRule="auto"/>
        <w:ind w:firstLine="491"/>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П</w:t>
      </w:r>
      <w:r w:rsidR="00C5083D" w:rsidRPr="00B10F4D">
        <w:rPr>
          <w:rFonts w:ascii="Times New Roman" w:eastAsia="Times New Roman" w:hAnsi="Times New Roman" w:cs="Times New Roman"/>
          <w:color w:val="000000"/>
          <w:sz w:val="28"/>
          <w:szCs w:val="28"/>
        </w:rPr>
        <w:t>очти</w:t>
      </w:r>
      <w:r w:rsidRPr="00B10F4D">
        <w:rPr>
          <w:rFonts w:ascii="Times New Roman" w:eastAsia="Times New Roman" w:hAnsi="Times New Roman" w:cs="Times New Roman"/>
          <w:color w:val="000000"/>
          <w:sz w:val="28"/>
          <w:szCs w:val="28"/>
        </w:rPr>
        <w:t xml:space="preserve"> за десятки лет</w:t>
      </w:r>
      <w:r w:rsidR="00C5083D" w:rsidRPr="00B10F4D">
        <w:rPr>
          <w:rFonts w:ascii="Times New Roman" w:eastAsia="Times New Roman" w:hAnsi="Times New Roman" w:cs="Times New Roman"/>
          <w:color w:val="000000"/>
          <w:sz w:val="28"/>
          <w:szCs w:val="28"/>
        </w:rPr>
        <w:t xml:space="preserve"> период существования электронных сигарет, родина которых является Китай, ученые провели множество различных экспериментов. Этого срока хватило и для того, чтобы подробно изучить их состав. Концентрация веществ, входящих в состав жидкости </w:t>
      </w:r>
      <w:r w:rsidR="00CF2345" w:rsidRPr="00B10F4D">
        <w:rPr>
          <w:rFonts w:ascii="Times New Roman" w:eastAsia="Times New Roman" w:hAnsi="Times New Roman" w:cs="Times New Roman"/>
          <w:color w:val="000000"/>
          <w:sz w:val="28"/>
          <w:szCs w:val="28"/>
        </w:rPr>
        <w:t>для электронных сигарет,</w:t>
      </w:r>
      <w:r w:rsidR="00C5083D" w:rsidRPr="00B10F4D">
        <w:rPr>
          <w:rFonts w:ascii="Times New Roman" w:eastAsia="Times New Roman" w:hAnsi="Times New Roman" w:cs="Times New Roman"/>
          <w:color w:val="000000"/>
          <w:sz w:val="28"/>
          <w:szCs w:val="28"/>
        </w:rPr>
        <w:t xml:space="preserve"> может значительно различаться в зависимости от типа электронных сигарет:</w:t>
      </w:r>
    </w:p>
    <w:p w14:paraId="2D66A989" w14:textId="77777777" w:rsidR="00C5083D" w:rsidRPr="00B10F4D" w:rsidRDefault="00C5083D" w:rsidP="00C5083D">
      <w:pPr>
        <w:pStyle w:val="a3"/>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от 55 до 62% пропиленгликоля;</w:t>
      </w:r>
    </w:p>
    <w:p w14:paraId="5682BD04" w14:textId="77777777" w:rsidR="00C5083D" w:rsidRPr="00B10F4D" w:rsidRDefault="00C5083D" w:rsidP="00C5083D">
      <w:pPr>
        <w:pStyle w:val="a3"/>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от 30 до 35 % глицерина;</w:t>
      </w:r>
    </w:p>
    <w:p w14:paraId="709A30E5" w14:textId="77777777" w:rsidR="00C5083D" w:rsidRPr="00B10F4D" w:rsidRDefault="00C5083D" w:rsidP="00C5083D">
      <w:pPr>
        <w:pStyle w:val="a3"/>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от 0 до 3,6% никотина;</w:t>
      </w:r>
    </w:p>
    <w:p w14:paraId="6652B75A" w14:textId="77777777" w:rsidR="00C5083D" w:rsidRPr="00B10F4D" w:rsidRDefault="00C5083D" w:rsidP="00C5083D">
      <w:pPr>
        <w:pStyle w:val="a3"/>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от 2 до 4% ароматизаторов;</w:t>
      </w:r>
    </w:p>
    <w:p w14:paraId="501868B2" w14:textId="515100F7" w:rsidR="00C5083D" w:rsidRPr="00B10F4D" w:rsidRDefault="00C5083D" w:rsidP="00C5083D">
      <w:pPr>
        <w:pStyle w:val="a3"/>
        <w:numPr>
          <w:ilvl w:val="0"/>
          <w:numId w:val="6"/>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вода в соответствующей концентрации.</w:t>
      </w:r>
    </w:p>
    <w:p w14:paraId="2B9ED8C7" w14:textId="130482DB" w:rsidR="00AE786D" w:rsidRPr="00B10F4D" w:rsidRDefault="00CF2345"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Как правило, раствор для заправки электронных девайсов включает в себя 4 – 5 компонентов. При соблюдении определённого соотношения, они способны полностью воссоздать вкус стандартной сигареты.</w:t>
      </w:r>
    </w:p>
    <w:p w14:paraId="7D46C906" w14:textId="4A4B96FE" w:rsidR="00CF2345" w:rsidRPr="00B10F4D" w:rsidRDefault="00CF2345" w:rsidP="00A13138">
      <w:pPr>
        <w:shd w:val="clear" w:color="auto" w:fill="FFFFFF"/>
        <w:spacing w:after="0" w:line="360" w:lineRule="auto"/>
        <w:jc w:val="both"/>
        <w:rPr>
          <w:rFonts w:ascii="Times New Roman" w:eastAsia="Times New Roman" w:hAnsi="Times New Roman" w:cs="Times New Roman"/>
          <w:iCs/>
          <w:color w:val="000000"/>
          <w:sz w:val="28"/>
          <w:szCs w:val="28"/>
        </w:rPr>
      </w:pPr>
      <w:r w:rsidRPr="00CF2345">
        <w:rPr>
          <w:iCs/>
          <w:noProof/>
        </w:rPr>
        <w:drawing>
          <wp:anchor distT="0" distB="0" distL="114300" distR="114300" simplePos="0" relativeHeight="251662336" behindDoc="1" locked="0" layoutInCell="1" allowOverlap="1" wp14:anchorId="3E810D24" wp14:editId="41A48D91">
            <wp:simplePos x="0" y="0"/>
            <wp:positionH relativeFrom="margin">
              <wp:align>left</wp:align>
            </wp:positionH>
            <wp:positionV relativeFrom="paragraph">
              <wp:posOffset>88265</wp:posOffset>
            </wp:positionV>
            <wp:extent cx="820420" cy="636270"/>
            <wp:effectExtent l="0" t="0" r="0" b="0"/>
            <wp:wrapTight wrapText="bothSides">
              <wp:wrapPolygon edited="0">
                <wp:start x="0" y="0"/>
                <wp:lineTo x="0" y="20695"/>
                <wp:lineTo x="21065" y="20695"/>
                <wp:lineTo x="2106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20420" cy="636270"/>
                    </a:xfrm>
                    <a:prstGeom prst="rect">
                      <a:avLst/>
                    </a:prstGeom>
                    <a:noFill/>
                  </pic:spPr>
                </pic:pic>
              </a:graphicData>
            </a:graphic>
            <wp14:sizeRelH relativeFrom="page">
              <wp14:pctWidth>0</wp14:pctWidth>
            </wp14:sizeRelH>
            <wp14:sizeRelV relativeFrom="page">
              <wp14:pctHeight>0</wp14:pctHeight>
            </wp14:sizeRelV>
          </wp:anchor>
        </w:drawing>
      </w:r>
      <w:r w:rsidR="00A13138" w:rsidRPr="00CF2345">
        <w:rPr>
          <w:rFonts w:ascii="Times New Roman" w:eastAsia="Times New Roman" w:hAnsi="Times New Roman" w:cs="Times New Roman"/>
          <w:iCs/>
          <w:color w:val="000000"/>
          <w:sz w:val="24"/>
          <w:szCs w:val="24"/>
        </w:rPr>
        <w:t xml:space="preserve"> </w:t>
      </w:r>
      <w:r w:rsidRPr="00B10F4D">
        <w:rPr>
          <w:rFonts w:ascii="Times New Roman" w:eastAsia="Times New Roman" w:hAnsi="Times New Roman" w:cs="Times New Roman"/>
          <w:b/>
          <w:bCs/>
          <w:iCs/>
          <w:color w:val="000000"/>
          <w:sz w:val="28"/>
          <w:szCs w:val="28"/>
        </w:rPr>
        <w:t>Пропиленгликоль</w:t>
      </w:r>
      <w:r w:rsidRPr="00B10F4D">
        <w:rPr>
          <w:rFonts w:ascii="Times New Roman" w:eastAsia="Times New Roman" w:hAnsi="Times New Roman" w:cs="Times New Roman"/>
          <w:iCs/>
          <w:color w:val="000000"/>
          <w:sz w:val="28"/>
          <w:szCs w:val="28"/>
        </w:rPr>
        <w:t xml:space="preserve"> – это спирт, является бесцветной жидкостью с тягучей консистенцией. По вкусу слегка сладковатая, практически не имеет запаха, хорошо растворяется в жидкостях. В составах для е-сигарет играет роль связующего элемента и соединяет оставшиеся компоненты между собой. Ускоряет попадание никотина в дыхательные пути за счёт его разжижения.</w:t>
      </w:r>
    </w:p>
    <w:p w14:paraId="2FCEC207" w14:textId="016429A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lastRenderedPageBreak/>
        <w:t xml:space="preserve">Пропиленгликоль – что же это всё-таки за вещество? Это вещество, которое применяется в основном в химических производствах. В незначительных количествах его используют в других сферах жизни: косметологии, медицине, в полуфабрикатах и продуктах питания. Любители же электронных ингаляторов потребляют его постоянно и в больших количествах. </w:t>
      </w:r>
      <w:r w:rsidRPr="00B10F4D">
        <w:rPr>
          <w:rFonts w:ascii="Times New Roman" w:eastAsia="Times New Roman" w:hAnsi="Times New Roman" w:cs="Times New Roman"/>
          <w:i/>
          <w:iCs/>
          <w:color w:val="000000"/>
          <w:sz w:val="28"/>
          <w:szCs w:val="28"/>
        </w:rPr>
        <w:t>Наносит ли он урон их организмам?</w:t>
      </w:r>
      <w:r w:rsidRPr="00B10F4D">
        <w:rPr>
          <w:rFonts w:ascii="Times New Roman" w:eastAsia="Times New Roman" w:hAnsi="Times New Roman" w:cs="Times New Roman"/>
          <w:color w:val="000000"/>
          <w:sz w:val="28"/>
          <w:szCs w:val="28"/>
        </w:rPr>
        <w:t xml:space="preserve"> Ответ однозначный – </w:t>
      </w:r>
      <w:r w:rsidRPr="00B10F4D">
        <w:rPr>
          <w:rFonts w:ascii="Times New Roman" w:eastAsia="Times New Roman" w:hAnsi="Times New Roman" w:cs="Times New Roman"/>
          <w:i/>
          <w:iCs/>
          <w:color w:val="000000"/>
          <w:sz w:val="28"/>
          <w:szCs w:val="28"/>
        </w:rPr>
        <w:t>да</w:t>
      </w:r>
      <w:r w:rsidRPr="00B10F4D">
        <w:rPr>
          <w:rFonts w:ascii="Times New Roman" w:eastAsia="Times New Roman" w:hAnsi="Times New Roman" w:cs="Times New Roman"/>
          <w:color w:val="000000"/>
          <w:sz w:val="28"/>
          <w:szCs w:val="28"/>
        </w:rPr>
        <w:t>. При постоянном вдыхании пара, содержащего пропиленгликоль можно:</w:t>
      </w:r>
    </w:p>
    <w:p w14:paraId="29F66541" w14:textId="77777777"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порождать заложенность носа и снижение обоняния;</w:t>
      </w:r>
    </w:p>
    <w:p w14:paraId="6C9738DD" w14:textId="77777777"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вызвать аллергические реакции;</w:t>
      </w:r>
    </w:p>
    <w:p w14:paraId="006D76B7" w14:textId="77777777"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регулярно получать мощный «удар по горлу»;</w:t>
      </w:r>
    </w:p>
    <w:p w14:paraId="02700AD9" w14:textId="77777777"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страдать от непрекращающихся воспалительных процессов, вызывающих чесотку, жжение и высыпание;</w:t>
      </w:r>
    </w:p>
    <w:p w14:paraId="1F5CDB6F" w14:textId="77777777"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увеличивать риск распространения респираторных заболеваний в дыхательной системе;</w:t>
      </w:r>
    </w:p>
    <w:p w14:paraId="1BD1021F" w14:textId="41657B59" w:rsidR="00203BCF" w:rsidRPr="00B10F4D" w:rsidRDefault="00203BCF" w:rsidP="00203BCF">
      <w:pPr>
        <w:pStyle w:val="a3"/>
        <w:numPr>
          <w:ilvl w:val="0"/>
          <w:numId w:val="17"/>
        </w:num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выбрасывать в атмосферу альдегиды, вызывающие возникновение рака.</w:t>
      </w:r>
      <w:r w:rsidR="007931EC" w:rsidRPr="00B10F4D">
        <w:rPr>
          <w:rFonts w:ascii="Times New Roman" w:eastAsia="Times New Roman" w:hAnsi="Times New Roman" w:cs="Times New Roman"/>
          <w:color w:val="000000"/>
          <w:sz w:val="28"/>
          <w:szCs w:val="28"/>
        </w:rPr>
        <w:t xml:space="preserve"> [7]</w:t>
      </w:r>
    </w:p>
    <w:p w14:paraId="6752573B" w14:textId="77777777" w:rsidR="00AE786D" w:rsidRPr="00C5083D" w:rsidRDefault="00AE786D" w:rsidP="00C5083D">
      <w:pPr>
        <w:shd w:val="clear" w:color="auto" w:fill="FFFFFF"/>
        <w:spacing w:after="0" w:line="360" w:lineRule="auto"/>
        <w:ind w:firstLine="360"/>
        <w:jc w:val="both"/>
        <w:rPr>
          <w:rFonts w:ascii="Times New Roman" w:eastAsia="Times New Roman" w:hAnsi="Times New Roman" w:cs="Times New Roman"/>
          <w:color w:val="000000"/>
          <w:sz w:val="24"/>
          <w:szCs w:val="24"/>
        </w:rPr>
      </w:pPr>
    </w:p>
    <w:p w14:paraId="7610664F" w14:textId="130C38EE" w:rsidR="00CF2345" w:rsidRPr="00B10F4D" w:rsidRDefault="007E236D" w:rsidP="007E236D">
      <w:p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b/>
          <w:bCs/>
          <w:noProof/>
          <w:color w:val="000000"/>
          <w:sz w:val="28"/>
          <w:szCs w:val="28"/>
        </w:rPr>
        <w:drawing>
          <wp:anchor distT="0" distB="0" distL="114300" distR="114300" simplePos="0" relativeHeight="251661312" behindDoc="1" locked="0" layoutInCell="1" allowOverlap="1" wp14:anchorId="5919FD47" wp14:editId="4BAF0AB0">
            <wp:simplePos x="0" y="0"/>
            <wp:positionH relativeFrom="column">
              <wp:posOffset>1905</wp:posOffset>
            </wp:positionH>
            <wp:positionV relativeFrom="paragraph">
              <wp:posOffset>0</wp:posOffset>
            </wp:positionV>
            <wp:extent cx="1182415" cy="647700"/>
            <wp:effectExtent l="0" t="0" r="0" b="0"/>
            <wp:wrapTight wrapText="bothSides">
              <wp:wrapPolygon edited="0">
                <wp:start x="0" y="0"/>
                <wp:lineTo x="0" y="20965"/>
                <wp:lineTo x="21229" y="20965"/>
                <wp:lineTo x="212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82415" cy="647700"/>
                    </a:xfrm>
                    <a:prstGeom prst="rect">
                      <a:avLst/>
                    </a:prstGeom>
                    <a:noFill/>
                  </pic:spPr>
                </pic:pic>
              </a:graphicData>
            </a:graphic>
            <wp14:sizeRelH relativeFrom="page">
              <wp14:pctWidth>0</wp14:pctWidth>
            </wp14:sizeRelH>
            <wp14:sizeRelV relativeFrom="page">
              <wp14:pctHeight>0</wp14:pctHeight>
            </wp14:sizeRelV>
          </wp:anchor>
        </w:drawing>
      </w:r>
      <w:r w:rsidR="00C5083D" w:rsidRPr="00B10F4D">
        <w:rPr>
          <w:rFonts w:ascii="Times New Roman" w:eastAsia="Times New Roman" w:hAnsi="Times New Roman" w:cs="Times New Roman"/>
          <w:b/>
          <w:bCs/>
          <w:color w:val="000000"/>
          <w:sz w:val="28"/>
          <w:szCs w:val="28"/>
        </w:rPr>
        <w:t xml:space="preserve">Глицерин </w:t>
      </w:r>
      <w:r w:rsidR="00C5083D" w:rsidRPr="00B10F4D">
        <w:rPr>
          <w:rFonts w:ascii="Times New Roman" w:eastAsia="Times New Roman" w:hAnsi="Times New Roman" w:cs="Times New Roman"/>
          <w:color w:val="000000"/>
          <w:sz w:val="28"/>
          <w:szCs w:val="28"/>
        </w:rPr>
        <w:t xml:space="preserve">– </w:t>
      </w:r>
      <w:r w:rsidR="00CF2345" w:rsidRPr="00B10F4D">
        <w:rPr>
          <w:rFonts w:ascii="Times New Roman" w:eastAsia="Times New Roman" w:hAnsi="Times New Roman" w:cs="Times New Roman"/>
          <w:color w:val="000000"/>
          <w:sz w:val="28"/>
          <w:szCs w:val="28"/>
        </w:rPr>
        <w:t>относится к спиртовой группе, является пищевой добавкой. По химическому составу близок к пропиленгликолю. Применяется в пищевой, медицинской, косметологической, табачной промышленности, в сельском хозяйстве, при производстве бытовой химии, лакокрасочных изделий, электроники, текстиля, пластмасс. Содержится в продуктах питания, косметических средствах. В электронных сигаретах употребляют натуральный овощной глицерин, который делает пар более качественным, густым и насыщенным. Более того, благодаря добавлению глицерина пар становится чуть сладковатый на вкус. Проводимые исследования доказали безвредность данного вещества в небольших концентрациях.</w:t>
      </w:r>
      <w:r w:rsidR="007931EC" w:rsidRPr="00B10F4D">
        <w:rPr>
          <w:rFonts w:ascii="Times New Roman" w:eastAsia="Times New Roman" w:hAnsi="Times New Roman" w:cs="Times New Roman"/>
          <w:color w:val="000000"/>
          <w:sz w:val="28"/>
          <w:szCs w:val="28"/>
        </w:rPr>
        <w:t xml:space="preserve"> [</w:t>
      </w:r>
      <w:r w:rsidR="00B10F4D" w:rsidRPr="00B10F4D">
        <w:rPr>
          <w:rFonts w:ascii="Times New Roman" w:eastAsia="Times New Roman" w:hAnsi="Times New Roman" w:cs="Times New Roman"/>
          <w:color w:val="000000"/>
          <w:sz w:val="28"/>
          <w:szCs w:val="28"/>
        </w:rPr>
        <w:t>6</w:t>
      </w:r>
      <w:r w:rsidR="007931EC" w:rsidRPr="00B10F4D">
        <w:rPr>
          <w:rFonts w:ascii="Times New Roman" w:eastAsia="Times New Roman" w:hAnsi="Times New Roman" w:cs="Times New Roman"/>
          <w:color w:val="000000"/>
          <w:sz w:val="28"/>
          <w:szCs w:val="28"/>
        </w:rPr>
        <w:t>]</w:t>
      </w:r>
    </w:p>
    <w:p w14:paraId="16BEFD6B" w14:textId="585E0770" w:rsidR="00C5083D" w:rsidRPr="00B10F4D" w:rsidRDefault="00C5083D" w:rsidP="00CF2345">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Данное вещество, обладает </w:t>
      </w:r>
      <w:proofErr w:type="spellStart"/>
      <w:r w:rsidRPr="00B10F4D">
        <w:rPr>
          <w:rFonts w:ascii="Times New Roman" w:eastAsia="Times New Roman" w:hAnsi="Times New Roman" w:cs="Times New Roman"/>
          <w:color w:val="000000"/>
          <w:sz w:val="28"/>
          <w:szCs w:val="28"/>
        </w:rPr>
        <w:t>водоотнимающим</w:t>
      </w:r>
      <w:proofErr w:type="spellEnd"/>
      <w:r w:rsidRPr="00B10F4D">
        <w:rPr>
          <w:rFonts w:ascii="Times New Roman" w:eastAsia="Times New Roman" w:hAnsi="Times New Roman" w:cs="Times New Roman"/>
          <w:color w:val="000000"/>
          <w:sz w:val="28"/>
          <w:szCs w:val="28"/>
        </w:rPr>
        <w:t xml:space="preserve"> свойством и способен вытягива</w:t>
      </w:r>
      <w:r w:rsidR="00CF2345" w:rsidRPr="00B10F4D">
        <w:rPr>
          <w:rFonts w:ascii="Times New Roman" w:eastAsia="Times New Roman" w:hAnsi="Times New Roman" w:cs="Times New Roman"/>
          <w:color w:val="000000"/>
          <w:sz w:val="28"/>
          <w:szCs w:val="28"/>
        </w:rPr>
        <w:t>ть</w:t>
      </w:r>
      <w:r w:rsidRPr="00B10F4D">
        <w:rPr>
          <w:rFonts w:ascii="Times New Roman" w:eastAsia="Times New Roman" w:hAnsi="Times New Roman" w:cs="Times New Roman"/>
          <w:color w:val="000000"/>
          <w:sz w:val="28"/>
          <w:szCs w:val="28"/>
        </w:rPr>
        <w:t xml:space="preserve"> воду из любых тканей живых организмов. Поэтому у людей, </w:t>
      </w:r>
      <w:r w:rsidRPr="00B10F4D">
        <w:rPr>
          <w:rFonts w:ascii="Times New Roman" w:eastAsia="Times New Roman" w:hAnsi="Times New Roman" w:cs="Times New Roman"/>
          <w:color w:val="000000"/>
          <w:sz w:val="28"/>
          <w:szCs w:val="28"/>
        </w:rPr>
        <w:lastRenderedPageBreak/>
        <w:t xml:space="preserve">которые страдают заболеваниями </w:t>
      </w:r>
      <w:r w:rsidRPr="00B10F4D">
        <w:rPr>
          <w:rFonts w:ascii="Times New Roman" w:eastAsia="Times New Roman" w:hAnsi="Times New Roman" w:cs="Times New Roman"/>
          <w:iCs/>
          <w:color w:val="000000"/>
          <w:sz w:val="28"/>
          <w:szCs w:val="28"/>
        </w:rPr>
        <w:t>почек,</w:t>
      </w:r>
      <w:r w:rsidRPr="00B10F4D">
        <w:rPr>
          <w:rFonts w:ascii="Times New Roman" w:eastAsia="Times New Roman" w:hAnsi="Times New Roman" w:cs="Times New Roman"/>
          <w:color w:val="000000"/>
          <w:sz w:val="28"/>
          <w:szCs w:val="28"/>
        </w:rPr>
        <w:t xml:space="preserve"> глицерин может спровоцировать обострение недуга. Кроме этого, </w:t>
      </w:r>
      <w:r w:rsidRPr="00B10F4D">
        <w:rPr>
          <w:rFonts w:ascii="Times New Roman" w:eastAsia="Times New Roman" w:hAnsi="Times New Roman" w:cs="Times New Roman"/>
          <w:iCs/>
          <w:color w:val="000000"/>
          <w:sz w:val="28"/>
          <w:szCs w:val="28"/>
        </w:rPr>
        <w:t>глицерин весьма негативно влияет на процессы кровообращения в организме и состояние сосудов</w:t>
      </w:r>
      <w:r w:rsidRPr="00B10F4D">
        <w:rPr>
          <w:rFonts w:ascii="Times New Roman" w:eastAsia="Times New Roman" w:hAnsi="Times New Roman" w:cs="Times New Roman"/>
          <w:color w:val="000000"/>
          <w:sz w:val="28"/>
          <w:szCs w:val="28"/>
        </w:rPr>
        <w:t xml:space="preserve">. Максимально допустимая доза этого вещества, несмотря на его опасность, не определена. Все дело в том, что это зависит от индивидуальных особенностей каждого человека. Кого-то несколько капель глицерина, могут привести на больничную койку, а для других и столовая ложка вещества окажется совершенно безопасной. </w:t>
      </w:r>
    </w:p>
    <w:p w14:paraId="4B942D76" w14:textId="77777777" w:rsidR="00AE786D" w:rsidRPr="00C5083D" w:rsidRDefault="00AE786D" w:rsidP="007E236D">
      <w:pPr>
        <w:shd w:val="clear" w:color="auto" w:fill="FFFFFF"/>
        <w:spacing w:after="0" w:line="360" w:lineRule="auto"/>
        <w:jc w:val="both"/>
        <w:rPr>
          <w:rFonts w:ascii="Times New Roman" w:eastAsia="Times New Roman" w:hAnsi="Times New Roman" w:cs="Times New Roman"/>
          <w:color w:val="000000"/>
          <w:sz w:val="24"/>
          <w:szCs w:val="24"/>
        </w:rPr>
      </w:pPr>
    </w:p>
    <w:p w14:paraId="1036DE7C" w14:textId="5627BBA8" w:rsidR="00203BCF" w:rsidRPr="00B10F4D" w:rsidRDefault="007E236D" w:rsidP="007E236D">
      <w:pPr>
        <w:shd w:val="clear" w:color="auto" w:fill="FFFFFF"/>
        <w:spacing w:after="0" w:line="360" w:lineRule="auto"/>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b/>
          <w:bCs/>
          <w:noProof/>
          <w:color w:val="000000"/>
          <w:sz w:val="28"/>
          <w:szCs w:val="28"/>
        </w:rPr>
        <w:drawing>
          <wp:anchor distT="0" distB="0" distL="114300" distR="114300" simplePos="0" relativeHeight="251663360" behindDoc="1" locked="0" layoutInCell="1" allowOverlap="1" wp14:anchorId="152C958F" wp14:editId="593B4587">
            <wp:simplePos x="0" y="0"/>
            <wp:positionH relativeFrom="column">
              <wp:posOffset>1905</wp:posOffset>
            </wp:positionH>
            <wp:positionV relativeFrom="paragraph">
              <wp:posOffset>-3175</wp:posOffset>
            </wp:positionV>
            <wp:extent cx="859674" cy="725805"/>
            <wp:effectExtent l="0" t="0" r="0" b="0"/>
            <wp:wrapTight wrapText="bothSides">
              <wp:wrapPolygon edited="0">
                <wp:start x="0" y="0"/>
                <wp:lineTo x="0" y="20976"/>
                <wp:lineTo x="21073" y="20976"/>
                <wp:lineTo x="2107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9674" cy="725805"/>
                    </a:xfrm>
                    <a:prstGeom prst="rect">
                      <a:avLst/>
                    </a:prstGeom>
                    <a:noFill/>
                  </pic:spPr>
                </pic:pic>
              </a:graphicData>
            </a:graphic>
            <wp14:sizeRelH relativeFrom="page">
              <wp14:pctWidth>0</wp14:pctWidth>
            </wp14:sizeRelH>
            <wp14:sizeRelV relativeFrom="page">
              <wp14:pctHeight>0</wp14:pctHeight>
            </wp14:sizeRelV>
          </wp:anchor>
        </w:drawing>
      </w:r>
      <w:r w:rsidR="00C5083D" w:rsidRPr="00B10F4D">
        <w:rPr>
          <w:rFonts w:ascii="Times New Roman" w:eastAsia="Times New Roman" w:hAnsi="Times New Roman" w:cs="Times New Roman"/>
          <w:b/>
          <w:bCs/>
          <w:color w:val="000000"/>
          <w:sz w:val="28"/>
          <w:szCs w:val="28"/>
        </w:rPr>
        <w:t>Никотин</w:t>
      </w:r>
      <w:r w:rsidR="00C5083D" w:rsidRPr="00B10F4D">
        <w:rPr>
          <w:rFonts w:ascii="Times New Roman" w:eastAsia="Times New Roman" w:hAnsi="Times New Roman" w:cs="Times New Roman"/>
          <w:color w:val="000000"/>
          <w:sz w:val="28"/>
          <w:szCs w:val="28"/>
        </w:rPr>
        <w:t xml:space="preserve"> – </w:t>
      </w:r>
      <w:r w:rsidR="00203BCF" w:rsidRPr="00B10F4D">
        <w:rPr>
          <w:rFonts w:ascii="Times New Roman" w:eastAsia="Times New Roman" w:hAnsi="Times New Roman" w:cs="Times New Roman"/>
          <w:color w:val="000000"/>
          <w:sz w:val="28"/>
          <w:szCs w:val="28"/>
        </w:rPr>
        <w:t>вредное вещество, добавляется из-за потребности курящего. Оказывает негативное влияние на организм. Может стать причиной заболеваний сердечно-сосудистой системы, желудочно-кишечного тракта, нарушений зрения, провоцирует раковые заболевания. В состав жидкости для электронной сигареты входит медицинский никотин, очищенное вещество, которое менее опасно для организма.</w:t>
      </w:r>
      <w:r w:rsidR="007931EC" w:rsidRPr="00B10F4D">
        <w:rPr>
          <w:rFonts w:ascii="Times New Roman" w:eastAsia="Times New Roman" w:hAnsi="Times New Roman" w:cs="Times New Roman"/>
          <w:color w:val="000000"/>
          <w:sz w:val="28"/>
          <w:szCs w:val="28"/>
        </w:rPr>
        <w:t>[</w:t>
      </w:r>
      <w:r w:rsidR="00B10F4D">
        <w:rPr>
          <w:rFonts w:ascii="Times New Roman" w:eastAsia="Times New Roman" w:hAnsi="Times New Roman" w:cs="Times New Roman"/>
          <w:color w:val="000000"/>
          <w:sz w:val="28"/>
          <w:szCs w:val="28"/>
        </w:rPr>
        <w:t>6</w:t>
      </w:r>
      <w:r w:rsidR="007931EC" w:rsidRPr="00B10F4D">
        <w:rPr>
          <w:rFonts w:ascii="Times New Roman" w:eastAsia="Times New Roman" w:hAnsi="Times New Roman" w:cs="Times New Roman"/>
          <w:color w:val="000000"/>
          <w:sz w:val="28"/>
          <w:szCs w:val="28"/>
        </w:rPr>
        <w:t>]</w:t>
      </w:r>
    </w:p>
    <w:p w14:paraId="380CA952" w14:textId="29F6B6D4" w:rsidR="00C5083D"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Никотин – </w:t>
      </w:r>
      <w:r w:rsidR="00C5083D" w:rsidRPr="00B10F4D">
        <w:rPr>
          <w:rFonts w:ascii="Times New Roman" w:eastAsia="Times New Roman" w:hAnsi="Times New Roman" w:cs="Times New Roman"/>
          <w:color w:val="000000"/>
          <w:sz w:val="28"/>
          <w:szCs w:val="28"/>
        </w:rPr>
        <w:t>алкалоид, содержащийся в растениях семейства паслёновых (</w:t>
      </w:r>
      <w:proofErr w:type="spellStart"/>
      <w:r w:rsidR="00C5083D" w:rsidRPr="00B10F4D">
        <w:rPr>
          <w:rFonts w:ascii="Times New Roman" w:eastAsia="Times New Roman" w:hAnsi="Times New Roman" w:cs="Times New Roman"/>
          <w:color w:val="000000"/>
          <w:sz w:val="28"/>
          <w:szCs w:val="28"/>
        </w:rPr>
        <w:t>Solanaceae</w:t>
      </w:r>
      <w:proofErr w:type="spellEnd"/>
      <w:r w:rsidR="00C5083D" w:rsidRPr="00B10F4D">
        <w:rPr>
          <w:rFonts w:ascii="Times New Roman" w:eastAsia="Times New Roman" w:hAnsi="Times New Roman" w:cs="Times New Roman"/>
          <w:color w:val="000000"/>
          <w:sz w:val="28"/>
          <w:szCs w:val="28"/>
        </w:rPr>
        <w:t xml:space="preserve">), преимущественно в листьях и стеблях табака (концентрация в сухом от 0,3 до 5 % по массе), махорки (2–14%), в меньших количествах, в томатах, картофеле, баклажанах, зелёном перце. Никотин — сильнодействующий нейротоксин и </w:t>
      </w:r>
      <w:proofErr w:type="spellStart"/>
      <w:r w:rsidR="00C5083D" w:rsidRPr="00B10F4D">
        <w:rPr>
          <w:rFonts w:ascii="Times New Roman" w:eastAsia="Times New Roman" w:hAnsi="Times New Roman" w:cs="Times New Roman"/>
          <w:color w:val="000000"/>
          <w:sz w:val="28"/>
          <w:szCs w:val="28"/>
        </w:rPr>
        <w:t>кардиотоксин</w:t>
      </w:r>
      <w:proofErr w:type="spellEnd"/>
      <w:r w:rsidR="00C5083D" w:rsidRPr="00B10F4D">
        <w:rPr>
          <w:rFonts w:ascii="Times New Roman" w:eastAsia="Times New Roman" w:hAnsi="Times New Roman" w:cs="Times New Roman"/>
          <w:color w:val="000000"/>
          <w:sz w:val="28"/>
          <w:szCs w:val="28"/>
        </w:rPr>
        <w:t xml:space="preserve">. Прием никотина внутрь, курение, связывают с </w:t>
      </w:r>
      <w:r w:rsidR="00C5083D" w:rsidRPr="00B10F4D">
        <w:rPr>
          <w:rFonts w:ascii="Times New Roman" w:eastAsia="Times New Roman" w:hAnsi="Times New Roman" w:cs="Times New Roman"/>
          <w:iCs/>
          <w:color w:val="000000"/>
          <w:sz w:val="28"/>
          <w:szCs w:val="28"/>
        </w:rPr>
        <w:t>сердечно-сосудистыми и онкологическими заболеваниями, возникновением врожденных дефектов, и отравлениями</w:t>
      </w:r>
      <w:r w:rsidR="00C5083D" w:rsidRPr="00B10F4D">
        <w:rPr>
          <w:rFonts w:ascii="Times New Roman" w:eastAsia="Times New Roman" w:hAnsi="Times New Roman" w:cs="Times New Roman"/>
          <w:color w:val="000000"/>
          <w:sz w:val="28"/>
          <w:szCs w:val="28"/>
        </w:rPr>
        <w:t xml:space="preserve">. При курении, приеме никотина во время беременности, есть риски для ребенка в жизни заболеть </w:t>
      </w:r>
      <w:r w:rsidR="00C5083D" w:rsidRPr="00B10F4D">
        <w:rPr>
          <w:rFonts w:ascii="Times New Roman" w:eastAsia="Times New Roman" w:hAnsi="Times New Roman" w:cs="Times New Roman"/>
          <w:iCs/>
          <w:color w:val="000000"/>
          <w:sz w:val="28"/>
          <w:szCs w:val="28"/>
        </w:rPr>
        <w:t>диабетом 2 типа, ожирением, гипертонией</w:t>
      </w:r>
      <w:r w:rsidR="00C5083D" w:rsidRPr="00B10F4D">
        <w:rPr>
          <w:rFonts w:ascii="Times New Roman" w:eastAsia="Times New Roman" w:hAnsi="Times New Roman" w:cs="Times New Roman"/>
          <w:color w:val="000000"/>
          <w:sz w:val="28"/>
          <w:szCs w:val="28"/>
        </w:rPr>
        <w:t xml:space="preserve">, получить </w:t>
      </w:r>
      <w:r w:rsidR="00C5083D" w:rsidRPr="00B10F4D">
        <w:rPr>
          <w:rFonts w:ascii="Times New Roman" w:eastAsia="Times New Roman" w:hAnsi="Times New Roman" w:cs="Times New Roman"/>
          <w:iCs/>
          <w:color w:val="000000"/>
          <w:sz w:val="28"/>
          <w:szCs w:val="28"/>
        </w:rPr>
        <w:t xml:space="preserve">различные </w:t>
      </w:r>
      <w:proofErr w:type="spellStart"/>
      <w:r w:rsidR="00C5083D" w:rsidRPr="00B10F4D">
        <w:rPr>
          <w:rFonts w:ascii="Times New Roman" w:eastAsia="Times New Roman" w:hAnsi="Times New Roman" w:cs="Times New Roman"/>
          <w:iCs/>
          <w:color w:val="000000"/>
          <w:sz w:val="28"/>
          <w:szCs w:val="28"/>
        </w:rPr>
        <w:t>нейроповеденческие</w:t>
      </w:r>
      <w:proofErr w:type="spellEnd"/>
      <w:r w:rsidR="00C5083D" w:rsidRPr="00B10F4D">
        <w:rPr>
          <w:rFonts w:ascii="Times New Roman" w:eastAsia="Times New Roman" w:hAnsi="Times New Roman" w:cs="Times New Roman"/>
          <w:iCs/>
          <w:color w:val="000000"/>
          <w:sz w:val="28"/>
          <w:szCs w:val="28"/>
        </w:rPr>
        <w:t xml:space="preserve"> дефекты, дыхательную дисфункцию и бесплодие</w:t>
      </w:r>
      <w:r w:rsidR="00C5083D" w:rsidRPr="00B10F4D">
        <w:rPr>
          <w:rFonts w:ascii="Times New Roman" w:eastAsia="Times New Roman" w:hAnsi="Times New Roman" w:cs="Times New Roman"/>
          <w:color w:val="000000"/>
          <w:sz w:val="28"/>
          <w:szCs w:val="28"/>
        </w:rPr>
        <w:t>.</w:t>
      </w:r>
    </w:p>
    <w:p w14:paraId="30E69FFE" w14:textId="5CA0D66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Крепость жидкости для е-сигареты определяется уровнем содержания никотина. Выделяют несколько категорий крепости:</w:t>
      </w:r>
    </w:p>
    <w:p w14:paraId="1A94AA6B" w14:textId="7777777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очень крепкие – содержание никотина 24мг/мл;</w:t>
      </w:r>
    </w:p>
    <w:p w14:paraId="545A87DD" w14:textId="7777777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lastRenderedPageBreak/>
        <w:t>крепкие – 18мг/мл;</w:t>
      </w:r>
    </w:p>
    <w:p w14:paraId="301AFD95" w14:textId="7777777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средние – 12-16 мг/мл;</w:t>
      </w:r>
    </w:p>
    <w:p w14:paraId="167EFDDF" w14:textId="7777777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легкие – 6-11мг/мл;</w:t>
      </w:r>
    </w:p>
    <w:p w14:paraId="20DE0518" w14:textId="77777777"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без никотина.</w:t>
      </w:r>
    </w:p>
    <w:p w14:paraId="78D0B97B" w14:textId="04C22AC3" w:rsidR="00203BCF" w:rsidRPr="00B10F4D" w:rsidRDefault="00203BCF"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При использовании электронных сигарет стоит помнить о возможной передозировке никотином, так как, в отличии от обычной, е-сигарета работает дольше и существует риск курения без остановки длительное время, из расчета: 1 стандартная сигарета – 10-15 затяжек электронной. По прошествии 10 секунд после затяжки, никотин достигает мозга.</w:t>
      </w:r>
    </w:p>
    <w:p w14:paraId="1CD000F6" w14:textId="4E928E5E" w:rsidR="00C5083D" w:rsidRPr="00B10F4D" w:rsidRDefault="00C5083D" w:rsidP="00203BCF">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b/>
          <w:bCs/>
          <w:color w:val="000000"/>
          <w:sz w:val="28"/>
          <w:szCs w:val="28"/>
        </w:rPr>
        <w:t xml:space="preserve">Ароматизаторы </w:t>
      </w:r>
      <w:r w:rsidRPr="00B10F4D">
        <w:rPr>
          <w:rFonts w:ascii="Times New Roman" w:eastAsia="Times New Roman" w:hAnsi="Times New Roman" w:cs="Times New Roman"/>
          <w:color w:val="000000"/>
          <w:sz w:val="28"/>
          <w:szCs w:val="28"/>
        </w:rPr>
        <w:t xml:space="preserve">– бывают натуральные (пищевые) и искусственные. Разница между ними есть. </w:t>
      </w:r>
      <w:r w:rsidRPr="00B10F4D">
        <w:rPr>
          <w:rFonts w:ascii="Times New Roman" w:eastAsia="Times New Roman" w:hAnsi="Times New Roman" w:cs="Times New Roman"/>
          <w:iCs/>
          <w:color w:val="000000"/>
          <w:sz w:val="28"/>
          <w:szCs w:val="28"/>
        </w:rPr>
        <w:t>Натуральные ароматизаторы</w:t>
      </w:r>
      <w:r w:rsidRPr="00B10F4D">
        <w:rPr>
          <w:rFonts w:ascii="Times New Roman" w:eastAsia="Times New Roman" w:hAnsi="Times New Roman" w:cs="Times New Roman"/>
          <w:color w:val="000000"/>
          <w:sz w:val="28"/>
          <w:szCs w:val="28"/>
        </w:rPr>
        <w:t xml:space="preserve"> получают только из натуральных видов сырья методом экстракции или дистилляции. Сырьем может послужить любой растительный или животный продукт. К </w:t>
      </w:r>
      <w:r w:rsidRPr="00B10F4D">
        <w:rPr>
          <w:rFonts w:ascii="Times New Roman" w:eastAsia="Times New Roman" w:hAnsi="Times New Roman" w:cs="Times New Roman"/>
          <w:iCs/>
          <w:color w:val="000000"/>
          <w:sz w:val="28"/>
          <w:szCs w:val="28"/>
        </w:rPr>
        <w:t>искусственным ароматизаторам</w:t>
      </w:r>
      <w:r w:rsidRPr="00B10F4D">
        <w:rPr>
          <w:rFonts w:ascii="Times New Roman" w:eastAsia="Times New Roman" w:hAnsi="Times New Roman" w:cs="Times New Roman"/>
          <w:color w:val="000000"/>
          <w:sz w:val="28"/>
          <w:szCs w:val="28"/>
        </w:rPr>
        <w:t xml:space="preserve"> относятся все виды пищевых добавок, которые не могут иметь природных аналогов. Это полностью химические соединения. К примеру, </w:t>
      </w:r>
      <w:proofErr w:type="spellStart"/>
      <w:r w:rsidRPr="00B10F4D">
        <w:rPr>
          <w:rFonts w:ascii="Times New Roman" w:eastAsia="Times New Roman" w:hAnsi="Times New Roman" w:cs="Times New Roman"/>
          <w:color w:val="000000"/>
          <w:sz w:val="28"/>
          <w:szCs w:val="28"/>
        </w:rPr>
        <w:t>изоамил</w:t>
      </w:r>
      <w:proofErr w:type="spellEnd"/>
      <w:r w:rsidRPr="00B10F4D">
        <w:rPr>
          <w:rFonts w:ascii="Times New Roman" w:eastAsia="Times New Roman" w:hAnsi="Times New Roman" w:cs="Times New Roman"/>
          <w:color w:val="000000"/>
          <w:sz w:val="28"/>
          <w:szCs w:val="28"/>
        </w:rPr>
        <w:t xml:space="preserve"> ацетат используется в качестве ароматизатора груши в производстве напитков и карамелей. Существуют </w:t>
      </w:r>
      <w:r w:rsidR="005C6783" w:rsidRPr="00B10F4D">
        <w:rPr>
          <w:rFonts w:ascii="Times New Roman" w:eastAsia="Times New Roman" w:hAnsi="Times New Roman" w:cs="Times New Roman"/>
          <w:color w:val="000000"/>
          <w:sz w:val="28"/>
          <w:szCs w:val="28"/>
        </w:rPr>
        <w:t>ароматизаторы,</w:t>
      </w:r>
      <w:r w:rsidRPr="00B10F4D">
        <w:rPr>
          <w:rFonts w:ascii="Times New Roman" w:eastAsia="Times New Roman" w:hAnsi="Times New Roman" w:cs="Times New Roman"/>
          <w:color w:val="000000"/>
          <w:sz w:val="28"/>
          <w:szCs w:val="28"/>
        </w:rPr>
        <w:t xml:space="preserve"> которые могут быть опасны для здоровья человека: </w:t>
      </w:r>
      <w:r w:rsidRPr="00B10F4D">
        <w:rPr>
          <w:rFonts w:ascii="Times New Roman" w:eastAsia="Times New Roman" w:hAnsi="Times New Roman" w:cs="Times New Roman"/>
          <w:iCs/>
          <w:color w:val="000000"/>
          <w:sz w:val="28"/>
          <w:szCs w:val="28"/>
        </w:rPr>
        <w:t>вызывают аллергию, расстройство желудка, кожные заболевания, канцерогенные, запрещённые</w:t>
      </w:r>
      <w:r w:rsidRPr="00B10F4D">
        <w:rPr>
          <w:rFonts w:ascii="Times New Roman" w:eastAsia="Times New Roman" w:hAnsi="Times New Roman" w:cs="Times New Roman"/>
          <w:color w:val="000000"/>
          <w:sz w:val="28"/>
          <w:szCs w:val="28"/>
        </w:rPr>
        <w:t xml:space="preserve"> и др. Всё зависит от индивидуальной особенности организма и как он отреагирует на ароматизатор.</w:t>
      </w:r>
    </w:p>
    <w:p w14:paraId="6E115472" w14:textId="4AAD43BD" w:rsidR="007E236D" w:rsidRPr="00B10F4D" w:rsidRDefault="007E236D" w:rsidP="007E236D">
      <w:pPr>
        <w:spacing w:after="0" w:line="360" w:lineRule="auto"/>
        <w:ind w:firstLine="709"/>
        <w:jc w:val="both"/>
        <w:rPr>
          <w:rFonts w:ascii="Times New Roman" w:eastAsia="Times New Roman" w:hAnsi="Times New Roman" w:cs="Times New Roman"/>
          <w:sz w:val="28"/>
          <w:szCs w:val="32"/>
          <w:lang w:eastAsia="ru-RU"/>
        </w:rPr>
      </w:pPr>
      <w:r w:rsidRPr="00B10F4D">
        <w:rPr>
          <w:rFonts w:ascii="Times New Roman" w:eastAsia="Times New Roman" w:hAnsi="Times New Roman" w:cs="Times New Roman"/>
          <w:sz w:val="28"/>
          <w:szCs w:val="32"/>
          <w:lang w:eastAsia="ru-RU"/>
        </w:rPr>
        <w:t>Министерство здравоохранения РФ, например, рекомендует пока воздержаться от курения электронных сигарет – до тех пор, пока всесторонние исследования не будут завершены.</w:t>
      </w:r>
    </w:p>
    <w:p w14:paraId="2EE15703" w14:textId="4640C7ED" w:rsidR="007931EC" w:rsidRPr="00B10F4D" w:rsidRDefault="00C5083D" w:rsidP="007931EC">
      <w:pPr>
        <w:shd w:val="clear" w:color="auto" w:fill="FFFFFF"/>
        <w:spacing w:after="0" w:line="360" w:lineRule="auto"/>
        <w:ind w:firstLine="708"/>
        <w:jc w:val="both"/>
        <w:rPr>
          <w:rFonts w:ascii="Times New Roman" w:eastAsia="Times New Roman" w:hAnsi="Times New Roman" w:cs="Times New Roman"/>
          <w:i/>
          <w:iCs/>
          <w:color w:val="000000"/>
          <w:sz w:val="28"/>
          <w:szCs w:val="28"/>
        </w:rPr>
      </w:pPr>
      <w:r w:rsidRPr="00B10F4D">
        <w:rPr>
          <w:rFonts w:ascii="Times New Roman" w:eastAsia="Times New Roman" w:hAnsi="Times New Roman" w:cs="Times New Roman"/>
          <w:b/>
          <w:bCs/>
          <w:color w:val="000000"/>
          <w:sz w:val="28"/>
          <w:szCs w:val="28"/>
        </w:rPr>
        <w:t>Таким образом</w:t>
      </w:r>
      <w:r w:rsidRPr="00B10F4D">
        <w:rPr>
          <w:rFonts w:ascii="Times New Roman" w:eastAsia="Times New Roman" w:hAnsi="Times New Roman" w:cs="Times New Roman"/>
          <w:color w:val="000000"/>
          <w:sz w:val="28"/>
          <w:szCs w:val="28"/>
        </w:rPr>
        <w:t xml:space="preserve">, в состав курительной жидкости для электронных сигарет входят такие компоненты как: </w:t>
      </w:r>
      <w:r w:rsidRPr="00B10F4D">
        <w:rPr>
          <w:rFonts w:ascii="Times New Roman" w:eastAsia="Times New Roman" w:hAnsi="Times New Roman" w:cs="Times New Roman"/>
          <w:i/>
          <w:iCs/>
          <w:color w:val="000000"/>
          <w:sz w:val="28"/>
          <w:szCs w:val="28"/>
          <w:u w:val="single"/>
        </w:rPr>
        <w:t>пропиленгликоль, глицерин; никотин, ароматизаторы и вода.</w:t>
      </w:r>
      <w:r w:rsidRPr="00B10F4D">
        <w:rPr>
          <w:rFonts w:ascii="Times New Roman" w:eastAsia="Times New Roman" w:hAnsi="Times New Roman" w:cs="Times New Roman"/>
          <w:color w:val="000000"/>
          <w:sz w:val="28"/>
          <w:szCs w:val="28"/>
        </w:rPr>
        <w:t xml:space="preserve"> </w:t>
      </w:r>
      <w:r w:rsidR="007931EC" w:rsidRPr="00B10F4D">
        <w:rPr>
          <w:rFonts w:ascii="Times New Roman" w:eastAsia="Times New Roman" w:hAnsi="Times New Roman" w:cs="Times New Roman"/>
          <w:i/>
          <w:iCs/>
          <w:color w:val="000000"/>
          <w:sz w:val="28"/>
          <w:szCs w:val="28"/>
        </w:rPr>
        <w:t>Является ли жижа для вейпа полностью безопасной для здоровья?</w:t>
      </w:r>
    </w:p>
    <w:p w14:paraId="799B737D" w14:textId="3E42B16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lastRenderedPageBreak/>
        <w:t xml:space="preserve">Вред организму начинается с того, что некоторые </w:t>
      </w:r>
      <w:proofErr w:type="spellStart"/>
      <w:r w:rsidRPr="00B10F4D">
        <w:rPr>
          <w:rFonts w:ascii="Times New Roman" w:eastAsia="Times New Roman" w:hAnsi="Times New Roman" w:cs="Times New Roman"/>
          <w:color w:val="000000"/>
          <w:sz w:val="28"/>
          <w:szCs w:val="28"/>
        </w:rPr>
        <w:t>вейперы</w:t>
      </w:r>
      <w:proofErr w:type="spellEnd"/>
      <w:r w:rsidRPr="00B10F4D">
        <w:rPr>
          <w:rFonts w:ascii="Times New Roman" w:eastAsia="Times New Roman" w:hAnsi="Times New Roman" w:cs="Times New Roman"/>
          <w:color w:val="000000"/>
          <w:sz w:val="28"/>
          <w:szCs w:val="28"/>
        </w:rPr>
        <w:t xml:space="preserve"> начинают парить электронную сигарету без остановки. Они не чувствуют насыщения никотином, а потому не выпускают </w:t>
      </w:r>
      <w:proofErr w:type="spellStart"/>
      <w:r w:rsidRPr="00B10F4D">
        <w:rPr>
          <w:rFonts w:ascii="Times New Roman" w:eastAsia="Times New Roman" w:hAnsi="Times New Roman" w:cs="Times New Roman"/>
          <w:color w:val="000000"/>
          <w:sz w:val="28"/>
          <w:szCs w:val="28"/>
        </w:rPr>
        <w:t>вейп</w:t>
      </w:r>
      <w:proofErr w:type="spellEnd"/>
      <w:r w:rsidRPr="00B10F4D">
        <w:rPr>
          <w:rFonts w:ascii="Times New Roman" w:eastAsia="Times New Roman" w:hAnsi="Times New Roman" w:cs="Times New Roman"/>
          <w:color w:val="000000"/>
          <w:sz w:val="28"/>
          <w:szCs w:val="28"/>
        </w:rPr>
        <w:t xml:space="preserve"> из рук круглые сутки.</w:t>
      </w:r>
    </w:p>
    <w:p w14:paraId="366D3DDA" w14:textId="1F9CA23F"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В жижах для вейпа хоть и используется очищенный никотин, он всё равно вреден для здоровья. Он негативно воздействует на:</w:t>
      </w:r>
    </w:p>
    <w:p w14:paraId="17EA9A2E" w14:textId="7777777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Дыхательные пути;</w:t>
      </w:r>
    </w:p>
    <w:p w14:paraId="1E29A337" w14:textId="7777777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Желудок;</w:t>
      </w:r>
    </w:p>
    <w:p w14:paraId="3E6739EA" w14:textId="7777777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Печень;</w:t>
      </w:r>
    </w:p>
    <w:p w14:paraId="1925A40C" w14:textId="7777777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ЦНС;</w:t>
      </w:r>
    </w:p>
    <w:p w14:paraId="54131243" w14:textId="77777777"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Сердечно-сосудистую систему.</w:t>
      </w:r>
    </w:p>
    <w:p w14:paraId="5D576E31" w14:textId="57091EF5"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Процесс очищения медицинского спирта крайне дорогой процесс. По этой причине в дешёвых жижах вряд ли будет качественный никотин.</w:t>
      </w:r>
    </w:p>
    <w:p w14:paraId="7E2B3A85" w14:textId="4DD30796" w:rsidR="007931EC" w:rsidRPr="00B10F4D" w:rsidRDefault="007931EC"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Также некоторые другие составляющие жидкости могут навредить здоровью человека. К примеру глицерин, если его постоянно парить, то он вызывает сухость кожных покровов. Как следствие – зуд и шелушение кожи на лице и руках. [2]</w:t>
      </w:r>
    </w:p>
    <w:p w14:paraId="72C19915" w14:textId="5E67288E" w:rsidR="00C5083D" w:rsidRPr="00B10F4D" w:rsidRDefault="00C5083D" w:rsidP="007931EC">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Изучив свойства </w:t>
      </w:r>
      <w:r w:rsidR="007E236D" w:rsidRPr="00B10F4D">
        <w:rPr>
          <w:rFonts w:ascii="Times New Roman" w:eastAsia="Times New Roman" w:hAnsi="Times New Roman" w:cs="Times New Roman"/>
          <w:color w:val="000000"/>
          <w:sz w:val="28"/>
          <w:szCs w:val="28"/>
        </w:rPr>
        <w:t>данных веществ,</w:t>
      </w:r>
      <w:r w:rsidRPr="00B10F4D">
        <w:rPr>
          <w:rFonts w:ascii="Times New Roman" w:eastAsia="Times New Roman" w:hAnsi="Times New Roman" w:cs="Times New Roman"/>
          <w:color w:val="000000"/>
          <w:sz w:val="28"/>
          <w:szCs w:val="28"/>
        </w:rPr>
        <w:t xml:space="preserve"> можно </w:t>
      </w:r>
      <w:r w:rsidR="007931EC" w:rsidRPr="00B10F4D">
        <w:rPr>
          <w:rFonts w:ascii="Times New Roman" w:eastAsia="Times New Roman" w:hAnsi="Times New Roman" w:cs="Times New Roman"/>
          <w:color w:val="000000"/>
          <w:sz w:val="28"/>
          <w:szCs w:val="28"/>
        </w:rPr>
        <w:t>с уверенностью сказать</w:t>
      </w:r>
      <w:r w:rsidRPr="00B10F4D">
        <w:rPr>
          <w:rFonts w:ascii="Times New Roman" w:eastAsia="Times New Roman" w:hAnsi="Times New Roman" w:cs="Times New Roman"/>
          <w:color w:val="000000"/>
          <w:sz w:val="28"/>
          <w:szCs w:val="28"/>
        </w:rPr>
        <w:t xml:space="preserve">, что все компоненты жидкости для курения электронных сигарет, кроме воды, могут отрицательно влиять на здоровье </w:t>
      </w:r>
      <w:r w:rsidR="005C6783" w:rsidRPr="00B10F4D">
        <w:rPr>
          <w:rFonts w:ascii="Times New Roman" w:eastAsia="Times New Roman" w:hAnsi="Times New Roman" w:cs="Times New Roman"/>
          <w:color w:val="000000"/>
          <w:sz w:val="28"/>
          <w:szCs w:val="28"/>
        </w:rPr>
        <w:t xml:space="preserve">взрослого </w:t>
      </w:r>
      <w:r w:rsidRPr="00B10F4D">
        <w:rPr>
          <w:rFonts w:ascii="Times New Roman" w:eastAsia="Times New Roman" w:hAnsi="Times New Roman" w:cs="Times New Roman"/>
          <w:color w:val="000000"/>
          <w:sz w:val="28"/>
          <w:szCs w:val="28"/>
        </w:rPr>
        <w:t>человека</w:t>
      </w:r>
      <w:r w:rsidR="005C6783" w:rsidRPr="00B10F4D">
        <w:rPr>
          <w:rFonts w:ascii="Times New Roman" w:eastAsia="Times New Roman" w:hAnsi="Times New Roman" w:cs="Times New Roman"/>
          <w:color w:val="000000"/>
          <w:sz w:val="28"/>
          <w:szCs w:val="28"/>
        </w:rPr>
        <w:t>, не говоря уже об организме подростка</w:t>
      </w:r>
      <w:r w:rsidRPr="00B10F4D">
        <w:rPr>
          <w:rFonts w:ascii="Times New Roman" w:eastAsia="Times New Roman" w:hAnsi="Times New Roman" w:cs="Times New Roman"/>
          <w:color w:val="000000"/>
          <w:sz w:val="28"/>
          <w:szCs w:val="28"/>
        </w:rPr>
        <w:t>.</w:t>
      </w:r>
    </w:p>
    <w:p w14:paraId="5804384F" w14:textId="34F10CCF" w:rsidR="007E236D" w:rsidRDefault="007E236D" w:rsidP="00C5083D">
      <w:pPr>
        <w:shd w:val="clear" w:color="auto" w:fill="FFFFFF"/>
        <w:spacing w:after="0" w:line="360" w:lineRule="auto"/>
        <w:ind w:firstLine="360"/>
        <w:jc w:val="both"/>
        <w:rPr>
          <w:rFonts w:ascii="Times New Roman" w:eastAsia="Times New Roman" w:hAnsi="Times New Roman" w:cs="Times New Roman"/>
          <w:color w:val="000000"/>
          <w:sz w:val="24"/>
          <w:szCs w:val="24"/>
        </w:rPr>
      </w:pPr>
    </w:p>
    <w:p w14:paraId="7905B6FD" w14:textId="77777777" w:rsidR="007E236D" w:rsidRDefault="007E236D" w:rsidP="00C5083D">
      <w:pPr>
        <w:shd w:val="clear" w:color="auto" w:fill="FFFFFF"/>
        <w:spacing w:after="0" w:line="360" w:lineRule="auto"/>
        <w:ind w:firstLine="360"/>
        <w:jc w:val="both"/>
        <w:rPr>
          <w:rFonts w:ascii="Times New Roman" w:eastAsia="Times New Roman" w:hAnsi="Times New Roman" w:cs="Times New Roman"/>
          <w:color w:val="000000"/>
          <w:sz w:val="24"/>
          <w:szCs w:val="24"/>
        </w:rPr>
        <w:sectPr w:rsidR="007E236D">
          <w:pgSz w:w="11906" w:h="16838"/>
          <w:pgMar w:top="1134" w:right="850" w:bottom="1134" w:left="1701" w:header="708" w:footer="708" w:gutter="0"/>
          <w:cols w:space="708"/>
          <w:docGrid w:linePitch="360"/>
        </w:sectPr>
      </w:pPr>
    </w:p>
    <w:p w14:paraId="1E85406F" w14:textId="617F7569" w:rsidR="007E236D" w:rsidRPr="00B10F4D" w:rsidRDefault="004905DB" w:rsidP="00261038">
      <w:pPr>
        <w:pStyle w:val="1"/>
        <w:jc w:val="center"/>
        <w:rPr>
          <w:rFonts w:ascii="Times New Roman" w:eastAsia="Times New Roman" w:hAnsi="Times New Roman" w:cs="Times New Roman"/>
          <w:b/>
          <w:bCs/>
          <w:color w:val="000000" w:themeColor="text1"/>
          <w:sz w:val="28"/>
          <w:szCs w:val="28"/>
        </w:rPr>
      </w:pPr>
      <w:bookmarkStart w:id="4" w:name="_Toc121384508"/>
      <w:r w:rsidRPr="00B10F4D">
        <w:rPr>
          <w:rFonts w:ascii="Times New Roman" w:eastAsia="Times New Roman" w:hAnsi="Times New Roman" w:cs="Times New Roman"/>
          <w:b/>
          <w:bCs/>
          <w:color w:val="000000" w:themeColor="text1"/>
          <w:sz w:val="28"/>
          <w:szCs w:val="28"/>
        </w:rPr>
        <w:lastRenderedPageBreak/>
        <w:t>ПРАКТИЧЕСКАЯ ЧАСТЬ</w:t>
      </w:r>
      <w:bookmarkEnd w:id="4"/>
    </w:p>
    <w:p w14:paraId="71C823DE" w14:textId="77777777" w:rsidR="00F93368" w:rsidRPr="00B10F4D" w:rsidRDefault="00F93368" w:rsidP="00F93368">
      <w:pPr>
        <w:rPr>
          <w:sz w:val="28"/>
          <w:szCs w:val="28"/>
        </w:rPr>
      </w:pPr>
    </w:p>
    <w:p w14:paraId="1ECC3132" w14:textId="60E381D4" w:rsidR="004905DB" w:rsidRPr="00B10F4D" w:rsidRDefault="004905DB" w:rsidP="004905DB">
      <w:pPr>
        <w:spacing w:line="240" w:lineRule="auto"/>
        <w:jc w:val="both"/>
        <w:rPr>
          <w:rFonts w:ascii="Times New Roman" w:hAnsi="Times New Roman" w:cs="Times New Roman"/>
          <w:b/>
          <w:color w:val="000000" w:themeColor="text1"/>
          <w:sz w:val="28"/>
          <w:szCs w:val="28"/>
        </w:rPr>
      </w:pPr>
      <w:r w:rsidRPr="00B10F4D">
        <w:rPr>
          <w:rFonts w:ascii="Times New Roman" w:hAnsi="Times New Roman" w:cs="Times New Roman"/>
          <w:b/>
          <w:color w:val="000000" w:themeColor="text1"/>
          <w:sz w:val="28"/>
          <w:szCs w:val="28"/>
        </w:rPr>
        <w:t xml:space="preserve">1. </w:t>
      </w:r>
      <w:r w:rsidR="00261038" w:rsidRPr="00B10F4D">
        <w:rPr>
          <w:rFonts w:ascii="Times New Roman" w:hAnsi="Times New Roman" w:cs="Times New Roman"/>
          <w:b/>
          <w:color w:val="000000" w:themeColor="text1"/>
          <w:sz w:val="28"/>
          <w:szCs w:val="28"/>
        </w:rPr>
        <w:t>Социологический опрос «</w:t>
      </w:r>
      <w:r w:rsidR="00927B2F" w:rsidRPr="00B10F4D">
        <w:rPr>
          <w:rFonts w:ascii="Times New Roman" w:hAnsi="Times New Roman" w:cs="Times New Roman"/>
          <w:b/>
          <w:color w:val="000000" w:themeColor="text1"/>
          <w:sz w:val="28"/>
          <w:szCs w:val="28"/>
        </w:rPr>
        <w:t>Изучение состояния проблемы</w:t>
      </w:r>
      <w:r w:rsidRPr="00B10F4D">
        <w:rPr>
          <w:rFonts w:ascii="Times New Roman" w:hAnsi="Times New Roman" w:cs="Times New Roman"/>
          <w:b/>
          <w:color w:val="000000" w:themeColor="text1"/>
          <w:sz w:val="28"/>
          <w:szCs w:val="28"/>
        </w:rPr>
        <w:t xml:space="preserve"> курения вейпа в нашей школе</w:t>
      </w:r>
      <w:r w:rsidR="00261038" w:rsidRPr="00B10F4D">
        <w:rPr>
          <w:rFonts w:ascii="Times New Roman" w:hAnsi="Times New Roman" w:cs="Times New Roman"/>
          <w:b/>
          <w:color w:val="000000" w:themeColor="text1"/>
          <w:sz w:val="28"/>
          <w:szCs w:val="28"/>
        </w:rPr>
        <w:t>».</w:t>
      </w:r>
    </w:p>
    <w:p w14:paraId="1A8812CC" w14:textId="706944B1" w:rsidR="004905DB" w:rsidRPr="00B10F4D" w:rsidRDefault="004905DB" w:rsidP="00927B2F">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Социологическое исследование мы проводили на базе нашей школы среди обучающихся 8-11 классов.</w:t>
      </w:r>
      <w:r w:rsidR="00B464B5" w:rsidRPr="00B10F4D">
        <w:rPr>
          <w:rFonts w:ascii="Times New Roman" w:hAnsi="Times New Roman" w:cs="Times New Roman"/>
          <w:color w:val="000000" w:themeColor="text1"/>
          <w:sz w:val="28"/>
          <w:szCs w:val="28"/>
        </w:rPr>
        <w:t xml:space="preserve"> </w:t>
      </w:r>
      <w:r w:rsidRPr="00B10F4D">
        <w:rPr>
          <w:rFonts w:ascii="Times New Roman" w:hAnsi="Times New Roman" w:cs="Times New Roman"/>
          <w:color w:val="000000" w:themeColor="text1"/>
          <w:sz w:val="28"/>
          <w:szCs w:val="28"/>
        </w:rPr>
        <w:t xml:space="preserve"> (Приложение1)</w:t>
      </w:r>
    </w:p>
    <w:p w14:paraId="19B12128" w14:textId="5363D373" w:rsidR="007E236D" w:rsidRPr="00B10F4D" w:rsidRDefault="00B464B5" w:rsidP="00C5083D">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 xml:space="preserve">В соцопросе участвовало 147 учащихся, их них жен – 93, муж. – 54. Большая половина опрошенных это подростки от 14 лет – 61; 15 лет – 56. На вопрос о наличии аллергии 79 из опрошенных </w:t>
      </w:r>
      <w:r w:rsidR="001A26A4" w:rsidRPr="00B10F4D">
        <w:rPr>
          <w:rFonts w:ascii="Times New Roman" w:eastAsia="Times New Roman" w:hAnsi="Times New Roman" w:cs="Times New Roman"/>
          <w:color w:val="000000"/>
          <w:sz w:val="28"/>
          <w:szCs w:val="28"/>
        </w:rPr>
        <w:t>ответили</w:t>
      </w:r>
      <w:r w:rsidRPr="00B10F4D">
        <w:rPr>
          <w:rFonts w:ascii="Times New Roman" w:eastAsia="Times New Roman" w:hAnsi="Times New Roman" w:cs="Times New Roman"/>
          <w:color w:val="000000"/>
          <w:sz w:val="28"/>
          <w:szCs w:val="28"/>
        </w:rPr>
        <w:t xml:space="preserve"> – да, 68 – нет. На 5 </w:t>
      </w:r>
      <w:r w:rsidR="001A26A4" w:rsidRPr="00B10F4D">
        <w:rPr>
          <w:rFonts w:ascii="Times New Roman" w:eastAsia="Times New Roman" w:hAnsi="Times New Roman" w:cs="Times New Roman"/>
          <w:color w:val="000000"/>
          <w:sz w:val="28"/>
          <w:szCs w:val="28"/>
        </w:rPr>
        <w:t xml:space="preserve">вопрос из анкетирования 64 ответили – да. На 6 вопрос из соцопроса, к моему сожалению, 108 из 147 ответили, что их друзья/знакомые употребляют е-сигареты. </w:t>
      </w:r>
      <w:r w:rsidR="00392137" w:rsidRPr="00B10F4D">
        <w:rPr>
          <w:rFonts w:ascii="Times New Roman" w:hAnsi="Times New Roman" w:cs="Times New Roman"/>
          <w:color w:val="202124"/>
          <w:sz w:val="28"/>
          <w:szCs w:val="28"/>
          <w:shd w:val="clear" w:color="auto" w:fill="FFFFFF"/>
        </w:rPr>
        <w:t>Как вы относитесь к парению?</w:t>
      </w:r>
      <w:r w:rsidR="00392137" w:rsidRPr="00B10F4D">
        <w:rPr>
          <w:rFonts w:ascii="Times New Roman" w:eastAsia="Times New Roman" w:hAnsi="Times New Roman" w:cs="Times New Roman"/>
          <w:color w:val="000000"/>
          <w:sz w:val="28"/>
          <w:szCs w:val="28"/>
        </w:rPr>
        <w:t xml:space="preserve"> – 21 ответили, что парят постоянно. </w:t>
      </w:r>
      <w:r w:rsidR="001A26A4" w:rsidRPr="00B10F4D">
        <w:rPr>
          <w:rFonts w:ascii="Times New Roman" w:eastAsia="Times New Roman" w:hAnsi="Times New Roman" w:cs="Times New Roman"/>
          <w:color w:val="000000"/>
          <w:sz w:val="28"/>
          <w:szCs w:val="28"/>
        </w:rPr>
        <w:t>На вопрос об ограничении парения в общественных местах обучающиеся согласились с тем, что на парение необходимо ввести ограничения.</w:t>
      </w:r>
    </w:p>
    <w:p w14:paraId="3DB82577" w14:textId="77777777" w:rsidR="00392137" w:rsidRPr="00B10F4D" w:rsidRDefault="001A26A4" w:rsidP="00C5083D">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Исходя из социологического исследования, мы пришли к выводу, что большая часть опрошенных хоть 1 раз пробовали е-сигарету</w:t>
      </w:r>
      <w:r w:rsidR="00392137" w:rsidRPr="00B10F4D">
        <w:rPr>
          <w:rFonts w:ascii="Times New Roman" w:eastAsia="Times New Roman" w:hAnsi="Times New Roman" w:cs="Times New Roman"/>
          <w:color w:val="000000"/>
          <w:sz w:val="28"/>
          <w:szCs w:val="28"/>
        </w:rPr>
        <w:t xml:space="preserve">. При этом ребята понимают, что е-сигареты вредны для подростка и взрослого населения. </w:t>
      </w:r>
    </w:p>
    <w:p w14:paraId="15DC4816" w14:textId="408D71CC" w:rsidR="001A26A4" w:rsidRPr="00B10F4D" w:rsidRDefault="00392137" w:rsidP="00C5083D">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B10F4D">
        <w:rPr>
          <w:rFonts w:ascii="Times New Roman" w:eastAsia="Times New Roman" w:hAnsi="Times New Roman" w:cs="Times New Roman"/>
          <w:color w:val="000000"/>
          <w:sz w:val="28"/>
          <w:szCs w:val="28"/>
        </w:rPr>
        <w:t>У</w:t>
      </w:r>
      <w:r w:rsidR="001A26A4" w:rsidRPr="00B10F4D">
        <w:rPr>
          <w:rFonts w:ascii="Times New Roman" w:eastAsia="Times New Roman" w:hAnsi="Times New Roman" w:cs="Times New Roman"/>
          <w:color w:val="000000"/>
          <w:sz w:val="28"/>
          <w:szCs w:val="28"/>
        </w:rPr>
        <w:t xml:space="preserve">читывая возрастную категорию </w:t>
      </w:r>
      <w:r w:rsidR="00F01508" w:rsidRPr="00B10F4D">
        <w:rPr>
          <w:rFonts w:ascii="Times New Roman" w:eastAsia="Times New Roman" w:hAnsi="Times New Roman" w:cs="Times New Roman"/>
          <w:color w:val="000000"/>
          <w:sz w:val="28"/>
          <w:szCs w:val="28"/>
        </w:rPr>
        <w:t>опрошенных,</w:t>
      </w:r>
      <w:r w:rsidR="001A26A4" w:rsidRPr="00B10F4D">
        <w:rPr>
          <w:rFonts w:ascii="Times New Roman" w:eastAsia="Times New Roman" w:hAnsi="Times New Roman" w:cs="Times New Roman"/>
          <w:color w:val="000000"/>
          <w:sz w:val="28"/>
          <w:szCs w:val="28"/>
        </w:rPr>
        <w:t xml:space="preserve"> мы так же делаем вывод, что не добросовестные продавцы, отпускают е-сигареты подросткам</w:t>
      </w:r>
      <w:r w:rsidRPr="00B10F4D">
        <w:rPr>
          <w:rFonts w:ascii="Times New Roman" w:eastAsia="Times New Roman" w:hAnsi="Times New Roman" w:cs="Times New Roman"/>
          <w:color w:val="000000"/>
          <w:sz w:val="28"/>
          <w:szCs w:val="28"/>
        </w:rPr>
        <w:t>, не задумываясь, какой необратимый вред они наносят подрастающему организму.</w:t>
      </w:r>
    </w:p>
    <w:p w14:paraId="1B9C7242" w14:textId="77777777" w:rsidR="00B464B5" w:rsidRPr="00B10F4D" w:rsidRDefault="00B464B5" w:rsidP="00C5083D">
      <w:pPr>
        <w:shd w:val="clear" w:color="auto" w:fill="FFFFFF"/>
        <w:spacing w:after="0" w:line="360" w:lineRule="auto"/>
        <w:ind w:firstLine="360"/>
        <w:jc w:val="both"/>
        <w:rPr>
          <w:rFonts w:ascii="Times New Roman" w:eastAsia="Times New Roman" w:hAnsi="Times New Roman" w:cs="Times New Roman"/>
          <w:color w:val="000000"/>
          <w:sz w:val="28"/>
          <w:szCs w:val="28"/>
        </w:rPr>
      </w:pPr>
    </w:p>
    <w:p w14:paraId="623BF8DC" w14:textId="05F044DB" w:rsidR="004905DB" w:rsidRPr="00B10F4D" w:rsidRDefault="004905DB" w:rsidP="004905DB">
      <w:pPr>
        <w:shd w:val="clear" w:color="auto" w:fill="FFFFFF"/>
        <w:spacing w:after="0" w:line="360" w:lineRule="auto"/>
        <w:rPr>
          <w:rFonts w:ascii="Times New Roman" w:eastAsia="Times New Roman" w:hAnsi="Times New Roman" w:cs="Times New Roman"/>
          <w:b/>
          <w:color w:val="000000"/>
          <w:sz w:val="28"/>
          <w:szCs w:val="28"/>
          <w:lang w:eastAsia="ru-RU"/>
        </w:rPr>
      </w:pPr>
      <w:r w:rsidRPr="00B10F4D">
        <w:rPr>
          <w:rFonts w:ascii="Times New Roman" w:eastAsia="Times New Roman" w:hAnsi="Times New Roman" w:cs="Times New Roman"/>
          <w:b/>
          <w:color w:val="000000"/>
          <w:sz w:val="28"/>
          <w:szCs w:val="28"/>
          <w:lang w:eastAsia="ru-RU"/>
        </w:rPr>
        <w:t xml:space="preserve">2. Исследование </w:t>
      </w:r>
      <w:r w:rsidR="00927B2F" w:rsidRPr="00B10F4D">
        <w:rPr>
          <w:rFonts w:ascii="Times New Roman" w:eastAsia="Times New Roman" w:hAnsi="Times New Roman" w:cs="Times New Roman"/>
          <w:b/>
          <w:color w:val="000000"/>
          <w:sz w:val="28"/>
          <w:szCs w:val="28"/>
          <w:lang w:eastAsia="ru-RU"/>
        </w:rPr>
        <w:t>солево</w:t>
      </w:r>
      <w:r w:rsidR="00985264" w:rsidRPr="00B10F4D">
        <w:rPr>
          <w:rFonts w:ascii="Times New Roman" w:eastAsia="Times New Roman" w:hAnsi="Times New Roman" w:cs="Times New Roman"/>
          <w:b/>
          <w:color w:val="000000"/>
          <w:sz w:val="28"/>
          <w:szCs w:val="28"/>
          <w:lang w:eastAsia="ru-RU"/>
        </w:rPr>
        <w:t>й жидкости</w:t>
      </w:r>
      <w:r w:rsidRPr="00B10F4D">
        <w:rPr>
          <w:rFonts w:ascii="Times New Roman" w:eastAsia="Times New Roman" w:hAnsi="Times New Roman" w:cs="Times New Roman"/>
          <w:b/>
          <w:color w:val="000000"/>
          <w:sz w:val="28"/>
          <w:szCs w:val="28"/>
          <w:lang w:eastAsia="ru-RU"/>
        </w:rPr>
        <w:t xml:space="preserve"> для курения вейпа.</w:t>
      </w:r>
    </w:p>
    <w:p w14:paraId="44CEABFF" w14:textId="28E0474C" w:rsidR="007F40B0" w:rsidRPr="00B10F4D" w:rsidRDefault="004905DB" w:rsidP="007F40B0">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B10F4D">
        <w:rPr>
          <w:rFonts w:ascii="Times New Roman" w:eastAsia="Times New Roman" w:hAnsi="Times New Roman" w:cs="Times New Roman"/>
          <w:bCs/>
          <w:color w:val="000000"/>
          <w:sz w:val="28"/>
          <w:szCs w:val="28"/>
          <w:lang w:eastAsia="ru-RU"/>
        </w:rPr>
        <w:t xml:space="preserve">Для </w:t>
      </w:r>
      <w:r w:rsidR="007F40B0" w:rsidRPr="00B10F4D">
        <w:rPr>
          <w:rFonts w:ascii="Times New Roman" w:eastAsia="Times New Roman" w:hAnsi="Times New Roman" w:cs="Times New Roman"/>
          <w:bCs/>
          <w:color w:val="000000"/>
          <w:sz w:val="28"/>
          <w:szCs w:val="28"/>
          <w:lang w:eastAsia="ru-RU"/>
        </w:rPr>
        <w:t xml:space="preserve">проведения </w:t>
      </w:r>
      <w:r w:rsidRPr="00B10F4D">
        <w:rPr>
          <w:rFonts w:ascii="Times New Roman" w:eastAsia="Times New Roman" w:hAnsi="Times New Roman" w:cs="Times New Roman"/>
          <w:bCs/>
          <w:color w:val="000000"/>
          <w:sz w:val="28"/>
          <w:szCs w:val="28"/>
          <w:lang w:eastAsia="ru-RU"/>
        </w:rPr>
        <w:t xml:space="preserve">исследования </w:t>
      </w:r>
      <w:r w:rsidR="007931EC" w:rsidRPr="00B10F4D">
        <w:rPr>
          <w:rFonts w:ascii="Times New Roman" w:eastAsia="Times New Roman" w:hAnsi="Times New Roman" w:cs="Times New Roman"/>
          <w:bCs/>
          <w:color w:val="000000"/>
          <w:sz w:val="28"/>
          <w:szCs w:val="28"/>
          <w:lang w:eastAsia="ru-RU"/>
        </w:rPr>
        <w:t xml:space="preserve">мы </w:t>
      </w:r>
      <w:r w:rsidR="00FB68A2" w:rsidRPr="00B10F4D">
        <w:rPr>
          <w:rFonts w:ascii="Times New Roman" w:eastAsia="Times New Roman" w:hAnsi="Times New Roman" w:cs="Times New Roman"/>
          <w:bCs/>
          <w:color w:val="000000"/>
          <w:sz w:val="28"/>
          <w:szCs w:val="28"/>
          <w:lang w:eastAsia="ru-RU"/>
        </w:rPr>
        <w:t>приобрели</w:t>
      </w:r>
      <w:r w:rsidRPr="00B10F4D">
        <w:rPr>
          <w:rFonts w:ascii="Times New Roman" w:eastAsia="Times New Roman" w:hAnsi="Times New Roman" w:cs="Times New Roman"/>
          <w:bCs/>
          <w:color w:val="000000"/>
          <w:sz w:val="28"/>
          <w:szCs w:val="28"/>
          <w:lang w:eastAsia="ru-RU"/>
        </w:rPr>
        <w:t xml:space="preserve"> две жидкости </w:t>
      </w:r>
      <w:r w:rsidR="007F40B0" w:rsidRPr="00B10F4D">
        <w:rPr>
          <w:rFonts w:ascii="Times New Roman" w:eastAsia="Times New Roman" w:hAnsi="Times New Roman" w:cs="Times New Roman"/>
          <w:bCs/>
          <w:color w:val="000000"/>
          <w:sz w:val="28"/>
          <w:szCs w:val="28"/>
          <w:lang w:val="en-US" w:eastAsia="ru-RU"/>
        </w:rPr>
        <w:t>OG</w:t>
      </w:r>
      <w:r w:rsidR="007F40B0" w:rsidRPr="00B10F4D">
        <w:rPr>
          <w:rFonts w:ascii="Times New Roman" w:eastAsia="Times New Roman" w:hAnsi="Times New Roman" w:cs="Times New Roman"/>
          <w:bCs/>
          <w:color w:val="000000"/>
          <w:sz w:val="28"/>
          <w:szCs w:val="28"/>
          <w:lang w:eastAsia="ru-RU"/>
        </w:rPr>
        <w:t xml:space="preserve"> </w:t>
      </w:r>
      <w:r w:rsidR="007F40B0" w:rsidRPr="00B10F4D">
        <w:rPr>
          <w:rFonts w:ascii="Times New Roman" w:eastAsia="Times New Roman" w:hAnsi="Times New Roman" w:cs="Times New Roman"/>
          <w:bCs/>
          <w:color w:val="000000"/>
          <w:sz w:val="28"/>
          <w:szCs w:val="28"/>
          <w:lang w:val="en-US" w:eastAsia="ru-RU"/>
        </w:rPr>
        <w:t>GO</w:t>
      </w:r>
      <w:r w:rsidR="007F40B0" w:rsidRPr="00B10F4D">
        <w:rPr>
          <w:rFonts w:ascii="Times New Roman" w:eastAsia="Times New Roman" w:hAnsi="Times New Roman" w:cs="Times New Roman"/>
          <w:bCs/>
          <w:color w:val="000000"/>
          <w:sz w:val="28"/>
          <w:szCs w:val="28"/>
          <w:lang w:eastAsia="ru-RU"/>
        </w:rPr>
        <w:t xml:space="preserve"> и </w:t>
      </w:r>
      <w:r w:rsidR="007F40B0" w:rsidRPr="00B10F4D">
        <w:rPr>
          <w:rFonts w:ascii="Times New Roman" w:eastAsia="Times New Roman" w:hAnsi="Times New Roman" w:cs="Times New Roman"/>
          <w:bCs/>
          <w:color w:val="000000"/>
          <w:sz w:val="28"/>
          <w:szCs w:val="28"/>
          <w:lang w:val="en-US" w:eastAsia="ru-RU"/>
        </w:rPr>
        <w:t>THE</w:t>
      </w:r>
      <w:r w:rsidR="007F40B0" w:rsidRPr="00B10F4D">
        <w:rPr>
          <w:rFonts w:ascii="Times New Roman" w:eastAsia="Times New Roman" w:hAnsi="Times New Roman" w:cs="Times New Roman"/>
          <w:bCs/>
          <w:color w:val="000000"/>
          <w:sz w:val="28"/>
          <w:szCs w:val="28"/>
          <w:lang w:eastAsia="ru-RU"/>
        </w:rPr>
        <w:t xml:space="preserve"> </w:t>
      </w:r>
      <w:r w:rsidR="007F40B0" w:rsidRPr="00B10F4D">
        <w:rPr>
          <w:rFonts w:ascii="Times New Roman" w:eastAsia="Times New Roman" w:hAnsi="Times New Roman" w:cs="Times New Roman"/>
          <w:bCs/>
          <w:color w:val="000000"/>
          <w:sz w:val="28"/>
          <w:szCs w:val="28"/>
          <w:lang w:val="en-US" w:eastAsia="ru-RU"/>
        </w:rPr>
        <w:t>SCANDALIST</w:t>
      </w:r>
      <w:r w:rsidR="007931EC" w:rsidRPr="00B10F4D">
        <w:rPr>
          <w:rFonts w:ascii="Times New Roman" w:eastAsia="Times New Roman" w:hAnsi="Times New Roman" w:cs="Times New Roman"/>
          <w:bCs/>
          <w:color w:val="000000"/>
          <w:sz w:val="28"/>
          <w:szCs w:val="28"/>
          <w:lang w:eastAsia="ru-RU"/>
        </w:rPr>
        <w:t>, в магазине средняя цена таких жидкостей</w:t>
      </w:r>
      <w:r w:rsidR="00FB68A2" w:rsidRPr="00B10F4D">
        <w:rPr>
          <w:rFonts w:ascii="Times New Roman" w:eastAsia="Times New Roman" w:hAnsi="Times New Roman" w:cs="Times New Roman"/>
          <w:bCs/>
          <w:color w:val="000000"/>
          <w:sz w:val="28"/>
          <w:szCs w:val="28"/>
          <w:lang w:eastAsia="ru-RU"/>
        </w:rPr>
        <w:t xml:space="preserve"> начинается от 560 рублей и выше.</w:t>
      </w:r>
      <w:r w:rsidR="007931EC" w:rsidRPr="00B10F4D">
        <w:rPr>
          <w:rFonts w:ascii="Times New Roman" w:eastAsia="Times New Roman" w:hAnsi="Times New Roman" w:cs="Times New Roman"/>
          <w:bCs/>
          <w:color w:val="000000"/>
          <w:sz w:val="28"/>
          <w:szCs w:val="28"/>
          <w:lang w:eastAsia="ru-RU"/>
        </w:rPr>
        <w:t xml:space="preserve"> </w:t>
      </w:r>
      <w:r w:rsidR="007F40B0" w:rsidRPr="00B10F4D">
        <w:rPr>
          <w:rFonts w:ascii="Times New Roman" w:eastAsia="Times New Roman" w:hAnsi="Times New Roman" w:cs="Times New Roman"/>
          <w:bCs/>
          <w:color w:val="000000"/>
          <w:sz w:val="28"/>
          <w:szCs w:val="28"/>
          <w:lang w:eastAsia="ru-RU"/>
        </w:rPr>
        <w:t xml:space="preserve"> </w:t>
      </w:r>
    </w:p>
    <w:p w14:paraId="3B483BC4" w14:textId="5C4C5AE9" w:rsidR="00D6444D" w:rsidRPr="00D6444D" w:rsidRDefault="00D6444D" w:rsidP="007F40B0">
      <w:pPr>
        <w:shd w:val="clear" w:color="auto" w:fill="FFFFFF"/>
        <w:spacing w:after="0" w:line="360" w:lineRule="auto"/>
        <w:jc w:val="both"/>
        <w:rPr>
          <w:rFonts w:ascii="Times New Roman" w:eastAsia="Times New Roman" w:hAnsi="Times New Roman" w:cs="Times New Roman"/>
          <w:b/>
          <w:color w:val="000000"/>
          <w:sz w:val="24"/>
          <w:szCs w:val="24"/>
          <w:u w:val="single"/>
          <w:lang w:eastAsia="ru-RU"/>
        </w:rPr>
      </w:pPr>
    </w:p>
    <w:p w14:paraId="103FD95C" w14:textId="1A061A41" w:rsidR="00927B2F" w:rsidRPr="00C21271" w:rsidRDefault="00927B2F" w:rsidP="007F40B0">
      <w:pPr>
        <w:shd w:val="clear" w:color="auto" w:fill="FFFFFF"/>
        <w:spacing w:after="0" w:line="360" w:lineRule="auto"/>
        <w:jc w:val="both"/>
        <w:rPr>
          <w:rFonts w:ascii="Times New Roman" w:eastAsia="Times New Roman" w:hAnsi="Times New Roman" w:cs="Times New Roman"/>
          <w:b/>
          <w:color w:val="000000"/>
          <w:sz w:val="24"/>
          <w:szCs w:val="24"/>
          <w:u w:val="single"/>
          <w:lang w:eastAsia="ru-RU"/>
        </w:rPr>
      </w:pPr>
    </w:p>
    <w:p w14:paraId="2BFA4316" w14:textId="7729EA81" w:rsidR="00616B72" w:rsidRPr="005C6783" w:rsidRDefault="00616B72" w:rsidP="007F40B0">
      <w:pPr>
        <w:shd w:val="clear" w:color="auto" w:fill="FFFFFF"/>
        <w:spacing w:after="0" w:line="360" w:lineRule="auto"/>
        <w:jc w:val="both"/>
        <w:rPr>
          <w:rFonts w:ascii="Times New Roman" w:eastAsia="Times New Roman" w:hAnsi="Times New Roman" w:cs="Times New Roman"/>
          <w:b/>
          <w:color w:val="000000"/>
          <w:sz w:val="24"/>
          <w:szCs w:val="24"/>
          <w:u w:val="single"/>
          <w:lang w:eastAsia="ru-RU"/>
        </w:rPr>
      </w:pPr>
      <w:r w:rsidRPr="00D6444D">
        <w:rPr>
          <w:rFonts w:ascii="Times New Roman" w:eastAsia="Times New Roman" w:hAnsi="Times New Roman" w:cs="Times New Roman"/>
          <w:b/>
          <w:noProof/>
          <w:color w:val="000000"/>
          <w:sz w:val="24"/>
          <w:szCs w:val="24"/>
          <w:lang w:val="en-US" w:eastAsia="ru-RU"/>
        </w:rPr>
        <w:lastRenderedPageBreak/>
        <w:drawing>
          <wp:anchor distT="0" distB="0" distL="114300" distR="114300" simplePos="0" relativeHeight="251659264" behindDoc="0" locked="0" layoutInCell="1" allowOverlap="1" wp14:anchorId="3DC4AD48" wp14:editId="29126725">
            <wp:simplePos x="0" y="0"/>
            <wp:positionH relativeFrom="margin">
              <wp:posOffset>-314325</wp:posOffset>
            </wp:positionH>
            <wp:positionV relativeFrom="paragraph">
              <wp:posOffset>185420</wp:posOffset>
            </wp:positionV>
            <wp:extent cx="1864360" cy="1457325"/>
            <wp:effectExtent l="0" t="0" r="254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4360" cy="1457325"/>
                    </a:xfrm>
                    <a:prstGeom prst="rect">
                      <a:avLst/>
                    </a:prstGeom>
                    <a:noFill/>
                  </pic:spPr>
                </pic:pic>
              </a:graphicData>
            </a:graphic>
            <wp14:sizeRelH relativeFrom="page">
              <wp14:pctWidth>0</wp14:pctWidth>
            </wp14:sizeRelH>
            <wp14:sizeRelV relativeFrom="page">
              <wp14:pctHeight>0</wp14:pctHeight>
            </wp14:sizeRelV>
          </wp:anchor>
        </w:drawing>
      </w:r>
    </w:p>
    <w:p w14:paraId="1D2A6CCE" w14:textId="77777777" w:rsidR="00616B72" w:rsidRPr="005C6783" w:rsidRDefault="00616B72" w:rsidP="007F40B0">
      <w:pPr>
        <w:shd w:val="clear" w:color="auto" w:fill="FFFFFF"/>
        <w:spacing w:after="0" w:line="360" w:lineRule="auto"/>
        <w:jc w:val="both"/>
        <w:rPr>
          <w:rFonts w:ascii="Times New Roman" w:eastAsia="Times New Roman" w:hAnsi="Times New Roman" w:cs="Times New Roman"/>
          <w:b/>
          <w:color w:val="000000"/>
          <w:sz w:val="24"/>
          <w:szCs w:val="24"/>
          <w:u w:val="single"/>
          <w:lang w:eastAsia="ru-RU"/>
        </w:rPr>
      </w:pPr>
    </w:p>
    <w:p w14:paraId="5E9EF100" w14:textId="3AEC7AA9" w:rsidR="004905DB" w:rsidRPr="00B10F4D" w:rsidRDefault="007F40B0" w:rsidP="007F40B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B10F4D">
        <w:rPr>
          <w:rFonts w:ascii="Times New Roman" w:eastAsia="Times New Roman" w:hAnsi="Times New Roman" w:cs="Times New Roman"/>
          <w:b/>
          <w:color w:val="000000"/>
          <w:sz w:val="28"/>
          <w:szCs w:val="28"/>
          <w:u w:val="single"/>
          <w:lang w:val="en-US" w:eastAsia="ru-RU"/>
        </w:rPr>
        <w:t>OG</w:t>
      </w:r>
      <w:r w:rsidRPr="00B10F4D">
        <w:rPr>
          <w:rFonts w:ascii="Times New Roman" w:eastAsia="Times New Roman" w:hAnsi="Times New Roman" w:cs="Times New Roman"/>
          <w:b/>
          <w:color w:val="000000"/>
          <w:sz w:val="28"/>
          <w:szCs w:val="28"/>
          <w:u w:val="single"/>
          <w:lang w:eastAsia="ru-RU"/>
        </w:rPr>
        <w:t xml:space="preserve"> </w:t>
      </w:r>
      <w:r w:rsidRPr="00B10F4D">
        <w:rPr>
          <w:rFonts w:ascii="Times New Roman" w:eastAsia="Times New Roman" w:hAnsi="Times New Roman" w:cs="Times New Roman"/>
          <w:b/>
          <w:color w:val="000000"/>
          <w:sz w:val="28"/>
          <w:szCs w:val="28"/>
          <w:u w:val="single"/>
          <w:lang w:val="en-US" w:eastAsia="ru-RU"/>
        </w:rPr>
        <w:t>GO</w:t>
      </w:r>
      <w:r w:rsidR="00B62E6A" w:rsidRPr="00B10F4D">
        <w:rPr>
          <w:rFonts w:ascii="Times New Roman" w:eastAsia="Times New Roman" w:hAnsi="Times New Roman" w:cs="Times New Roman"/>
          <w:b/>
          <w:color w:val="000000"/>
          <w:sz w:val="28"/>
          <w:szCs w:val="28"/>
          <w:u w:val="single"/>
          <w:lang w:eastAsia="ru-RU"/>
        </w:rPr>
        <w:t>:</w:t>
      </w:r>
      <w:r w:rsidRPr="00B10F4D">
        <w:rPr>
          <w:rFonts w:ascii="Times New Roman" w:eastAsia="Times New Roman" w:hAnsi="Times New Roman" w:cs="Times New Roman"/>
          <w:bCs/>
          <w:color w:val="000000"/>
          <w:sz w:val="28"/>
          <w:szCs w:val="28"/>
          <w:lang w:eastAsia="ru-RU"/>
        </w:rPr>
        <w:t xml:space="preserve"> объём флакона — 30 м</w:t>
      </w:r>
      <w:r w:rsidR="00B62E6A" w:rsidRPr="00B10F4D">
        <w:rPr>
          <w:rFonts w:ascii="Times New Roman" w:eastAsia="Times New Roman" w:hAnsi="Times New Roman" w:cs="Times New Roman"/>
          <w:bCs/>
          <w:color w:val="000000"/>
          <w:sz w:val="28"/>
          <w:szCs w:val="28"/>
          <w:lang w:eastAsia="ru-RU"/>
        </w:rPr>
        <w:t>л</w:t>
      </w:r>
      <w:r w:rsidRPr="00B10F4D">
        <w:rPr>
          <w:rFonts w:ascii="Times New Roman" w:eastAsia="Times New Roman" w:hAnsi="Times New Roman" w:cs="Times New Roman"/>
          <w:bCs/>
          <w:color w:val="000000"/>
          <w:sz w:val="28"/>
          <w:szCs w:val="28"/>
          <w:lang w:eastAsia="ru-RU"/>
        </w:rPr>
        <w:t xml:space="preserve">, крепость 2% </w:t>
      </w:r>
      <w:r w:rsidRPr="00B10F4D">
        <w:rPr>
          <w:rFonts w:ascii="Times New Roman" w:eastAsia="Times New Roman" w:hAnsi="Times New Roman" w:cs="Times New Roman"/>
          <w:bCs/>
          <w:color w:val="000000"/>
          <w:sz w:val="28"/>
          <w:szCs w:val="28"/>
          <w:lang w:val="en-US" w:eastAsia="ru-RU"/>
        </w:rPr>
        <w:t>SALT</w:t>
      </w:r>
      <w:r w:rsidRPr="00B10F4D">
        <w:rPr>
          <w:rFonts w:ascii="Times New Roman" w:eastAsia="Times New Roman" w:hAnsi="Times New Roman" w:cs="Times New Roman"/>
          <w:bCs/>
          <w:color w:val="000000"/>
          <w:sz w:val="28"/>
          <w:szCs w:val="28"/>
          <w:lang w:eastAsia="ru-RU"/>
        </w:rPr>
        <w:t xml:space="preserve"> </w:t>
      </w:r>
      <w:r w:rsidRPr="00B10F4D">
        <w:rPr>
          <w:rFonts w:ascii="Times New Roman" w:eastAsia="Times New Roman" w:hAnsi="Times New Roman" w:cs="Times New Roman"/>
          <w:bCs/>
          <w:color w:val="000000"/>
          <w:sz w:val="28"/>
          <w:szCs w:val="28"/>
          <w:lang w:val="en-US" w:eastAsia="ru-RU"/>
        </w:rPr>
        <w:t>HARD</w:t>
      </w:r>
      <w:r w:rsidRPr="00B10F4D">
        <w:rPr>
          <w:rFonts w:ascii="Times New Roman" w:eastAsia="Times New Roman" w:hAnsi="Times New Roman" w:cs="Times New Roman"/>
          <w:bCs/>
          <w:color w:val="000000"/>
          <w:sz w:val="28"/>
          <w:szCs w:val="28"/>
          <w:lang w:eastAsia="ru-RU"/>
        </w:rPr>
        <w:t xml:space="preserve"> (солевой), </w:t>
      </w:r>
      <w:r w:rsidRPr="00B10F4D">
        <w:rPr>
          <w:rFonts w:ascii="Times New Roman" w:eastAsia="Times New Roman" w:hAnsi="Times New Roman" w:cs="Times New Roman"/>
          <w:bCs/>
          <w:color w:val="000000"/>
          <w:sz w:val="28"/>
          <w:szCs w:val="28"/>
          <w:lang w:val="en-US" w:eastAsia="ru-RU"/>
        </w:rPr>
        <w:t>VG</w:t>
      </w:r>
      <w:r w:rsidRPr="00B10F4D">
        <w:rPr>
          <w:rFonts w:ascii="Times New Roman" w:eastAsia="Times New Roman" w:hAnsi="Times New Roman" w:cs="Times New Roman"/>
          <w:bCs/>
          <w:color w:val="000000"/>
          <w:sz w:val="28"/>
          <w:szCs w:val="28"/>
          <w:lang w:eastAsia="ru-RU"/>
        </w:rPr>
        <w:t>/</w:t>
      </w:r>
      <w:r w:rsidRPr="00B10F4D">
        <w:rPr>
          <w:rFonts w:ascii="Times New Roman" w:eastAsia="Times New Roman" w:hAnsi="Times New Roman" w:cs="Times New Roman"/>
          <w:bCs/>
          <w:color w:val="000000"/>
          <w:sz w:val="28"/>
          <w:szCs w:val="28"/>
          <w:lang w:val="en-US" w:eastAsia="ru-RU"/>
        </w:rPr>
        <w:t>PG</w:t>
      </w:r>
      <w:r w:rsidRPr="00B10F4D">
        <w:rPr>
          <w:rFonts w:ascii="Times New Roman" w:eastAsia="Times New Roman" w:hAnsi="Times New Roman" w:cs="Times New Roman"/>
          <w:bCs/>
          <w:color w:val="000000"/>
          <w:sz w:val="28"/>
          <w:szCs w:val="28"/>
          <w:lang w:eastAsia="ru-RU"/>
        </w:rPr>
        <w:t xml:space="preserve"> — 50/50. РРЦ — </w:t>
      </w:r>
      <w:r w:rsidR="00D6444D" w:rsidRPr="00B10F4D">
        <w:rPr>
          <w:rFonts w:ascii="Times New Roman" w:eastAsia="Times New Roman" w:hAnsi="Times New Roman" w:cs="Times New Roman"/>
          <w:bCs/>
          <w:color w:val="000000"/>
          <w:sz w:val="28"/>
          <w:szCs w:val="28"/>
          <w:lang w:eastAsia="ru-RU"/>
        </w:rPr>
        <w:t>600</w:t>
      </w:r>
      <w:r w:rsidRPr="00B10F4D">
        <w:rPr>
          <w:rFonts w:ascii="Times New Roman" w:eastAsia="Times New Roman" w:hAnsi="Times New Roman" w:cs="Times New Roman"/>
          <w:bCs/>
          <w:color w:val="000000"/>
          <w:sz w:val="28"/>
          <w:szCs w:val="28"/>
          <w:lang w:eastAsia="ru-RU"/>
        </w:rPr>
        <w:t xml:space="preserve"> российских рублей (13,8 </w:t>
      </w:r>
      <w:r w:rsidRPr="00B10F4D">
        <w:rPr>
          <w:rFonts w:ascii="Times New Roman" w:eastAsia="Times New Roman" w:hAnsi="Times New Roman" w:cs="Times New Roman"/>
          <w:bCs/>
          <w:color w:val="000000"/>
          <w:sz w:val="28"/>
          <w:szCs w:val="28"/>
          <w:lang w:val="en-US" w:eastAsia="ru-RU"/>
        </w:rPr>
        <w:t>BYN</w:t>
      </w:r>
      <w:r w:rsidRPr="00B10F4D">
        <w:rPr>
          <w:rFonts w:ascii="Times New Roman" w:eastAsia="Times New Roman" w:hAnsi="Times New Roman" w:cs="Times New Roman"/>
          <w:bCs/>
          <w:color w:val="000000"/>
          <w:sz w:val="28"/>
          <w:szCs w:val="28"/>
          <w:lang w:eastAsia="ru-RU"/>
        </w:rPr>
        <w:t xml:space="preserve"> или 5,4 </w:t>
      </w:r>
      <w:r w:rsidRPr="00B10F4D">
        <w:rPr>
          <w:rFonts w:ascii="Times New Roman" w:eastAsia="Times New Roman" w:hAnsi="Times New Roman" w:cs="Times New Roman"/>
          <w:bCs/>
          <w:color w:val="000000"/>
          <w:sz w:val="28"/>
          <w:szCs w:val="28"/>
          <w:lang w:val="en-US" w:eastAsia="ru-RU"/>
        </w:rPr>
        <w:t>USD</w:t>
      </w:r>
      <w:r w:rsidRPr="00B10F4D">
        <w:rPr>
          <w:rFonts w:ascii="Times New Roman" w:eastAsia="Times New Roman" w:hAnsi="Times New Roman" w:cs="Times New Roman"/>
          <w:bCs/>
          <w:color w:val="000000"/>
          <w:sz w:val="28"/>
          <w:szCs w:val="28"/>
          <w:lang w:eastAsia="ru-RU"/>
        </w:rPr>
        <w:t>)</w:t>
      </w:r>
    </w:p>
    <w:p w14:paraId="3B5DB3EF" w14:textId="77777777" w:rsidR="00D6444D" w:rsidRPr="00B10F4D" w:rsidRDefault="00D6444D" w:rsidP="00D6444D">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14:paraId="0BBD18F3" w14:textId="44315731" w:rsidR="00D6444D" w:rsidRPr="00B10F4D" w:rsidRDefault="003A287A" w:rsidP="00D6444D">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B10F4D">
        <w:rPr>
          <w:rFonts w:ascii="Times New Roman" w:eastAsia="Times New Roman" w:hAnsi="Times New Roman" w:cs="Times New Roman"/>
          <w:b/>
          <w:noProof/>
          <w:color w:val="000000"/>
          <w:sz w:val="28"/>
          <w:szCs w:val="28"/>
          <w:lang w:eastAsia="ru-RU"/>
        </w:rPr>
        <w:drawing>
          <wp:anchor distT="0" distB="0" distL="114300" distR="114300" simplePos="0" relativeHeight="251660288" behindDoc="0" locked="0" layoutInCell="1" allowOverlap="1" wp14:anchorId="1F467B45" wp14:editId="5465A278">
            <wp:simplePos x="0" y="0"/>
            <wp:positionH relativeFrom="column">
              <wp:posOffset>-175260</wp:posOffset>
            </wp:positionH>
            <wp:positionV relativeFrom="paragraph">
              <wp:posOffset>262255</wp:posOffset>
            </wp:positionV>
            <wp:extent cx="1619250" cy="16192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pic:spPr>
                </pic:pic>
              </a:graphicData>
            </a:graphic>
            <wp14:sizeRelH relativeFrom="page">
              <wp14:pctWidth>0</wp14:pctWidth>
            </wp14:sizeRelH>
            <wp14:sizeRelV relativeFrom="page">
              <wp14:pctHeight>0</wp14:pctHeight>
            </wp14:sizeRelV>
          </wp:anchor>
        </w:drawing>
      </w:r>
    </w:p>
    <w:p w14:paraId="02E6431D" w14:textId="3E2B4EF2" w:rsidR="00D6444D" w:rsidRPr="00B10F4D" w:rsidRDefault="00D6444D" w:rsidP="00D6444D">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14:paraId="5E3E4339" w14:textId="7284E905" w:rsidR="007F40B0" w:rsidRPr="00B10F4D" w:rsidRDefault="00D6444D" w:rsidP="00D6444D">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B10F4D">
        <w:rPr>
          <w:rFonts w:ascii="Times New Roman" w:eastAsia="Times New Roman" w:hAnsi="Times New Roman" w:cs="Times New Roman"/>
          <w:b/>
          <w:color w:val="000000"/>
          <w:sz w:val="28"/>
          <w:szCs w:val="28"/>
          <w:lang w:eastAsia="ru-RU"/>
        </w:rPr>
        <w:t xml:space="preserve"> </w:t>
      </w:r>
      <w:r w:rsidR="00B62E6A" w:rsidRPr="00B10F4D">
        <w:rPr>
          <w:rFonts w:ascii="Times New Roman" w:eastAsia="Times New Roman" w:hAnsi="Times New Roman" w:cs="Times New Roman"/>
          <w:b/>
          <w:color w:val="000000"/>
          <w:sz w:val="28"/>
          <w:szCs w:val="28"/>
          <w:u w:val="single"/>
          <w:lang w:val="en-US" w:eastAsia="ru-RU"/>
        </w:rPr>
        <w:t>THE</w:t>
      </w:r>
      <w:r w:rsidR="00B62E6A" w:rsidRPr="00B10F4D">
        <w:rPr>
          <w:rFonts w:ascii="Times New Roman" w:eastAsia="Times New Roman" w:hAnsi="Times New Roman" w:cs="Times New Roman"/>
          <w:b/>
          <w:color w:val="000000"/>
          <w:sz w:val="28"/>
          <w:szCs w:val="28"/>
          <w:u w:val="single"/>
          <w:lang w:eastAsia="ru-RU"/>
        </w:rPr>
        <w:t xml:space="preserve"> </w:t>
      </w:r>
      <w:r w:rsidR="00B62E6A" w:rsidRPr="00B10F4D">
        <w:rPr>
          <w:rFonts w:ascii="Times New Roman" w:eastAsia="Times New Roman" w:hAnsi="Times New Roman" w:cs="Times New Roman"/>
          <w:b/>
          <w:color w:val="000000"/>
          <w:sz w:val="28"/>
          <w:szCs w:val="28"/>
          <w:u w:val="single"/>
          <w:lang w:val="en-US" w:eastAsia="ru-RU"/>
        </w:rPr>
        <w:t>SCANDALIST</w:t>
      </w:r>
      <w:r w:rsidR="00B62E6A" w:rsidRPr="00B10F4D">
        <w:rPr>
          <w:rFonts w:ascii="Times New Roman" w:eastAsia="Times New Roman" w:hAnsi="Times New Roman" w:cs="Times New Roman"/>
          <w:b/>
          <w:color w:val="000000"/>
          <w:sz w:val="28"/>
          <w:szCs w:val="28"/>
          <w:u w:val="single"/>
          <w:lang w:eastAsia="ru-RU"/>
        </w:rPr>
        <w:t>:</w:t>
      </w:r>
      <w:r w:rsidR="00B62E6A" w:rsidRPr="00B10F4D">
        <w:rPr>
          <w:rFonts w:ascii="Times New Roman" w:eastAsia="Times New Roman" w:hAnsi="Times New Roman" w:cs="Times New Roman"/>
          <w:bCs/>
          <w:color w:val="000000"/>
          <w:sz w:val="28"/>
          <w:szCs w:val="28"/>
          <w:lang w:eastAsia="ru-RU"/>
        </w:rPr>
        <w:t xml:space="preserve"> объем флакона – 30 мл, крепость - 20 мг/мл (2%, солевой).</w:t>
      </w:r>
      <w:r w:rsidRPr="00B10F4D">
        <w:rPr>
          <w:rFonts w:ascii="Times New Roman" w:eastAsia="Times New Roman" w:hAnsi="Times New Roman" w:cs="Times New Roman"/>
          <w:bCs/>
          <w:color w:val="000000"/>
          <w:sz w:val="28"/>
          <w:szCs w:val="28"/>
          <w:lang w:eastAsia="ru-RU"/>
        </w:rPr>
        <w:t xml:space="preserve"> </w:t>
      </w:r>
      <w:r w:rsidR="00B62E6A" w:rsidRPr="00B10F4D">
        <w:rPr>
          <w:rFonts w:ascii="Times New Roman" w:eastAsia="Times New Roman" w:hAnsi="Times New Roman" w:cs="Times New Roman"/>
          <w:bCs/>
          <w:color w:val="000000"/>
          <w:sz w:val="28"/>
          <w:szCs w:val="28"/>
          <w:lang w:eastAsia="ru-RU"/>
        </w:rPr>
        <w:t>VG/PG — 50/50, всевозможные предупреждения,</w:t>
      </w:r>
      <w:r w:rsidRPr="00B10F4D">
        <w:rPr>
          <w:rFonts w:ascii="Times New Roman" w:eastAsia="Times New Roman" w:hAnsi="Times New Roman" w:cs="Times New Roman"/>
          <w:bCs/>
          <w:color w:val="000000"/>
          <w:sz w:val="28"/>
          <w:szCs w:val="28"/>
          <w:lang w:eastAsia="ru-RU"/>
        </w:rPr>
        <w:t xml:space="preserve"> </w:t>
      </w:r>
      <w:r w:rsidR="00B62E6A" w:rsidRPr="00B10F4D">
        <w:rPr>
          <w:rFonts w:ascii="Times New Roman" w:eastAsia="Times New Roman" w:hAnsi="Times New Roman" w:cs="Times New Roman"/>
          <w:bCs/>
          <w:color w:val="000000"/>
          <w:sz w:val="28"/>
          <w:szCs w:val="28"/>
          <w:lang w:eastAsia="ru-RU"/>
        </w:rPr>
        <w:t>срок годности</w:t>
      </w:r>
      <w:r w:rsidRPr="00B10F4D">
        <w:rPr>
          <w:rFonts w:ascii="Times New Roman" w:eastAsia="Times New Roman" w:hAnsi="Times New Roman" w:cs="Times New Roman"/>
          <w:bCs/>
          <w:color w:val="000000"/>
          <w:sz w:val="28"/>
          <w:szCs w:val="28"/>
          <w:lang w:eastAsia="ru-RU"/>
        </w:rPr>
        <w:t xml:space="preserve"> – </w:t>
      </w:r>
      <w:r w:rsidR="00B62E6A" w:rsidRPr="00B10F4D">
        <w:rPr>
          <w:rFonts w:ascii="Times New Roman" w:eastAsia="Times New Roman" w:hAnsi="Times New Roman" w:cs="Times New Roman"/>
          <w:bCs/>
          <w:color w:val="000000"/>
          <w:sz w:val="28"/>
          <w:szCs w:val="28"/>
          <w:lang w:eastAsia="ru-RU"/>
        </w:rPr>
        <w:t>7</w:t>
      </w:r>
      <w:r w:rsidRPr="00B10F4D">
        <w:rPr>
          <w:rFonts w:ascii="Times New Roman" w:eastAsia="Times New Roman" w:hAnsi="Times New Roman" w:cs="Times New Roman"/>
          <w:bCs/>
          <w:color w:val="000000"/>
          <w:sz w:val="28"/>
          <w:szCs w:val="28"/>
          <w:lang w:eastAsia="ru-RU"/>
        </w:rPr>
        <w:t xml:space="preserve"> </w:t>
      </w:r>
      <w:r w:rsidR="00B62E6A" w:rsidRPr="00B10F4D">
        <w:rPr>
          <w:rFonts w:ascii="Times New Roman" w:eastAsia="Times New Roman" w:hAnsi="Times New Roman" w:cs="Times New Roman"/>
          <w:bCs/>
          <w:color w:val="000000"/>
          <w:sz w:val="28"/>
          <w:szCs w:val="28"/>
          <w:lang w:eastAsia="ru-RU"/>
        </w:rPr>
        <w:t>ле</w:t>
      </w:r>
      <w:r w:rsidRPr="00B10F4D">
        <w:rPr>
          <w:rFonts w:ascii="Times New Roman" w:eastAsia="Times New Roman" w:hAnsi="Times New Roman" w:cs="Times New Roman"/>
          <w:bCs/>
          <w:color w:val="000000"/>
          <w:sz w:val="28"/>
          <w:szCs w:val="28"/>
          <w:lang w:eastAsia="ru-RU"/>
        </w:rPr>
        <w:t>т</w:t>
      </w:r>
      <w:r w:rsidR="00B62E6A" w:rsidRPr="00B10F4D">
        <w:rPr>
          <w:rFonts w:ascii="Times New Roman" w:eastAsia="Times New Roman" w:hAnsi="Times New Roman" w:cs="Times New Roman"/>
          <w:bCs/>
          <w:color w:val="000000"/>
          <w:sz w:val="28"/>
          <w:szCs w:val="28"/>
          <w:lang w:eastAsia="ru-RU"/>
        </w:rPr>
        <w:t>, и контакты производителя.</w:t>
      </w:r>
      <w:r w:rsidRPr="00B10F4D">
        <w:rPr>
          <w:rFonts w:ascii="Times New Roman" w:eastAsia="Times New Roman" w:hAnsi="Times New Roman" w:cs="Times New Roman"/>
          <w:bCs/>
          <w:color w:val="000000"/>
          <w:sz w:val="28"/>
          <w:szCs w:val="28"/>
          <w:lang w:eastAsia="ru-RU"/>
        </w:rPr>
        <w:t xml:space="preserve"> РРЦ — 580 российских рублей</w:t>
      </w:r>
    </w:p>
    <w:p w14:paraId="0443F8CF" w14:textId="7F40B4A1" w:rsidR="00D6444D" w:rsidRDefault="00D6444D" w:rsidP="007F40B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14:paraId="07A8C4B2" w14:textId="7E20CD2E" w:rsidR="00D6444D" w:rsidRDefault="00D6444D" w:rsidP="007F40B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14:paraId="191FFD54" w14:textId="0FBF6D73" w:rsidR="003A287A" w:rsidRDefault="003A287A" w:rsidP="007F40B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14:paraId="27D34664" w14:textId="0581296A" w:rsidR="00D6444D" w:rsidRPr="00B10F4D" w:rsidRDefault="00D6444D" w:rsidP="008C1D4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B10F4D">
        <w:rPr>
          <w:rFonts w:ascii="Times New Roman" w:eastAsia="Times New Roman" w:hAnsi="Times New Roman" w:cs="Times New Roman"/>
          <w:b/>
          <w:color w:val="000000"/>
          <w:sz w:val="28"/>
          <w:szCs w:val="28"/>
          <w:lang w:eastAsia="ru-RU"/>
        </w:rPr>
        <w:t xml:space="preserve">Состав </w:t>
      </w:r>
      <w:r w:rsidR="008C1D40" w:rsidRPr="00B10F4D">
        <w:rPr>
          <w:rFonts w:ascii="Times New Roman" w:eastAsia="Times New Roman" w:hAnsi="Times New Roman" w:cs="Times New Roman"/>
          <w:b/>
          <w:color w:val="000000"/>
          <w:sz w:val="28"/>
          <w:szCs w:val="28"/>
          <w:lang w:eastAsia="ru-RU"/>
        </w:rPr>
        <w:t xml:space="preserve">солевых </w:t>
      </w:r>
      <w:r w:rsidRPr="00B10F4D">
        <w:rPr>
          <w:rFonts w:ascii="Times New Roman" w:eastAsia="Times New Roman" w:hAnsi="Times New Roman" w:cs="Times New Roman"/>
          <w:b/>
          <w:color w:val="000000"/>
          <w:sz w:val="28"/>
          <w:szCs w:val="28"/>
          <w:lang w:eastAsia="ru-RU"/>
        </w:rPr>
        <w:t>жидкостей</w:t>
      </w:r>
      <w:r w:rsidR="008C1D40" w:rsidRPr="00B10F4D">
        <w:rPr>
          <w:rFonts w:ascii="Times New Roman" w:eastAsia="Times New Roman" w:hAnsi="Times New Roman" w:cs="Times New Roman"/>
          <w:b/>
          <w:color w:val="000000"/>
          <w:sz w:val="28"/>
          <w:szCs w:val="28"/>
          <w:lang w:eastAsia="ru-RU"/>
        </w:rPr>
        <w:t>.</w:t>
      </w:r>
    </w:p>
    <w:p w14:paraId="60E1ACF1" w14:textId="2301D885" w:rsidR="008C1D40" w:rsidRDefault="008C1D40" w:rsidP="008C1D40">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Pr>
          <w:noProof/>
        </w:rPr>
        <w:drawing>
          <wp:inline distT="0" distB="0" distL="0" distR="0" wp14:anchorId="3CA37DE0" wp14:editId="52BBC58B">
            <wp:extent cx="2537460" cy="176685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64" t="29055" b="23611"/>
                    <a:stretch/>
                  </pic:blipFill>
                  <pic:spPr bwMode="auto">
                    <a:xfrm>
                      <a:off x="0" y="0"/>
                      <a:ext cx="2545462" cy="1772427"/>
                    </a:xfrm>
                    <a:prstGeom prst="rect">
                      <a:avLst/>
                    </a:prstGeom>
                    <a:noFill/>
                    <a:ln>
                      <a:noFill/>
                    </a:ln>
                    <a:extLst>
                      <a:ext uri="{53640926-AAD7-44D8-BBD7-CCE9431645EC}">
                        <a14:shadowObscured xmlns:a14="http://schemas.microsoft.com/office/drawing/2010/main"/>
                      </a:ext>
                    </a:extLst>
                  </pic:spPr>
                </pic:pic>
              </a:graphicData>
            </a:graphic>
          </wp:inline>
        </w:drawing>
      </w:r>
      <w:r w:rsidRPr="008C1D40">
        <w:t xml:space="preserve"> </w:t>
      </w:r>
      <w:r>
        <w:rPr>
          <w:noProof/>
        </w:rPr>
        <w:drawing>
          <wp:inline distT="0" distB="0" distL="0" distR="0" wp14:anchorId="1A699B64" wp14:editId="3C8F79EB">
            <wp:extent cx="1025816" cy="17678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191" t="15105" r="27269" b="19571"/>
                    <a:stretch/>
                  </pic:blipFill>
                  <pic:spPr bwMode="auto">
                    <a:xfrm>
                      <a:off x="0" y="0"/>
                      <a:ext cx="1040784" cy="1793636"/>
                    </a:xfrm>
                    <a:prstGeom prst="rect">
                      <a:avLst/>
                    </a:prstGeom>
                    <a:noFill/>
                    <a:ln>
                      <a:noFill/>
                    </a:ln>
                    <a:extLst>
                      <a:ext uri="{53640926-AAD7-44D8-BBD7-CCE9431645EC}">
                        <a14:shadowObscured xmlns:a14="http://schemas.microsoft.com/office/drawing/2010/main"/>
                      </a:ext>
                    </a:extLst>
                  </pic:spPr>
                </pic:pic>
              </a:graphicData>
            </a:graphic>
          </wp:inline>
        </w:drawing>
      </w:r>
    </w:p>
    <w:p w14:paraId="0E6F45B0" w14:textId="245BD97A" w:rsidR="00D6444D" w:rsidRPr="00B10F4D" w:rsidRDefault="008C1D40" w:rsidP="00261038">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B10F4D">
        <w:rPr>
          <w:rFonts w:ascii="Times New Roman" w:eastAsia="Times New Roman" w:hAnsi="Times New Roman" w:cs="Times New Roman"/>
          <w:bCs/>
          <w:color w:val="000000"/>
          <w:sz w:val="28"/>
          <w:szCs w:val="28"/>
          <w:lang w:eastAsia="ru-RU"/>
        </w:rPr>
        <w:t xml:space="preserve">Если посмотреть на упаковки обоих жидкостей, можно увидеть, что производитель </w:t>
      </w:r>
      <w:r w:rsidRPr="00B10F4D">
        <w:rPr>
          <w:rFonts w:ascii="Times New Roman" w:eastAsia="Times New Roman" w:hAnsi="Times New Roman" w:cs="Times New Roman"/>
          <w:b/>
          <w:color w:val="000000"/>
          <w:sz w:val="28"/>
          <w:szCs w:val="28"/>
          <w:u w:val="single"/>
          <w:lang w:val="en-US" w:eastAsia="ru-RU"/>
        </w:rPr>
        <w:t>OG</w:t>
      </w:r>
      <w:r w:rsidRPr="00B10F4D">
        <w:rPr>
          <w:rFonts w:ascii="Times New Roman" w:eastAsia="Times New Roman" w:hAnsi="Times New Roman" w:cs="Times New Roman"/>
          <w:b/>
          <w:color w:val="000000"/>
          <w:sz w:val="28"/>
          <w:szCs w:val="28"/>
          <w:u w:val="single"/>
          <w:lang w:eastAsia="ru-RU"/>
        </w:rPr>
        <w:t xml:space="preserve"> </w:t>
      </w:r>
      <w:r w:rsidRPr="00B10F4D">
        <w:rPr>
          <w:rFonts w:ascii="Times New Roman" w:eastAsia="Times New Roman" w:hAnsi="Times New Roman" w:cs="Times New Roman"/>
          <w:b/>
          <w:color w:val="000000"/>
          <w:sz w:val="28"/>
          <w:szCs w:val="28"/>
          <w:u w:val="single"/>
          <w:lang w:val="en-US" w:eastAsia="ru-RU"/>
        </w:rPr>
        <w:t>GO</w:t>
      </w:r>
      <w:r w:rsidRPr="00B10F4D">
        <w:rPr>
          <w:rFonts w:ascii="Times New Roman" w:eastAsia="Times New Roman" w:hAnsi="Times New Roman" w:cs="Times New Roman"/>
          <w:bCs/>
          <w:color w:val="000000"/>
          <w:sz w:val="28"/>
          <w:szCs w:val="28"/>
          <w:lang w:eastAsia="ru-RU"/>
        </w:rPr>
        <w:t xml:space="preserve"> не указывает на флаконе, </w:t>
      </w:r>
      <w:r w:rsidR="00261038" w:rsidRPr="00B10F4D">
        <w:rPr>
          <w:rFonts w:ascii="Times New Roman" w:eastAsia="Times New Roman" w:hAnsi="Times New Roman" w:cs="Times New Roman"/>
          <w:bCs/>
          <w:color w:val="000000"/>
          <w:sz w:val="28"/>
          <w:szCs w:val="28"/>
          <w:lang w:eastAsia="ru-RU"/>
        </w:rPr>
        <w:t>компоненты,</w:t>
      </w:r>
      <w:r w:rsidRPr="00B10F4D">
        <w:rPr>
          <w:rFonts w:ascii="Times New Roman" w:eastAsia="Times New Roman" w:hAnsi="Times New Roman" w:cs="Times New Roman"/>
          <w:bCs/>
          <w:color w:val="000000"/>
          <w:sz w:val="28"/>
          <w:szCs w:val="28"/>
          <w:lang w:eastAsia="ru-RU"/>
        </w:rPr>
        <w:t xml:space="preserve"> содержащиеся в жидкости. Указано лишь ограничение до +18. Что касается второго производителя </w:t>
      </w:r>
      <w:r w:rsidRPr="00B10F4D">
        <w:rPr>
          <w:rFonts w:ascii="Times New Roman" w:eastAsia="Times New Roman" w:hAnsi="Times New Roman" w:cs="Times New Roman"/>
          <w:b/>
          <w:color w:val="000000"/>
          <w:sz w:val="28"/>
          <w:szCs w:val="28"/>
          <w:u w:val="single"/>
          <w:lang w:val="en-US" w:eastAsia="ru-RU"/>
        </w:rPr>
        <w:t>THE</w:t>
      </w:r>
      <w:r w:rsidRPr="00B10F4D">
        <w:rPr>
          <w:rFonts w:ascii="Times New Roman" w:eastAsia="Times New Roman" w:hAnsi="Times New Roman" w:cs="Times New Roman"/>
          <w:b/>
          <w:color w:val="000000"/>
          <w:sz w:val="28"/>
          <w:szCs w:val="28"/>
          <w:u w:val="single"/>
          <w:lang w:eastAsia="ru-RU"/>
        </w:rPr>
        <w:t xml:space="preserve"> </w:t>
      </w:r>
      <w:r w:rsidRPr="00B10F4D">
        <w:rPr>
          <w:rFonts w:ascii="Times New Roman" w:eastAsia="Times New Roman" w:hAnsi="Times New Roman" w:cs="Times New Roman"/>
          <w:b/>
          <w:color w:val="000000"/>
          <w:sz w:val="28"/>
          <w:szCs w:val="28"/>
          <w:u w:val="single"/>
          <w:lang w:val="en-US" w:eastAsia="ru-RU"/>
        </w:rPr>
        <w:t>SCANDALIST</w:t>
      </w:r>
      <w:r w:rsidRPr="00B10F4D">
        <w:rPr>
          <w:rFonts w:ascii="Times New Roman" w:eastAsia="Times New Roman" w:hAnsi="Times New Roman" w:cs="Times New Roman"/>
          <w:bCs/>
          <w:color w:val="000000"/>
          <w:sz w:val="28"/>
          <w:szCs w:val="28"/>
          <w:lang w:eastAsia="ru-RU"/>
        </w:rPr>
        <w:t xml:space="preserve"> в составе указываются следующие компоненты: пропиленгликоль, глицерин, дистиллированный пищевой ароматизатор, так же говорится об ограничении до +18, беременным и кормящим</w:t>
      </w:r>
      <w:r w:rsidR="00927B2F" w:rsidRPr="00B10F4D">
        <w:rPr>
          <w:rFonts w:ascii="Times New Roman" w:eastAsia="Times New Roman" w:hAnsi="Times New Roman" w:cs="Times New Roman"/>
          <w:bCs/>
          <w:color w:val="000000"/>
          <w:sz w:val="28"/>
          <w:szCs w:val="28"/>
          <w:lang w:eastAsia="ru-RU"/>
        </w:rPr>
        <w:t xml:space="preserve"> и т.д. </w:t>
      </w:r>
      <w:r w:rsidR="004546BA" w:rsidRPr="00B10F4D">
        <w:rPr>
          <w:rFonts w:ascii="Times New Roman" w:eastAsia="Times New Roman" w:hAnsi="Times New Roman" w:cs="Times New Roman"/>
          <w:bCs/>
          <w:color w:val="000000"/>
          <w:sz w:val="28"/>
          <w:szCs w:val="28"/>
          <w:lang w:eastAsia="ru-RU"/>
        </w:rPr>
        <w:t>Тем самым мы хотим сказать, есть производители, которые не скрывают состав солевых жидкостей, но при этом они и не пишут на упаковках, что курение влечет за собой особый ряд последствий.</w:t>
      </w:r>
    </w:p>
    <w:p w14:paraId="092FAB74" w14:textId="4CC19D5C" w:rsidR="004905DB" w:rsidRPr="00B10F4D" w:rsidRDefault="004905DB" w:rsidP="007F40B0">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B10F4D">
        <w:rPr>
          <w:rFonts w:ascii="Times New Roman" w:eastAsia="Times New Roman" w:hAnsi="Times New Roman" w:cs="Times New Roman"/>
          <w:b/>
          <w:color w:val="000000"/>
          <w:sz w:val="28"/>
          <w:szCs w:val="28"/>
          <w:lang w:eastAsia="ru-RU"/>
        </w:rPr>
        <w:lastRenderedPageBreak/>
        <w:t>3. Изучение состава паров вейпа.</w:t>
      </w:r>
    </w:p>
    <w:p w14:paraId="04D12A22" w14:textId="6B79B214" w:rsidR="004905DB" w:rsidRPr="00B10F4D" w:rsidRDefault="004905DB" w:rsidP="00927B2F">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Для исследования</w:t>
      </w:r>
      <w:r w:rsidR="00927B2F" w:rsidRPr="00B10F4D">
        <w:rPr>
          <w:rFonts w:ascii="Times New Roman" w:eastAsia="Calibri" w:hAnsi="Times New Roman" w:cs="Times New Roman"/>
          <w:color w:val="000000"/>
          <w:sz w:val="28"/>
          <w:szCs w:val="28"/>
        </w:rPr>
        <w:t xml:space="preserve"> паров вейпа</w:t>
      </w:r>
      <w:r w:rsidRPr="00B10F4D">
        <w:rPr>
          <w:rFonts w:ascii="Times New Roman" w:eastAsia="Calibri" w:hAnsi="Times New Roman" w:cs="Times New Roman"/>
          <w:color w:val="000000"/>
          <w:sz w:val="28"/>
          <w:szCs w:val="28"/>
        </w:rPr>
        <w:t xml:space="preserve"> были взяты </w:t>
      </w:r>
      <w:r w:rsidR="00927B2F" w:rsidRPr="00B10F4D">
        <w:rPr>
          <w:rFonts w:ascii="Times New Roman" w:eastAsia="Calibri" w:hAnsi="Times New Roman" w:cs="Times New Roman"/>
          <w:color w:val="000000"/>
          <w:sz w:val="28"/>
          <w:szCs w:val="28"/>
        </w:rPr>
        <w:t>2</w:t>
      </w:r>
      <w:r w:rsidRPr="00B10F4D">
        <w:rPr>
          <w:rFonts w:ascii="Times New Roman" w:eastAsia="Calibri" w:hAnsi="Times New Roman" w:cs="Times New Roman"/>
          <w:color w:val="000000"/>
          <w:sz w:val="28"/>
          <w:szCs w:val="28"/>
        </w:rPr>
        <w:t xml:space="preserve"> образца </w:t>
      </w:r>
      <w:r w:rsidR="00927B2F" w:rsidRPr="00B10F4D">
        <w:rPr>
          <w:rFonts w:ascii="Times New Roman" w:eastAsia="Calibri" w:hAnsi="Times New Roman" w:cs="Times New Roman"/>
          <w:color w:val="000000"/>
          <w:sz w:val="28"/>
          <w:szCs w:val="28"/>
        </w:rPr>
        <w:t xml:space="preserve">солевой </w:t>
      </w:r>
      <w:r w:rsidRPr="00B10F4D">
        <w:rPr>
          <w:rFonts w:ascii="Times New Roman" w:eastAsia="Calibri" w:hAnsi="Times New Roman" w:cs="Times New Roman"/>
          <w:color w:val="000000"/>
          <w:sz w:val="28"/>
          <w:szCs w:val="28"/>
        </w:rPr>
        <w:t>жидкости</w:t>
      </w:r>
      <w:r w:rsidR="00927B2F" w:rsidRPr="00B10F4D">
        <w:rPr>
          <w:rFonts w:ascii="Times New Roman" w:eastAsia="Calibri" w:hAnsi="Times New Roman" w:cs="Times New Roman"/>
          <w:color w:val="000000"/>
          <w:sz w:val="28"/>
          <w:szCs w:val="28"/>
        </w:rPr>
        <w:t xml:space="preserve"> марок </w:t>
      </w:r>
      <w:r w:rsidR="00927B2F" w:rsidRPr="00B10F4D">
        <w:rPr>
          <w:rFonts w:ascii="Times New Roman" w:eastAsia="Times New Roman" w:hAnsi="Times New Roman" w:cs="Times New Roman"/>
          <w:bCs/>
          <w:color w:val="000000"/>
          <w:sz w:val="28"/>
          <w:szCs w:val="28"/>
          <w:lang w:val="en-US" w:eastAsia="ru-RU"/>
        </w:rPr>
        <w:t>OG</w:t>
      </w:r>
      <w:r w:rsidR="00927B2F" w:rsidRPr="00B10F4D">
        <w:rPr>
          <w:rFonts w:ascii="Times New Roman" w:eastAsia="Times New Roman" w:hAnsi="Times New Roman" w:cs="Times New Roman"/>
          <w:bCs/>
          <w:color w:val="000000"/>
          <w:sz w:val="28"/>
          <w:szCs w:val="28"/>
          <w:lang w:eastAsia="ru-RU"/>
        </w:rPr>
        <w:t xml:space="preserve"> </w:t>
      </w:r>
      <w:r w:rsidR="00927B2F" w:rsidRPr="00B10F4D">
        <w:rPr>
          <w:rFonts w:ascii="Times New Roman" w:eastAsia="Times New Roman" w:hAnsi="Times New Roman" w:cs="Times New Roman"/>
          <w:bCs/>
          <w:color w:val="000000"/>
          <w:sz w:val="28"/>
          <w:szCs w:val="28"/>
          <w:lang w:val="en-US" w:eastAsia="ru-RU"/>
        </w:rPr>
        <w:t>GO</w:t>
      </w:r>
      <w:r w:rsidR="00927B2F" w:rsidRPr="00B10F4D">
        <w:rPr>
          <w:rFonts w:ascii="Times New Roman" w:eastAsia="Times New Roman" w:hAnsi="Times New Roman" w:cs="Times New Roman"/>
          <w:bCs/>
          <w:color w:val="000000"/>
          <w:sz w:val="28"/>
          <w:szCs w:val="28"/>
          <w:lang w:eastAsia="ru-RU"/>
        </w:rPr>
        <w:t xml:space="preserve">, </w:t>
      </w:r>
      <w:r w:rsidR="00927B2F" w:rsidRPr="00B10F4D">
        <w:rPr>
          <w:rFonts w:ascii="Times New Roman" w:eastAsia="Times New Roman" w:hAnsi="Times New Roman" w:cs="Times New Roman"/>
          <w:bCs/>
          <w:color w:val="000000"/>
          <w:sz w:val="28"/>
          <w:szCs w:val="28"/>
          <w:lang w:val="en-US" w:eastAsia="ru-RU"/>
        </w:rPr>
        <w:t>THE</w:t>
      </w:r>
      <w:r w:rsidR="00927B2F" w:rsidRPr="00B10F4D">
        <w:rPr>
          <w:rFonts w:ascii="Times New Roman" w:eastAsia="Times New Roman" w:hAnsi="Times New Roman" w:cs="Times New Roman"/>
          <w:bCs/>
          <w:color w:val="000000"/>
          <w:sz w:val="28"/>
          <w:szCs w:val="28"/>
          <w:lang w:eastAsia="ru-RU"/>
        </w:rPr>
        <w:t xml:space="preserve"> </w:t>
      </w:r>
      <w:r w:rsidR="00927B2F" w:rsidRPr="00B10F4D">
        <w:rPr>
          <w:rFonts w:ascii="Times New Roman" w:eastAsia="Times New Roman" w:hAnsi="Times New Roman" w:cs="Times New Roman"/>
          <w:bCs/>
          <w:color w:val="000000"/>
          <w:sz w:val="28"/>
          <w:szCs w:val="28"/>
          <w:lang w:val="en-US" w:eastAsia="ru-RU"/>
        </w:rPr>
        <w:t>SCANDALIST</w:t>
      </w:r>
      <w:r w:rsidR="00927B2F" w:rsidRPr="00B10F4D">
        <w:rPr>
          <w:rFonts w:ascii="Times New Roman" w:eastAsia="Calibri" w:hAnsi="Times New Roman" w:cs="Times New Roman"/>
          <w:bCs/>
          <w:color w:val="000000"/>
          <w:sz w:val="28"/>
          <w:szCs w:val="28"/>
        </w:rPr>
        <w:t xml:space="preserve"> </w:t>
      </w:r>
      <w:r w:rsidRPr="00B10F4D">
        <w:rPr>
          <w:rFonts w:ascii="Times New Roman" w:eastAsia="Calibri" w:hAnsi="Times New Roman" w:cs="Times New Roman"/>
          <w:color w:val="000000"/>
          <w:sz w:val="28"/>
          <w:szCs w:val="28"/>
        </w:rPr>
        <w:t xml:space="preserve">с содержанием никотина </w:t>
      </w:r>
      <w:r w:rsidR="00927B2F" w:rsidRPr="00B10F4D">
        <w:rPr>
          <w:rFonts w:ascii="Times New Roman" w:eastAsia="Calibri" w:hAnsi="Times New Roman" w:cs="Times New Roman"/>
          <w:color w:val="000000"/>
          <w:sz w:val="28"/>
          <w:szCs w:val="28"/>
        </w:rPr>
        <w:t>20 мг (2%).</w:t>
      </w:r>
    </w:p>
    <w:p w14:paraId="507D1E20" w14:textId="04253E65" w:rsidR="00BD52E7" w:rsidRDefault="00BD52E7" w:rsidP="004905DB">
      <w:pPr>
        <w:spacing w:after="0" w:line="360" w:lineRule="auto"/>
        <w:jc w:val="center"/>
        <w:rPr>
          <w:rFonts w:ascii="Times New Roman" w:eastAsia="Calibri" w:hAnsi="Times New Roman" w:cs="Times New Roman"/>
          <w:b/>
          <w:bCs/>
          <w:color w:val="000000"/>
          <w:sz w:val="24"/>
          <w:szCs w:val="24"/>
        </w:rPr>
      </w:pPr>
    </w:p>
    <w:p w14:paraId="674A0C2B" w14:textId="4B6C681A" w:rsidR="004905DB" w:rsidRPr="00B10F4D" w:rsidRDefault="00FB68A2" w:rsidP="004905DB">
      <w:pPr>
        <w:spacing w:after="0" w:line="360" w:lineRule="auto"/>
        <w:jc w:val="center"/>
        <w:rPr>
          <w:rFonts w:ascii="Times New Roman" w:eastAsia="Calibri" w:hAnsi="Times New Roman" w:cs="Times New Roman"/>
          <w:b/>
          <w:bCs/>
          <w:color w:val="000000"/>
          <w:sz w:val="28"/>
          <w:szCs w:val="28"/>
        </w:rPr>
      </w:pPr>
      <w:r w:rsidRPr="00B10F4D">
        <w:rPr>
          <w:rFonts w:ascii="Times New Roman" w:eastAsia="Calibri" w:hAnsi="Times New Roman" w:cs="Times New Roman"/>
          <w:noProof/>
          <w:color w:val="000000"/>
          <w:sz w:val="28"/>
          <w:szCs w:val="28"/>
        </w:rPr>
        <w:drawing>
          <wp:anchor distT="0" distB="0" distL="114300" distR="114300" simplePos="0" relativeHeight="251668480" behindDoc="0" locked="0" layoutInCell="1" allowOverlap="1" wp14:anchorId="6B32559F" wp14:editId="2B0ECF2C">
            <wp:simplePos x="0" y="0"/>
            <wp:positionH relativeFrom="column">
              <wp:posOffset>-211455</wp:posOffset>
            </wp:positionH>
            <wp:positionV relativeFrom="paragraph">
              <wp:posOffset>513715</wp:posOffset>
            </wp:positionV>
            <wp:extent cx="1760220" cy="179832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1395" r="10320"/>
                    <a:stretch/>
                  </pic:blipFill>
                  <pic:spPr bwMode="auto">
                    <a:xfrm>
                      <a:off x="0" y="0"/>
                      <a:ext cx="1760220" cy="1798320"/>
                    </a:xfrm>
                    <a:prstGeom prst="rect">
                      <a:avLst/>
                    </a:prstGeom>
                    <a:noFill/>
                    <a:ln>
                      <a:noFill/>
                    </a:ln>
                    <a:extLst>
                      <a:ext uri="{53640926-AAD7-44D8-BBD7-CCE9431645EC}">
                        <a14:shadowObscured xmlns:a14="http://schemas.microsoft.com/office/drawing/2010/main"/>
                      </a:ext>
                    </a:extLst>
                  </pic:spPr>
                </pic:pic>
              </a:graphicData>
            </a:graphic>
          </wp:anchor>
        </w:drawing>
      </w:r>
      <w:r w:rsidR="004905DB" w:rsidRPr="00B10F4D">
        <w:rPr>
          <w:rFonts w:ascii="Times New Roman" w:eastAsia="Calibri" w:hAnsi="Times New Roman" w:cs="Times New Roman"/>
          <w:b/>
          <w:bCs/>
          <w:color w:val="000000"/>
          <w:sz w:val="28"/>
          <w:szCs w:val="28"/>
        </w:rPr>
        <w:t>Опыт№1.</w:t>
      </w:r>
      <w:r w:rsidR="004905DB" w:rsidRPr="00B10F4D">
        <w:rPr>
          <w:rFonts w:ascii="Times New Roman" w:eastAsia="Calibri" w:hAnsi="Times New Roman" w:cs="Times New Roman"/>
          <w:color w:val="000000"/>
          <w:sz w:val="28"/>
          <w:szCs w:val="28"/>
        </w:rPr>
        <w:t xml:space="preserve"> </w:t>
      </w:r>
      <w:r w:rsidR="004905DB" w:rsidRPr="00B10F4D">
        <w:rPr>
          <w:rFonts w:ascii="Times New Roman" w:eastAsia="Calibri" w:hAnsi="Times New Roman" w:cs="Times New Roman"/>
          <w:b/>
          <w:bCs/>
          <w:color w:val="000000"/>
          <w:sz w:val="28"/>
          <w:szCs w:val="28"/>
        </w:rPr>
        <w:t>Получение растворов веществ, содержащихся в паре</w:t>
      </w:r>
      <w:r w:rsidR="008C1D40" w:rsidRPr="00B10F4D">
        <w:rPr>
          <w:rFonts w:ascii="Times New Roman" w:eastAsia="Calibri" w:hAnsi="Times New Roman" w:cs="Times New Roman"/>
          <w:b/>
          <w:bCs/>
          <w:color w:val="000000"/>
          <w:sz w:val="28"/>
          <w:szCs w:val="28"/>
        </w:rPr>
        <w:t xml:space="preserve"> </w:t>
      </w:r>
      <w:r w:rsidR="004905DB" w:rsidRPr="00B10F4D">
        <w:rPr>
          <w:rFonts w:ascii="Times New Roman" w:eastAsia="Calibri" w:hAnsi="Times New Roman" w:cs="Times New Roman"/>
          <w:b/>
          <w:bCs/>
          <w:color w:val="000000"/>
          <w:sz w:val="28"/>
          <w:szCs w:val="28"/>
        </w:rPr>
        <w:t>вейпа и его растворение.</w:t>
      </w:r>
    </w:p>
    <w:p w14:paraId="1EC1B68D" w14:textId="5CCDC6E1" w:rsidR="004905DB" w:rsidRPr="00B10F4D" w:rsidRDefault="007C3010" w:rsidP="004905DB">
      <w:pPr>
        <w:spacing w:after="0" w:line="360" w:lineRule="auto"/>
        <w:ind w:firstLine="709"/>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 xml:space="preserve">Для получения раствора </w:t>
      </w:r>
      <w:r w:rsidR="001B2B36" w:rsidRPr="00B10F4D">
        <w:rPr>
          <w:rFonts w:ascii="Times New Roman" w:eastAsia="Calibri" w:hAnsi="Times New Roman" w:cs="Times New Roman"/>
          <w:color w:val="000000"/>
          <w:sz w:val="28"/>
          <w:szCs w:val="28"/>
        </w:rPr>
        <w:t>попросила взрослого заполнить колбу дымом.</w:t>
      </w:r>
      <w:r w:rsidRPr="00B10F4D">
        <w:rPr>
          <w:rFonts w:ascii="Times New Roman" w:eastAsia="Calibri" w:hAnsi="Times New Roman" w:cs="Times New Roman"/>
          <w:color w:val="000000"/>
          <w:sz w:val="28"/>
          <w:szCs w:val="28"/>
        </w:rPr>
        <w:t xml:space="preserve"> Затем в небольшой стакан нали</w:t>
      </w:r>
      <w:r w:rsidR="00456D0A" w:rsidRPr="00B10F4D">
        <w:rPr>
          <w:rFonts w:ascii="Times New Roman" w:eastAsia="Calibri" w:hAnsi="Times New Roman" w:cs="Times New Roman"/>
          <w:color w:val="000000"/>
          <w:sz w:val="28"/>
          <w:szCs w:val="28"/>
        </w:rPr>
        <w:t>ла</w:t>
      </w:r>
      <w:r w:rsidRPr="00B10F4D">
        <w:rPr>
          <w:rFonts w:ascii="Times New Roman" w:eastAsia="Calibri" w:hAnsi="Times New Roman" w:cs="Times New Roman"/>
          <w:color w:val="000000"/>
          <w:sz w:val="28"/>
          <w:szCs w:val="28"/>
        </w:rPr>
        <w:t xml:space="preserve"> 20-25 мл дистиллированной воды и </w:t>
      </w:r>
      <w:r w:rsidR="00456D0A" w:rsidRPr="00B10F4D">
        <w:rPr>
          <w:rFonts w:ascii="Times New Roman" w:eastAsia="Calibri" w:hAnsi="Times New Roman" w:cs="Times New Roman"/>
          <w:color w:val="000000"/>
          <w:sz w:val="28"/>
          <w:szCs w:val="28"/>
        </w:rPr>
        <w:t>добавила к дыму.</w:t>
      </w:r>
      <w:r w:rsidRPr="00B10F4D">
        <w:rPr>
          <w:rFonts w:ascii="Times New Roman" w:eastAsia="Calibri" w:hAnsi="Times New Roman" w:cs="Times New Roman"/>
          <w:color w:val="000000"/>
          <w:sz w:val="28"/>
          <w:szCs w:val="28"/>
        </w:rPr>
        <w:t xml:space="preserve"> Некоторые компоненты пара</w:t>
      </w:r>
      <w:r w:rsidR="00A97703" w:rsidRPr="00B10F4D">
        <w:rPr>
          <w:rFonts w:ascii="Times New Roman" w:eastAsia="Calibri" w:hAnsi="Times New Roman" w:cs="Times New Roman"/>
          <w:color w:val="000000"/>
          <w:sz w:val="28"/>
          <w:szCs w:val="28"/>
        </w:rPr>
        <w:t xml:space="preserve"> должны были раствориться в воде, но дым не растворился. </w:t>
      </w:r>
      <w:r w:rsidR="00FB68A2" w:rsidRPr="00B10F4D">
        <w:rPr>
          <w:rFonts w:ascii="Times New Roman" w:eastAsia="Calibri" w:hAnsi="Times New Roman" w:cs="Times New Roman"/>
          <w:color w:val="000000"/>
          <w:sz w:val="28"/>
          <w:szCs w:val="28"/>
        </w:rPr>
        <w:t xml:space="preserve">Поэтому все дальнейшие опыты проводились с солевой жидкостью. </w:t>
      </w:r>
    </w:p>
    <w:p w14:paraId="51794E76" w14:textId="77777777" w:rsidR="00B10F4D" w:rsidRDefault="00B10F4D" w:rsidP="004905DB">
      <w:pPr>
        <w:spacing w:after="0" w:line="360" w:lineRule="auto"/>
        <w:jc w:val="center"/>
        <w:rPr>
          <w:rFonts w:ascii="Times New Roman" w:eastAsia="Calibri" w:hAnsi="Times New Roman" w:cs="Times New Roman"/>
          <w:b/>
          <w:bCs/>
          <w:color w:val="000000"/>
          <w:sz w:val="28"/>
          <w:szCs w:val="28"/>
        </w:rPr>
      </w:pPr>
    </w:p>
    <w:p w14:paraId="08850582" w14:textId="1CCBCCB7" w:rsidR="004905DB" w:rsidRPr="00B10F4D" w:rsidRDefault="004905DB" w:rsidP="004905DB">
      <w:pPr>
        <w:spacing w:after="0" w:line="360" w:lineRule="auto"/>
        <w:jc w:val="center"/>
        <w:rPr>
          <w:rFonts w:ascii="Times New Roman" w:eastAsia="Calibri" w:hAnsi="Times New Roman" w:cs="Times New Roman"/>
          <w:b/>
          <w:bCs/>
          <w:color w:val="000000"/>
          <w:sz w:val="28"/>
          <w:szCs w:val="28"/>
        </w:rPr>
      </w:pPr>
      <w:r w:rsidRPr="00B10F4D">
        <w:rPr>
          <w:rFonts w:ascii="Times New Roman" w:eastAsia="Calibri" w:hAnsi="Times New Roman" w:cs="Times New Roman"/>
          <w:b/>
          <w:bCs/>
          <w:color w:val="000000"/>
          <w:sz w:val="28"/>
          <w:szCs w:val="28"/>
        </w:rPr>
        <w:t>Опыт №2.</w:t>
      </w:r>
      <w:r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b/>
          <w:bCs/>
          <w:color w:val="000000"/>
          <w:sz w:val="28"/>
          <w:szCs w:val="28"/>
        </w:rPr>
        <w:t>Определение реакции среды полученных растворов.</w:t>
      </w:r>
    </w:p>
    <w:p w14:paraId="4DDA6B1F" w14:textId="75AE4103" w:rsidR="003A287A" w:rsidRPr="00B10F4D" w:rsidRDefault="00A97703" w:rsidP="003A287A">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Так как н</w:t>
      </w:r>
      <w:r w:rsidR="00FB68A2" w:rsidRPr="00B10F4D">
        <w:rPr>
          <w:rFonts w:ascii="Times New Roman" w:eastAsia="Calibri" w:hAnsi="Times New Roman" w:cs="Times New Roman"/>
          <w:color w:val="000000"/>
          <w:sz w:val="28"/>
          <w:szCs w:val="28"/>
        </w:rPr>
        <w:t>ам</w:t>
      </w:r>
      <w:r w:rsidRPr="00B10F4D">
        <w:rPr>
          <w:rFonts w:ascii="Times New Roman" w:eastAsia="Calibri" w:hAnsi="Times New Roman" w:cs="Times New Roman"/>
          <w:color w:val="000000"/>
          <w:sz w:val="28"/>
          <w:szCs w:val="28"/>
        </w:rPr>
        <w:t xml:space="preserve"> не удалось растворить пары вейпа в воде, мы решили и</w:t>
      </w:r>
      <w:r w:rsidR="007C3010" w:rsidRPr="00B10F4D">
        <w:rPr>
          <w:rFonts w:ascii="Times New Roman" w:eastAsia="Calibri" w:hAnsi="Times New Roman" w:cs="Times New Roman"/>
          <w:color w:val="000000"/>
          <w:sz w:val="28"/>
          <w:szCs w:val="28"/>
        </w:rPr>
        <w:t>сследов</w:t>
      </w:r>
      <w:r w:rsidRPr="00B10F4D">
        <w:rPr>
          <w:rFonts w:ascii="Times New Roman" w:eastAsia="Calibri" w:hAnsi="Times New Roman" w:cs="Times New Roman"/>
          <w:color w:val="000000"/>
          <w:sz w:val="28"/>
          <w:szCs w:val="28"/>
        </w:rPr>
        <w:t>ать саму солевую жидкость.</w:t>
      </w:r>
      <w:r w:rsidR="003A287A" w:rsidRPr="00B10F4D">
        <w:rPr>
          <w:rFonts w:ascii="Times New Roman" w:eastAsia="Calibri" w:hAnsi="Times New Roman" w:cs="Times New Roman"/>
          <w:color w:val="000000"/>
          <w:sz w:val="28"/>
          <w:szCs w:val="28"/>
        </w:rPr>
        <w:t xml:space="preserve"> </w:t>
      </w:r>
      <w:r w:rsidR="00456D0A" w:rsidRPr="00B10F4D">
        <w:rPr>
          <w:rFonts w:ascii="Times New Roman" w:eastAsia="Calibri" w:hAnsi="Times New Roman" w:cs="Times New Roman"/>
          <w:color w:val="000000"/>
          <w:sz w:val="28"/>
          <w:szCs w:val="28"/>
        </w:rPr>
        <w:t>О</w:t>
      </w:r>
      <w:r w:rsidRPr="00B10F4D">
        <w:rPr>
          <w:rFonts w:ascii="Times New Roman" w:eastAsia="Calibri" w:hAnsi="Times New Roman" w:cs="Times New Roman"/>
          <w:color w:val="000000"/>
          <w:sz w:val="28"/>
          <w:szCs w:val="28"/>
        </w:rPr>
        <w:t xml:space="preserve">тобрали по 10 капель </w:t>
      </w:r>
      <w:r w:rsidR="00456D0A" w:rsidRPr="00B10F4D">
        <w:rPr>
          <w:rFonts w:ascii="Times New Roman" w:eastAsia="Calibri" w:hAnsi="Times New Roman" w:cs="Times New Roman"/>
          <w:color w:val="000000"/>
          <w:sz w:val="28"/>
          <w:szCs w:val="28"/>
        </w:rPr>
        <w:t xml:space="preserve">с каждой исследуемой солевой жидкости </w:t>
      </w:r>
      <w:r w:rsidRPr="00B10F4D">
        <w:rPr>
          <w:rFonts w:ascii="Times New Roman" w:eastAsia="Calibri" w:hAnsi="Times New Roman" w:cs="Times New Roman"/>
          <w:color w:val="000000"/>
          <w:sz w:val="28"/>
          <w:szCs w:val="28"/>
        </w:rPr>
        <w:t xml:space="preserve">и растворили в дистиллированной воде. </w:t>
      </w:r>
    </w:p>
    <w:p w14:paraId="425ADF3E" w14:textId="2476EB1A" w:rsidR="003A287A" w:rsidRPr="00B10F4D" w:rsidRDefault="003A287A" w:rsidP="003A287A">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Сначала в</w:t>
      </w:r>
      <w:r w:rsidR="007C3010" w:rsidRPr="00B10F4D">
        <w:rPr>
          <w:rFonts w:ascii="Times New Roman" w:eastAsia="Calibri" w:hAnsi="Times New Roman" w:cs="Times New Roman"/>
          <w:color w:val="000000"/>
          <w:sz w:val="28"/>
          <w:szCs w:val="28"/>
        </w:rPr>
        <w:t xml:space="preserve">носили в струю дыма смоченную в воде универсальную индикаторную бумагу. Она окрашивалась в интенсивные </w:t>
      </w:r>
      <w:r w:rsidR="00456D0A" w:rsidRPr="00B10F4D">
        <w:rPr>
          <w:rFonts w:ascii="Times New Roman" w:eastAsia="Calibri" w:hAnsi="Times New Roman" w:cs="Times New Roman"/>
          <w:color w:val="000000"/>
          <w:sz w:val="28"/>
          <w:szCs w:val="28"/>
        </w:rPr>
        <w:t>желт</w:t>
      </w:r>
      <w:r w:rsidRPr="00B10F4D">
        <w:rPr>
          <w:rFonts w:ascii="Times New Roman" w:eastAsia="Calibri" w:hAnsi="Times New Roman" w:cs="Times New Roman"/>
          <w:color w:val="000000"/>
          <w:sz w:val="28"/>
          <w:szCs w:val="28"/>
        </w:rPr>
        <w:t>ый</w:t>
      </w:r>
      <w:r w:rsidR="007C3010" w:rsidRPr="00B10F4D">
        <w:rPr>
          <w:rFonts w:ascii="Times New Roman" w:eastAsia="Calibri" w:hAnsi="Times New Roman" w:cs="Times New Roman"/>
          <w:color w:val="000000"/>
          <w:sz w:val="28"/>
          <w:szCs w:val="28"/>
        </w:rPr>
        <w:t xml:space="preserve"> цвет, что свидетельствовало о щелочной реакции выделяемых веществ</w:t>
      </w:r>
      <w:r w:rsidR="00456D0A" w:rsidRPr="00B10F4D">
        <w:rPr>
          <w:rFonts w:ascii="Times New Roman" w:eastAsia="Calibri" w:hAnsi="Times New Roman" w:cs="Times New Roman"/>
          <w:color w:val="000000"/>
          <w:sz w:val="28"/>
          <w:szCs w:val="28"/>
        </w:rPr>
        <w:t xml:space="preserve"> одного из исследуемого </w:t>
      </w:r>
      <w:r w:rsidRPr="00B10F4D">
        <w:rPr>
          <w:rFonts w:ascii="Times New Roman" w:eastAsia="Calibri" w:hAnsi="Times New Roman" w:cs="Times New Roman"/>
          <w:color w:val="000000"/>
          <w:sz w:val="28"/>
          <w:szCs w:val="28"/>
        </w:rPr>
        <w:t>дыма, а во втором, индикаторная бумажка не поменяла цвет</w:t>
      </w:r>
      <w:r w:rsidR="007C3010" w:rsidRPr="00B10F4D">
        <w:rPr>
          <w:rFonts w:ascii="Times New Roman" w:eastAsia="Calibri" w:hAnsi="Times New Roman" w:cs="Times New Roman"/>
          <w:color w:val="000000"/>
          <w:sz w:val="28"/>
          <w:szCs w:val="28"/>
        </w:rPr>
        <w:t xml:space="preserve">. </w:t>
      </w:r>
    </w:p>
    <w:p w14:paraId="60394066" w14:textId="142BCF45" w:rsidR="003A287A" w:rsidRPr="00B10F4D" w:rsidRDefault="00456D0A" w:rsidP="003A287A">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Затем решила проверить, так же растворы</w:t>
      </w:r>
      <w:r w:rsidR="003A287A" w:rsidRPr="00B10F4D">
        <w:rPr>
          <w:rFonts w:ascii="Times New Roman" w:eastAsia="Calibri" w:hAnsi="Times New Roman" w:cs="Times New Roman"/>
          <w:color w:val="000000"/>
          <w:sz w:val="28"/>
          <w:szCs w:val="28"/>
        </w:rPr>
        <w:t xml:space="preserve"> и убедиться в полученных результатах с индикаторной бумажкой</w:t>
      </w:r>
      <w:r w:rsidRPr="00B10F4D">
        <w:rPr>
          <w:rFonts w:ascii="Times New Roman" w:eastAsia="Calibri" w:hAnsi="Times New Roman" w:cs="Times New Roman"/>
          <w:color w:val="000000"/>
          <w:sz w:val="28"/>
          <w:szCs w:val="28"/>
        </w:rPr>
        <w:t xml:space="preserve">. </w:t>
      </w:r>
      <w:r w:rsidR="003A287A" w:rsidRPr="00B10F4D">
        <w:rPr>
          <w:rFonts w:ascii="Times New Roman" w:eastAsia="Calibri" w:hAnsi="Times New Roman" w:cs="Times New Roman"/>
          <w:color w:val="000000"/>
          <w:sz w:val="28"/>
          <w:szCs w:val="28"/>
        </w:rPr>
        <w:t xml:space="preserve">Из каждой полученной исследуемой жидкости взяли по 1 мл раствора. </w:t>
      </w:r>
      <w:r w:rsidRPr="00B10F4D">
        <w:rPr>
          <w:rFonts w:ascii="Times New Roman" w:eastAsia="Calibri" w:hAnsi="Times New Roman" w:cs="Times New Roman"/>
          <w:color w:val="000000"/>
          <w:sz w:val="28"/>
          <w:szCs w:val="28"/>
        </w:rPr>
        <w:t>В 2 пробирки налила жидкости и добавила лакмус. В пробирке с жидкостью №1 раствор окрасился в синий цвет – это свидетельствует о том, что в данной жидкости среда щелочная. В пробирке №2 раствор стал фиолетового цвета (среда нейтральная). Этим опытом доказано, что дым и раствор содержит щелочные соединения (такие как аммиак).</w:t>
      </w:r>
    </w:p>
    <w:p w14:paraId="2CBAFEC0" w14:textId="77777777" w:rsidR="00B10F4D" w:rsidRDefault="00B10F4D" w:rsidP="00927B2F">
      <w:pPr>
        <w:spacing w:after="0" w:line="360" w:lineRule="auto"/>
        <w:jc w:val="center"/>
        <w:rPr>
          <w:rFonts w:ascii="Times New Roman" w:eastAsia="Calibri" w:hAnsi="Times New Roman" w:cs="Times New Roman"/>
          <w:b/>
          <w:bCs/>
          <w:color w:val="000000"/>
          <w:sz w:val="28"/>
          <w:szCs w:val="28"/>
        </w:rPr>
      </w:pPr>
    </w:p>
    <w:p w14:paraId="07BD73FF" w14:textId="789CA6E1" w:rsidR="004905DB" w:rsidRPr="00B10F4D" w:rsidRDefault="004905DB" w:rsidP="00927B2F">
      <w:pPr>
        <w:spacing w:after="0" w:line="360" w:lineRule="auto"/>
        <w:jc w:val="center"/>
        <w:rPr>
          <w:rFonts w:ascii="Times New Roman" w:eastAsia="Calibri" w:hAnsi="Times New Roman" w:cs="Times New Roman"/>
          <w:b/>
          <w:bCs/>
          <w:color w:val="000000"/>
          <w:sz w:val="28"/>
          <w:szCs w:val="28"/>
        </w:rPr>
      </w:pPr>
      <w:r w:rsidRPr="00B10F4D">
        <w:rPr>
          <w:rFonts w:ascii="Times New Roman" w:eastAsia="Calibri" w:hAnsi="Times New Roman" w:cs="Times New Roman"/>
          <w:b/>
          <w:bCs/>
          <w:color w:val="000000"/>
          <w:sz w:val="28"/>
          <w:szCs w:val="28"/>
        </w:rPr>
        <w:t xml:space="preserve">Опыт №3 </w:t>
      </w:r>
      <w:r w:rsidR="00927B2F" w:rsidRPr="00B10F4D">
        <w:rPr>
          <w:rFonts w:ascii="Times New Roman" w:eastAsia="Calibri" w:hAnsi="Times New Roman" w:cs="Times New Roman"/>
          <w:b/>
          <w:bCs/>
          <w:color w:val="000000"/>
          <w:sz w:val="28"/>
          <w:szCs w:val="28"/>
        </w:rPr>
        <w:t>Обнаружение фенолов.</w:t>
      </w:r>
    </w:p>
    <w:p w14:paraId="391F749E" w14:textId="0F79AD9B" w:rsidR="007C3010" w:rsidRPr="00B10F4D" w:rsidRDefault="007C3010" w:rsidP="007C3010">
      <w:pPr>
        <w:spacing w:after="0" w:line="360" w:lineRule="auto"/>
        <w:ind w:firstLine="708"/>
        <w:jc w:val="both"/>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В пробирку налили 1 мл раствора</w:t>
      </w:r>
      <w:r w:rsidR="00A57560"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color w:val="000000"/>
          <w:sz w:val="28"/>
          <w:szCs w:val="28"/>
        </w:rPr>
        <w:t>и доб</w:t>
      </w:r>
      <w:r w:rsidR="00A57560" w:rsidRPr="00B10F4D">
        <w:rPr>
          <w:rFonts w:ascii="Times New Roman" w:eastAsia="Calibri" w:hAnsi="Times New Roman" w:cs="Times New Roman"/>
          <w:color w:val="000000"/>
          <w:sz w:val="28"/>
          <w:szCs w:val="28"/>
        </w:rPr>
        <w:t>авили</w:t>
      </w:r>
      <w:r w:rsidRPr="00B10F4D">
        <w:rPr>
          <w:rFonts w:ascii="Times New Roman" w:eastAsia="Calibri" w:hAnsi="Times New Roman" w:cs="Times New Roman"/>
          <w:color w:val="000000"/>
          <w:sz w:val="28"/>
          <w:szCs w:val="28"/>
        </w:rPr>
        <w:t xml:space="preserve"> 2-3 капли 5%-</w:t>
      </w:r>
      <w:proofErr w:type="spellStart"/>
      <w:r w:rsidRPr="00B10F4D">
        <w:rPr>
          <w:rFonts w:ascii="Times New Roman" w:eastAsia="Calibri" w:hAnsi="Times New Roman" w:cs="Times New Roman"/>
          <w:color w:val="000000"/>
          <w:sz w:val="28"/>
          <w:szCs w:val="28"/>
        </w:rPr>
        <w:t>ного</w:t>
      </w:r>
      <w:proofErr w:type="spellEnd"/>
      <w:r w:rsidRPr="00B10F4D">
        <w:rPr>
          <w:rFonts w:ascii="Times New Roman" w:eastAsia="Calibri" w:hAnsi="Times New Roman" w:cs="Times New Roman"/>
          <w:color w:val="000000"/>
          <w:sz w:val="28"/>
          <w:szCs w:val="28"/>
        </w:rPr>
        <w:t xml:space="preserve"> раствора FeCl</w:t>
      </w:r>
      <w:r w:rsidRPr="00B10F4D">
        <w:rPr>
          <w:rFonts w:ascii="Times New Roman" w:eastAsia="Calibri" w:hAnsi="Times New Roman" w:cs="Times New Roman"/>
          <w:color w:val="000000"/>
          <w:sz w:val="28"/>
          <w:szCs w:val="28"/>
          <w:vertAlign w:val="subscript"/>
        </w:rPr>
        <w:t>3</w:t>
      </w:r>
      <w:r w:rsidRPr="00B10F4D">
        <w:rPr>
          <w:rFonts w:ascii="Times New Roman" w:eastAsia="Calibri" w:hAnsi="Times New Roman" w:cs="Times New Roman"/>
          <w:color w:val="000000"/>
          <w:sz w:val="28"/>
          <w:szCs w:val="28"/>
        </w:rPr>
        <w:t xml:space="preserve">. </w:t>
      </w:r>
      <w:r w:rsidR="00A57560" w:rsidRPr="00B10F4D">
        <w:rPr>
          <w:rFonts w:ascii="Times New Roman" w:eastAsia="Calibri" w:hAnsi="Times New Roman" w:cs="Times New Roman"/>
          <w:color w:val="000000"/>
          <w:sz w:val="28"/>
          <w:szCs w:val="28"/>
        </w:rPr>
        <w:t>В жидкости №1</w:t>
      </w:r>
      <w:r w:rsidR="00602562" w:rsidRPr="00B10F4D">
        <w:rPr>
          <w:rFonts w:ascii="Times New Roman" w:eastAsia="Calibri" w:hAnsi="Times New Roman" w:cs="Times New Roman"/>
          <w:color w:val="000000"/>
          <w:sz w:val="28"/>
          <w:szCs w:val="28"/>
        </w:rPr>
        <w:t xml:space="preserve"> и №2</w:t>
      </w:r>
      <w:r w:rsidR="00A57560" w:rsidRPr="00B10F4D">
        <w:rPr>
          <w:rFonts w:ascii="Times New Roman" w:eastAsia="Calibri" w:hAnsi="Times New Roman" w:cs="Times New Roman"/>
          <w:color w:val="000000"/>
          <w:sz w:val="28"/>
          <w:szCs w:val="28"/>
        </w:rPr>
        <w:t xml:space="preserve"> окраска изменилась. Исходя из полученных результатов, можно сделать вывод, что в жидкости </w:t>
      </w:r>
      <w:r w:rsidR="00602562" w:rsidRPr="00B10F4D">
        <w:rPr>
          <w:rFonts w:ascii="Times New Roman" w:eastAsia="Calibri" w:hAnsi="Times New Roman" w:cs="Times New Roman"/>
          <w:color w:val="000000"/>
          <w:sz w:val="28"/>
          <w:szCs w:val="28"/>
        </w:rPr>
        <w:t xml:space="preserve">под </w:t>
      </w:r>
      <w:r w:rsidR="00A57560" w:rsidRPr="00B10F4D">
        <w:rPr>
          <w:rFonts w:ascii="Times New Roman" w:eastAsia="Calibri" w:hAnsi="Times New Roman" w:cs="Times New Roman"/>
          <w:color w:val="000000"/>
          <w:sz w:val="28"/>
          <w:szCs w:val="28"/>
        </w:rPr>
        <w:t xml:space="preserve">№1 </w:t>
      </w:r>
      <w:r w:rsidR="00602562" w:rsidRPr="00B10F4D">
        <w:rPr>
          <w:rFonts w:ascii="Times New Roman" w:eastAsia="Calibri" w:hAnsi="Times New Roman" w:cs="Times New Roman"/>
          <w:color w:val="000000"/>
          <w:sz w:val="28"/>
          <w:szCs w:val="28"/>
        </w:rPr>
        <w:t xml:space="preserve">и №2 </w:t>
      </w:r>
      <w:r w:rsidR="00A57560" w:rsidRPr="00B10F4D">
        <w:rPr>
          <w:rFonts w:ascii="Times New Roman" w:eastAsia="Calibri" w:hAnsi="Times New Roman" w:cs="Times New Roman"/>
          <w:color w:val="000000"/>
          <w:sz w:val="28"/>
          <w:szCs w:val="28"/>
        </w:rPr>
        <w:t>содержатся фенолы</w:t>
      </w:r>
      <w:r w:rsidR="00602562" w:rsidRPr="00B10F4D">
        <w:rPr>
          <w:rFonts w:ascii="Times New Roman" w:eastAsia="Calibri" w:hAnsi="Times New Roman" w:cs="Times New Roman"/>
          <w:color w:val="000000"/>
          <w:sz w:val="28"/>
          <w:szCs w:val="28"/>
        </w:rPr>
        <w:t>.</w:t>
      </w:r>
    </w:p>
    <w:p w14:paraId="791A14CB" w14:textId="77777777" w:rsidR="00B10F4D" w:rsidRDefault="00B10F4D" w:rsidP="00927B2F">
      <w:pPr>
        <w:spacing w:after="0" w:line="360" w:lineRule="auto"/>
        <w:jc w:val="center"/>
        <w:rPr>
          <w:rFonts w:ascii="Times New Roman" w:eastAsia="Calibri" w:hAnsi="Times New Roman" w:cs="Times New Roman"/>
          <w:b/>
          <w:bCs/>
          <w:color w:val="000000"/>
          <w:sz w:val="28"/>
          <w:szCs w:val="28"/>
        </w:rPr>
      </w:pPr>
    </w:p>
    <w:p w14:paraId="6E57927E" w14:textId="08ECA246" w:rsidR="004905DB" w:rsidRPr="00B10F4D" w:rsidRDefault="004905DB" w:rsidP="00927B2F">
      <w:pPr>
        <w:spacing w:after="0" w:line="360" w:lineRule="auto"/>
        <w:jc w:val="center"/>
        <w:rPr>
          <w:rFonts w:ascii="Times New Roman" w:eastAsia="Calibri" w:hAnsi="Times New Roman" w:cs="Times New Roman"/>
          <w:b/>
          <w:bCs/>
          <w:color w:val="000000"/>
          <w:sz w:val="28"/>
          <w:szCs w:val="28"/>
        </w:rPr>
      </w:pPr>
      <w:r w:rsidRPr="00B10F4D">
        <w:rPr>
          <w:rFonts w:ascii="Times New Roman" w:eastAsia="Calibri" w:hAnsi="Times New Roman" w:cs="Times New Roman"/>
          <w:b/>
          <w:bCs/>
          <w:color w:val="000000"/>
          <w:sz w:val="28"/>
          <w:szCs w:val="28"/>
        </w:rPr>
        <w:t>Опыт №4.</w:t>
      </w:r>
      <w:r w:rsidR="00927B2F" w:rsidRPr="00B10F4D">
        <w:rPr>
          <w:rFonts w:ascii="Times New Roman" w:eastAsia="Calibri" w:hAnsi="Times New Roman" w:cs="Times New Roman"/>
          <w:b/>
          <w:bCs/>
          <w:color w:val="000000"/>
          <w:sz w:val="28"/>
          <w:szCs w:val="28"/>
        </w:rPr>
        <w:t xml:space="preserve"> </w:t>
      </w:r>
      <w:r w:rsidRPr="00B10F4D">
        <w:rPr>
          <w:rFonts w:ascii="Times New Roman" w:eastAsia="Calibri" w:hAnsi="Times New Roman" w:cs="Times New Roman"/>
          <w:b/>
          <w:bCs/>
          <w:color w:val="000000"/>
          <w:sz w:val="28"/>
          <w:szCs w:val="28"/>
        </w:rPr>
        <w:t>Обнаружение непредельных соединений</w:t>
      </w:r>
    </w:p>
    <w:p w14:paraId="2AC3D17E" w14:textId="1EAE5EFE" w:rsidR="007C3010" w:rsidRPr="00B10F4D" w:rsidRDefault="007C3010" w:rsidP="007C3010">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В две пробирки нали</w:t>
      </w:r>
      <w:r w:rsidR="00A57560" w:rsidRPr="00B10F4D">
        <w:rPr>
          <w:rFonts w:ascii="Times New Roman" w:hAnsi="Times New Roman" w:cs="Times New Roman"/>
          <w:color w:val="000000" w:themeColor="text1"/>
          <w:sz w:val="28"/>
          <w:szCs w:val="28"/>
        </w:rPr>
        <w:t>ли</w:t>
      </w:r>
      <w:r w:rsidRPr="00B10F4D">
        <w:rPr>
          <w:rFonts w:ascii="Times New Roman" w:hAnsi="Times New Roman" w:cs="Times New Roman"/>
          <w:color w:val="000000" w:themeColor="text1"/>
          <w:sz w:val="28"/>
          <w:szCs w:val="28"/>
        </w:rPr>
        <w:t xml:space="preserve"> по 1 мл растворов веществ, и добавляем по 1-2 капли йодной воды (несколько капель аптечной настойки иода растворяют в 10 мл воды). Наблюдаем обесцвечивание раствора йода в пробирк</w:t>
      </w:r>
      <w:r w:rsidR="00CE1EC3" w:rsidRPr="00B10F4D">
        <w:rPr>
          <w:rFonts w:ascii="Times New Roman" w:hAnsi="Times New Roman" w:cs="Times New Roman"/>
          <w:color w:val="000000" w:themeColor="text1"/>
          <w:sz w:val="28"/>
          <w:szCs w:val="28"/>
        </w:rPr>
        <w:t>е №1, а в пробирке под №2 йод не изменил окрас</w:t>
      </w:r>
      <w:r w:rsidRPr="00B10F4D">
        <w:rPr>
          <w:rFonts w:ascii="Times New Roman" w:hAnsi="Times New Roman" w:cs="Times New Roman"/>
          <w:color w:val="000000" w:themeColor="text1"/>
          <w:sz w:val="28"/>
          <w:szCs w:val="28"/>
        </w:rPr>
        <w:t>.</w:t>
      </w:r>
    </w:p>
    <w:p w14:paraId="354894FB" w14:textId="77777777" w:rsidR="007C3010" w:rsidRPr="00B10F4D" w:rsidRDefault="007C3010" w:rsidP="007C3010">
      <w:pPr>
        <w:spacing w:after="0" w:line="360" w:lineRule="auto"/>
        <w:ind w:firstLine="709"/>
        <w:jc w:val="both"/>
        <w:rPr>
          <w:rFonts w:ascii="Times New Roman" w:hAnsi="Times New Roman" w:cs="Times New Roman"/>
          <w:b/>
          <w:bCs/>
          <w:color w:val="000000" w:themeColor="text1"/>
          <w:sz w:val="28"/>
          <w:szCs w:val="28"/>
        </w:rPr>
      </w:pPr>
      <w:r w:rsidRPr="00B10F4D">
        <w:rPr>
          <w:rFonts w:ascii="Times New Roman" w:hAnsi="Times New Roman" w:cs="Times New Roman"/>
          <w:b/>
          <w:bCs/>
          <w:color w:val="000000" w:themeColor="text1"/>
          <w:sz w:val="28"/>
          <w:szCs w:val="28"/>
        </w:rPr>
        <w:t>Реакция с KMnO4.</w:t>
      </w:r>
    </w:p>
    <w:p w14:paraId="3C884297" w14:textId="01FFDD1F" w:rsidR="007C3010" w:rsidRPr="00B10F4D" w:rsidRDefault="007C3010" w:rsidP="007C3010">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Добавляем в пробирки несколько капель 5% раствора перманганата калия. Наблюдаем обесцвечивание раствора</w:t>
      </w:r>
      <w:r w:rsidR="002012FC" w:rsidRPr="00B10F4D">
        <w:rPr>
          <w:rFonts w:ascii="Times New Roman" w:hAnsi="Times New Roman" w:cs="Times New Roman"/>
          <w:color w:val="000000" w:themeColor="text1"/>
          <w:sz w:val="28"/>
          <w:szCs w:val="28"/>
        </w:rPr>
        <w:t xml:space="preserve"> в пробирке под №1</w:t>
      </w:r>
      <w:r w:rsidR="00CE1EC3" w:rsidRPr="00B10F4D">
        <w:rPr>
          <w:rFonts w:ascii="Times New Roman" w:hAnsi="Times New Roman" w:cs="Times New Roman"/>
          <w:color w:val="000000" w:themeColor="text1"/>
          <w:sz w:val="28"/>
          <w:szCs w:val="28"/>
        </w:rPr>
        <w:t>.</w:t>
      </w:r>
      <w:r w:rsidR="002012FC" w:rsidRPr="00B10F4D">
        <w:rPr>
          <w:rFonts w:ascii="Times New Roman" w:hAnsi="Times New Roman" w:cs="Times New Roman"/>
          <w:color w:val="000000" w:themeColor="text1"/>
          <w:sz w:val="28"/>
          <w:szCs w:val="28"/>
        </w:rPr>
        <w:t xml:space="preserve"> В пробирке под №2 жидкость окраску не поменяла.</w:t>
      </w:r>
      <w:r w:rsidR="00CE1EC3" w:rsidRPr="00B10F4D">
        <w:rPr>
          <w:rFonts w:ascii="Times New Roman" w:hAnsi="Times New Roman" w:cs="Times New Roman"/>
          <w:color w:val="000000" w:themeColor="text1"/>
          <w:sz w:val="28"/>
          <w:szCs w:val="28"/>
        </w:rPr>
        <w:t xml:space="preserve"> Этим опытом мы доказали, что в исследуемых растворах содержатся непредельные углеводороды.</w:t>
      </w:r>
    </w:p>
    <w:p w14:paraId="445B9840" w14:textId="77777777" w:rsidR="00B10F4D" w:rsidRDefault="00B10F4D" w:rsidP="00753DD4">
      <w:pPr>
        <w:spacing w:after="0" w:line="360" w:lineRule="auto"/>
        <w:jc w:val="center"/>
        <w:rPr>
          <w:rFonts w:ascii="Times New Roman" w:hAnsi="Times New Roman" w:cs="Times New Roman"/>
          <w:b/>
          <w:bCs/>
          <w:color w:val="000000" w:themeColor="text1"/>
          <w:sz w:val="28"/>
          <w:szCs w:val="28"/>
        </w:rPr>
      </w:pPr>
    </w:p>
    <w:p w14:paraId="4BF57A4E" w14:textId="60F8D04A" w:rsidR="007C3010" w:rsidRPr="00B10F4D" w:rsidRDefault="007C3010" w:rsidP="00753DD4">
      <w:pPr>
        <w:spacing w:after="0" w:line="360" w:lineRule="auto"/>
        <w:jc w:val="center"/>
        <w:rPr>
          <w:rFonts w:ascii="Times New Roman" w:hAnsi="Times New Roman" w:cs="Times New Roman"/>
          <w:b/>
          <w:bCs/>
          <w:color w:val="000000" w:themeColor="text1"/>
          <w:sz w:val="28"/>
          <w:szCs w:val="28"/>
        </w:rPr>
      </w:pPr>
      <w:r w:rsidRPr="00B10F4D">
        <w:rPr>
          <w:rFonts w:ascii="Times New Roman" w:hAnsi="Times New Roman" w:cs="Times New Roman"/>
          <w:b/>
          <w:bCs/>
          <w:color w:val="000000" w:themeColor="text1"/>
          <w:sz w:val="28"/>
          <w:szCs w:val="28"/>
        </w:rPr>
        <w:t>Опыт №5. Взаимодействие с гидроксидом меди (</w:t>
      </w:r>
      <w:proofErr w:type="spellStart"/>
      <w:r w:rsidRPr="00B10F4D">
        <w:rPr>
          <w:rFonts w:ascii="Times New Roman" w:hAnsi="Times New Roman" w:cs="Times New Roman"/>
          <w:b/>
          <w:bCs/>
          <w:color w:val="000000" w:themeColor="text1"/>
          <w:sz w:val="28"/>
          <w:szCs w:val="28"/>
          <w:lang w:val="en-US"/>
        </w:rPr>
        <w:t>ll</w:t>
      </w:r>
      <w:proofErr w:type="spellEnd"/>
      <w:r w:rsidRPr="00B10F4D">
        <w:rPr>
          <w:rFonts w:ascii="Times New Roman" w:hAnsi="Times New Roman" w:cs="Times New Roman"/>
          <w:b/>
          <w:bCs/>
          <w:color w:val="000000" w:themeColor="text1"/>
          <w:sz w:val="28"/>
          <w:szCs w:val="28"/>
        </w:rPr>
        <w:t>)</w:t>
      </w:r>
    </w:p>
    <w:p w14:paraId="2F7BCBF1" w14:textId="77777777" w:rsidR="00CE1EC3" w:rsidRPr="00B10F4D" w:rsidRDefault="00CE1EC3" w:rsidP="00B10F4D">
      <w:pPr>
        <w:spacing w:after="0" w:line="360" w:lineRule="auto"/>
        <w:jc w:val="center"/>
        <w:rPr>
          <w:rFonts w:ascii="Times New Roman" w:hAnsi="Times New Roman" w:cs="Times New Roman"/>
          <w:b/>
          <w:bCs/>
          <w:i/>
          <w:iCs/>
          <w:color w:val="000000" w:themeColor="text1"/>
          <w:sz w:val="28"/>
          <w:szCs w:val="28"/>
        </w:rPr>
      </w:pPr>
      <w:r w:rsidRPr="00B10F4D">
        <w:rPr>
          <w:rFonts w:ascii="Times New Roman" w:hAnsi="Times New Roman" w:cs="Times New Roman"/>
          <w:b/>
          <w:bCs/>
          <w:i/>
          <w:iCs/>
          <w:color w:val="000000" w:themeColor="text1"/>
          <w:sz w:val="28"/>
          <w:szCs w:val="28"/>
        </w:rPr>
        <w:t>Качественная реакция на альдегидную группу (формальдегид, акролеин).</w:t>
      </w:r>
    </w:p>
    <w:p w14:paraId="722E5C8E" w14:textId="7B956FFE" w:rsidR="007C3010" w:rsidRPr="00B10F4D" w:rsidRDefault="00CE1EC3" w:rsidP="00CE1EC3">
      <w:pPr>
        <w:spacing w:after="0" w:line="360" w:lineRule="auto"/>
        <w:ind w:firstLine="708"/>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Для проведения данного опыта, нам потребовался свежеприготовленный раствор гидроксида натрия и сульфата меди. В 2 пробирке с раствором гидроксида меди добавили по 1 мл исследуемых жидкостей и в обоих пробирках получился синий цвет и растворился осадок. Этим мы доказали, что в обоих жидкостях содержится формальдегид.</w:t>
      </w:r>
    </w:p>
    <w:p w14:paraId="489C2EFF" w14:textId="05462BB2" w:rsidR="007C3010" w:rsidRPr="00B10F4D" w:rsidRDefault="007C3010" w:rsidP="004953B0">
      <w:pPr>
        <w:spacing w:after="0" w:line="360" w:lineRule="auto"/>
        <w:ind w:firstLine="709"/>
        <w:jc w:val="both"/>
        <w:rPr>
          <w:rFonts w:ascii="Times New Roman" w:eastAsia="Calibri" w:hAnsi="Times New Roman" w:cs="Times New Roman"/>
          <w:b/>
          <w:bCs/>
          <w:color w:val="000000"/>
          <w:sz w:val="28"/>
          <w:szCs w:val="28"/>
        </w:rPr>
      </w:pPr>
      <w:r w:rsidRPr="00B10F4D">
        <w:rPr>
          <w:rFonts w:ascii="Times New Roman" w:hAnsi="Times New Roman" w:cs="Times New Roman"/>
          <w:color w:val="000000" w:themeColor="text1"/>
          <w:sz w:val="28"/>
          <w:szCs w:val="28"/>
        </w:rPr>
        <w:t xml:space="preserve">На основании проведенных экспериментов мы подтвердили наличие в </w:t>
      </w:r>
      <w:r w:rsidR="00FB68A2" w:rsidRPr="00B10F4D">
        <w:rPr>
          <w:rFonts w:ascii="Times New Roman" w:hAnsi="Times New Roman" w:cs="Times New Roman"/>
          <w:color w:val="000000" w:themeColor="text1"/>
          <w:sz w:val="28"/>
          <w:szCs w:val="28"/>
        </w:rPr>
        <w:t>жидкости</w:t>
      </w:r>
      <w:r w:rsidRPr="00B10F4D">
        <w:rPr>
          <w:rFonts w:ascii="Times New Roman" w:hAnsi="Times New Roman" w:cs="Times New Roman"/>
          <w:color w:val="000000" w:themeColor="text1"/>
          <w:sz w:val="28"/>
          <w:szCs w:val="28"/>
        </w:rPr>
        <w:t>, котор</w:t>
      </w:r>
      <w:r w:rsidR="00FB68A2" w:rsidRPr="00B10F4D">
        <w:rPr>
          <w:rFonts w:ascii="Times New Roman" w:hAnsi="Times New Roman" w:cs="Times New Roman"/>
          <w:color w:val="000000" w:themeColor="text1"/>
          <w:sz w:val="28"/>
          <w:szCs w:val="28"/>
        </w:rPr>
        <w:t>ую</w:t>
      </w:r>
      <w:r w:rsidRPr="00B10F4D">
        <w:rPr>
          <w:rFonts w:ascii="Times New Roman" w:hAnsi="Times New Roman" w:cs="Times New Roman"/>
          <w:color w:val="000000" w:themeColor="text1"/>
          <w:sz w:val="28"/>
          <w:szCs w:val="28"/>
        </w:rPr>
        <w:t xml:space="preserve"> вдыхают курильщики вейпа содержатся токсичные вещества такие как формальдегид, </w:t>
      </w:r>
      <w:r w:rsidR="00BE1FC2" w:rsidRPr="00B10F4D">
        <w:rPr>
          <w:rFonts w:ascii="Times New Roman" w:hAnsi="Times New Roman" w:cs="Times New Roman"/>
          <w:color w:val="000000" w:themeColor="text1"/>
          <w:sz w:val="28"/>
          <w:szCs w:val="28"/>
        </w:rPr>
        <w:t>бензальдегид, акролеин</w:t>
      </w:r>
      <w:r w:rsidRPr="00B10F4D">
        <w:rPr>
          <w:rFonts w:ascii="Times New Roman" w:hAnsi="Times New Roman" w:cs="Times New Roman"/>
          <w:color w:val="000000" w:themeColor="text1"/>
          <w:sz w:val="28"/>
          <w:szCs w:val="28"/>
        </w:rPr>
        <w:t xml:space="preserve"> и пропиленгликоль.</w:t>
      </w:r>
    </w:p>
    <w:p w14:paraId="1CF43DF0" w14:textId="77777777" w:rsidR="00B10F4D" w:rsidRDefault="00B10F4D" w:rsidP="00FB68A2">
      <w:pPr>
        <w:spacing w:after="0" w:line="360" w:lineRule="auto"/>
        <w:ind w:firstLine="709"/>
        <w:jc w:val="center"/>
        <w:rPr>
          <w:rFonts w:ascii="Times New Roman" w:eastAsia="Calibri" w:hAnsi="Times New Roman" w:cs="Times New Roman"/>
          <w:b/>
          <w:bCs/>
          <w:color w:val="000000"/>
          <w:sz w:val="28"/>
          <w:szCs w:val="28"/>
        </w:rPr>
      </w:pPr>
    </w:p>
    <w:p w14:paraId="5359A3F4" w14:textId="1F6FBEB7" w:rsidR="00261038" w:rsidRPr="00B10F4D" w:rsidRDefault="00FB68A2" w:rsidP="00FB68A2">
      <w:pPr>
        <w:spacing w:after="0" w:line="360" w:lineRule="auto"/>
        <w:ind w:firstLine="709"/>
        <w:jc w:val="center"/>
        <w:rPr>
          <w:rFonts w:ascii="Times New Roman" w:eastAsia="Calibri" w:hAnsi="Times New Roman" w:cs="Times New Roman"/>
          <w:b/>
          <w:bCs/>
          <w:color w:val="000000"/>
          <w:sz w:val="28"/>
          <w:szCs w:val="28"/>
        </w:rPr>
      </w:pPr>
      <w:r w:rsidRPr="00B10F4D">
        <w:rPr>
          <w:rFonts w:ascii="Times New Roman" w:eastAsia="Calibri" w:hAnsi="Times New Roman" w:cs="Times New Roman"/>
          <w:b/>
          <w:bCs/>
          <w:color w:val="000000"/>
          <w:sz w:val="28"/>
          <w:szCs w:val="28"/>
        </w:rPr>
        <w:lastRenderedPageBreak/>
        <w:t>Сравнительная таблица полученных результатов.</w:t>
      </w:r>
    </w:p>
    <w:tbl>
      <w:tblPr>
        <w:tblStyle w:val="a7"/>
        <w:tblW w:w="0" w:type="auto"/>
        <w:tblLook w:val="04A0" w:firstRow="1" w:lastRow="0" w:firstColumn="1" w:lastColumn="0" w:noHBand="0" w:noVBand="1"/>
      </w:tblPr>
      <w:tblGrid>
        <w:gridCol w:w="6091"/>
        <w:gridCol w:w="1559"/>
        <w:gridCol w:w="1697"/>
      </w:tblGrid>
      <w:tr w:rsidR="00BE1FC2" w:rsidRPr="00B10F4D" w14:paraId="51A08BCF" w14:textId="77777777" w:rsidTr="00BE1FC2">
        <w:tc>
          <w:tcPr>
            <w:tcW w:w="6091" w:type="dxa"/>
          </w:tcPr>
          <w:p w14:paraId="1416629F" w14:textId="77777777" w:rsidR="00BE1FC2" w:rsidRPr="00B10F4D" w:rsidRDefault="00BE1FC2" w:rsidP="004905DB">
            <w:pPr>
              <w:spacing w:line="360" w:lineRule="auto"/>
              <w:jc w:val="both"/>
              <w:rPr>
                <w:rFonts w:ascii="Times New Roman" w:eastAsia="Calibri" w:hAnsi="Times New Roman" w:cs="Times New Roman"/>
                <w:color w:val="000000"/>
                <w:sz w:val="28"/>
                <w:szCs w:val="28"/>
              </w:rPr>
            </w:pPr>
          </w:p>
        </w:tc>
        <w:tc>
          <w:tcPr>
            <w:tcW w:w="1559" w:type="dxa"/>
          </w:tcPr>
          <w:p w14:paraId="39D230F9" w14:textId="154616C7" w:rsidR="00BE1FC2" w:rsidRPr="00B10F4D" w:rsidRDefault="00BE1FC2" w:rsidP="00BE1FC2">
            <w:pPr>
              <w:spacing w:line="360" w:lineRule="auto"/>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№1</w:t>
            </w:r>
          </w:p>
        </w:tc>
        <w:tc>
          <w:tcPr>
            <w:tcW w:w="1695" w:type="dxa"/>
          </w:tcPr>
          <w:p w14:paraId="4FAD97AC" w14:textId="27C7D569" w:rsidR="00BE1FC2" w:rsidRPr="00B10F4D" w:rsidRDefault="00BE1FC2" w:rsidP="00BE1FC2">
            <w:pPr>
              <w:spacing w:line="360" w:lineRule="auto"/>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№2</w:t>
            </w:r>
          </w:p>
        </w:tc>
      </w:tr>
      <w:tr w:rsidR="00BE1FC2" w:rsidRPr="00B10F4D" w14:paraId="641077A3" w14:textId="77777777" w:rsidTr="00BE1FC2">
        <w:tc>
          <w:tcPr>
            <w:tcW w:w="6091" w:type="dxa"/>
          </w:tcPr>
          <w:p w14:paraId="17205460" w14:textId="213C62D2" w:rsidR="00BE1FC2" w:rsidRPr="00B10F4D" w:rsidRDefault="00BE1FC2" w:rsidP="00BE1FC2">
            <w:pPr>
              <w:rPr>
                <w:rFonts w:ascii="Times New Roman" w:eastAsia="Calibri" w:hAnsi="Times New Roman" w:cs="Times New Roman"/>
                <w:color w:val="000000"/>
                <w:sz w:val="28"/>
                <w:szCs w:val="28"/>
              </w:rPr>
            </w:pPr>
            <w:r w:rsidRPr="00B10F4D">
              <w:rPr>
                <w:rFonts w:ascii="Times New Roman" w:eastAsia="Calibri" w:hAnsi="Times New Roman" w:cs="Times New Roman"/>
                <w:b/>
                <w:bCs/>
                <w:color w:val="000000"/>
                <w:sz w:val="28"/>
                <w:szCs w:val="28"/>
              </w:rPr>
              <w:t>Опыт№1.</w:t>
            </w:r>
            <w:r w:rsidRPr="00B10F4D">
              <w:rPr>
                <w:rFonts w:ascii="Times New Roman" w:eastAsia="Calibri" w:hAnsi="Times New Roman" w:cs="Times New Roman"/>
                <w:color w:val="000000"/>
                <w:sz w:val="28"/>
                <w:szCs w:val="28"/>
              </w:rPr>
              <w:t xml:space="preserve"> Получение растворов веществ, содержащихся в паре вейпа и его растворение.</w:t>
            </w:r>
          </w:p>
        </w:tc>
        <w:tc>
          <w:tcPr>
            <w:tcW w:w="1559" w:type="dxa"/>
          </w:tcPr>
          <w:p w14:paraId="4E51A7FD" w14:textId="1677A862"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не смогли растворить</w:t>
            </w:r>
          </w:p>
        </w:tc>
        <w:tc>
          <w:tcPr>
            <w:tcW w:w="1695" w:type="dxa"/>
          </w:tcPr>
          <w:p w14:paraId="2DA668D5" w14:textId="75A23AC2"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не смогли растворить</w:t>
            </w:r>
          </w:p>
        </w:tc>
      </w:tr>
      <w:tr w:rsidR="00BE1FC2" w:rsidRPr="00B10F4D" w14:paraId="08B6D726" w14:textId="77777777" w:rsidTr="00BE1FC2">
        <w:tc>
          <w:tcPr>
            <w:tcW w:w="6091" w:type="dxa"/>
          </w:tcPr>
          <w:p w14:paraId="66CA9442" w14:textId="6C3CABFD" w:rsidR="00BE1FC2" w:rsidRPr="00B10F4D" w:rsidRDefault="00BE1FC2" w:rsidP="00BE1FC2">
            <w:pPr>
              <w:rPr>
                <w:rFonts w:ascii="Times New Roman" w:eastAsia="Calibri" w:hAnsi="Times New Roman" w:cs="Times New Roman"/>
                <w:color w:val="000000"/>
                <w:sz w:val="28"/>
                <w:szCs w:val="28"/>
              </w:rPr>
            </w:pPr>
            <w:r w:rsidRPr="00B10F4D">
              <w:rPr>
                <w:rFonts w:ascii="Times New Roman" w:eastAsia="Calibri" w:hAnsi="Times New Roman" w:cs="Times New Roman"/>
                <w:b/>
                <w:bCs/>
                <w:color w:val="000000"/>
                <w:sz w:val="28"/>
                <w:szCs w:val="28"/>
              </w:rPr>
              <w:t>Опыт</w:t>
            </w:r>
            <w:r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b/>
                <w:bCs/>
                <w:color w:val="000000"/>
                <w:sz w:val="28"/>
                <w:szCs w:val="28"/>
              </w:rPr>
              <w:t>2</w:t>
            </w:r>
            <w:r w:rsidRPr="00B10F4D">
              <w:rPr>
                <w:rFonts w:ascii="Times New Roman" w:eastAsia="Calibri" w:hAnsi="Times New Roman" w:cs="Times New Roman"/>
                <w:color w:val="000000"/>
                <w:sz w:val="28"/>
                <w:szCs w:val="28"/>
              </w:rPr>
              <w:t>. Определение реакции среды полученных растворов.</w:t>
            </w:r>
          </w:p>
        </w:tc>
        <w:tc>
          <w:tcPr>
            <w:tcW w:w="1559" w:type="dxa"/>
          </w:tcPr>
          <w:p w14:paraId="04A6A556" w14:textId="6397E386"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щелочная</w:t>
            </w:r>
          </w:p>
        </w:tc>
        <w:tc>
          <w:tcPr>
            <w:tcW w:w="1695" w:type="dxa"/>
          </w:tcPr>
          <w:p w14:paraId="0821834D" w14:textId="0021B6F4"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нейтральная</w:t>
            </w:r>
          </w:p>
        </w:tc>
      </w:tr>
      <w:tr w:rsidR="00BE1FC2" w:rsidRPr="00B10F4D" w14:paraId="4B904EDE" w14:textId="77777777" w:rsidTr="00BE1FC2">
        <w:tc>
          <w:tcPr>
            <w:tcW w:w="6091" w:type="dxa"/>
          </w:tcPr>
          <w:p w14:paraId="69688CCB" w14:textId="0A6B05C8" w:rsidR="00BE1FC2" w:rsidRPr="00B10F4D" w:rsidRDefault="00BE1FC2" w:rsidP="00BE1FC2">
            <w:pPr>
              <w:jc w:val="both"/>
              <w:rPr>
                <w:rFonts w:ascii="Times New Roman" w:eastAsia="Calibri" w:hAnsi="Times New Roman" w:cs="Times New Roman"/>
                <w:color w:val="000000"/>
                <w:sz w:val="28"/>
                <w:szCs w:val="28"/>
              </w:rPr>
            </w:pPr>
            <w:r w:rsidRPr="00B10F4D">
              <w:rPr>
                <w:rFonts w:ascii="Times New Roman" w:eastAsia="Calibri" w:hAnsi="Times New Roman" w:cs="Times New Roman"/>
                <w:b/>
                <w:bCs/>
                <w:color w:val="000000"/>
                <w:sz w:val="28"/>
                <w:szCs w:val="28"/>
              </w:rPr>
              <w:t>Опыт</w:t>
            </w:r>
            <w:r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b/>
                <w:bCs/>
                <w:color w:val="000000"/>
                <w:sz w:val="28"/>
                <w:szCs w:val="28"/>
              </w:rPr>
              <w:t>3</w:t>
            </w:r>
            <w:r w:rsidRPr="00B10F4D">
              <w:rPr>
                <w:rFonts w:ascii="Times New Roman" w:eastAsia="Calibri" w:hAnsi="Times New Roman" w:cs="Times New Roman"/>
                <w:color w:val="000000"/>
                <w:sz w:val="28"/>
                <w:szCs w:val="28"/>
              </w:rPr>
              <w:t xml:space="preserve"> Обнаружение фенолов.</w:t>
            </w:r>
          </w:p>
        </w:tc>
        <w:tc>
          <w:tcPr>
            <w:tcW w:w="1559" w:type="dxa"/>
          </w:tcPr>
          <w:p w14:paraId="6AEE263A" w14:textId="0C2F15DB"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c>
          <w:tcPr>
            <w:tcW w:w="1695" w:type="dxa"/>
          </w:tcPr>
          <w:p w14:paraId="4D3D8125" w14:textId="0E02A64B"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r>
      <w:tr w:rsidR="00BE1FC2" w:rsidRPr="00B10F4D" w14:paraId="62559957" w14:textId="77777777" w:rsidTr="00BE1FC2">
        <w:tc>
          <w:tcPr>
            <w:tcW w:w="6091" w:type="dxa"/>
          </w:tcPr>
          <w:p w14:paraId="7A2E8019" w14:textId="6B6DD7BD" w:rsidR="00BE1FC2" w:rsidRPr="00B10F4D" w:rsidRDefault="00BE1FC2" w:rsidP="00BE1FC2">
            <w:pPr>
              <w:jc w:val="both"/>
              <w:rPr>
                <w:rFonts w:ascii="Times New Roman" w:eastAsia="Calibri" w:hAnsi="Times New Roman" w:cs="Times New Roman"/>
                <w:color w:val="000000"/>
                <w:sz w:val="28"/>
                <w:szCs w:val="28"/>
              </w:rPr>
            </w:pPr>
            <w:r w:rsidRPr="00B10F4D">
              <w:rPr>
                <w:rFonts w:ascii="Times New Roman" w:eastAsia="Calibri" w:hAnsi="Times New Roman" w:cs="Times New Roman"/>
                <w:b/>
                <w:bCs/>
                <w:color w:val="000000"/>
                <w:sz w:val="28"/>
                <w:szCs w:val="28"/>
              </w:rPr>
              <w:t>Опыт</w:t>
            </w:r>
            <w:r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b/>
                <w:bCs/>
                <w:color w:val="000000"/>
                <w:sz w:val="28"/>
                <w:szCs w:val="28"/>
              </w:rPr>
              <w:t>4</w:t>
            </w:r>
            <w:r w:rsidRPr="00B10F4D">
              <w:rPr>
                <w:rFonts w:ascii="Times New Roman" w:eastAsia="Calibri" w:hAnsi="Times New Roman" w:cs="Times New Roman"/>
                <w:color w:val="000000"/>
                <w:sz w:val="28"/>
                <w:szCs w:val="28"/>
              </w:rPr>
              <w:t>. Обнаружение непредельных соединений (йод)</w:t>
            </w:r>
          </w:p>
        </w:tc>
        <w:tc>
          <w:tcPr>
            <w:tcW w:w="1559" w:type="dxa"/>
          </w:tcPr>
          <w:p w14:paraId="64F53D09" w14:textId="3525F4DA"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c>
          <w:tcPr>
            <w:tcW w:w="1695" w:type="dxa"/>
          </w:tcPr>
          <w:p w14:paraId="2F336926" w14:textId="69200F95"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r>
      <w:tr w:rsidR="00BE1FC2" w:rsidRPr="00B10F4D" w14:paraId="341644A6" w14:textId="77777777" w:rsidTr="00BE1FC2">
        <w:tc>
          <w:tcPr>
            <w:tcW w:w="6091" w:type="dxa"/>
          </w:tcPr>
          <w:p w14:paraId="08E883D6" w14:textId="66805285" w:rsidR="00BE1FC2" w:rsidRPr="00B10F4D" w:rsidRDefault="00BE1FC2" w:rsidP="00BE1FC2">
            <w:pPr>
              <w:jc w:val="both"/>
              <w:rPr>
                <w:rFonts w:ascii="Times New Roman" w:eastAsia="Calibri" w:hAnsi="Times New Roman" w:cs="Times New Roman"/>
                <w:color w:val="000000"/>
                <w:sz w:val="28"/>
                <w:szCs w:val="28"/>
              </w:rPr>
            </w:pPr>
            <w:r w:rsidRPr="00B10F4D">
              <w:rPr>
                <w:rFonts w:ascii="Times New Roman" w:eastAsia="Calibri" w:hAnsi="Times New Roman" w:cs="Times New Roman"/>
                <w:b/>
                <w:bCs/>
                <w:color w:val="000000"/>
                <w:sz w:val="28"/>
                <w:szCs w:val="28"/>
              </w:rPr>
              <w:t>Опыт</w:t>
            </w:r>
            <w:r w:rsidRPr="00B10F4D">
              <w:rPr>
                <w:rFonts w:ascii="Times New Roman" w:eastAsia="Calibri" w:hAnsi="Times New Roman" w:cs="Times New Roman"/>
                <w:color w:val="000000"/>
                <w:sz w:val="28"/>
                <w:szCs w:val="28"/>
              </w:rPr>
              <w:t xml:space="preserve"> №</w:t>
            </w:r>
            <w:r w:rsidRPr="00B10F4D">
              <w:rPr>
                <w:rFonts w:ascii="Times New Roman" w:eastAsia="Calibri" w:hAnsi="Times New Roman" w:cs="Times New Roman"/>
                <w:b/>
                <w:bCs/>
                <w:color w:val="000000"/>
                <w:sz w:val="28"/>
                <w:szCs w:val="28"/>
              </w:rPr>
              <w:t>4</w:t>
            </w:r>
            <w:r w:rsidRPr="00B10F4D">
              <w:rPr>
                <w:rFonts w:ascii="Times New Roman" w:eastAsia="Calibri" w:hAnsi="Times New Roman" w:cs="Times New Roman"/>
                <w:color w:val="000000"/>
                <w:sz w:val="28"/>
                <w:szCs w:val="28"/>
              </w:rPr>
              <w:t>. Обнаружение непредельных соединений (перманганат калия)</w:t>
            </w:r>
          </w:p>
        </w:tc>
        <w:tc>
          <w:tcPr>
            <w:tcW w:w="1559" w:type="dxa"/>
          </w:tcPr>
          <w:p w14:paraId="5B166B6D" w14:textId="2BE617A6"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c>
          <w:tcPr>
            <w:tcW w:w="1695" w:type="dxa"/>
          </w:tcPr>
          <w:p w14:paraId="062427C4" w14:textId="5D42DCDE" w:rsidR="00BE1FC2" w:rsidRPr="00B10F4D" w:rsidRDefault="00BE1FC2" w:rsidP="00BE1FC2">
            <w:pPr>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r>
      <w:tr w:rsidR="00BE1FC2" w:rsidRPr="00B10F4D" w14:paraId="5E7BE911" w14:textId="77777777" w:rsidTr="00BE1FC2">
        <w:tc>
          <w:tcPr>
            <w:tcW w:w="6091" w:type="dxa"/>
          </w:tcPr>
          <w:p w14:paraId="555461DB" w14:textId="0DB978F0" w:rsidR="00BE1FC2" w:rsidRPr="00B10F4D" w:rsidRDefault="00BE1FC2" w:rsidP="00BE1FC2">
            <w:pPr>
              <w:jc w:val="both"/>
              <w:rPr>
                <w:rFonts w:ascii="Times New Roman" w:eastAsia="Calibri" w:hAnsi="Times New Roman" w:cs="Times New Roman"/>
                <w:color w:val="000000"/>
                <w:sz w:val="28"/>
                <w:szCs w:val="28"/>
              </w:rPr>
            </w:pPr>
            <w:r w:rsidRPr="00B10F4D">
              <w:rPr>
                <w:rFonts w:ascii="Times New Roman" w:hAnsi="Times New Roman" w:cs="Times New Roman"/>
                <w:b/>
                <w:bCs/>
                <w:color w:val="000000" w:themeColor="text1"/>
                <w:sz w:val="28"/>
                <w:szCs w:val="28"/>
              </w:rPr>
              <w:t>Опыт</w:t>
            </w:r>
            <w:r w:rsidRPr="00B10F4D">
              <w:rPr>
                <w:rFonts w:ascii="Times New Roman" w:hAnsi="Times New Roman" w:cs="Times New Roman"/>
                <w:color w:val="000000" w:themeColor="text1"/>
                <w:sz w:val="28"/>
                <w:szCs w:val="28"/>
              </w:rPr>
              <w:t xml:space="preserve"> №</w:t>
            </w:r>
            <w:r w:rsidRPr="00B10F4D">
              <w:rPr>
                <w:rFonts w:ascii="Times New Roman" w:hAnsi="Times New Roman" w:cs="Times New Roman"/>
                <w:b/>
                <w:bCs/>
                <w:color w:val="000000" w:themeColor="text1"/>
                <w:sz w:val="28"/>
                <w:szCs w:val="28"/>
              </w:rPr>
              <w:t>5</w:t>
            </w:r>
            <w:r w:rsidRPr="00B10F4D">
              <w:rPr>
                <w:rFonts w:ascii="Times New Roman" w:hAnsi="Times New Roman" w:cs="Times New Roman"/>
                <w:color w:val="000000" w:themeColor="text1"/>
                <w:sz w:val="28"/>
                <w:szCs w:val="28"/>
              </w:rPr>
              <w:t>. Взаимодействие с гидроксидом меди (</w:t>
            </w:r>
            <w:proofErr w:type="spellStart"/>
            <w:r w:rsidRPr="00B10F4D">
              <w:rPr>
                <w:rFonts w:ascii="Times New Roman" w:hAnsi="Times New Roman" w:cs="Times New Roman"/>
                <w:color w:val="000000" w:themeColor="text1"/>
                <w:sz w:val="28"/>
                <w:szCs w:val="28"/>
                <w:lang w:val="en-US"/>
              </w:rPr>
              <w:t>ll</w:t>
            </w:r>
            <w:proofErr w:type="spellEnd"/>
            <w:r w:rsidRPr="00B10F4D">
              <w:rPr>
                <w:rFonts w:ascii="Times New Roman" w:hAnsi="Times New Roman" w:cs="Times New Roman"/>
                <w:color w:val="000000" w:themeColor="text1"/>
                <w:sz w:val="28"/>
                <w:szCs w:val="28"/>
              </w:rPr>
              <w:t>)</w:t>
            </w:r>
          </w:p>
        </w:tc>
        <w:tc>
          <w:tcPr>
            <w:tcW w:w="1559" w:type="dxa"/>
          </w:tcPr>
          <w:p w14:paraId="213AE853" w14:textId="6DD6AB2D" w:rsidR="00BE1FC2" w:rsidRPr="00B10F4D" w:rsidRDefault="00BE1FC2" w:rsidP="00BE1FC2">
            <w:pPr>
              <w:spacing w:line="360" w:lineRule="auto"/>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c>
          <w:tcPr>
            <w:tcW w:w="1695" w:type="dxa"/>
          </w:tcPr>
          <w:p w14:paraId="6BEF82DA" w14:textId="5F71CD84" w:rsidR="00BE1FC2" w:rsidRPr="00B10F4D" w:rsidRDefault="00BE1FC2" w:rsidP="00BE1FC2">
            <w:pPr>
              <w:spacing w:line="360" w:lineRule="auto"/>
              <w:jc w:val="center"/>
              <w:rPr>
                <w:rFonts w:ascii="Times New Roman" w:eastAsia="Calibri" w:hAnsi="Times New Roman" w:cs="Times New Roman"/>
                <w:color w:val="000000"/>
                <w:sz w:val="28"/>
                <w:szCs w:val="28"/>
              </w:rPr>
            </w:pPr>
            <w:r w:rsidRPr="00B10F4D">
              <w:rPr>
                <w:rFonts w:ascii="Times New Roman" w:eastAsia="Calibri" w:hAnsi="Times New Roman" w:cs="Times New Roman"/>
                <w:color w:val="000000"/>
                <w:sz w:val="28"/>
                <w:szCs w:val="28"/>
              </w:rPr>
              <w:t>+</w:t>
            </w:r>
          </w:p>
        </w:tc>
      </w:tr>
    </w:tbl>
    <w:p w14:paraId="194F3111" w14:textId="1D0E943D" w:rsidR="00BE1FC2" w:rsidRPr="007C3010" w:rsidRDefault="00BE1FC2" w:rsidP="004905DB">
      <w:pPr>
        <w:spacing w:after="0" w:line="360" w:lineRule="auto"/>
        <w:ind w:firstLine="709"/>
        <w:jc w:val="both"/>
        <w:rPr>
          <w:rFonts w:ascii="Times New Roman" w:eastAsia="Calibri" w:hAnsi="Times New Roman" w:cs="Times New Roman"/>
          <w:color w:val="000000"/>
          <w:sz w:val="24"/>
          <w:szCs w:val="24"/>
        </w:rPr>
        <w:sectPr w:rsidR="00BE1FC2" w:rsidRPr="007C3010" w:rsidSect="00FB68A2">
          <w:pgSz w:w="11906" w:h="16838"/>
          <w:pgMar w:top="1135" w:right="850" w:bottom="1134" w:left="1701" w:header="708" w:footer="708" w:gutter="0"/>
          <w:cols w:space="708"/>
          <w:docGrid w:linePitch="360"/>
        </w:sectPr>
      </w:pPr>
    </w:p>
    <w:p w14:paraId="0E1A1E57" w14:textId="0657630C" w:rsidR="00261038" w:rsidRPr="00B10F4D" w:rsidRDefault="00F93368" w:rsidP="00F93368">
      <w:pPr>
        <w:pStyle w:val="1"/>
        <w:jc w:val="center"/>
        <w:rPr>
          <w:rFonts w:ascii="Times New Roman" w:hAnsi="Times New Roman" w:cs="Times New Roman"/>
          <w:b/>
          <w:bCs/>
          <w:color w:val="000000" w:themeColor="text1"/>
          <w:sz w:val="28"/>
          <w:szCs w:val="28"/>
        </w:rPr>
      </w:pPr>
      <w:bookmarkStart w:id="5" w:name="_Toc121384509"/>
      <w:r w:rsidRPr="00B10F4D">
        <w:rPr>
          <w:rFonts w:ascii="Times New Roman" w:hAnsi="Times New Roman" w:cs="Times New Roman"/>
          <w:b/>
          <w:bCs/>
          <w:color w:val="000000" w:themeColor="text1"/>
          <w:sz w:val="28"/>
          <w:szCs w:val="28"/>
        </w:rPr>
        <w:lastRenderedPageBreak/>
        <w:t>ЗАКЛЮЧЕНИЕ</w:t>
      </w:r>
      <w:bookmarkEnd w:id="5"/>
    </w:p>
    <w:p w14:paraId="22A25BC6" w14:textId="4C8EC37F" w:rsidR="005E5D7F" w:rsidRPr="00B10F4D" w:rsidRDefault="008E4994" w:rsidP="00392137">
      <w:pPr>
        <w:spacing w:after="0" w:line="360" w:lineRule="auto"/>
        <w:ind w:firstLine="709"/>
        <w:jc w:val="both"/>
        <w:rPr>
          <w:rFonts w:ascii="Times New Roman" w:hAnsi="Times New Roman" w:cs="Times New Roman"/>
          <w:color w:val="000000"/>
          <w:sz w:val="28"/>
          <w:szCs w:val="28"/>
          <w:shd w:val="clear" w:color="auto" w:fill="FFFFFF"/>
        </w:rPr>
      </w:pPr>
      <w:r w:rsidRPr="00B10F4D">
        <w:rPr>
          <w:rFonts w:ascii="Times New Roman" w:hAnsi="Times New Roman" w:cs="Times New Roman"/>
          <w:color w:val="000000"/>
          <w:sz w:val="28"/>
          <w:szCs w:val="28"/>
          <w:shd w:val="clear" w:color="auto" w:fill="FFFFFF"/>
        </w:rPr>
        <w:t>В наше время курение подростками электронных сигарет является глобальной проблемой, для решения которой, нужно проводить профилактические мероприятия среди подростков, также необходимо усилить контроль за нелегальной продажей несовершеннолетним электронных сигарет и других табачных изделий.</w:t>
      </w:r>
      <w:r w:rsidR="00392137" w:rsidRPr="00B10F4D">
        <w:rPr>
          <w:rFonts w:ascii="Times New Roman" w:hAnsi="Times New Roman" w:cs="Times New Roman"/>
          <w:color w:val="000000"/>
          <w:sz w:val="28"/>
          <w:szCs w:val="28"/>
          <w:shd w:val="clear" w:color="auto" w:fill="FFFFFF"/>
        </w:rPr>
        <w:t xml:space="preserve"> </w:t>
      </w:r>
    </w:p>
    <w:p w14:paraId="31AB0FF1" w14:textId="088308D6" w:rsidR="005E5D7F" w:rsidRPr="00B10F4D" w:rsidRDefault="005E5D7F" w:rsidP="005E5D7F">
      <w:pPr>
        <w:spacing w:after="0" w:line="360" w:lineRule="auto"/>
        <w:ind w:firstLine="709"/>
        <w:jc w:val="both"/>
        <w:rPr>
          <w:rFonts w:ascii="Times New Roman" w:eastAsia="Times New Roman" w:hAnsi="Times New Roman" w:cs="Times New Roman"/>
          <w:color w:val="000000"/>
          <w:sz w:val="28"/>
          <w:lang w:eastAsia="ru-RU"/>
        </w:rPr>
      </w:pPr>
      <w:r w:rsidRPr="00B10F4D">
        <w:rPr>
          <w:rFonts w:ascii="Times New Roman" w:eastAsia="Times New Roman" w:hAnsi="Times New Roman" w:cs="Times New Roman"/>
          <w:color w:val="000000"/>
          <w:sz w:val="28"/>
          <w:lang w:eastAsia="ru-RU"/>
        </w:rPr>
        <w:t xml:space="preserve">Изучив строение и химический состав электронной сигареты, я </w:t>
      </w:r>
      <w:r w:rsidR="005C6783" w:rsidRPr="00B10F4D">
        <w:rPr>
          <w:rFonts w:ascii="Times New Roman" w:eastAsia="Times New Roman" w:hAnsi="Times New Roman" w:cs="Times New Roman"/>
          <w:color w:val="000000"/>
          <w:sz w:val="28"/>
          <w:lang w:eastAsia="ru-RU"/>
        </w:rPr>
        <w:t xml:space="preserve">удостоверилась, в </w:t>
      </w:r>
      <w:proofErr w:type="gramStart"/>
      <w:r w:rsidR="005C6783" w:rsidRPr="00B10F4D">
        <w:rPr>
          <w:rFonts w:ascii="Times New Roman" w:eastAsia="Times New Roman" w:hAnsi="Times New Roman" w:cs="Times New Roman"/>
          <w:color w:val="000000"/>
          <w:sz w:val="28"/>
          <w:lang w:eastAsia="ru-RU"/>
        </w:rPr>
        <w:t>том</w:t>
      </w:r>
      <w:proofErr w:type="gramEnd"/>
      <w:r w:rsidRPr="00B10F4D">
        <w:rPr>
          <w:rFonts w:ascii="Times New Roman" w:eastAsia="Times New Roman" w:hAnsi="Times New Roman" w:cs="Times New Roman"/>
          <w:color w:val="000000"/>
          <w:sz w:val="28"/>
          <w:lang w:eastAsia="ru-RU"/>
        </w:rPr>
        <w:t xml:space="preserve"> что её курение приносит вред здоровью, не меньше, чем обычная сигарета. Электронная сигарета может развить ещё большую зависимость, нежели обычная сигарета.</w:t>
      </w:r>
    </w:p>
    <w:p w14:paraId="0A8F4D2C" w14:textId="77777777" w:rsidR="005E5D7F" w:rsidRPr="00B10F4D" w:rsidRDefault="005E5D7F" w:rsidP="005E5D7F">
      <w:pPr>
        <w:spacing w:after="0" w:line="360" w:lineRule="auto"/>
        <w:ind w:firstLine="709"/>
        <w:jc w:val="both"/>
        <w:rPr>
          <w:rFonts w:ascii="Times New Roman" w:hAnsi="Times New Roman" w:cs="Times New Roman"/>
          <w:color w:val="161616"/>
          <w:sz w:val="28"/>
          <w:szCs w:val="28"/>
        </w:rPr>
      </w:pPr>
      <w:r w:rsidRPr="00B10F4D">
        <w:rPr>
          <w:rFonts w:ascii="Times New Roman" w:eastAsia="Times New Roman" w:hAnsi="Times New Roman" w:cs="Times New Roman"/>
          <w:color w:val="000000"/>
          <w:sz w:val="28"/>
          <w:lang w:eastAsia="ru-RU"/>
        </w:rPr>
        <w:t>Курение приносит вред важным органам: лёгким, сердцу и сосудам, нервной системе, зрению, обонянию и вкусовым рецепторам, зубам, органам пищеварения, потомству, общему развитию и приводит к раковым заболеваниям. У курящих родителей в 85% случаев рождаются генетически и физически ослабленные дети.</w:t>
      </w:r>
    </w:p>
    <w:p w14:paraId="1BEEC292" w14:textId="31AD6C62" w:rsidR="005E5D7F" w:rsidRPr="00B10F4D" w:rsidRDefault="005E5D7F" w:rsidP="005E5D7F">
      <w:pPr>
        <w:spacing w:after="0" w:line="360" w:lineRule="auto"/>
        <w:ind w:firstLine="709"/>
        <w:jc w:val="both"/>
        <w:rPr>
          <w:rFonts w:ascii="Times New Roman" w:hAnsi="Times New Roman" w:cs="Times New Roman"/>
          <w:color w:val="161616"/>
          <w:sz w:val="28"/>
          <w:szCs w:val="28"/>
        </w:rPr>
      </w:pPr>
      <w:r w:rsidRPr="00B10F4D">
        <w:rPr>
          <w:rFonts w:ascii="Times New Roman" w:hAnsi="Times New Roman" w:cs="Times New Roman"/>
          <w:color w:val="161616"/>
          <w:sz w:val="28"/>
          <w:szCs w:val="28"/>
        </w:rPr>
        <w:t>Курение электронных сигарет – это не только удар по горлу и дыхательным путям, это еще и будущее ваших детей и внуков.</w:t>
      </w:r>
    </w:p>
    <w:p w14:paraId="095FE472" w14:textId="3ECB91BA" w:rsidR="005E5D7F" w:rsidRPr="00B10F4D" w:rsidRDefault="00392137" w:rsidP="00392137">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sz w:val="28"/>
          <w:szCs w:val="28"/>
          <w:shd w:val="clear" w:color="auto" w:fill="FFFFFF"/>
        </w:rPr>
        <w:t>На основании проведенных опытов, я с уверенностью могу сказать, что е-сигарета вредна не только для подростка, но и для более старшего поколения.</w:t>
      </w:r>
      <w:r w:rsidRPr="00B10F4D">
        <w:rPr>
          <w:rFonts w:ascii="Times New Roman" w:hAnsi="Times New Roman" w:cs="Times New Roman"/>
          <w:color w:val="000000" w:themeColor="text1"/>
          <w:sz w:val="28"/>
          <w:szCs w:val="28"/>
        </w:rPr>
        <w:t xml:space="preserve"> </w:t>
      </w:r>
    </w:p>
    <w:p w14:paraId="03AAA5E5" w14:textId="3ACBD307" w:rsidR="00C21271" w:rsidRPr="00B10F4D" w:rsidRDefault="00392137" w:rsidP="00392137">
      <w:pPr>
        <w:spacing w:after="0" w:line="360" w:lineRule="auto"/>
        <w:ind w:firstLine="709"/>
        <w:jc w:val="both"/>
        <w:rPr>
          <w:rFonts w:ascii="Times New Roman" w:hAnsi="Times New Roman" w:cs="Times New Roman"/>
          <w:color w:val="000000" w:themeColor="text1"/>
          <w:sz w:val="28"/>
          <w:szCs w:val="28"/>
        </w:rPr>
      </w:pPr>
      <w:r w:rsidRPr="00B10F4D">
        <w:rPr>
          <w:rFonts w:ascii="Times New Roman" w:hAnsi="Times New Roman" w:cs="Times New Roman"/>
          <w:color w:val="000000" w:themeColor="text1"/>
          <w:sz w:val="28"/>
          <w:szCs w:val="28"/>
        </w:rPr>
        <w:t>В заключении проделанной работы и исходя из социологического опроса ребят, я решила сделать листовку о вреде е-сигарет</w:t>
      </w:r>
      <w:r w:rsidR="005E5D7F" w:rsidRPr="00B10F4D">
        <w:rPr>
          <w:rFonts w:ascii="Times New Roman" w:hAnsi="Times New Roman" w:cs="Times New Roman"/>
          <w:color w:val="000000" w:themeColor="text1"/>
          <w:sz w:val="28"/>
          <w:szCs w:val="28"/>
        </w:rPr>
        <w:t xml:space="preserve"> и </w:t>
      </w:r>
      <w:r w:rsidR="004B673B" w:rsidRPr="00B10F4D">
        <w:rPr>
          <w:rFonts w:ascii="Times New Roman" w:hAnsi="Times New Roman" w:cs="Times New Roman"/>
          <w:color w:val="000000" w:themeColor="text1"/>
          <w:sz w:val="28"/>
          <w:szCs w:val="28"/>
        </w:rPr>
        <w:t>ознакомить</w:t>
      </w:r>
      <w:r w:rsidR="005E5D7F" w:rsidRPr="00B10F4D">
        <w:rPr>
          <w:rFonts w:ascii="Times New Roman" w:hAnsi="Times New Roman" w:cs="Times New Roman"/>
          <w:color w:val="000000" w:themeColor="text1"/>
          <w:sz w:val="28"/>
          <w:szCs w:val="28"/>
        </w:rPr>
        <w:t xml:space="preserve"> младших школьников с </w:t>
      </w:r>
      <w:r w:rsidR="004B673B" w:rsidRPr="00B10F4D">
        <w:rPr>
          <w:rFonts w:ascii="Times New Roman" w:hAnsi="Times New Roman" w:cs="Times New Roman"/>
          <w:color w:val="000000" w:themeColor="text1"/>
          <w:sz w:val="28"/>
          <w:szCs w:val="28"/>
        </w:rPr>
        <w:t xml:space="preserve">полученными результатами и донести до них, что е-сигарета вредна для нашего </w:t>
      </w:r>
      <w:r w:rsidR="005C6783" w:rsidRPr="00B10F4D">
        <w:rPr>
          <w:rFonts w:ascii="Times New Roman" w:hAnsi="Times New Roman" w:cs="Times New Roman"/>
          <w:color w:val="000000" w:themeColor="text1"/>
          <w:sz w:val="28"/>
          <w:szCs w:val="28"/>
        </w:rPr>
        <w:t xml:space="preserve">подрастающего </w:t>
      </w:r>
      <w:r w:rsidR="004B673B" w:rsidRPr="00B10F4D">
        <w:rPr>
          <w:rFonts w:ascii="Times New Roman" w:hAnsi="Times New Roman" w:cs="Times New Roman"/>
          <w:color w:val="000000" w:themeColor="text1"/>
          <w:sz w:val="28"/>
          <w:szCs w:val="28"/>
        </w:rPr>
        <w:t>организма</w:t>
      </w:r>
      <w:r w:rsidRPr="00B10F4D">
        <w:rPr>
          <w:rFonts w:ascii="Times New Roman" w:hAnsi="Times New Roman" w:cs="Times New Roman"/>
          <w:color w:val="000000" w:themeColor="text1"/>
          <w:sz w:val="28"/>
          <w:szCs w:val="28"/>
        </w:rPr>
        <w:t>.</w:t>
      </w:r>
    </w:p>
    <w:p w14:paraId="018EF143" w14:textId="7DA6A808" w:rsidR="00985264" w:rsidRDefault="00985264" w:rsidP="00261038">
      <w:pPr>
        <w:spacing w:after="0" w:line="360" w:lineRule="auto"/>
        <w:ind w:firstLine="709"/>
        <w:jc w:val="both"/>
        <w:rPr>
          <w:rFonts w:ascii="Times New Roman" w:hAnsi="Times New Roman" w:cs="Times New Roman"/>
          <w:color w:val="000000" w:themeColor="text1"/>
          <w:sz w:val="24"/>
          <w:szCs w:val="24"/>
        </w:rPr>
        <w:sectPr w:rsidR="00985264">
          <w:pgSz w:w="11906" w:h="16838"/>
          <w:pgMar w:top="1134" w:right="850" w:bottom="1134" w:left="1701" w:header="708" w:footer="708" w:gutter="0"/>
          <w:cols w:space="708"/>
          <w:docGrid w:linePitch="360"/>
        </w:sectPr>
      </w:pPr>
    </w:p>
    <w:p w14:paraId="78E83A87" w14:textId="77777777" w:rsidR="00F93368" w:rsidRPr="00D81A5C" w:rsidRDefault="00F93368" w:rsidP="00F93368">
      <w:pPr>
        <w:spacing w:line="240" w:lineRule="auto"/>
        <w:rPr>
          <w:rFonts w:ascii="Times New Roman" w:hAnsi="Times New Roman" w:cs="Times New Roman"/>
          <w:b/>
          <w:sz w:val="28"/>
          <w:szCs w:val="28"/>
        </w:rPr>
      </w:pPr>
    </w:p>
    <w:p w14:paraId="001A344C" w14:textId="12342BBC" w:rsidR="00F93368" w:rsidRPr="00B10F4D" w:rsidRDefault="00F93368" w:rsidP="00BD52E7">
      <w:pPr>
        <w:pStyle w:val="1"/>
        <w:spacing w:line="276" w:lineRule="auto"/>
        <w:jc w:val="center"/>
        <w:rPr>
          <w:rFonts w:ascii="Times New Roman" w:hAnsi="Times New Roman" w:cs="Times New Roman"/>
          <w:b/>
          <w:bCs/>
          <w:color w:val="auto"/>
          <w:sz w:val="28"/>
          <w:szCs w:val="28"/>
        </w:rPr>
      </w:pPr>
      <w:bookmarkStart w:id="6" w:name="_Toc121384510"/>
      <w:r w:rsidRPr="00B10F4D">
        <w:rPr>
          <w:rFonts w:ascii="Times New Roman" w:hAnsi="Times New Roman" w:cs="Times New Roman"/>
          <w:b/>
          <w:bCs/>
          <w:color w:val="auto"/>
          <w:sz w:val="28"/>
          <w:szCs w:val="28"/>
        </w:rPr>
        <w:t>СПИСОК ЛИТЕРАТУРЫ</w:t>
      </w:r>
      <w:bookmarkEnd w:id="6"/>
    </w:p>
    <w:p w14:paraId="085506C7" w14:textId="3020B8B8" w:rsidR="00F93368" w:rsidRPr="00B10F4D" w:rsidRDefault="006C1984" w:rsidP="00BD52E7">
      <w:pPr>
        <w:pStyle w:val="a3"/>
        <w:numPr>
          <w:ilvl w:val="0"/>
          <w:numId w:val="8"/>
        </w:numPr>
        <w:spacing w:line="276" w:lineRule="auto"/>
        <w:rPr>
          <w:rFonts w:ascii="Times New Roman" w:hAnsi="Times New Roman" w:cs="Times New Roman"/>
          <w:sz w:val="28"/>
          <w:szCs w:val="28"/>
        </w:rPr>
      </w:pPr>
      <w:hyperlink r:id="rId20" w:history="1">
        <w:r w:rsidR="00F93368" w:rsidRPr="00B10F4D">
          <w:rPr>
            <w:rStyle w:val="a5"/>
            <w:rFonts w:ascii="Times New Roman" w:hAnsi="Times New Roman" w:cs="Times New Roman"/>
            <w:color w:val="auto"/>
            <w:sz w:val="28"/>
            <w:szCs w:val="28"/>
          </w:rPr>
          <w:t>http://morepara.ru/article/istoriya-zarozhdeniya-i-razvitiya-vejpa-chast-1</w:t>
        </w:r>
      </w:hyperlink>
      <w:r w:rsidR="00F93368" w:rsidRPr="00B10F4D">
        <w:rPr>
          <w:rFonts w:ascii="Times New Roman" w:hAnsi="Times New Roman" w:cs="Times New Roman"/>
          <w:sz w:val="28"/>
          <w:szCs w:val="28"/>
        </w:rPr>
        <w:t xml:space="preserve">  [1]</w:t>
      </w:r>
    </w:p>
    <w:p w14:paraId="60A65468" w14:textId="14DB7292" w:rsidR="00203BCF" w:rsidRPr="00B10F4D" w:rsidRDefault="006C1984" w:rsidP="007931EC">
      <w:pPr>
        <w:pStyle w:val="a3"/>
        <w:numPr>
          <w:ilvl w:val="0"/>
          <w:numId w:val="8"/>
        </w:numPr>
        <w:shd w:val="clear" w:color="auto" w:fill="FFFFFF"/>
        <w:spacing w:after="0" w:line="360" w:lineRule="auto"/>
        <w:jc w:val="both"/>
        <w:rPr>
          <w:rFonts w:ascii="Times New Roman" w:eastAsia="Times New Roman" w:hAnsi="Times New Roman" w:cs="Times New Roman"/>
          <w:sz w:val="28"/>
          <w:szCs w:val="28"/>
        </w:rPr>
      </w:pPr>
      <w:hyperlink r:id="rId21" w:history="1">
        <w:r w:rsidR="007931EC" w:rsidRPr="00B10F4D">
          <w:rPr>
            <w:rStyle w:val="a5"/>
            <w:rFonts w:ascii="Times New Roman" w:eastAsia="Times New Roman" w:hAnsi="Times New Roman" w:cs="Times New Roman"/>
            <w:color w:val="auto"/>
            <w:sz w:val="28"/>
            <w:szCs w:val="28"/>
          </w:rPr>
          <w:t>https://kaljaninfo.ru/pod-vape/zhidkosti/iz-chego-sostoit-zhidkost-dlya-vejpa-i-kak-vybrat</w:t>
        </w:r>
      </w:hyperlink>
      <w:r w:rsidR="00FB68A2" w:rsidRPr="00B10F4D">
        <w:rPr>
          <w:rFonts w:ascii="Times New Roman" w:hAnsi="Times New Roman" w:cs="Times New Roman"/>
          <w:sz w:val="28"/>
          <w:szCs w:val="28"/>
        </w:rPr>
        <w:t>[2]</w:t>
      </w:r>
    </w:p>
    <w:p w14:paraId="40F1B87E" w14:textId="09A06552" w:rsidR="00F93368" w:rsidRPr="00B10F4D" w:rsidRDefault="006C1984" w:rsidP="00BD52E7">
      <w:pPr>
        <w:pStyle w:val="a3"/>
        <w:numPr>
          <w:ilvl w:val="0"/>
          <w:numId w:val="8"/>
        </w:numPr>
        <w:spacing w:line="276" w:lineRule="auto"/>
        <w:rPr>
          <w:rFonts w:ascii="Times New Roman" w:hAnsi="Times New Roman" w:cs="Times New Roman"/>
          <w:sz w:val="28"/>
          <w:szCs w:val="28"/>
        </w:rPr>
      </w:pPr>
      <w:hyperlink r:id="rId22" w:history="1">
        <w:r w:rsidR="00F93368" w:rsidRPr="00B10F4D">
          <w:rPr>
            <w:rStyle w:val="a5"/>
            <w:rFonts w:ascii="Times New Roman" w:hAnsi="Times New Roman" w:cs="Times New Roman"/>
            <w:color w:val="auto"/>
            <w:sz w:val="28"/>
            <w:szCs w:val="28"/>
          </w:rPr>
          <w:t>https://ru.wikipedia.org/wiki/Электронная_сигарета</w:t>
        </w:r>
      </w:hyperlink>
      <w:r w:rsidR="00F93368" w:rsidRPr="00B10F4D">
        <w:rPr>
          <w:rFonts w:ascii="Times New Roman" w:hAnsi="Times New Roman" w:cs="Times New Roman"/>
          <w:sz w:val="28"/>
          <w:szCs w:val="28"/>
        </w:rPr>
        <w:t>[</w:t>
      </w:r>
      <w:r w:rsidR="00FB68A2" w:rsidRPr="00B10F4D">
        <w:rPr>
          <w:rFonts w:ascii="Times New Roman" w:hAnsi="Times New Roman" w:cs="Times New Roman"/>
          <w:sz w:val="28"/>
          <w:szCs w:val="28"/>
        </w:rPr>
        <w:t>3</w:t>
      </w:r>
      <w:r w:rsidR="00F93368" w:rsidRPr="00B10F4D">
        <w:rPr>
          <w:rFonts w:ascii="Times New Roman" w:hAnsi="Times New Roman" w:cs="Times New Roman"/>
          <w:sz w:val="28"/>
          <w:szCs w:val="28"/>
        </w:rPr>
        <w:t>]</w:t>
      </w:r>
    </w:p>
    <w:p w14:paraId="143F8478" w14:textId="7B958B41" w:rsidR="00F93368" w:rsidRPr="00B10F4D" w:rsidRDefault="006C1984" w:rsidP="00BD52E7">
      <w:pPr>
        <w:pStyle w:val="a3"/>
        <w:numPr>
          <w:ilvl w:val="0"/>
          <w:numId w:val="8"/>
        </w:numPr>
        <w:spacing w:line="276" w:lineRule="auto"/>
        <w:rPr>
          <w:rFonts w:ascii="Times New Roman" w:hAnsi="Times New Roman" w:cs="Times New Roman"/>
          <w:sz w:val="28"/>
          <w:szCs w:val="28"/>
        </w:rPr>
      </w:pPr>
      <w:hyperlink r:id="rId23" w:history="1">
        <w:r w:rsidR="00F93368" w:rsidRPr="00B10F4D">
          <w:rPr>
            <w:rStyle w:val="a5"/>
            <w:rFonts w:ascii="Times New Roman" w:hAnsi="Times New Roman" w:cs="Times New Roman"/>
            <w:color w:val="auto"/>
            <w:sz w:val="28"/>
            <w:szCs w:val="28"/>
          </w:rPr>
          <w:t>https://vape-reviews.com/ru/что-такое-вейпинг/</w:t>
        </w:r>
      </w:hyperlink>
      <w:r w:rsidR="00F93368" w:rsidRPr="00B10F4D">
        <w:rPr>
          <w:rFonts w:ascii="Times New Roman" w:hAnsi="Times New Roman" w:cs="Times New Roman"/>
          <w:sz w:val="28"/>
          <w:szCs w:val="28"/>
        </w:rPr>
        <w:t>[</w:t>
      </w:r>
      <w:r w:rsidR="00FB68A2" w:rsidRPr="00B10F4D">
        <w:rPr>
          <w:rFonts w:ascii="Times New Roman" w:hAnsi="Times New Roman" w:cs="Times New Roman"/>
          <w:sz w:val="28"/>
          <w:szCs w:val="28"/>
        </w:rPr>
        <w:t>4</w:t>
      </w:r>
      <w:r w:rsidR="00F93368" w:rsidRPr="00B10F4D">
        <w:rPr>
          <w:rFonts w:ascii="Times New Roman" w:hAnsi="Times New Roman" w:cs="Times New Roman"/>
          <w:sz w:val="28"/>
          <w:szCs w:val="28"/>
        </w:rPr>
        <w:t>]</w:t>
      </w:r>
    </w:p>
    <w:p w14:paraId="63C9BDD1" w14:textId="16054084" w:rsidR="00F93368" w:rsidRPr="00B10F4D" w:rsidRDefault="006C1984" w:rsidP="00BD52E7">
      <w:pPr>
        <w:pStyle w:val="a3"/>
        <w:numPr>
          <w:ilvl w:val="0"/>
          <w:numId w:val="8"/>
        </w:numPr>
        <w:spacing w:line="276" w:lineRule="auto"/>
        <w:rPr>
          <w:rFonts w:ascii="Times New Roman" w:hAnsi="Times New Roman" w:cs="Times New Roman"/>
          <w:sz w:val="28"/>
          <w:szCs w:val="28"/>
        </w:rPr>
      </w:pPr>
      <w:hyperlink w:history="1">
        <w:r w:rsidR="00FB68A2" w:rsidRPr="00B10F4D">
          <w:rPr>
            <w:rStyle w:val="a5"/>
            <w:rFonts w:ascii="Times New Roman" w:hAnsi="Times New Roman" w:cs="Times New Roman"/>
            <w:color w:val="auto"/>
            <w:sz w:val="28"/>
            <w:szCs w:val="28"/>
          </w:rPr>
          <w:t>https://ru.wikipedia.org [5</w:t>
        </w:r>
      </w:hyperlink>
      <w:r w:rsidR="00F93368" w:rsidRPr="00B10F4D">
        <w:rPr>
          <w:rFonts w:ascii="Times New Roman" w:hAnsi="Times New Roman" w:cs="Times New Roman"/>
          <w:sz w:val="28"/>
          <w:szCs w:val="28"/>
        </w:rPr>
        <w:t>]</w:t>
      </w:r>
    </w:p>
    <w:p w14:paraId="00A04BE5" w14:textId="392CAE6D" w:rsidR="00203BCF" w:rsidRPr="00B10F4D" w:rsidRDefault="006C1984" w:rsidP="00BD52E7">
      <w:pPr>
        <w:pStyle w:val="a3"/>
        <w:numPr>
          <w:ilvl w:val="0"/>
          <w:numId w:val="8"/>
        </w:numPr>
        <w:spacing w:line="276" w:lineRule="auto"/>
        <w:rPr>
          <w:rFonts w:ascii="Times New Roman" w:hAnsi="Times New Roman" w:cs="Times New Roman"/>
          <w:sz w:val="28"/>
          <w:szCs w:val="28"/>
        </w:rPr>
      </w:pPr>
      <w:hyperlink r:id="rId24" w:history="1">
        <w:r w:rsidR="00FB68A2" w:rsidRPr="00B10F4D">
          <w:rPr>
            <w:rStyle w:val="a5"/>
            <w:rFonts w:ascii="Times New Roman" w:hAnsi="Times New Roman" w:cs="Times New Roman"/>
            <w:color w:val="auto"/>
            <w:sz w:val="28"/>
            <w:szCs w:val="28"/>
          </w:rPr>
          <w:t>https://ne-kurim.ru/articles/ecigarette/vred-propilenglikolya-v-elektronnyx-sigaretax/</w:t>
        </w:r>
      </w:hyperlink>
      <w:r w:rsidR="00FB68A2" w:rsidRPr="00B10F4D">
        <w:rPr>
          <w:rFonts w:ascii="Times New Roman" w:hAnsi="Times New Roman" w:cs="Times New Roman"/>
          <w:sz w:val="28"/>
          <w:szCs w:val="28"/>
        </w:rPr>
        <w:t xml:space="preserve"> [6]</w:t>
      </w:r>
    </w:p>
    <w:p w14:paraId="195523ED" w14:textId="77777777" w:rsidR="00203BCF" w:rsidRPr="00B10F4D" w:rsidRDefault="00203BCF" w:rsidP="00203BCF">
      <w:pPr>
        <w:spacing w:line="276" w:lineRule="auto"/>
        <w:rPr>
          <w:rFonts w:ascii="Times New Roman" w:hAnsi="Times New Roman" w:cs="Times New Roman"/>
          <w:sz w:val="28"/>
          <w:szCs w:val="28"/>
        </w:rPr>
      </w:pPr>
    </w:p>
    <w:p w14:paraId="1B0A95D2" w14:textId="63CA478E" w:rsidR="00261038" w:rsidRDefault="00261038" w:rsidP="00261038">
      <w:pPr>
        <w:spacing w:after="0" w:line="360" w:lineRule="auto"/>
        <w:ind w:firstLine="709"/>
        <w:jc w:val="both"/>
        <w:rPr>
          <w:rFonts w:ascii="Times New Roman" w:hAnsi="Times New Roman" w:cs="Times New Roman"/>
          <w:color w:val="000000" w:themeColor="text1"/>
          <w:sz w:val="24"/>
          <w:szCs w:val="24"/>
        </w:rPr>
      </w:pPr>
    </w:p>
    <w:p w14:paraId="6227FB39" w14:textId="32DDA53B"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7C189502" w14:textId="56195FFE"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26846D44" w14:textId="416082F3"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2E8C756D" w14:textId="5D81A592"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51B9BD1C" w14:textId="5D98CAAA"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49A3C063" w14:textId="2A186DA2"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0632A743" w14:textId="60476CC9" w:rsidR="00C21271" w:rsidRDefault="00C21271" w:rsidP="00261038">
      <w:pPr>
        <w:spacing w:after="0" w:line="360" w:lineRule="auto"/>
        <w:ind w:firstLine="709"/>
        <w:jc w:val="both"/>
        <w:rPr>
          <w:rFonts w:ascii="Times New Roman" w:hAnsi="Times New Roman" w:cs="Times New Roman"/>
          <w:color w:val="000000" w:themeColor="text1"/>
          <w:sz w:val="24"/>
          <w:szCs w:val="24"/>
        </w:rPr>
      </w:pPr>
    </w:p>
    <w:p w14:paraId="43CB122D" w14:textId="77777777" w:rsidR="00C21271" w:rsidRDefault="00C21271" w:rsidP="00261038">
      <w:pPr>
        <w:spacing w:after="0" w:line="360" w:lineRule="auto"/>
        <w:ind w:firstLine="709"/>
        <w:jc w:val="both"/>
        <w:rPr>
          <w:rFonts w:ascii="Times New Roman" w:hAnsi="Times New Roman" w:cs="Times New Roman"/>
          <w:color w:val="000000" w:themeColor="text1"/>
          <w:sz w:val="24"/>
          <w:szCs w:val="24"/>
        </w:rPr>
        <w:sectPr w:rsidR="00C21271">
          <w:pgSz w:w="11906" w:h="16838"/>
          <w:pgMar w:top="1134" w:right="850" w:bottom="1134" w:left="1701" w:header="708" w:footer="708" w:gutter="0"/>
          <w:cols w:space="708"/>
          <w:docGrid w:linePitch="360"/>
        </w:sectPr>
      </w:pPr>
    </w:p>
    <w:p w14:paraId="60852A6D" w14:textId="77777777" w:rsidR="00C21271" w:rsidRPr="00D81A5C" w:rsidRDefault="00C21271" w:rsidP="00C21271">
      <w:pPr>
        <w:pStyle w:val="a6"/>
        <w:shd w:val="clear" w:color="auto" w:fill="FFFFFF"/>
        <w:spacing w:before="0" w:beforeAutospacing="0" w:after="0" w:afterAutospacing="0"/>
        <w:rPr>
          <w:bCs/>
          <w:color w:val="000000"/>
          <w:sz w:val="28"/>
          <w:szCs w:val="28"/>
        </w:rPr>
      </w:pPr>
    </w:p>
    <w:p w14:paraId="6FB98EE2" w14:textId="5639E6C8" w:rsidR="00C21271" w:rsidRPr="00C21271" w:rsidRDefault="00F93368" w:rsidP="00C21271">
      <w:pPr>
        <w:pStyle w:val="a6"/>
        <w:shd w:val="clear" w:color="auto" w:fill="FFFFFF"/>
        <w:spacing w:before="0" w:beforeAutospacing="0" w:after="0" w:afterAutospacing="0"/>
        <w:jc w:val="right"/>
        <w:rPr>
          <w:bCs/>
          <w:color w:val="000000"/>
        </w:rPr>
      </w:pPr>
      <w:bookmarkStart w:id="7" w:name="_Toc121384511"/>
      <w:r w:rsidRPr="00F93368">
        <w:rPr>
          <w:rStyle w:val="10"/>
          <w:rFonts w:ascii="Times New Roman" w:hAnsi="Times New Roman" w:cs="Times New Roman"/>
          <w:color w:val="000000" w:themeColor="text1"/>
          <w:sz w:val="24"/>
          <w:szCs w:val="24"/>
        </w:rPr>
        <w:t>ПРИЛОЖЕНИЕ</w:t>
      </w:r>
      <w:bookmarkEnd w:id="7"/>
      <w:r w:rsidR="00C21271" w:rsidRPr="00C21271">
        <w:rPr>
          <w:bCs/>
          <w:color w:val="000000"/>
        </w:rPr>
        <w:t xml:space="preserve"> 1</w:t>
      </w:r>
    </w:p>
    <w:p w14:paraId="3CAB5489" w14:textId="77777777" w:rsidR="00C21271" w:rsidRPr="00C21271" w:rsidRDefault="00C21271" w:rsidP="00C21271">
      <w:pPr>
        <w:pStyle w:val="a6"/>
        <w:shd w:val="clear" w:color="auto" w:fill="FFFFFF"/>
        <w:spacing w:before="0" w:beforeAutospacing="0" w:after="0" w:afterAutospacing="0"/>
        <w:jc w:val="center"/>
        <w:rPr>
          <w:color w:val="000000"/>
        </w:rPr>
      </w:pPr>
      <w:r w:rsidRPr="00C21271">
        <w:rPr>
          <w:b/>
          <w:bCs/>
          <w:color w:val="000000"/>
        </w:rPr>
        <w:t>Анкета</w:t>
      </w:r>
    </w:p>
    <w:p w14:paraId="13D6DCEB" w14:textId="77777777" w:rsidR="00C21271" w:rsidRPr="00C21271" w:rsidRDefault="00C21271" w:rsidP="00C21271">
      <w:pPr>
        <w:pStyle w:val="a6"/>
        <w:shd w:val="clear" w:color="auto" w:fill="FFFFFF"/>
        <w:spacing w:before="0" w:beforeAutospacing="0" w:after="0" w:afterAutospacing="0"/>
        <w:jc w:val="center"/>
        <w:rPr>
          <w:color w:val="000000"/>
        </w:rPr>
      </w:pPr>
      <w:r w:rsidRPr="00C21271">
        <w:rPr>
          <w:b/>
          <w:bCs/>
          <w:i/>
          <w:iCs/>
          <w:color w:val="000000"/>
        </w:rPr>
        <w:t>Уважаемый респондент, просим ответить Вас на вопросы данной анкеты.</w:t>
      </w:r>
    </w:p>
    <w:p w14:paraId="34E5F259" w14:textId="77777777" w:rsidR="00C21271" w:rsidRPr="00C21271" w:rsidRDefault="00C21271" w:rsidP="00C21271">
      <w:pPr>
        <w:pStyle w:val="a6"/>
        <w:shd w:val="clear" w:color="auto" w:fill="FFFFFF"/>
        <w:spacing w:before="0" w:beforeAutospacing="0" w:after="0" w:afterAutospacing="0"/>
        <w:jc w:val="center"/>
        <w:rPr>
          <w:color w:val="000000"/>
        </w:rPr>
      </w:pPr>
      <w:r w:rsidRPr="00C21271">
        <w:rPr>
          <w:b/>
          <w:bCs/>
          <w:i/>
          <w:iCs/>
          <w:color w:val="000000"/>
        </w:rPr>
        <w:t>Опрос является анонимным.</w:t>
      </w:r>
    </w:p>
    <w:p w14:paraId="748F050A" w14:textId="77777777" w:rsidR="00C21271" w:rsidRPr="00C21271" w:rsidRDefault="00C21271" w:rsidP="00C21271">
      <w:pPr>
        <w:pStyle w:val="a6"/>
        <w:shd w:val="clear" w:color="auto" w:fill="FFFFFF"/>
        <w:spacing w:before="0" w:beforeAutospacing="0" w:after="0" w:afterAutospacing="0"/>
        <w:jc w:val="center"/>
        <w:rPr>
          <w:color w:val="000000"/>
        </w:rPr>
      </w:pPr>
      <w:r w:rsidRPr="00C21271">
        <w:rPr>
          <w:i/>
          <w:iCs/>
          <w:color w:val="000000"/>
        </w:rPr>
        <w:t>(при ответе на вопросы анкеты отметьте один или несколько вариантов ответа или напишите свой вариант ответа)</w:t>
      </w:r>
    </w:p>
    <w:p w14:paraId="2DC14021"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1. Пол</w:t>
      </w:r>
      <w:r w:rsidRPr="00C21271">
        <w:rPr>
          <w:rStyle w:val="apple-converted-space"/>
          <w:color w:val="000000"/>
        </w:rPr>
        <w:t> </w:t>
      </w:r>
      <w:r w:rsidRPr="00C21271">
        <w:rPr>
          <w:color w:val="000000"/>
        </w:rPr>
        <w:t>а) М б</w:t>
      </w:r>
      <w:proofErr w:type="gramStart"/>
      <w:r w:rsidRPr="00C21271">
        <w:rPr>
          <w:color w:val="000000"/>
        </w:rPr>
        <w:t>)</w:t>
      </w:r>
      <w:proofErr w:type="gramEnd"/>
      <w:r w:rsidRPr="00C21271">
        <w:rPr>
          <w:color w:val="000000"/>
        </w:rPr>
        <w:t xml:space="preserve"> Ж</w:t>
      </w:r>
    </w:p>
    <w:p w14:paraId="69C5F040" w14:textId="52796FDE"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 xml:space="preserve">2. </w:t>
      </w:r>
      <w:proofErr w:type="gramStart"/>
      <w:r w:rsidRPr="00C21271">
        <w:rPr>
          <w:b/>
          <w:bCs/>
          <w:color w:val="000000"/>
        </w:rPr>
        <w:t>Возраст</w:t>
      </w:r>
      <w:r w:rsidRPr="00C21271">
        <w:rPr>
          <w:rStyle w:val="apple-converted-space"/>
          <w:i/>
          <w:iCs/>
          <w:color w:val="000000"/>
        </w:rPr>
        <w:t> </w:t>
      </w:r>
      <w:r w:rsidRPr="00C21271">
        <w:rPr>
          <w:color w:val="000000"/>
        </w:rPr>
        <w:t xml:space="preserve"> (</w:t>
      </w:r>
      <w:proofErr w:type="gramEnd"/>
      <w:r w:rsidRPr="00C21271">
        <w:rPr>
          <w:color w:val="000000"/>
        </w:rPr>
        <w:t>полных лет)</w:t>
      </w:r>
    </w:p>
    <w:p w14:paraId="699EC547"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3. Бывали ли у Вас когда-либо какие-либо аллергические реакции?</w:t>
      </w:r>
    </w:p>
    <w:p w14:paraId="0B032291"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да; - нет.</w:t>
      </w:r>
    </w:p>
    <w:p w14:paraId="1C4CFE19" w14:textId="344B344A"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4</w:t>
      </w:r>
      <w:r w:rsidR="00B464B5">
        <w:rPr>
          <w:color w:val="000000"/>
        </w:rPr>
        <w:t xml:space="preserve">. </w:t>
      </w:r>
      <w:r w:rsidRPr="00C21271">
        <w:rPr>
          <w:b/>
          <w:bCs/>
          <w:color w:val="000000"/>
        </w:rPr>
        <w:t>Знаете ли вы о таких устройствах как электронные сигареты,</w:t>
      </w:r>
    </w:p>
    <w:p w14:paraId="50BCBF27"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 xml:space="preserve">кальяны, </w:t>
      </w:r>
      <w:proofErr w:type="spellStart"/>
      <w:r w:rsidRPr="00C21271">
        <w:rPr>
          <w:b/>
          <w:bCs/>
          <w:color w:val="000000"/>
        </w:rPr>
        <w:t>вейпы</w:t>
      </w:r>
      <w:proofErr w:type="spellEnd"/>
      <w:r w:rsidRPr="00C21271">
        <w:rPr>
          <w:b/>
          <w:bCs/>
          <w:color w:val="000000"/>
        </w:rPr>
        <w:t>?</w:t>
      </w:r>
      <w:r w:rsidRPr="00C21271">
        <w:rPr>
          <w:rStyle w:val="apple-converted-space"/>
          <w:b/>
          <w:bCs/>
          <w:color w:val="000000"/>
        </w:rPr>
        <w:t> </w:t>
      </w:r>
      <w:r w:rsidRPr="00C21271">
        <w:rPr>
          <w:color w:val="000000"/>
        </w:rPr>
        <w:t>- да; - нет;</w:t>
      </w:r>
    </w:p>
    <w:p w14:paraId="73FE0C3D" w14:textId="6112CD11" w:rsidR="00C21271" w:rsidRPr="00C21271" w:rsidRDefault="00B464B5" w:rsidP="00C21271">
      <w:pPr>
        <w:pStyle w:val="a6"/>
        <w:shd w:val="clear" w:color="auto" w:fill="FFFFFF"/>
        <w:spacing w:before="0" w:beforeAutospacing="0" w:after="0" w:afterAutospacing="0"/>
        <w:jc w:val="both"/>
        <w:rPr>
          <w:color w:val="000000"/>
        </w:rPr>
      </w:pPr>
      <w:r>
        <w:rPr>
          <w:b/>
          <w:bCs/>
          <w:color w:val="000000"/>
        </w:rPr>
        <w:t>5</w:t>
      </w:r>
      <w:r w:rsidR="00C21271" w:rsidRPr="00C21271">
        <w:rPr>
          <w:b/>
          <w:bCs/>
          <w:color w:val="000000"/>
        </w:rPr>
        <w:t xml:space="preserve">. Пробовали ли Вы </w:t>
      </w:r>
      <w:proofErr w:type="spellStart"/>
      <w:r w:rsidR="00C21271" w:rsidRPr="00C21271">
        <w:rPr>
          <w:b/>
          <w:bCs/>
          <w:color w:val="000000"/>
        </w:rPr>
        <w:t>вейп</w:t>
      </w:r>
      <w:proofErr w:type="spellEnd"/>
      <w:r w:rsidR="00C21271" w:rsidRPr="00C21271">
        <w:rPr>
          <w:b/>
          <w:bCs/>
          <w:color w:val="000000"/>
        </w:rPr>
        <w:t xml:space="preserve"> или электронную сигарету?</w:t>
      </w:r>
      <w:r w:rsidR="00C21271" w:rsidRPr="00C21271">
        <w:rPr>
          <w:rStyle w:val="apple-converted-space"/>
          <w:color w:val="000000"/>
        </w:rPr>
        <w:t> </w:t>
      </w:r>
      <w:r w:rsidR="00C21271" w:rsidRPr="00C21271">
        <w:rPr>
          <w:color w:val="000000"/>
        </w:rPr>
        <w:t>- да; - нет.</w:t>
      </w:r>
    </w:p>
    <w:p w14:paraId="74286E87" w14:textId="47AE4E0D" w:rsidR="00C21271" w:rsidRPr="00C21271" w:rsidRDefault="00B464B5" w:rsidP="00C21271">
      <w:pPr>
        <w:pStyle w:val="a6"/>
        <w:shd w:val="clear" w:color="auto" w:fill="FFFFFF"/>
        <w:spacing w:before="0" w:beforeAutospacing="0" w:after="0" w:afterAutospacing="0"/>
        <w:jc w:val="both"/>
        <w:rPr>
          <w:color w:val="000000"/>
        </w:rPr>
      </w:pPr>
      <w:r>
        <w:rPr>
          <w:b/>
          <w:bCs/>
          <w:color w:val="000000"/>
        </w:rPr>
        <w:t>6</w:t>
      </w:r>
      <w:r w:rsidR="00C21271" w:rsidRPr="00C21271">
        <w:rPr>
          <w:b/>
          <w:bCs/>
          <w:color w:val="000000"/>
        </w:rPr>
        <w:t>. Есть ли у Вас друзья, знакомые, употребляющие электронные сигареты</w:t>
      </w:r>
    </w:p>
    <w:p w14:paraId="4E252050"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 xml:space="preserve">или </w:t>
      </w:r>
      <w:proofErr w:type="spellStart"/>
      <w:r w:rsidRPr="00C21271">
        <w:rPr>
          <w:b/>
          <w:bCs/>
          <w:color w:val="000000"/>
        </w:rPr>
        <w:t>вейп</w:t>
      </w:r>
      <w:proofErr w:type="spellEnd"/>
      <w:r w:rsidRPr="00C21271">
        <w:rPr>
          <w:b/>
          <w:bCs/>
          <w:color w:val="000000"/>
        </w:rPr>
        <w:t>?</w:t>
      </w:r>
      <w:r w:rsidRPr="00C21271">
        <w:rPr>
          <w:rStyle w:val="apple-converted-space"/>
          <w:b/>
          <w:bCs/>
          <w:color w:val="000000"/>
        </w:rPr>
        <w:t> </w:t>
      </w:r>
      <w:r w:rsidRPr="00C21271">
        <w:rPr>
          <w:color w:val="000000"/>
        </w:rPr>
        <w:t>- да; - нет</w:t>
      </w:r>
    </w:p>
    <w:p w14:paraId="01556CDE" w14:textId="4D3B68F7" w:rsidR="00C21271" w:rsidRPr="00C21271" w:rsidRDefault="00B464B5" w:rsidP="00C21271">
      <w:pPr>
        <w:pStyle w:val="a6"/>
        <w:shd w:val="clear" w:color="auto" w:fill="FFFFFF"/>
        <w:spacing w:before="0" w:beforeAutospacing="0" w:after="0" w:afterAutospacing="0"/>
        <w:jc w:val="both"/>
        <w:rPr>
          <w:color w:val="000000"/>
        </w:rPr>
      </w:pPr>
      <w:r>
        <w:rPr>
          <w:b/>
          <w:bCs/>
          <w:color w:val="000000"/>
        </w:rPr>
        <w:t>7</w:t>
      </w:r>
      <w:r w:rsidR="00C21271" w:rsidRPr="00C21271">
        <w:rPr>
          <w:b/>
          <w:bCs/>
          <w:color w:val="000000"/>
        </w:rPr>
        <w:t>. Как вы относитесь к парению?</w:t>
      </w:r>
    </w:p>
    <w:p w14:paraId="453E1EEB"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парю постоянно; - парю изредка;</w:t>
      </w:r>
    </w:p>
    <w:p w14:paraId="7B3505E5"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пробовал, но больше не парю; - никогда не пробовал.</w:t>
      </w:r>
    </w:p>
    <w:p w14:paraId="3C301668" w14:textId="5EAEF97A" w:rsidR="00C21271" w:rsidRPr="00C21271" w:rsidRDefault="00B464B5" w:rsidP="00C21271">
      <w:pPr>
        <w:pStyle w:val="a6"/>
        <w:shd w:val="clear" w:color="auto" w:fill="FFFFFF"/>
        <w:spacing w:before="0" w:beforeAutospacing="0" w:after="0" w:afterAutospacing="0"/>
        <w:jc w:val="both"/>
        <w:rPr>
          <w:color w:val="000000"/>
        </w:rPr>
      </w:pPr>
      <w:r>
        <w:rPr>
          <w:b/>
          <w:bCs/>
          <w:color w:val="000000"/>
        </w:rPr>
        <w:t>8</w:t>
      </w:r>
      <w:r w:rsidR="00C21271" w:rsidRPr="00C21271">
        <w:rPr>
          <w:b/>
          <w:bCs/>
          <w:color w:val="000000"/>
        </w:rPr>
        <w:t>. Как вы считаете, насколько вредно парение для здоровья человека?</w:t>
      </w:r>
    </w:p>
    <w:p w14:paraId="1BD86322"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абсолютно безопасно; - наносит незначительный вред организму;</w:t>
      </w:r>
    </w:p>
    <w:p w14:paraId="575FD08A"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очень вредно; - не знаю.</w:t>
      </w:r>
    </w:p>
    <w:p w14:paraId="11D01906" w14:textId="5A07403D" w:rsidR="00C21271" w:rsidRPr="00C21271" w:rsidRDefault="00B464B5" w:rsidP="00C21271">
      <w:pPr>
        <w:pStyle w:val="a6"/>
        <w:shd w:val="clear" w:color="auto" w:fill="FFFFFF"/>
        <w:spacing w:before="0" w:beforeAutospacing="0" w:after="0" w:afterAutospacing="0"/>
        <w:jc w:val="both"/>
        <w:rPr>
          <w:color w:val="000000"/>
        </w:rPr>
      </w:pPr>
      <w:r>
        <w:rPr>
          <w:b/>
          <w:bCs/>
          <w:color w:val="000000"/>
        </w:rPr>
        <w:t>9</w:t>
      </w:r>
      <w:r w:rsidR="00C21271" w:rsidRPr="00C21271">
        <w:rPr>
          <w:b/>
          <w:bCs/>
          <w:color w:val="000000"/>
        </w:rPr>
        <w:t>. Что более вредно, на Ваш взгляд, парить или курить табачные изделия?</w:t>
      </w:r>
    </w:p>
    <w:p w14:paraId="775CBB51"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курение более вредно, чем парение; - парить вреднее, чем курить;</w:t>
      </w:r>
    </w:p>
    <w:p w14:paraId="3B8AFED9"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и курить и парить вредно; - затрудняюсь ответить.</w:t>
      </w:r>
    </w:p>
    <w:p w14:paraId="5E5F9E60" w14:textId="7F44FC74"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1</w:t>
      </w:r>
      <w:r w:rsidR="00B464B5">
        <w:rPr>
          <w:b/>
          <w:bCs/>
          <w:color w:val="000000"/>
        </w:rPr>
        <w:t>0</w:t>
      </w:r>
      <w:r w:rsidRPr="00C21271">
        <w:rPr>
          <w:b/>
          <w:bCs/>
          <w:color w:val="000000"/>
        </w:rPr>
        <w:t>. Как вы считаете, вредно ли парение для окружающих?</w:t>
      </w:r>
    </w:p>
    <w:p w14:paraId="154BB706"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абсолютно безопасно; - наносит незначительный вред организму;</w:t>
      </w:r>
    </w:p>
    <w:p w14:paraId="14B9151C"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очень вредно; - не знаю.</w:t>
      </w:r>
    </w:p>
    <w:p w14:paraId="1B6B81EE" w14:textId="56AEDA19"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1</w:t>
      </w:r>
      <w:r w:rsidR="00B464B5">
        <w:rPr>
          <w:b/>
          <w:bCs/>
          <w:color w:val="000000"/>
        </w:rPr>
        <w:t>1</w:t>
      </w:r>
      <w:r w:rsidRPr="00C21271">
        <w:rPr>
          <w:b/>
          <w:bCs/>
          <w:color w:val="000000"/>
        </w:rPr>
        <w:t>.</w:t>
      </w:r>
      <w:r w:rsidRPr="00C21271">
        <w:rPr>
          <w:rStyle w:val="apple-converted-space"/>
          <w:color w:val="000000"/>
        </w:rPr>
        <w:t> </w:t>
      </w:r>
      <w:r w:rsidRPr="00C21271">
        <w:rPr>
          <w:b/>
          <w:bCs/>
          <w:color w:val="000000"/>
        </w:rPr>
        <w:t>Как вы считаете, можно ли с помощью вейпа или электронных</w:t>
      </w:r>
    </w:p>
    <w:p w14:paraId="06644821"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сигарет бросить курить?</w:t>
      </w:r>
      <w:r w:rsidRPr="00C21271">
        <w:rPr>
          <w:rStyle w:val="apple-converted-space"/>
          <w:b/>
          <w:bCs/>
          <w:color w:val="000000"/>
        </w:rPr>
        <w:t> </w:t>
      </w:r>
      <w:r w:rsidRPr="00C21271">
        <w:rPr>
          <w:color w:val="000000"/>
        </w:rPr>
        <w:t>- да; - нет.</w:t>
      </w:r>
    </w:p>
    <w:p w14:paraId="502FC419" w14:textId="332DAF78" w:rsidR="00C21271" w:rsidRPr="00C21271" w:rsidRDefault="00C21271" w:rsidP="00C21271">
      <w:pPr>
        <w:pStyle w:val="a6"/>
        <w:shd w:val="clear" w:color="auto" w:fill="FFFFFF"/>
        <w:spacing w:before="0" w:beforeAutospacing="0" w:after="0" w:afterAutospacing="0"/>
        <w:jc w:val="both"/>
        <w:rPr>
          <w:color w:val="000000"/>
        </w:rPr>
      </w:pPr>
      <w:r w:rsidRPr="00C21271">
        <w:rPr>
          <w:b/>
          <w:bCs/>
          <w:color w:val="000000"/>
        </w:rPr>
        <w:t>1</w:t>
      </w:r>
      <w:r w:rsidR="00B464B5">
        <w:rPr>
          <w:b/>
          <w:bCs/>
          <w:color w:val="000000"/>
        </w:rPr>
        <w:t>2</w:t>
      </w:r>
      <w:r w:rsidRPr="00C21271">
        <w:rPr>
          <w:b/>
          <w:bCs/>
          <w:color w:val="000000"/>
        </w:rPr>
        <w:t>. Как вы считаете, с какого возраста можно парить?</w:t>
      </w:r>
    </w:p>
    <w:p w14:paraId="5382D011" w14:textId="77777777" w:rsidR="00C21271" w:rsidRPr="00C21271" w:rsidRDefault="00C21271" w:rsidP="00C21271">
      <w:pPr>
        <w:pStyle w:val="a6"/>
        <w:shd w:val="clear" w:color="auto" w:fill="FFFFFF"/>
        <w:spacing w:before="0" w:beforeAutospacing="0" w:after="0" w:afterAutospacing="0"/>
        <w:jc w:val="both"/>
        <w:rPr>
          <w:color w:val="000000"/>
        </w:rPr>
      </w:pPr>
      <w:r w:rsidRPr="00C21271">
        <w:rPr>
          <w:color w:val="000000"/>
        </w:rPr>
        <w:t xml:space="preserve">- с 18 лет; - с 16 лет; - с 14 лет; </w:t>
      </w:r>
      <w:proofErr w:type="gramStart"/>
      <w:r w:rsidRPr="00C21271">
        <w:rPr>
          <w:color w:val="000000"/>
        </w:rPr>
        <w:t>- это</w:t>
      </w:r>
      <w:proofErr w:type="gramEnd"/>
      <w:r w:rsidRPr="00C21271">
        <w:rPr>
          <w:color w:val="000000"/>
        </w:rPr>
        <w:t xml:space="preserve"> безвредно даже для детей</w:t>
      </w:r>
    </w:p>
    <w:p w14:paraId="511FF58F" w14:textId="2CBD2CE2" w:rsidR="00C21271" w:rsidRDefault="00C21271" w:rsidP="00C21271">
      <w:pPr>
        <w:pStyle w:val="a6"/>
        <w:shd w:val="clear" w:color="auto" w:fill="FFFFFF"/>
        <w:spacing w:before="0" w:beforeAutospacing="0" w:after="0" w:afterAutospacing="0"/>
        <w:jc w:val="both"/>
        <w:rPr>
          <w:color w:val="000000"/>
        </w:rPr>
      </w:pPr>
      <w:r w:rsidRPr="00C21271">
        <w:rPr>
          <w:b/>
          <w:bCs/>
          <w:color w:val="000000"/>
        </w:rPr>
        <w:t>14. Нужны ли ограничения на парение, как и на курение?</w:t>
      </w:r>
      <w:r w:rsidRPr="00C21271">
        <w:rPr>
          <w:rStyle w:val="apple-converted-space"/>
          <w:b/>
          <w:bCs/>
          <w:color w:val="000000"/>
        </w:rPr>
        <w:t> </w:t>
      </w:r>
      <w:r w:rsidRPr="00C21271">
        <w:rPr>
          <w:color w:val="000000"/>
        </w:rPr>
        <w:t>- да; - нет</w:t>
      </w:r>
    </w:p>
    <w:p w14:paraId="706FAD75" w14:textId="1AEBD3DF" w:rsidR="00B464B5" w:rsidRDefault="00B464B5" w:rsidP="00C21271">
      <w:pPr>
        <w:pStyle w:val="a6"/>
        <w:shd w:val="clear" w:color="auto" w:fill="FFFFFF"/>
        <w:spacing w:before="0" w:beforeAutospacing="0" w:after="0" w:afterAutospacing="0"/>
        <w:jc w:val="both"/>
        <w:rPr>
          <w:b/>
          <w:bCs/>
          <w:color w:val="000000"/>
        </w:rPr>
      </w:pPr>
      <w:r w:rsidRPr="00B464B5">
        <w:rPr>
          <w:b/>
          <w:bCs/>
          <w:color w:val="000000"/>
        </w:rPr>
        <w:t xml:space="preserve">15. Порекомендовали бы Вы своим знакомым/друзьям </w:t>
      </w:r>
      <w:proofErr w:type="spellStart"/>
      <w:r w:rsidRPr="00B464B5">
        <w:rPr>
          <w:b/>
          <w:bCs/>
          <w:color w:val="000000"/>
        </w:rPr>
        <w:t>вейп</w:t>
      </w:r>
      <w:proofErr w:type="spellEnd"/>
      <w:r w:rsidRPr="00B464B5">
        <w:rPr>
          <w:b/>
          <w:bCs/>
          <w:color w:val="000000"/>
        </w:rPr>
        <w:t>/электронную сигарету?</w:t>
      </w:r>
    </w:p>
    <w:p w14:paraId="642BCCAE" w14:textId="06228EEE" w:rsidR="00B464B5" w:rsidRPr="00B464B5" w:rsidRDefault="00B464B5" w:rsidP="00C21271">
      <w:pPr>
        <w:pStyle w:val="a6"/>
        <w:shd w:val="clear" w:color="auto" w:fill="FFFFFF"/>
        <w:spacing w:before="0" w:beforeAutospacing="0" w:after="0" w:afterAutospacing="0"/>
        <w:jc w:val="both"/>
        <w:rPr>
          <w:color w:val="000000"/>
        </w:rPr>
      </w:pPr>
      <w:r w:rsidRPr="00B464B5">
        <w:rPr>
          <w:color w:val="000000"/>
        </w:rPr>
        <w:t>-да, порекомендую; - нет, это вредно; -нет; свой вариант.</w:t>
      </w:r>
    </w:p>
    <w:p w14:paraId="2F2544BF" w14:textId="77777777" w:rsidR="00C21271" w:rsidRPr="00B464B5" w:rsidRDefault="00C21271" w:rsidP="00261038">
      <w:pPr>
        <w:spacing w:after="0" w:line="360" w:lineRule="auto"/>
        <w:ind w:firstLine="709"/>
        <w:jc w:val="both"/>
        <w:rPr>
          <w:rFonts w:ascii="Times New Roman" w:hAnsi="Times New Roman" w:cs="Times New Roman"/>
          <w:b/>
          <w:bCs/>
          <w:color w:val="000000" w:themeColor="text1"/>
        </w:rPr>
      </w:pPr>
    </w:p>
    <w:p w14:paraId="2268609D" w14:textId="7CCF2C74" w:rsidR="00261038" w:rsidRPr="004905DB" w:rsidRDefault="00CE1EC3" w:rsidP="004905DB">
      <w:pPr>
        <w:spacing w:after="0" w:line="360" w:lineRule="auto"/>
        <w:ind w:firstLine="709"/>
        <w:jc w:val="both"/>
        <w:rPr>
          <w:rFonts w:ascii="Times New Roman" w:eastAsia="Calibri" w:hAnsi="Times New Roman" w:cs="Times New Roman"/>
          <w:color w:val="000000"/>
          <w:sz w:val="24"/>
          <w:szCs w:val="24"/>
        </w:rPr>
      </w:pPr>
      <w:r>
        <w:rPr>
          <w:rFonts w:eastAsia="Calibri"/>
          <w:noProof/>
          <w:color w:val="000000"/>
        </w:rPr>
        <w:drawing>
          <wp:inline distT="0" distB="0" distL="0" distR="0" wp14:anchorId="2BCA2D3D" wp14:editId="3EA5BBFF">
            <wp:extent cx="4749800" cy="199841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3362" cy="2004125"/>
                    </a:xfrm>
                    <a:prstGeom prst="rect">
                      <a:avLst/>
                    </a:prstGeom>
                    <a:noFill/>
                    <a:ln>
                      <a:noFill/>
                    </a:ln>
                  </pic:spPr>
                </pic:pic>
              </a:graphicData>
            </a:graphic>
          </wp:inline>
        </w:drawing>
      </w:r>
    </w:p>
    <w:p w14:paraId="5D176A07" w14:textId="734D7D10" w:rsidR="0035640D" w:rsidRDefault="00CE1EC3" w:rsidP="0035640D">
      <w:pPr>
        <w:spacing w:after="0" w:line="360" w:lineRule="auto"/>
        <w:ind w:left="360"/>
        <w:jc w:val="both"/>
        <w:rPr>
          <w:rFonts w:ascii="Times New Roman" w:hAnsi="Times New Roman" w:cs="Times New Roman"/>
          <w:sz w:val="24"/>
          <w:szCs w:val="24"/>
        </w:rPr>
      </w:pPr>
      <w:r>
        <w:rPr>
          <w:noProof/>
        </w:rPr>
        <w:lastRenderedPageBreak/>
        <w:drawing>
          <wp:inline distT="0" distB="0" distL="0" distR="0" wp14:anchorId="22DEA9F8" wp14:editId="67900EEF">
            <wp:extent cx="4200282" cy="216941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63"/>
                    <a:stretch/>
                  </pic:blipFill>
                  <pic:spPr bwMode="auto">
                    <a:xfrm>
                      <a:off x="0" y="0"/>
                      <a:ext cx="4215066" cy="2177049"/>
                    </a:xfrm>
                    <a:prstGeom prst="rect">
                      <a:avLst/>
                    </a:prstGeom>
                    <a:noFill/>
                    <a:ln>
                      <a:noFill/>
                    </a:ln>
                    <a:extLst>
                      <a:ext uri="{53640926-AAD7-44D8-BBD7-CCE9431645EC}">
                        <a14:shadowObscured xmlns:a14="http://schemas.microsoft.com/office/drawing/2010/main"/>
                      </a:ext>
                    </a:extLst>
                  </pic:spPr>
                </pic:pic>
              </a:graphicData>
            </a:graphic>
          </wp:inline>
        </w:drawing>
      </w:r>
    </w:p>
    <w:p w14:paraId="7EC3B191" w14:textId="34281F3D"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7CD6A964" wp14:editId="758C4842">
            <wp:extent cx="4171950" cy="205630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4638"/>
                    <a:stretch/>
                  </pic:blipFill>
                  <pic:spPr bwMode="auto">
                    <a:xfrm>
                      <a:off x="0" y="0"/>
                      <a:ext cx="4183678" cy="2062080"/>
                    </a:xfrm>
                    <a:prstGeom prst="rect">
                      <a:avLst/>
                    </a:prstGeom>
                    <a:noFill/>
                    <a:ln>
                      <a:noFill/>
                    </a:ln>
                    <a:extLst>
                      <a:ext uri="{53640926-AAD7-44D8-BBD7-CCE9431645EC}">
                        <a14:shadowObscured xmlns:a14="http://schemas.microsoft.com/office/drawing/2010/main"/>
                      </a:ext>
                    </a:extLst>
                  </pic:spPr>
                </pic:pic>
              </a:graphicData>
            </a:graphic>
          </wp:inline>
        </w:drawing>
      </w:r>
    </w:p>
    <w:p w14:paraId="02434640" w14:textId="3DD07E8E"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1C7E2171" wp14:editId="58BF3312">
            <wp:extent cx="4267106" cy="1995880"/>
            <wp:effectExtent l="0" t="0" r="63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048"/>
                    <a:stretch/>
                  </pic:blipFill>
                  <pic:spPr bwMode="auto">
                    <a:xfrm>
                      <a:off x="0" y="0"/>
                      <a:ext cx="4276880" cy="2000452"/>
                    </a:xfrm>
                    <a:prstGeom prst="rect">
                      <a:avLst/>
                    </a:prstGeom>
                    <a:noFill/>
                    <a:ln>
                      <a:noFill/>
                    </a:ln>
                    <a:extLst>
                      <a:ext uri="{53640926-AAD7-44D8-BBD7-CCE9431645EC}">
                        <a14:shadowObscured xmlns:a14="http://schemas.microsoft.com/office/drawing/2010/main"/>
                      </a:ext>
                    </a:extLst>
                  </pic:spPr>
                </pic:pic>
              </a:graphicData>
            </a:graphic>
          </wp:inline>
        </w:drawing>
      </w:r>
    </w:p>
    <w:p w14:paraId="0293F43E" w14:textId="0EE1B168"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10B1CC1F" wp14:editId="402865CF">
            <wp:extent cx="3609975" cy="2072773"/>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6724"/>
                    <a:stretch/>
                  </pic:blipFill>
                  <pic:spPr bwMode="auto">
                    <a:xfrm>
                      <a:off x="0" y="0"/>
                      <a:ext cx="3613948" cy="2075054"/>
                    </a:xfrm>
                    <a:prstGeom prst="rect">
                      <a:avLst/>
                    </a:prstGeom>
                    <a:noFill/>
                    <a:ln>
                      <a:noFill/>
                    </a:ln>
                    <a:extLst>
                      <a:ext uri="{53640926-AAD7-44D8-BBD7-CCE9431645EC}">
                        <a14:shadowObscured xmlns:a14="http://schemas.microsoft.com/office/drawing/2010/main"/>
                      </a:ext>
                    </a:extLst>
                  </pic:spPr>
                </pic:pic>
              </a:graphicData>
            </a:graphic>
          </wp:inline>
        </w:drawing>
      </w:r>
    </w:p>
    <w:p w14:paraId="035F9044" w14:textId="042E3E00" w:rsidR="00CE1EC3" w:rsidRDefault="00CE1EC3" w:rsidP="0035640D">
      <w:pPr>
        <w:spacing w:after="0" w:line="360" w:lineRule="auto"/>
        <w:ind w:left="360"/>
        <w:jc w:val="both"/>
        <w:rPr>
          <w:rFonts w:ascii="Times New Roman" w:hAnsi="Times New Roman" w:cs="Times New Roman"/>
          <w:sz w:val="24"/>
          <w:szCs w:val="24"/>
        </w:rPr>
      </w:pPr>
    </w:p>
    <w:p w14:paraId="7D0D2970" w14:textId="613CE0F4" w:rsidR="00CE1EC3" w:rsidRDefault="00CE1EC3" w:rsidP="0035640D">
      <w:pPr>
        <w:spacing w:after="0" w:line="360" w:lineRule="auto"/>
        <w:ind w:left="360"/>
        <w:jc w:val="both"/>
        <w:rPr>
          <w:rFonts w:ascii="Times New Roman" w:hAnsi="Times New Roman" w:cs="Times New Roman"/>
          <w:sz w:val="24"/>
          <w:szCs w:val="24"/>
        </w:rPr>
      </w:pPr>
      <w:r>
        <w:rPr>
          <w:noProof/>
        </w:rPr>
        <w:lastRenderedPageBreak/>
        <w:drawing>
          <wp:inline distT="0" distB="0" distL="0" distR="0" wp14:anchorId="6E9BA4BA" wp14:editId="21C3459B">
            <wp:extent cx="5149850" cy="2166735"/>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5381" cy="2169062"/>
                    </a:xfrm>
                    <a:prstGeom prst="rect">
                      <a:avLst/>
                    </a:prstGeom>
                    <a:noFill/>
                    <a:ln>
                      <a:noFill/>
                    </a:ln>
                  </pic:spPr>
                </pic:pic>
              </a:graphicData>
            </a:graphic>
          </wp:inline>
        </w:drawing>
      </w:r>
    </w:p>
    <w:p w14:paraId="778ED6EA" w14:textId="1B2D536C"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2FAFE638" wp14:editId="385ED111">
            <wp:extent cx="5139011" cy="216217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9136" cy="2166435"/>
                    </a:xfrm>
                    <a:prstGeom prst="rect">
                      <a:avLst/>
                    </a:prstGeom>
                    <a:noFill/>
                    <a:ln>
                      <a:noFill/>
                    </a:ln>
                  </pic:spPr>
                </pic:pic>
              </a:graphicData>
            </a:graphic>
          </wp:inline>
        </w:drawing>
      </w:r>
    </w:p>
    <w:p w14:paraId="34E620A4" w14:textId="31D96171"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68611229" wp14:editId="4A83D181">
            <wp:extent cx="5207000" cy="21907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8894" cy="2195785"/>
                    </a:xfrm>
                    <a:prstGeom prst="rect">
                      <a:avLst/>
                    </a:prstGeom>
                    <a:noFill/>
                    <a:ln>
                      <a:noFill/>
                    </a:ln>
                  </pic:spPr>
                </pic:pic>
              </a:graphicData>
            </a:graphic>
          </wp:inline>
        </w:drawing>
      </w:r>
    </w:p>
    <w:p w14:paraId="7B7BFA1F" w14:textId="7638335D"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6E62AAB5" wp14:editId="06FBA3F0">
            <wp:extent cx="4806950" cy="202246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7138" cy="2026750"/>
                    </a:xfrm>
                    <a:prstGeom prst="rect">
                      <a:avLst/>
                    </a:prstGeom>
                    <a:noFill/>
                    <a:ln>
                      <a:noFill/>
                    </a:ln>
                  </pic:spPr>
                </pic:pic>
              </a:graphicData>
            </a:graphic>
          </wp:inline>
        </w:drawing>
      </w:r>
    </w:p>
    <w:p w14:paraId="65176A3F" w14:textId="05969C58" w:rsidR="00CE1EC3" w:rsidRDefault="00CE1EC3" w:rsidP="0035640D">
      <w:pPr>
        <w:spacing w:after="0" w:line="360" w:lineRule="auto"/>
        <w:ind w:left="360"/>
        <w:jc w:val="both"/>
        <w:rPr>
          <w:rFonts w:ascii="Times New Roman" w:hAnsi="Times New Roman" w:cs="Times New Roman"/>
          <w:sz w:val="24"/>
          <w:szCs w:val="24"/>
        </w:rPr>
      </w:pPr>
      <w:r>
        <w:rPr>
          <w:noProof/>
        </w:rPr>
        <w:lastRenderedPageBreak/>
        <w:drawing>
          <wp:inline distT="0" distB="0" distL="0" distR="0" wp14:anchorId="6C8624D4" wp14:editId="5B58D278">
            <wp:extent cx="4987925" cy="2098607"/>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5202" cy="2101669"/>
                    </a:xfrm>
                    <a:prstGeom prst="rect">
                      <a:avLst/>
                    </a:prstGeom>
                    <a:noFill/>
                    <a:ln>
                      <a:noFill/>
                    </a:ln>
                  </pic:spPr>
                </pic:pic>
              </a:graphicData>
            </a:graphic>
          </wp:inline>
        </w:drawing>
      </w:r>
    </w:p>
    <w:p w14:paraId="7DF89609" w14:textId="720FBCAF"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631FA9A3" wp14:editId="680D0943">
            <wp:extent cx="4902200" cy="2223414"/>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2617" cy="2228139"/>
                    </a:xfrm>
                    <a:prstGeom prst="rect">
                      <a:avLst/>
                    </a:prstGeom>
                    <a:noFill/>
                    <a:ln>
                      <a:noFill/>
                    </a:ln>
                  </pic:spPr>
                </pic:pic>
              </a:graphicData>
            </a:graphic>
          </wp:inline>
        </w:drawing>
      </w:r>
    </w:p>
    <w:p w14:paraId="60C681CE" w14:textId="3A6E9BF8" w:rsidR="00CE1EC3" w:rsidRDefault="00CE1EC3" w:rsidP="0035640D">
      <w:pPr>
        <w:spacing w:after="0" w:line="360" w:lineRule="auto"/>
        <w:ind w:left="360"/>
        <w:jc w:val="both"/>
        <w:rPr>
          <w:rFonts w:ascii="Times New Roman" w:hAnsi="Times New Roman" w:cs="Times New Roman"/>
          <w:sz w:val="24"/>
          <w:szCs w:val="24"/>
        </w:rPr>
      </w:pPr>
    </w:p>
    <w:p w14:paraId="406254A8" w14:textId="6BD815BD"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5EEB1173" wp14:editId="63259C1E">
            <wp:extent cx="4883150" cy="20545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5190" cy="2059591"/>
                    </a:xfrm>
                    <a:prstGeom prst="rect">
                      <a:avLst/>
                    </a:prstGeom>
                    <a:noFill/>
                    <a:ln>
                      <a:noFill/>
                    </a:ln>
                  </pic:spPr>
                </pic:pic>
              </a:graphicData>
            </a:graphic>
          </wp:inline>
        </w:drawing>
      </w:r>
    </w:p>
    <w:p w14:paraId="5BC6DBBC" w14:textId="6712B970" w:rsidR="00CE1EC3" w:rsidRDefault="00CE1EC3" w:rsidP="0035640D">
      <w:pPr>
        <w:spacing w:after="0" w:line="360" w:lineRule="auto"/>
        <w:ind w:left="360"/>
        <w:jc w:val="both"/>
        <w:rPr>
          <w:rFonts w:ascii="Times New Roman" w:hAnsi="Times New Roman" w:cs="Times New Roman"/>
          <w:sz w:val="24"/>
          <w:szCs w:val="24"/>
        </w:rPr>
      </w:pPr>
      <w:r>
        <w:rPr>
          <w:noProof/>
        </w:rPr>
        <w:drawing>
          <wp:inline distT="0" distB="0" distL="0" distR="0" wp14:anchorId="34F83C70" wp14:editId="6CF9DFFD">
            <wp:extent cx="4978400" cy="209460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5251" cy="2097483"/>
                    </a:xfrm>
                    <a:prstGeom prst="rect">
                      <a:avLst/>
                    </a:prstGeom>
                    <a:noFill/>
                    <a:ln>
                      <a:noFill/>
                    </a:ln>
                  </pic:spPr>
                </pic:pic>
              </a:graphicData>
            </a:graphic>
          </wp:inline>
        </w:drawing>
      </w:r>
    </w:p>
    <w:p w14:paraId="5460F100" w14:textId="7729F0A3" w:rsidR="00CE1EC3" w:rsidRDefault="00CE1EC3" w:rsidP="0035640D">
      <w:pPr>
        <w:spacing w:after="0" w:line="360" w:lineRule="auto"/>
        <w:ind w:left="360"/>
        <w:jc w:val="both"/>
        <w:rPr>
          <w:rFonts w:ascii="Times New Roman" w:hAnsi="Times New Roman" w:cs="Times New Roman"/>
          <w:sz w:val="24"/>
          <w:szCs w:val="24"/>
        </w:rPr>
      </w:pPr>
      <w:r>
        <w:rPr>
          <w:noProof/>
        </w:rPr>
        <w:lastRenderedPageBreak/>
        <w:drawing>
          <wp:inline distT="0" distB="0" distL="0" distR="0" wp14:anchorId="5A68BBCA" wp14:editId="0935E621">
            <wp:extent cx="5940425" cy="249936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1F01969A" w14:textId="1AFB4F50" w:rsidR="00392137" w:rsidRDefault="00392137" w:rsidP="0035640D">
      <w:pPr>
        <w:spacing w:after="0" w:line="360" w:lineRule="auto"/>
        <w:ind w:left="360"/>
        <w:jc w:val="both"/>
        <w:rPr>
          <w:rFonts w:ascii="Times New Roman" w:hAnsi="Times New Roman" w:cs="Times New Roman"/>
          <w:sz w:val="24"/>
          <w:szCs w:val="24"/>
        </w:rPr>
      </w:pPr>
    </w:p>
    <w:p w14:paraId="361E80D6" w14:textId="4B41643D" w:rsidR="00392137" w:rsidRDefault="00392137" w:rsidP="0035640D">
      <w:pPr>
        <w:spacing w:after="0" w:line="360" w:lineRule="auto"/>
        <w:ind w:left="360"/>
        <w:jc w:val="both"/>
        <w:rPr>
          <w:rFonts w:ascii="Times New Roman" w:hAnsi="Times New Roman" w:cs="Times New Roman"/>
          <w:sz w:val="24"/>
          <w:szCs w:val="24"/>
        </w:rPr>
      </w:pPr>
    </w:p>
    <w:p w14:paraId="26AF517A" w14:textId="2ED57C94" w:rsidR="00392137" w:rsidRDefault="00392137" w:rsidP="0035640D">
      <w:pPr>
        <w:spacing w:after="0" w:line="360" w:lineRule="auto"/>
        <w:ind w:left="360"/>
        <w:jc w:val="both"/>
        <w:rPr>
          <w:rFonts w:ascii="Times New Roman" w:hAnsi="Times New Roman" w:cs="Times New Roman"/>
          <w:sz w:val="24"/>
          <w:szCs w:val="24"/>
        </w:rPr>
      </w:pPr>
    </w:p>
    <w:p w14:paraId="0E93A42F" w14:textId="77777777" w:rsidR="00392137" w:rsidRDefault="00392137" w:rsidP="0035640D">
      <w:pPr>
        <w:spacing w:after="0" w:line="360" w:lineRule="auto"/>
        <w:ind w:left="360"/>
        <w:jc w:val="both"/>
        <w:rPr>
          <w:rFonts w:ascii="Times New Roman" w:hAnsi="Times New Roman" w:cs="Times New Roman"/>
          <w:sz w:val="24"/>
          <w:szCs w:val="24"/>
        </w:rPr>
        <w:sectPr w:rsidR="00392137">
          <w:pgSz w:w="11906" w:h="16838"/>
          <w:pgMar w:top="1134" w:right="850" w:bottom="1134" w:left="1701" w:header="708" w:footer="708" w:gutter="0"/>
          <w:cols w:space="708"/>
          <w:docGrid w:linePitch="360"/>
        </w:sectPr>
      </w:pPr>
    </w:p>
    <w:p w14:paraId="4F1909A3" w14:textId="7DAB6578" w:rsidR="00392137" w:rsidRDefault="00BE1FC2" w:rsidP="00392137">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28732A38" w14:textId="77777777" w:rsidR="00000E30" w:rsidRPr="004905DB" w:rsidRDefault="00000E30" w:rsidP="00000E30">
      <w:pPr>
        <w:spacing w:after="0" w:line="360" w:lineRule="auto"/>
        <w:jc w:val="center"/>
        <w:rPr>
          <w:rFonts w:ascii="Times New Roman" w:eastAsia="Calibri" w:hAnsi="Times New Roman" w:cs="Times New Roman"/>
          <w:b/>
          <w:bCs/>
          <w:color w:val="000000"/>
          <w:sz w:val="24"/>
          <w:szCs w:val="24"/>
        </w:rPr>
      </w:pPr>
      <w:r w:rsidRPr="004905DB">
        <w:rPr>
          <w:rFonts w:ascii="Times New Roman" w:eastAsia="Calibri" w:hAnsi="Times New Roman" w:cs="Times New Roman"/>
          <w:b/>
          <w:bCs/>
          <w:color w:val="000000"/>
          <w:sz w:val="24"/>
          <w:szCs w:val="24"/>
        </w:rPr>
        <w:t>Опыт№1.</w:t>
      </w:r>
      <w:r w:rsidRPr="004905DB">
        <w:rPr>
          <w:rFonts w:ascii="Times New Roman" w:eastAsia="Calibri" w:hAnsi="Times New Roman" w:cs="Times New Roman"/>
          <w:color w:val="000000"/>
          <w:sz w:val="24"/>
          <w:szCs w:val="24"/>
        </w:rPr>
        <w:t xml:space="preserve"> </w:t>
      </w:r>
      <w:r w:rsidRPr="004905DB">
        <w:rPr>
          <w:rFonts w:ascii="Times New Roman" w:eastAsia="Calibri" w:hAnsi="Times New Roman" w:cs="Times New Roman"/>
          <w:b/>
          <w:bCs/>
          <w:color w:val="000000"/>
          <w:sz w:val="24"/>
          <w:szCs w:val="24"/>
        </w:rPr>
        <w:t>Получение растворов веществ, содержащихся в паре</w:t>
      </w:r>
      <w:r>
        <w:rPr>
          <w:rFonts w:ascii="Times New Roman" w:eastAsia="Calibri" w:hAnsi="Times New Roman" w:cs="Times New Roman"/>
          <w:b/>
          <w:bCs/>
          <w:color w:val="000000"/>
          <w:sz w:val="24"/>
          <w:szCs w:val="24"/>
        </w:rPr>
        <w:t xml:space="preserve"> </w:t>
      </w:r>
      <w:r w:rsidRPr="004905DB">
        <w:rPr>
          <w:rFonts w:ascii="Times New Roman" w:eastAsia="Calibri" w:hAnsi="Times New Roman" w:cs="Times New Roman"/>
          <w:b/>
          <w:bCs/>
          <w:color w:val="000000"/>
          <w:sz w:val="24"/>
          <w:szCs w:val="24"/>
        </w:rPr>
        <w:t>вейпа и его растворение.</w:t>
      </w:r>
    </w:p>
    <w:p w14:paraId="3360A109" w14:textId="0CD63F92" w:rsidR="00BE1FC2" w:rsidRDefault="00000E30" w:rsidP="00BE1FC2">
      <w:pPr>
        <w:spacing w:after="0" w:line="360" w:lineRule="auto"/>
        <w:ind w:left="360"/>
        <w:jc w:val="center"/>
      </w:pPr>
      <w:r>
        <w:rPr>
          <w:noProof/>
        </w:rPr>
        <w:drawing>
          <wp:inline distT="0" distB="0" distL="0" distR="0" wp14:anchorId="2ACBC1DF" wp14:editId="687FEF62">
            <wp:extent cx="1964584" cy="2619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7679" cy="2623501"/>
                    </a:xfrm>
                    <a:prstGeom prst="rect">
                      <a:avLst/>
                    </a:prstGeom>
                    <a:noFill/>
                    <a:ln>
                      <a:noFill/>
                    </a:ln>
                  </pic:spPr>
                </pic:pic>
              </a:graphicData>
            </a:graphic>
          </wp:inline>
        </w:drawing>
      </w:r>
      <w:r w:rsidRPr="00000E30">
        <w:t xml:space="preserve"> </w:t>
      </w:r>
      <w:r>
        <w:rPr>
          <w:noProof/>
        </w:rPr>
        <w:drawing>
          <wp:inline distT="0" distB="0" distL="0" distR="0" wp14:anchorId="047782FF" wp14:editId="7780374B">
            <wp:extent cx="1972152" cy="2629466"/>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3402" cy="2644465"/>
                    </a:xfrm>
                    <a:prstGeom prst="rect">
                      <a:avLst/>
                    </a:prstGeom>
                    <a:noFill/>
                    <a:ln>
                      <a:noFill/>
                    </a:ln>
                  </pic:spPr>
                </pic:pic>
              </a:graphicData>
            </a:graphic>
          </wp:inline>
        </w:drawing>
      </w:r>
    </w:p>
    <w:p w14:paraId="12517951" w14:textId="5AA7D185" w:rsidR="00000E30" w:rsidRPr="00000E30" w:rsidRDefault="00000E30" w:rsidP="00BE1FC2">
      <w:pPr>
        <w:spacing w:after="0" w:line="360" w:lineRule="auto"/>
        <w:ind w:left="360"/>
        <w:jc w:val="center"/>
        <w:rPr>
          <w:sz w:val="14"/>
          <w:szCs w:val="14"/>
        </w:rPr>
      </w:pPr>
    </w:p>
    <w:p w14:paraId="731DC4E3" w14:textId="7B0E38F0" w:rsidR="00000E30" w:rsidRDefault="00000E30" w:rsidP="00BE1FC2">
      <w:pPr>
        <w:spacing w:after="0" w:line="360" w:lineRule="auto"/>
        <w:ind w:left="360"/>
        <w:jc w:val="center"/>
      </w:pPr>
      <w:r>
        <w:rPr>
          <w:noProof/>
        </w:rPr>
        <w:drawing>
          <wp:inline distT="0" distB="0" distL="0" distR="0" wp14:anchorId="3FB6B4A9" wp14:editId="3899B053">
            <wp:extent cx="1950081" cy="26000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43" cy="2610254"/>
                    </a:xfrm>
                    <a:prstGeom prst="rect">
                      <a:avLst/>
                    </a:prstGeom>
                    <a:noFill/>
                    <a:ln>
                      <a:noFill/>
                    </a:ln>
                  </pic:spPr>
                </pic:pic>
              </a:graphicData>
            </a:graphic>
          </wp:inline>
        </w:drawing>
      </w:r>
      <w:r w:rsidRPr="00000E30">
        <w:t xml:space="preserve"> </w:t>
      </w:r>
      <w:r>
        <w:rPr>
          <w:noProof/>
        </w:rPr>
        <w:drawing>
          <wp:inline distT="0" distB="0" distL="0" distR="0" wp14:anchorId="0EE54214" wp14:editId="669AEC53">
            <wp:extent cx="3479822" cy="2609774"/>
            <wp:effectExtent l="0" t="0" r="635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82775" cy="2611988"/>
                    </a:xfrm>
                    <a:prstGeom prst="rect">
                      <a:avLst/>
                    </a:prstGeom>
                    <a:noFill/>
                    <a:ln>
                      <a:noFill/>
                    </a:ln>
                  </pic:spPr>
                </pic:pic>
              </a:graphicData>
            </a:graphic>
          </wp:inline>
        </w:drawing>
      </w:r>
    </w:p>
    <w:p w14:paraId="6BAB58C1" w14:textId="2778D0D6" w:rsidR="00000E30" w:rsidRPr="00000E30" w:rsidRDefault="00000E30" w:rsidP="00BE1FC2">
      <w:pPr>
        <w:spacing w:after="0" w:line="360" w:lineRule="auto"/>
        <w:ind w:left="360"/>
        <w:jc w:val="center"/>
        <w:rPr>
          <w:sz w:val="14"/>
          <w:szCs w:val="14"/>
        </w:rPr>
      </w:pPr>
    </w:p>
    <w:p w14:paraId="5A9DB109" w14:textId="77777777" w:rsidR="00000E30" w:rsidRDefault="00000E30" w:rsidP="00BE1FC2">
      <w:pPr>
        <w:spacing w:after="0" w:line="360" w:lineRule="auto"/>
        <w:ind w:left="360"/>
        <w:jc w:val="center"/>
        <w:rPr>
          <w:rFonts w:ascii="Times New Roman" w:hAnsi="Times New Roman" w:cs="Times New Roman"/>
          <w:sz w:val="24"/>
          <w:szCs w:val="24"/>
        </w:rPr>
        <w:sectPr w:rsidR="00000E30">
          <w:pgSz w:w="11906" w:h="16838"/>
          <w:pgMar w:top="1134" w:right="850" w:bottom="1134" w:left="1701" w:header="708" w:footer="708" w:gutter="0"/>
          <w:cols w:space="708"/>
          <w:docGrid w:linePitch="360"/>
        </w:sectPr>
      </w:pPr>
      <w:r>
        <w:rPr>
          <w:noProof/>
        </w:rPr>
        <w:drawing>
          <wp:inline distT="0" distB="0" distL="0" distR="0" wp14:anchorId="6EC5CAB0" wp14:editId="4EC0EF00">
            <wp:extent cx="1993159" cy="265747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1959" cy="2669208"/>
                    </a:xfrm>
                    <a:prstGeom prst="rect">
                      <a:avLst/>
                    </a:prstGeom>
                    <a:noFill/>
                    <a:ln>
                      <a:noFill/>
                    </a:ln>
                  </pic:spPr>
                </pic:pic>
              </a:graphicData>
            </a:graphic>
          </wp:inline>
        </w:drawing>
      </w:r>
    </w:p>
    <w:p w14:paraId="0C301F3C" w14:textId="6209E8B2" w:rsidR="00000E30" w:rsidRDefault="00000E30" w:rsidP="00000E30">
      <w:pPr>
        <w:spacing w:after="0" w:line="360" w:lineRule="auto"/>
        <w:jc w:val="center"/>
        <w:rPr>
          <w:rFonts w:ascii="Times New Roman" w:eastAsia="Calibri" w:hAnsi="Times New Roman" w:cs="Times New Roman"/>
          <w:b/>
          <w:bCs/>
          <w:color w:val="000000"/>
          <w:sz w:val="24"/>
          <w:szCs w:val="24"/>
        </w:rPr>
      </w:pPr>
      <w:r w:rsidRPr="004905DB">
        <w:rPr>
          <w:rFonts w:ascii="Times New Roman" w:eastAsia="Calibri" w:hAnsi="Times New Roman" w:cs="Times New Roman"/>
          <w:b/>
          <w:bCs/>
          <w:color w:val="000000"/>
          <w:sz w:val="24"/>
          <w:szCs w:val="24"/>
        </w:rPr>
        <w:lastRenderedPageBreak/>
        <w:t>Опыт №2.</w:t>
      </w:r>
      <w:r w:rsidRPr="004905DB">
        <w:rPr>
          <w:rFonts w:ascii="Times New Roman" w:eastAsia="Calibri" w:hAnsi="Times New Roman" w:cs="Times New Roman"/>
          <w:color w:val="000000"/>
          <w:sz w:val="24"/>
          <w:szCs w:val="24"/>
        </w:rPr>
        <w:t xml:space="preserve"> </w:t>
      </w:r>
      <w:r w:rsidRPr="004905DB">
        <w:rPr>
          <w:rFonts w:ascii="Times New Roman" w:eastAsia="Calibri" w:hAnsi="Times New Roman" w:cs="Times New Roman"/>
          <w:b/>
          <w:bCs/>
          <w:color w:val="000000"/>
          <w:sz w:val="24"/>
          <w:szCs w:val="24"/>
        </w:rPr>
        <w:t>Определение реакции среды полученных растворов.</w:t>
      </w:r>
    </w:p>
    <w:p w14:paraId="3130F218" w14:textId="3892798F" w:rsidR="00000E30" w:rsidRDefault="00000E30" w:rsidP="00000E30">
      <w:pPr>
        <w:spacing w:after="0" w:line="360" w:lineRule="auto"/>
        <w:jc w:val="center"/>
        <w:rPr>
          <w:rFonts w:ascii="Times New Roman" w:eastAsia="Calibri" w:hAnsi="Times New Roman" w:cs="Times New Roman"/>
          <w:b/>
          <w:bCs/>
          <w:color w:val="000000"/>
          <w:sz w:val="24"/>
          <w:szCs w:val="24"/>
        </w:rPr>
      </w:pPr>
      <w:r>
        <w:rPr>
          <w:noProof/>
        </w:rPr>
        <w:drawing>
          <wp:inline distT="0" distB="0" distL="0" distR="0" wp14:anchorId="1BC044FD" wp14:editId="766D5FD9">
            <wp:extent cx="2933302" cy="335280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4272"/>
                    <a:stretch/>
                  </pic:blipFill>
                  <pic:spPr bwMode="auto">
                    <a:xfrm>
                      <a:off x="0" y="0"/>
                      <a:ext cx="2938742" cy="3359018"/>
                    </a:xfrm>
                    <a:prstGeom prst="rect">
                      <a:avLst/>
                    </a:prstGeom>
                    <a:noFill/>
                    <a:ln>
                      <a:noFill/>
                    </a:ln>
                    <a:extLst>
                      <a:ext uri="{53640926-AAD7-44D8-BBD7-CCE9431645EC}">
                        <a14:shadowObscured xmlns:a14="http://schemas.microsoft.com/office/drawing/2010/main"/>
                      </a:ext>
                    </a:extLst>
                  </pic:spPr>
                </pic:pic>
              </a:graphicData>
            </a:graphic>
          </wp:inline>
        </w:drawing>
      </w:r>
    </w:p>
    <w:p w14:paraId="4C61DC6F" w14:textId="4C703B44" w:rsidR="00000E30" w:rsidRDefault="00000E30" w:rsidP="00000E30">
      <w:pPr>
        <w:spacing w:after="0" w:line="360" w:lineRule="auto"/>
        <w:jc w:val="center"/>
        <w:rPr>
          <w:rFonts w:ascii="Times New Roman" w:eastAsia="Calibri" w:hAnsi="Times New Roman" w:cs="Times New Roman"/>
          <w:b/>
          <w:bCs/>
          <w:color w:val="000000"/>
          <w:sz w:val="24"/>
          <w:szCs w:val="24"/>
        </w:rPr>
        <w:sectPr w:rsidR="00000E30">
          <w:pgSz w:w="11906" w:h="16838"/>
          <w:pgMar w:top="1134" w:right="850" w:bottom="1134" w:left="1701" w:header="708" w:footer="708" w:gutter="0"/>
          <w:cols w:space="708"/>
          <w:docGrid w:linePitch="360"/>
        </w:sectPr>
      </w:pPr>
      <w:r>
        <w:rPr>
          <w:noProof/>
        </w:rPr>
        <w:drawing>
          <wp:inline distT="0" distB="0" distL="0" distR="0" wp14:anchorId="0563BE29" wp14:editId="2E2BE20E">
            <wp:extent cx="3198271" cy="194310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8991"/>
                    <a:stretch/>
                  </pic:blipFill>
                  <pic:spPr bwMode="auto">
                    <a:xfrm>
                      <a:off x="0" y="0"/>
                      <a:ext cx="3205171" cy="1947292"/>
                    </a:xfrm>
                    <a:prstGeom prst="rect">
                      <a:avLst/>
                    </a:prstGeom>
                    <a:noFill/>
                    <a:ln>
                      <a:noFill/>
                    </a:ln>
                    <a:extLst>
                      <a:ext uri="{53640926-AAD7-44D8-BBD7-CCE9431645EC}">
                        <a14:shadowObscured xmlns:a14="http://schemas.microsoft.com/office/drawing/2010/main"/>
                      </a:ext>
                    </a:extLst>
                  </pic:spPr>
                </pic:pic>
              </a:graphicData>
            </a:graphic>
          </wp:inline>
        </w:drawing>
      </w:r>
      <w:r w:rsidRPr="00000E30">
        <w:t xml:space="preserve"> </w:t>
      </w:r>
      <w:r>
        <w:rPr>
          <w:noProof/>
        </w:rPr>
        <w:drawing>
          <wp:inline distT="0" distB="0" distL="0" distR="0" wp14:anchorId="077A656C" wp14:editId="47D9F910">
            <wp:extent cx="2664690" cy="355282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733" cy="3556883"/>
                    </a:xfrm>
                    <a:prstGeom prst="rect">
                      <a:avLst/>
                    </a:prstGeom>
                    <a:noFill/>
                    <a:ln>
                      <a:noFill/>
                    </a:ln>
                  </pic:spPr>
                </pic:pic>
              </a:graphicData>
            </a:graphic>
          </wp:inline>
        </w:drawing>
      </w:r>
    </w:p>
    <w:p w14:paraId="61526949" w14:textId="648C0CB3" w:rsidR="00000E30" w:rsidRDefault="00000E30" w:rsidP="00000E30">
      <w:pPr>
        <w:spacing w:after="0" w:line="360" w:lineRule="auto"/>
        <w:jc w:val="center"/>
        <w:rPr>
          <w:rFonts w:ascii="Times New Roman" w:eastAsia="Calibri" w:hAnsi="Times New Roman" w:cs="Times New Roman"/>
          <w:b/>
          <w:bCs/>
          <w:color w:val="000000"/>
          <w:sz w:val="24"/>
          <w:szCs w:val="24"/>
        </w:rPr>
      </w:pPr>
      <w:r w:rsidRPr="004905DB">
        <w:rPr>
          <w:rFonts w:ascii="Times New Roman" w:eastAsia="Calibri" w:hAnsi="Times New Roman" w:cs="Times New Roman"/>
          <w:b/>
          <w:bCs/>
          <w:color w:val="000000"/>
          <w:sz w:val="24"/>
          <w:szCs w:val="24"/>
        </w:rPr>
        <w:lastRenderedPageBreak/>
        <w:t xml:space="preserve">Опыт №3 </w:t>
      </w:r>
      <w:r w:rsidRPr="00927B2F">
        <w:rPr>
          <w:rFonts w:ascii="Times New Roman" w:eastAsia="Calibri" w:hAnsi="Times New Roman" w:cs="Times New Roman"/>
          <w:b/>
          <w:bCs/>
          <w:color w:val="000000"/>
          <w:sz w:val="24"/>
          <w:szCs w:val="24"/>
        </w:rPr>
        <w:t>Обнаружение фенолов.</w:t>
      </w:r>
    </w:p>
    <w:p w14:paraId="6BD01228" w14:textId="4C57BFED" w:rsidR="00000E30" w:rsidRDefault="00000E30" w:rsidP="00000E30">
      <w:pPr>
        <w:spacing w:after="0" w:line="360" w:lineRule="auto"/>
        <w:jc w:val="center"/>
        <w:rPr>
          <w:rFonts w:ascii="Times New Roman" w:eastAsia="Calibri" w:hAnsi="Times New Roman" w:cs="Times New Roman"/>
          <w:b/>
          <w:bCs/>
          <w:color w:val="000000"/>
          <w:sz w:val="24"/>
          <w:szCs w:val="24"/>
        </w:rPr>
      </w:pPr>
      <w:r>
        <w:rPr>
          <w:noProof/>
        </w:rPr>
        <w:drawing>
          <wp:inline distT="0" distB="0" distL="0" distR="0" wp14:anchorId="45F203A0" wp14:editId="67E6A295">
            <wp:extent cx="3273356" cy="4364359"/>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5708" cy="4367495"/>
                    </a:xfrm>
                    <a:prstGeom prst="rect">
                      <a:avLst/>
                    </a:prstGeom>
                    <a:noFill/>
                    <a:ln>
                      <a:noFill/>
                    </a:ln>
                  </pic:spPr>
                </pic:pic>
              </a:graphicData>
            </a:graphic>
          </wp:inline>
        </w:drawing>
      </w:r>
    </w:p>
    <w:p w14:paraId="5D6AD6D0" w14:textId="47093365" w:rsidR="00000E30" w:rsidRDefault="00000E30" w:rsidP="00000E30">
      <w:pPr>
        <w:spacing w:after="0" w:line="360" w:lineRule="auto"/>
        <w:jc w:val="center"/>
        <w:rPr>
          <w:rFonts w:ascii="Times New Roman" w:eastAsia="Calibri" w:hAnsi="Times New Roman" w:cs="Times New Roman"/>
          <w:b/>
          <w:bCs/>
          <w:color w:val="000000"/>
          <w:sz w:val="24"/>
          <w:szCs w:val="24"/>
        </w:rPr>
      </w:pPr>
      <w:r>
        <w:rPr>
          <w:noProof/>
        </w:rPr>
        <w:drawing>
          <wp:inline distT="0" distB="0" distL="0" distR="0" wp14:anchorId="7D920A61" wp14:editId="77BB89EA">
            <wp:extent cx="5054600" cy="3790815"/>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5220" cy="3791280"/>
                    </a:xfrm>
                    <a:prstGeom prst="rect">
                      <a:avLst/>
                    </a:prstGeom>
                    <a:noFill/>
                    <a:ln>
                      <a:noFill/>
                    </a:ln>
                  </pic:spPr>
                </pic:pic>
              </a:graphicData>
            </a:graphic>
          </wp:inline>
        </w:drawing>
      </w:r>
    </w:p>
    <w:p w14:paraId="2FAF277C" w14:textId="02B08093" w:rsidR="00000E30" w:rsidRDefault="00000E30" w:rsidP="00000E30">
      <w:pPr>
        <w:spacing w:after="0" w:line="36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p>
    <w:p w14:paraId="64CD2DE1" w14:textId="77777777" w:rsidR="00000E30" w:rsidRDefault="00000E30" w:rsidP="00000E30">
      <w:pPr>
        <w:spacing w:after="0" w:line="360" w:lineRule="auto"/>
        <w:jc w:val="center"/>
        <w:rPr>
          <w:rFonts w:ascii="Times New Roman" w:eastAsia="Calibri" w:hAnsi="Times New Roman" w:cs="Times New Roman"/>
          <w:b/>
          <w:bCs/>
          <w:color w:val="000000"/>
          <w:sz w:val="24"/>
          <w:szCs w:val="24"/>
        </w:rPr>
        <w:sectPr w:rsidR="00000E30">
          <w:pgSz w:w="11906" w:h="16838"/>
          <w:pgMar w:top="1134" w:right="850" w:bottom="1134" w:left="1701" w:header="708" w:footer="708" w:gutter="0"/>
          <w:cols w:space="708"/>
          <w:docGrid w:linePitch="360"/>
        </w:sectPr>
      </w:pPr>
    </w:p>
    <w:p w14:paraId="78C2D0B2" w14:textId="77777777" w:rsidR="00000E30" w:rsidRDefault="00000E30" w:rsidP="00000E30">
      <w:pPr>
        <w:spacing w:after="0" w:line="360" w:lineRule="auto"/>
        <w:jc w:val="center"/>
        <w:rPr>
          <w:rFonts w:ascii="Times New Roman" w:eastAsia="Calibri" w:hAnsi="Times New Roman" w:cs="Times New Roman"/>
          <w:b/>
          <w:bCs/>
          <w:color w:val="000000"/>
          <w:sz w:val="24"/>
          <w:szCs w:val="24"/>
        </w:rPr>
      </w:pPr>
    </w:p>
    <w:p w14:paraId="198B62EB" w14:textId="0D6EFC3F" w:rsidR="00000E30" w:rsidRDefault="00000E30" w:rsidP="00000E30">
      <w:pPr>
        <w:spacing w:after="0" w:line="360" w:lineRule="auto"/>
        <w:jc w:val="center"/>
        <w:rPr>
          <w:rFonts w:ascii="Times New Roman" w:eastAsia="Calibri" w:hAnsi="Times New Roman" w:cs="Times New Roman"/>
          <w:b/>
          <w:bCs/>
          <w:color w:val="000000"/>
          <w:sz w:val="24"/>
          <w:szCs w:val="24"/>
        </w:rPr>
      </w:pPr>
      <w:r w:rsidRPr="004905DB">
        <w:rPr>
          <w:rFonts w:ascii="Times New Roman" w:eastAsia="Calibri" w:hAnsi="Times New Roman" w:cs="Times New Roman"/>
          <w:b/>
          <w:bCs/>
          <w:color w:val="000000"/>
          <w:sz w:val="24"/>
          <w:szCs w:val="24"/>
        </w:rPr>
        <w:t>Опыт №4.</w:t>
      </w:r>
      <w:r w:rsidRPr="00927B2F">
        <w:rPr>
          <w:rFonts w:ascii="Times New Roman" w:eastAsia="Calibri" w:hAnsi="Times New Roman" w:cs="Times New Roman"/>
          <w:b/>
          <w:bCs/>
          <w:color w:val="000000"/>
          <w:sz w:val="24"/>
          <w:szCs w:val="24"/>
        </w:rPr>
        <w:t xml:space="preserve"> </w:t>
      </w:r>
      <w:r w:rsidRPr="004905DB">
        <w:rPr>
          <w:rFonts w:ascii="Times New Roman" w:eastAsia="Calibri" w:hAnsi="Times New Roman" w:cs="Times New Roman"/>
          <w:b/>
          <w:bCs/>
          <w:color w:val="000000"/>
          <w:sz w:val="24"/>
          <w:szCs w:val="24"/>
        </w:rPr>
        <w:t>Обнаружение непредельных соединений</w:t>
      </w:r>
      <w:r w:rsidR="00B649BB">
        <w:rPr>
          <w:rFonts w:ascii="Times New Roman" w:eastAsia="Calibri" w:hAnsi="Times New Roman" w:cs="Times New Roman"/>
          <w:b/>
          <w:bCs/>
          <w:color w:val="000000"/>
          <w:sz w:val="24"/>
          <w:szCs w:val="24"/>
        </w:rPr>
        <w:t xml:space="preserve"> с йодом</w:t>
      </w:r>
    </w:p>
    <w:p w14:paraId="60F06ACC" w14:textId="3B45CFB3" w:rsidR="00000E30" w:rsidRDefault="00B649BB" w:rsidP="00BE1FC2">
      <w:pPr>
        <w:spacing w:after="0" w:line="360" w:lineRule="auto"/>
        <w:ind w:left="360"/>
        <w:jc w:val="center"/>
        <w:rPr>
          <w:rFonts w:ascii="Times New Roman" w:hAnsi="Times New Roman" w:cs="Times New Roman"/>
          <w:sz w:val="24"/>
          <w:szCs w:val="24"/>
        </w:rPr>
      </w:pPr>
      <w:r>
        <w:rPr>
          <w:noProof/>
        </w:rPr>
        <w:drawing>
          <wp:inline distT="0" distB="0" distL="0" distR="0" wp14:anchorId="3E90B179" wp14:editId="555865CA">
            <wp:extent cx="2692352" cy="358970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1025" cy="3601271"/>
                    </a:xfrm>
                    <a:prstGeom prst="rect">
                      <a:avLst/>
                    </a:prstGeom>
                    <a:noFill/>
                    <a:ln>
                      <a:noFill/>
                    </a:ln>
                  </pic:spPr>
                </pic:pic>
              </a:graphicData>
            </a:graphic>
          </wp:inline>
        </w:drawing>
      </w:r>
    </w:p>
    <w:p w14:paraId="4872382E" w14:textId="77777777" w:rsidR="00B649BB" w:rsidRDefault="00B649BB" w:rsidP="00BE1FC2">
      <w:pPr>
        <w:spacing w:after="0" w:line="360" w:lineRule="auto"/>
        <w:ind w:left="360"/>
        <w:jc w:val="center"/>
        <w:rPr>
          <w:rFonts w:ascii="Times New Roman" w:hAnsi="Times New Roman" w:cs="Times New Roman"/>
          <w:sz w:val="24"/>
          <w:szCs w:val="24"/>
        </w:rPr>
        <w:sectPr w:rsidR="00B649BB">
          <w:pgSz w:w="11906" w:h="16838"/>
          <w:pgMar w:top="1134" w:right="850" w:bottom="1134" w:left="1701" w:header="708" w:footer="708" w:gutter="0"/>
          <w:cols w:space="708"/>
          <w:docGrid w:linePitch="360"/>
        </w:sectPr>
      </w:pPr>
      <w:r>
        <w:rPr>
          <w:noProof/>
        </w:rPr>
        <w:drawing>
          <wp:inline distT="0" distB="0" distL="0" distR="0" wp14:anchorId="0901A89A" wp14:editId="34202B17">
            <wp:extent cx="5940425" cy="4455160"/>
            <wp:effectExtent l="0" t="0" r="317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0E20949" w14:textId="0F9F863E" w:rsidR="00B649BB" w:rsidRDefault="00B649BB" w:rsidP="00B649BB">
      <w:pPr>
        <w:spacing w:after="0" w:line="360" w:lineRule="auto"/>
        <w:jc w:val="center"/>
        <w:rPr>
          <w:rFonts w:ascii="Times New Roman" w:eastAsia="Calibri" w:hAnsi="Times New Roman" w:cs="Times New Roman"/>
          <w:b/>
          <w:bCs/>
          <w:color w:val="000000"/>
          <w:sz w:val="24"/>
          <w:szCs w:val="24"/>
        </w:rPr>
      </w:pPr>
      <w:r w:rsidRPr="004905DB">
        <w:rPr>
          <w:rFonts w:ascii="Times New Roman" w:eastAsia="Calibri" w:hAnsi="Times New Roman" w:cs="Times New Roman"/>
          <w:b/>
          <w:bCs/>
          <w:color w:val="000000"/>
          <w:sz w:val="24"/>
          <w:szCs w:val="24"/>
        </w:rPr>
        <w:lastRenderedPageBreak/>
        <w:t>Опыт №4.</w:t>
      </w:r>
      <w:r w:rsidRPr="00927B2F">
        <w:rPr>
          <w:rFonts w:ascii="Times New Roman" w:eastAsia="Calibri" w:hAnsi="Times New Roman" w:cs="Times New Roman"/>
          <w:b/>
          <w:bCs/>
          <w:color w:val="000000"/>
          <w:sz w:val="24"/>
          <w:szCs w:val="24"/>
        </w:rPr>
        <w:t xml:space="preserve"> </w:t>
      </w:r>
      <w:r w:rsidRPr="004905DB">
        <w:rPr>
          <w:rFonts w:ascii="Times New Roman" w:eastAsia="Calibri" w:hAnsi="Times New Roman" w:cs="Times New Roman"/>
          <w:b/>
          <w:bCs/>
          <w:color w:val="000000"/>
          <w:sz w:val="24"/>
          <w:szCs w:val="24"/>
        </w:rPr>
        <w:t>Обнаружение непредельных соединений</w:t>
      </w:r>
      <w:r>
        <w:rPr>
          <w:rFonts w:ascii="Times New Roman" w:eastAsia="Calibri" w:hAnsi="Times New Roman" w:cs="Times New Roman"/>
          <w:b/>
          <w:bCs/>
          <w:color w:val="000000"/>
          <w:sz w:val="24"/>
          <w:szCs w:val="24"/>
        </w:rPr>
        <w:t xml:space="preserve"> с перманганатом калия</w:t>
      </w:r>
    </w:p>
    <w:p w14:paraId="75EDBD28" w14:textId="2F390B5E" w:rsidR="00B649BB" w:rsidRDefault="00B649BB" w:rsidP="00B649BB">
      <w:pPr>
        <w:spacing w:after="0" w:line="360" w:lineRule="auto"/>
        <w:jc w:val="center"/>
        <w:rPr>
          <w:rFonts w:ascii="Times New Roman" w:eastAsia="Calibri" w:hAnsi="Times New Roman" w:cs="Times New Roman"/>
          <w:b/>
          <w:bCs/>
          <w:color w:val="000000"/>
          <w:sz w:val="24"/>
          <w:szCs w:val="24"/>
        </w:rPr>
      </w:pPr>
      <w:r>
        <w:rPr>
          <w:noProof/>
        </w:rPr>
        <w:drawing>
          <wp:inline distT="0" distB="0" distL="0" distR="0" wp14:anchorId="097835E8" wp14:editId="0996985D">
            <wp:extent cx="4800772" cy="3600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6518" cy="3604760"/>
                    </a:xfrm>
                    <a:prstGeom prst="rect">
                      <a:avLst/>
                    </a:prstGeom>
                    <a:noFill/>
                    <a:ln>
                      <a:noFill/>
                    </a:ln>
                  </pic:spPr>
                </pic:pic>
              </a:graphicData>
            </a:graphic>
          </wp:inline>
        </w:drawing>
      </w:r>
    </w:p>
    <w:p w14:paraId="003DCD4A" w14:textId="1441D08B" w:rsidR="00B649BB" w:rsidRDefault="00B649BB" w:rsidP="00BE1FC2">
      <w:pPr>
        <w:spacing w:after="0" w:line="360" w:lineRule="auto"/>
        <w:ind w:left="360"/>
        <w:jc w:val="center"/>
        <w:rPr>
          <w:rFonts w:ascii="Times New Roman" w:hAnsi="Times New Roman" w:cs="Times New Roman"/>
          <w:sz w:val="24"/>
          <w:szCs w:val="24"/>
        </w:rPr>
      </w:pPr>
      <w:r>
        <w:rPr>
          <w:noProof/>
        </w:rPr>
        <w:drawing>
          <wp:inline distT="0" distB="0" distL="0" distR="0" wp14:anchorId="02B0EAA2" wp14:editId="0F4C6011">
            <wp:extent cx="5727905" cy="4295775"/>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2249" cy="4299033"/>
                    </a:xfrm>
                    <a:prstGeom prst="rect">
                      <a:avLst/>
                    </a:prstGeom>
                    <a:noFill/>
                    <a:ln>
                      <a:noFill/>
                    </a:ln>
                  </pic:spPr>
                </pic:pic>
              </a:graphicData>
            </a:graphic>
          </wp:inline>
        </w:drawing>
      </w:r>
    </w:p>
    <w:p w14:paraId="1BB0E89D" w14:textId="6CD87DF0" w:rsidR="00000E30" w:rsidRDefault="00000E30" w:rsidP="00BE1FC2">
      <w:pPr>
        <w:spacing w:after="0" w:line="360" w:lineRule="auto"/>
        <w:ind w:left="360"/>
        <w:jc w:val="center"/>
        <w:rPr>
          <w:rFonts w:ascii="Times New Roman" w:hAnsi="Times New Roman" w:cs="Times New Roman"/>
          <w:sz w:val="24"/>
          <w:szCs w:val="24"/>
        </w:rPr>
      </w:pPr>
    </w:p>
    <w:p w14:paraId="092AE3AA" w14:textId="77777777" w:rsidR="00000E30" w:rsidRDefault="00000E30" w:rsidP="00000E30">
      <w:pPr>
        <w:spacing w:after="0" w:line="360" w:lineRule="auto"/>
        <w:jc w:val="center"/>
        <w:rPr>
          <w:rFonts w:ascii="Times New Roman" w:hAnsi="Times New Roman" w:cs="Times New Roman"/>
          <w:b/>
          <w:bCs/>
          <w:color w:val="000000" w:themeColor="text1"/>
          <w:sz w:val="24"/>
          <w:szCs w:val="24"/>
        </w:rPr>
        <w:sectPr w:rsidR="00000E30">
          <w:pgSz w:w="11906" w:h="16838"/>
          <w:pgMar w:top="1134" w:right="850" w:bottom="1134" w:left="1701" w:header="708" w:footer="708" w:gutter="0"/>
          <w:cols w:space="708"/>
          <w:docGrid w:linePitch="360"/>
        </w:sectPr>
      </w:pPr>
    </w:p>
    <w:p w14:paraId="4C238179" w14:textId="77777777" w:rsidR="00000E30" w:rsidRPr="00753DD4" w:rsidRDefault="00000E30" w:rsidP="00000E30">
      <w:pPr>
        <w:spacing w:after="0" w:line="360" w:lineRule="auto"/>
        <w:jc w:val="center"/>
        <w:rPr>
          <w:rFonts w:ascii="Times New Roman" w:hAnsi="Times New Roman" w:cs="Times New Roman"/>
          <w:b/>
          <w:bCs/>
          <w:color w:val="000000" w:themeColor="text1"/>
          <w:sz w:val="24"/>
          <w:szCs w:val="24"/>
        </w:rPr>
      </w:pPr>
      <w:r w:rsidRPr="00753DD4">
        <w:rPr>
          <w:rFonts w:ascii="Times New Roman" w:hAnsi="Times New Roman" w:cs="Times New Roman"/>
          <w:b/>
          <w:bCs/>
          <w:color w:val="000000" w:themeColor="text1"/>
          <w:sz w:val="24"/>
          <w:szCs w:val="24"/>
        </w:rPr>
        <w:lastRenderedPageBreak/>
        <w:t>Опыт №5. Взаимодействие с гидроксидом меди (</w:t>
      </w:r>
      <w:proofErr w:type="spellStart"/>
      <w:r w:rsidRPr="00753DD4">
        <w:rPr>
          <w:rFonts w:ascii="Times New Roman" w:hAnsi="Times New Roman" w:cs="Times New Roman"/>
          <w:b/>
          <w:bCs/>
          <w:color w:val="000000" w:themeColor="text1"/>
          <w:sz w:val="24"/>
          <w:szCs w:val="24"/>
          <w:lang w:val="en-US"/>
        </w:rPr>
        <w:t>ll</w:t>
      </w:r>
      <w:proofErr w:type="spellEnd"/>
      <w:r w:rsidRPr="00753DD4">
        <w:rPr>
          <w:rFonts w:ascii="Times New Roman" w:hAnsi="Times New Roman" w:cs="Times New Roman"/>
          <w:b/>
          <w:bCs/>
          <w:color w:val="000000" w:themeColor="text1"/>
          <w:sz w:val="24"/>
          <w:szCs w:val="24"/>
        </w:rPr>
        <w:t>)</w:t>
      </w:r>
    </w:p>
    <w:p w14:paraId="48645526" w14:textId="13DBBC38" w:rsidR="00000E30" w:rsidRDefault="00000E30" w:rsidP="00BE1FC2">
      <w:pPr>
        <w:spacing w:after="0" w:line="360" w:lineRule="auto"/>
        <w:ind w:left="360"/>
        <w:jc w:val="center"/>
        <w:rPr>
          <w:rFonts w:ascii="Times New Roman" w:hAnsi="Times New Roman" w:cs="Times New Roman"/>
          <w:sz w:val="24"/>
          <w:szCs w:val="24"/>
        </w:rPr>
      </w:pPr>
      <w:r>
        <w:rPr>
          <w:noProof/>
        </w:rPr>
        <w:drawing>
          <wp:inline distT="0" distB="0" distL="0" distR="0" wp14:anchorId="7B55A8F4" wp14:editId="0F078D7D">
            <wp:extent cx="2921872" cy="3895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5846" cy="3901024"/>
                    </a:xfrm>
                    <a:prstGeom prst="rect">
                      <a:avLst/>
                    </a:prstGeom>
                    <a:noFill/>
                    <a:ln>
                      <a:noFill/>
                    </a:ln>
                  </pic:spPr>
                </pic:pic>
              </a:graphicData>
            </a:graphic>
          </wp:inline>
        </w:drawing>
      </w:r>
    </w:p>
    <w:p w14:paraId="05D13B0F" w14:textId="77777777" w:rsidR="00B649BB" w:rsidRDefault="00000E30" w:rsidP="00B649BB">
      <w:pPr>
        <w:spacing w:after="0" w:line="360" w:lineRule="auto"/>
        <w:ind w:left="360"/>
        <w:jc w:val="center"/>
        <w:rPr>
          <w:rFonts w:ascii="Times New Roman" w:hAnsi="Times New Roman" w:cs="Times New Roman"/>
          <w:sz w:val="24"/>
          <w:szCs w:val="24"/>
        </w:rPr>
        <w:sectPr w:rsidR="00B649BB">
          <w:pgSz w:w="11906" w:h="16838"/>
          <w:pgMar w:top="1134" w:right="850" w:bottom="1134" w:left="1701" w:header="708" w:footer="708" w:gutter="0"/>
          <w:cols w:space="708"/>
          <w:docGrid w:linePitch="360"/>
        </w:sectPr>
      </w:pPr>
      <w:r>
        <w:rPr>
          <w:noProof/>
        </w:rPr>
        <w:drawing>
          <wp:inline distT="0" distB="0" distL="0" distR="0" wp14:anchorId="61006FB1" wp14:editId="75FDF554">
            <wp:extent cx="3564827" cy="47529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78653" cy="4771409"/>
                    </a:xfrm>
                    <a:prstGeom prst="rect">
                      <a:avLst/>
                    </a:prstGeom>
                    <a:noFill/>
                    <a:ln>
                      <a:noFill/>
                    </a:ln>
                  </pic:spPr>
                </pic:pic>
              </a:graphicData>
            </a:graphic>
          </wp:inline>
        </w:drawing>
      </w:r>
    </w:p>
    <w:p w14:paraId="3984F3F8" w14:textId="54DEBD15" w:rsidR="00B649BB" w:rsidRPr="00B649BB" w:rsidRDefault="00B649BB" w:rsidP="00B649BB">
      <w:pPr>
        <w:spacing w:after="0" w:line="360" w:lineRule="auto"/>
        <w:ind w:left="360"/>
        <w:jc w:val="center"/>
        <w:rPr>
          <w:rFonts w:ascii="Times New Roman" w:hAnsi="Times New Roman" w:cs="Times New Roman"/>
          <w:b/>
          <w:bCs/>
          <w:sz w:val="24"/>
          <w:szCs w:val="24"/>
        </w:rPr>
      </w:pPr>
      <w:r w:rsidRPr="00B649BB">
        <w:rPr>
          <w:rFonts w:ascii="Times New Roman" w:hAnsi="Times New Roman" w:cs="Times New Roman"/>
          <w:b/>
          <w:bCs/>
          <w:sz w:val="24"/>
          <w:szCs w:val="24"/>
        </w:rPr>
        <w:lastRenderedPageBreak/>
        <w:t>Полученные результаты</w:t>
      </w:r>
    </w:p>
    <w:p w14:paraId="0008C492" w14:textId="699AF00A" w:rsidR="00B649BB" w:rsidRPr="00B649BB" w:rsidRDefault="00B649BB" w:rsidP="00B649BB">
      <w:pPr>
        <w:spacing w:after="0" w:line="360" w:lineRule="auto"/>
        <w:ind w:left="360"/>
        <w:jc w:val="center"/>
        <w:rPr>
          <w:rFonts w:ascii="Times New Roman" w:hAnsi="Times New Roman" w:cs="Times New Roman"/>
          <w:b/>
          <w:bCs/>
          <w:sz w:val="24"/>
          <w:szCs w:val="24"/>
        </w:rPr>
      </w:pPr>
      <w:r w:rsidRPr="00B649BB">
        <w:rPr>
          <w:rFonts w:ascii="Times New Roman" w:hAnsi="Times New Roman" w:cs="Times New Roman"/>
          <w:b/>
          <w:bCs/>
          <w:sz w:val="24"/>
          <w:szCs w:val="24"/>
        </w:rPr>
        <w:t>Жидкость №1</w:t>
      </w:r>
    </w:p>
    <w:p w14:paraId="77F79B9A" w14:textId="030D553C" w:rsidR="00B649BB" w:rsidRDefault="00B649BB" w:rsidP="00B649BB">
      <w:pPr>
        <w:spacing w:after="0" w:line="360" w:lineRule="auto"/>
        <w:ind w:left="360"/>
        <w:jc w:val="center"/>
        <w:rPr>
          <w:rFonts w:ascii="Times New Roman" w:hAnsi="Times New Roman" w:cs="Times New Roman"/>
          <w:sz w:val="24"/>
          <w:szCs w:val="24"/>
        </w:rPr>
      </w:pPr>
      <w:r>
        <w:rPr>
          <w:noProof/>
        </w:rPr>
        <w:drawing>
          <wp:inline distT="0" distB="0" distL="0" distR="0" wp14:anchorId="3169B0BA" wp14:editId="5452D28F">
            <wp:extent cx="5229993" cy="329565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5978"/>
                    <a:stretch/>
                  </pic:blipFill>
                  <pic:spPr bwMode="auto">
                    <a:xfrm>
                      <a:off x="0" y="0"/>
                      <a:ext cx="5240642" cy="3302361"/>
                    </a:xfrm>
                    <a:prstGeom prst="rect">
                      <a:avLst/>
                    </a:prstGeom>
                    <a:noFill/>
                    <a:ln>
                      <a:noFill/>
                    </a:ln>
                    <a:extLst>
                      <a:ext uri="{53640926-AAD7-44D8-BBD7-CCE9431645EC}">
                        <a14:shadowObscured xmlns:a14="http://schemas.microsoft.com/office/drawing/2010/main"/>
                      </a:ext>
                    </a:extLst>
                  </pic:spPr>
                </pic:pic>
              </a:graphicData>
            </a:graphic>
          </wp:inline>
        </w:drawing>
      </w:r>
    </w:p>
    <w:p w14:paraId="318B9C9D" w14:textId="38425130" w:rsidR="00B649BB" w:rsidRPr="00B649BB" w:rsidRDefault="00B649BB" w:rsidP="00B649BB">
      <w:pPr>
        <w:spacing w:after="0" w:line="360" w:lineRule="auto"/>
        <w:ind w:left="360"/>
        <w:jc w:val="center"/>
        <w:rPr>
          <w:rFonts w:ascii="Times New Roman" w:hAnsi="Times New Roman" w:cs="Times New Roman"/>
          <w:b/>
          <w:bCs/>
          <w:sz w:val="24"/>
          <w:szCs w:val="24"/>
        </w:rPr>
      </w:pPr>
      <w:r w:rsidRPr="00B649BB">
        <w:rPr>
          <w:rFonts w:ascii="Times New Roman" w:hAnsi="Times New Roman" w:cs="Times New Roman"/>
          <w:b/>
          <w:bCs/>
          <w:sz w:val="24"/>
          <w:szCs w:val="24"/>
        </w:rPr>
        <w:t>Жидкость №2</w:t>
      </w:r>
    </w:p>
    <w:p w14:paraId="072DAFFF" w14:textId="77777777" w:rsidR="004B673B" w:rsidRDefault="00B649BB" w:rsidP="00B649BB">
      <w:pPr>
        <w:spacing w:after="0" w:line="360" w:lineRule="auto"/>
        <w:ind w:left="360"/>
        <w:jc w:val="center"/>
        <w:rPr>
          <w:rFonts w:ascii="Times New Roman" w:hAnsi="Times New Roman" w:cs="Times New Roman"/>
          <w:sz w:val="24"/>
          <w:szCs w:val="24"/>
        </w:rPr>
        <w:sectPr w:rsidR="004B673B">
          <w:pgSz w:w="11906" w:h="16838"/>
          <w:pgMar w:top="1134" w:right="850" w:bottom="1134" w:left="1701" w:header="708" w:footer="708" w:gutter="0"/>
          <w:cols w:space="708"/>
          <w:docGrid w:linePitch="360"/>
        </w:sectPr>
      </w:pPr>
      <w:r>
        <w:rPr>
          <w:noProof/>
        </w:rPr>
        <w:drawing>
          <wp:inline distT="0" distB="0" distL="0" distR="0" wp14:anchorId="01300CB9" wp14:editId="707E3F9C">
            <wp:extent cx="5149303" cy="49208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6">
                      <a:extLst>
                        <a:ext uri="{28A0092B-C50C-407E-A947-70E740481C1C}">
                          <a14:useLocalDpi xmlns:a14="http://schemas.microsoft.com/office/drawing/2010/main" val="0"/>
                        </a:ext>
                      </a:extLst>
                    </a:blip>
                    <a:srcRect b="28325"/>
                    <a:stretch/>
                  </pic:blipFill>
                  <pic:spPr bwMode="auto">
                    <a:xfrm>
                      <a:off x="0" y="0"/>
                      <a:ext cx="5161918" cy="4932931"/>
                    </a:xfrm>
                    <a:prstGeom prst="rect">
                      <a:avLst/>
                    </a:prstGeom>
                    <a:noFill/>
                    <a:ln>
                      <a:noFill/>
                    </a:ln>
                    <a:extLst>
                      <a:ext uri="{53640926-AAD7-44D8-BBD7-CCE9431645EC}">
                        <a14:shadowObscured xmlns:a14="http://schemas.microsoft.com/office/drawing/2010/main"/>
                      </a:ext>
                    </a:extLst>
                  </pic:spPr>
                </pic:pic>
              </a:graphicData>
            </a:graphic>
          </wp:inline>
        </w:drawing>
      </w:r>
    </w:p>
    <w:p w14:paraId="19681759" w14:textId="77777777" w:rsidR="00BD6099" w:rsidRDefault="00B74BF6" w:rsidP="00BD6099">
      <w:pPr>
        <w:spacing w:after="0" w:line="360" w:lineRule="auto"/>
        <w:jc w:val="center"/>
        <w:rPr>
          <w:rFonts w:ascii="Times New Roman" w:hAnsi="Times New Roman" w:cs="Times New Roman"/>
          <w:color w:val="FFFFFF" w:themeColor="background1"/>
          <w:sz w:val="24"/>
          <w:szCs w:val="24"/>
        </w:rPr>
      </w:pPr>
      <w:r>
        <w:rPr>
          <w:noProof/>
        </w:rPr>
        <w:lastRenderedPageBreak/>
        <w:drawing>
          <wp:anchor distT="0" distB="0" distL="114300" distR="114300" simplePos="0" relativeHeight="251671552" behindDoc="1" locked="0" layoutInCell="1" allowOverlap="1" wp14:anchorId="468A8548" wp14:editId="4303B7AD">
            <wp:simplePos x="0" y="0"/>
            <wp:positionH relativeFrom="margin">
              <wp:align>right</wp:align>
            </wp:positionH>
            <wp:positionV relativeFrom="paragraph">
              <wp:posOffset>0</wp:posOffset>
            </wp:positionV>
            <wp:extent cx="9692640" cy="6934200"/>
            <wp:effectExtent l="0" t="0" r="3810" b="0"/>
            <wp:wrapTight wrapText="bothSides">
              <wp:wrapPolygon edited="0">
                <wp:start x="0" y="0"/>
                <wp:lineTo x="0" y="21541"/>
                <wp:lineTo x="21566" y="21541"/>
                <wp:lineTo x="21566"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92640" cy="6934200"/>
                    </a:xfrm>
                    <a:prstGeom prst="rect">
                      <a:avLst/>
                    </a:prstGeom>
                    <a:noFill/>
                    <a:ln>
                      <a:noFill/>
                    </a:ln>
                  </pic:spPr>
                </pic:pic>
              </a:graphicData>
            </a:graphic>
            <wp14:sizeRelH relativeFrom="margin">
              <wp14:pctWidth>0</wp14:pctWidth>
            </wp14:sizeRelH>
          </wp:anchor>
        </w:drawing>
      </w:r>
      <w:r w:rsidR="007F05CE" w:rsidRPr="007F05CE">
        <w:rPr>
          <w:rFonts w:ascii="Times New Roman" w:hAnsi="Times New Roman" w:cs="Times New Roman"/>
          <w:color w:val="FFFFFF" w:themeColor="background1"/>
          <w:sz w:val="24"/>
          <w:szCs w:val="24"/>
        </w:rPr>
        <w:t xml:space="preserve">для вдыхания. Пар генерируется из </w:t>
      </w:r>
    </w:p>
    <w:p w14:paraId="37F133FC" w14:textId="562816A0" w:rsidR="00F01508" w:rsidRPr="00231F2C" w:rsidRDefault="00BD6099" w:rsidP="00BD6099">
      <w:pPr>
        <w:spacing w:after="0" w:line="360" w:lineRule="auto"/>
        <w:jc w:val="center"/>
        <w:rPr>
          <w:rFonts w:ascii="Times New Roman" w:hAnsi="Times New Roman" w:cs="Times New Roman"/>
          <w:color w:val="FF0000"/>
          <w:sz w:val="24"/>
          <w:szCs w:val="24"/>
        </w:rPr>
      </w:pPr>
      <w:r>
        <w:rPr>
          <w:noProof/>
        </w:rPr>
        <w:lastRenderedPageBreak/>
        <w:drawing>
          <wp:anchor distT="0" distB="0" distL="114300" distR="114300" simplePos="0" relativeHeight="251669504" behindDoc="0" locked="0" layoutInCell="1" allowOverlap="1" wp14:anchorId="5E5C542F" wp14:editId="46BA19FD">
            <wp:simplePos x="0" y="0"/>
            <wp:positionH relativeFrom="column">
              <wp:posOffset>525780</wp:posOffset>
            </wp:positionH>
            <wp:positionV relativeFrom="paragraph">
              <wp:posOffset>0</wp:posOffset>
            </wp:positionV>
            <wp:extent cx="3738245" cy="6645910"/>
            <wp:effectExtent l="0" t="0" r="0" b="2540"/>
            <wp:wrapThrough wrapText="bothSides">
              <wp:wrapPolygon edited="0">
                <wp:start x="0" y="0"/>
                <wp:lineTo x="0" y="21546"/>
                <wp:lineTo x="21464" y="21546"/>
                <wp:lineTo x="21464"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8245" cy="664591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5106C438" wp14:editId="0B6B90C5">
            <wp:simplePos x="0" y="0"/>
            <wp:positionH relativeFrom="column">
              <wp:posOffset>5615940</wp:posOffset>
            </wp:positionH>
            <wp:positionV relativeFrom="paragraph">
              <wp:posOffset>0</wp:posOffset>
            </wp:positionV>
            <wp:extent cx="3738245" cy="6645910"/>
            <wp:effectExtent l="0" t="0" r="0" b="2540"/>
            <wp:wrapThrough wrapText="bothSides">
              <wp:wrapPolygon edited="0">
                <wp:start x="0" y="0"/>
                <wp:lineTo x="0" y="21546"/>
                <wp:lineTo x="21464" y="21546"/>
                <wp:lineTo x="21464"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8245" cy="6645910"/>
                    </a:xfrm>
                    <a:prstGeom prst="rect">
                      <a:avLst/>
                    </a:prstGeom>
                    <a:noFill/>
                    <a:ln>
                      <a:noFill/>
                    </a:ln>
                  </pic:spPr>
                </pic:pic>
              </a:graphicData>
            </a:graphic>
          </wp:anchor>
        </w:drawing>
      </w:r>
      <w:r w:rsidR="007F05CE" w:rsidRPr="007F05CE">
        <w:rPr>
          <w:rFonts w:ascii="Times New Roman" w:hAnsi="Times New Roman" w:cs="Times New Roman"/>
          <w:color w:val="FFFFFF" w:themeColor="background1"/>
          <w:sz w:val="24"/>
          <w:szCs w:val="24"/>
        </w:rPr>
        <w:t xml:space="preserve">специальной жидкости, </w:t>
      </w:r>
      <w:r w:rsidR="00231F2C" w:rsidRPr="00231F2C">
        <w:t xml:space="preserve"> </w:t>
      </w:r>
      <w:r w:rsidR="007F05CE" w:rsidRPr="007F05CE">
        <w:rPr>
          <w:rFonts w:ascii="Times New Roman" w:hAnsi="Times New Roman" w:cs="Times New Roman"/>
          <w:color w:val="FFFFFF" w:themeColor="background1"/>
          <w:sz w:val="24"/>
          <w:szCs w:val="24"/>
        </w:rPr>
        <w:t xml:space="preserve">которая </w:t>
      </w:r>
    </w:p>
    <w:sectPr w:rsidR="00F01508" w:rsidRPr="00231F2C" w:rsidSect="002B4DC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8DBA" w14:textId="77777777" w:rsidR="002D27CE" w:rsidRDefault="002D27CE" w:rsidP="00F01508">
      <w:pPr>
        <w:spacing w:after="0" w:line="240" w:lineRule="auto"/>
      </w:pPr>
      <w:r>
        <w:separator/>
      </w:r>
    </w:p>
  </w:endnote>
  <w:endnote w:type="continuationSeparator" w:id="0">
    <w:p w14:paraId="32EB05BA" w14:textId="77777777" w:rsidR="002D27CE" w:rsidRDefault="002D27CE" w:rsidP="00F01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enQuanYi Zen Hei">
    <w:altName w:val="Times New Roman"/>
    <w:charset w:val="00"/>
    <w:family w:val="auto"/>
    <w:pitch w:val="variable"/>
  </w:font>
  <w:font w:name="Lohit Hindi">
    <w:altName w:val="Yu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746149897"/>
      <w:docPartObj>
        <w:docPartGallery w:val="Page Numbers (Bottom of Page)"/>
        <w:docPartUnique/>
      </w:docPartObj>
    </w:sdtPr>
    <w:sdtContent>
      <w:p w14:paraId="77D2AD5F" w14:textId="4BCCBAB4" w:rsidR="00F01508" w:rsidRPr="00F01508" w:rsidRDefault="00F01508">
        <w:pPr>
          <w:pStyle w:val="aa"/>
          <w:jc w:val="right"/>
          <w:rPr>
            <w:sz w:val="14"/>
            <w:szCs w:val="14"/>
          </w:rPr>
        </w:pPr>
        <w:r w:rsidRPr="00F01508">
          <w:rPr>
            <w:sz w:val="14"/>
            <w:szCs w:val="14"/>
          </w:rPr>
          <w:fldChar w:fldCharType="begin"/>
        </w:r>
        <w:r w:rsidRPr="00F01508">
          <w:rPr>
            <w:sz w:val="14"/>
            <w:szCs w:val="14"/>
          </w:rPr>
          <w:instrText>PAGE   \* MERGEFORMAT</w:instrText>
        </w:r>
        <w:r w:rsidRPr="00F01508">
          <w:rPr>
            <w:sz w:val="14"/>
            <w:szCs w:val="14"/>
          </w:rPr>
          <w:fldChar w:fldCharType="separate"/>
        </w:r>
        <w:r w:rsidRPr="00F01508">
          <w:rPr>
            <w:sz w:val="14"/>
            <w:szCs w:val="14"/>
          </w:rPr>
          <w:t>2</w:t>
        </w:r>
        <w:r w:rsidRPr="00F01508">
          <w:rPr>
            <w:sz w:val="14"/>
            <w:szCs w:val="14"/>
          </w:rPr>
          <w:fldChar w:fldCharType="end"/>
        </w:r>
      </w:p>
    </w:sdtContent>
  </w:sdt>
  <w:p w14:paraId="3D1ACF58" w14:textId="77777777" w:rsidR="00F01508" w:rsidRDefault="00F0150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2D61" w14:textId="77777777" w:rsidR="002D27CE" w:rsidRDefault="002D27CE" w:rsidP="00F01508">
      <w:pPr>
        <w:spacing w:after="0" w:line="240" w:lineRule="auto"/>
      </w:pPr>
      <w:r>
        <w:separator/>
      </w:r>
    </w:p>
  </w:footnote>
  <w:footnote w:type="continuationSeparator" w:id="0">
    <w:p w14:paraId="0754DAAB" w14:textId="77777777" w:rsidR="002D27CE" w:rsidRDefault="002D27CE" w:rsidP="00F01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5CC"/>
    <w:multiLevelType w:val="hybridMultilevel"/>
    <w:tmpl w:val="DB443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ECD7CCA"/>
    <w:multiLevelType w:val="hybridMultilevel"/>
    <w:tmpl w:val="24DA1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BE6FA6"/>
    <w:multiLevelType w:val="multilevel"/>
    <w:tmpl w:val="F6F2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26498"/>
    <w:multiLevelType w:val="hybridMultilevel"/>
    <w:tmpl w:val="D092F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65DF2"/>
    <w:multiLevelType w:val="hybridMultilevel"/>
    <w:tmpl w:val="123E1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AC129F"/>
    <w:multiLevelType w:val="hybridMultilevel"/>
    <w:tmpl w:val="13D67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0C6F7B"/>
    <w:multiLevelType w:val="multilevel"/>
    <w:tmpl w:val="299E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D3010"/>
    <w:multiLevelType w:val="hybridMultilevel"/>
    <w:tmpl w:val="403CD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0171D0"/>
    <w:multiLevelType w:val="hybridMultilevel"/>
    <w:tmpl w:val="FA4CF4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C85611"/>
    <w:multiLevelType w:val="hybridMultilevel"/>
    <w:tmpl w:val="152A4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2606AF"/>
    <w:multiLevelType w:val="multilevel"/>
    <w:tmpl w:val="47D40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8139E"/>
    <w:multiLevelType w:val="multilevel"/>
    <w:tmpl w:val="835E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46B12"/>
    <w:multiLevelType w:val="hybridMultilevel"/>
    <w:tmpl w:val="D7E61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804E14"/>
    <w:multiLevelType w:val="hybridMultilevel"/>
    <w:tmpl w:val="6AACC010"/>
    <w:lvl w:ilvl="0" w:tplc="0419000D">
      <w:start w:val="1"/>
      <w:numFmt w:val="bullet"/>
      <w:lvlText w:val=""/>
      <w:lvlJc w:val="left"/>
      <w:pPr>
        <w:ind w:left="720" w:hanging="360"/>
      </w:pPr>
      <w:rPr>
        <w:rFonts w:ascii="Wingdings" w:hAnsi="Wingdings" w:hint="default"/>
      </w:rPr>
    </w:lvl>
    <w:lvl w:ilvl="1" w:tplc="C616BF50">
      <w:numFmt w:val="bullet"/>
      <w:lvlText w:val="•"/>
      <w:lvlJc w:val="left"/>
      <w:pPr>
        <w:ind w:left="1788" w:hanging="708"/>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DA0D6E"/>
    <w:multiLevelType w:val="hybridMultilevel"/>
    <w:tmpl w:val="CF742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934D3A"/>
    <w:multiLevelType w:val="hybridMultilevel"/>
    <w:tmpl w:val="ED4C2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CC6499"/>
    <w:multiLevelType w:val="hybridMultilevel"/>
    <w:tmpl w:val="2A6CB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66200211">
    <w:abstractNumId w:val="16"/>
  </w:num>
  <w:num w:numId="2" w16cid:durableId="1067531178">
    <w:abstractNumId w:val="11"/>
  </w:num>
  <w:num w:numId="3" w16cid:durableId="720665600">
    <w:abstractNumId w:val="2"/>
  </w:num>
  <w:num w:numId="4" w16cid:durableId="584922947">
    <w:abstractNumId w:val="6"/>
  </w:num>
  <w:num w:numId="5" w16cid:durableId="1026636800">
    <w:abstractNumId w:val="4"/>
  </w:num>
  <w:num w:numId="6" w16cid:durableId="900671766">
    <w:abstractNumId w:val="14"/>
  </w:num>
  <w:num w:numId="7" w16cid:durableId="1219243149">
    <w:abstractNumId w:val="15"/>
  </w:num>
  <w:num w:numId="8" w16cid:durableId="1443300649">
    <w:abstractNumId w:val="3"/>
  </w:num>
  <w:num w:numId="9" w16cid:durableId="983004157">
    <w:abstractNumId w:val="1"/>
  </w:num>
  <w:num w:numId="10" w16cid:durableId="2117671724">
    <w:abstractNumId w:val="7"/>
  </w:num>
  <w:num w:numId="11" w16cid:durableId="729033649">
    <w:abstractNumId w:val="13"/>
  </w:num>
  <w:num w:numId="12" w16cid:durableId="2061244902">
    <w:abstractNumId w:val="9"/>
  </w:num>
  <w:num w:numId="13" w16cid:durableId="2035616495">
    <w:abstractNumId w:val="8"/>
  </w:num>
  <w:num w:numId="14" w16cid:durableId="659694739">
    <w:abstractNumId w:val="12"/>
  </w:num>
  <w:num w:numId="15" w16cid:durableId="1685550471">
    <w:abstractNumId w:val="0"/>
  </w:num>
  <w:num w:numId="16" w16cid:durableId="11998602">
    <w:abstractNumId w:val="10"/>
  </w:num>
  <w:num w:numId="17" w16cid:durableId="19391708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3C6"/>
    <w:rsid w:val="00000E30"/>
    <w:rsid w:val="000351E3"/>
    <w:rsid w:val="000722FB"/>
    <w:rsid w:val="00174444"/>
    <w:rsid w:val="001A26A4"/>
    <w:rsid w:val="001A671E"/>
    <w:rsid w:val="001B2B36"/>
    <w:rsid w:val="001D054D"/>
    <w:rsid w:val="001D2494"/>
    <w:rsid w:val="001F6F21"/>
    <w:rsid w:val="002012FC"/>
    <w:rsid w:val="00203BCF"/>
    <w:rsid w:val="00210AE6"/>
    <w:rsid w:val="00231F2C"/>
    <w:rsid w:val="00261038"/>
    <w:rsid w:val="002B4DC2"/>
    <w:rsid w:val="002D0728"/>
    <w:rsid w:val="002D27CE"/>
    <w:rsid w:val="00347FF7"/>
    <w:rsid w:val="0035640D"/>
    <w:rsid w:val="00392137"/>
    <w:rsid w:val="003A287A"/>
    <w:rsid w:val="003F11D4"/>
    <w:rsid w:val="00443F7E"/>
    <w:rsid w:val="004546BA"/>
    <w:rsid w:val="00456D0A"/>
    <w:rsid w:val="004905DB"/>
    <w:rsid w:val="004953B0"/>
    <w:rsid w:val="004B1308"/>
    <w:rsid w:val="004B673B"/>
    <w:rsid w:val="005C6783"/>
    <w:rsid w:val="005E5D7F"/>
    <w:rsid w:val="00602562"/>
    <w:rsid w:val="00616B72"/>
    <w:rsid w:val="006872B6"/>
    <w:rsid w:val="006B4531"/>
    <w:rsid w:val="006C1984"/>
    <w:rsid w:val="00753DD4"/>
    <w:rsid w:val="00777583"/>
    <w:rsid w:val="007931EC"/>
    <w:rsid w:val="007C3010"/>
    <w:rsid w:val="007E236D"/>
    <w:rsid w:val="007F05CE"/>
    <w:rsid w:val="007F40B0"/>
    <w:rsid w:val="00831682"/>
    <w:rsid w:val="00851AFE"/>
    <w:rsid w:val="008C1D40"/>
    <w:rsid w:val="008D4BBA"/>
    <w:rsid w:val="008E47D6"/>
    <w:rsid w:val="008E4994"/>
    <w:rsid w:val="00927B2F"/>
    <w:rsid w:val="00985264"/>
    <w:rsid w:val="009D497A"/>
    <w:rsid w:val="00A13138"/>
    <w:rsid w:val="00A16A21"/>
    <w:rsid w:val="00A57560"/>
    <w:rsid w:val="00A614DD"/>
    <w:rsid w:val="00A74B44"/>
    <w:rsid w:val="00A94233"/>
    <w:rsid w:val="00A97703"/>
    <w:rsid w:val="00AC6624"/>
    <w:rsid w:val="00AD711C"/>
    <w:rsid w:val="00AE786D"/>
    <w:rsid w:val="00B10F4D"/>
    <w:rsid w:val="00B464B5"/>
    <w:rsid w:val="00B47397"/>
    <w:rsid w:val="00B62E6A"/>
    <w:rsid w:val="00B649BB"/>
    <w:rsid w:val="00B74BF6"/>
    <w:rsid w:val="00BB4D25"/>
    <w:rsid w:val="00BD52E7"/>
    <w:rsid w:val="00BD6099"/>
    <w:rsid w:val="00BE1FC2"/>
    <w:rsid w:val="00C21271"/>
    <w:rsid w:val="00C5083D"/>
    <w:rsid w:val="00C633C6"/>
    <w:rsid w:val="00C841B1"/>
    <w:rsid w:val="00C84F6A"/>
    <w:rsid w:val="00CE1EC3"/>
    <w:rsid w:val="00CF2345"/>
    <w:rsid w:val="00D35912"/>
    <w:rsid w:val="00D6444D"/>
    <w:rsid w:val="00D66DB8"/>
    <w:rsid w:val="00F01508"/>
    <w:rsid w:val="00F01FB1"/>
    <w:rsid w:val="00F93368"/>
    <w:rsid w:val="00FA0617"/>
    <w:rsid w:val="00FB6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D4BD"/>
  <w15:docId w15:val="{7855C75A-1227-4DEF-8701-741835B0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711C"/>
  </w:style>
  <w:style w:type="paragraph" w:styleId="1">
    <w:name w:val="heading 1"/>
    <w:basedOn w:val="a"/>
    <w:next w:val="a"/>
    <w:link w:val="10"/>
    <w:uiPriority w:val="9"/>
    <w:qFormat/>
    <w:rsid w:val="00AD7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D711C"/>
    <w:pPr>
      <w:suppressAutoHyphens/>
      <w:spacing w:after="0" w:line="240" w:lineRule="auto"/>
      <w:textAlignment w:val="baseline"/>
    </w:pPr>
    <w:rPr>
      <w:rFonts w:ascii="Times New Roman" w:eastAsia="WenQuanYi Zen Hei" w:hAnsi="Times New Roman" w:cs="Lohit Hindi"/>
      <w:kern w:val="1"/>
      <w:sz w:val="24"/>
      <w:szCs w:val="24"/>
      <w:lang w:eastAsia="hi-IN" w:bidi="hi-IN"/>
    </w:rPr>
  </w:style>
  <w:style w:type="character" w:customStyle="1" w:styleId="10">
    <w:name w:val="Заголовок 1 Знак"/>
    <w:basedOn w:val="a0"/>
    <w:link w:val="1"/>
    <w:uiPriority w:val="9"/>
    <w:rsid w:val="00AD711C"/>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AD711C"/>
    <w:pPr>
      <w:ind w:left="720"/>
      <w:contextualSpacing/>
    </w:pPr>
  </w:style>
  <w:style w:type="paragraph" w:customStyle="1" w:styleId="c5">
    <w:name w:val="c5"/>
    <w:basedOn w:val="a"/>
    <w:rsid w:val="00347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47FF7"/>
  </w:style>
  <w:style w:type="character" w:customStyle="1" w:styleId="c3">
    <w:name w:val="c3"/>
    <w:basedOn w:val="a0"/>
    <w:rsid w:val="00347FF7"/>
  </w:style>
  <w:style w:type="paragraph" w:styleId="a4">
    <w:name w:val="TOC Heading"/>
    <w:basedOn w:val="1"/>
    <w:next w:val="a"/>
    <w:uiPriority w:val="39"/>
    <w:unhideWhenUsed/>
    <w:qFormat/>
    <w:rsid w:val="009D497A"/>
    <w:pPr>
      <w:outlineLvl w:val="9"/>
    </w:pPr>
    <w:rPr>
      <w:lang w:eastAsia="ru-RU"/>
    </w:rPr>
  </w:style>
  <w:style w:type="paragraph" w:styleId="11">
    <w:name w:val="toc 1"/>
    <w:basedOn w:val="a"/>
    <w:next w:val="a"/>
    <w:autoRedefine/>
    <w:uiPriority w:val="39"/>
    <w:unhideWhenUsed/>
    <w:rsid w:val="009D497A"/>
    <w:pPr>
      <w:spacing w:after="100"/>
    </w:pPr>
  </w:style>
  <w:style w:type="character" w:styleId="a5">
    <w:name w:val="Hyperlink"/>
    <w:basedOn w:val="a0"/>
    <w:uiPriority w:val="99"/>
    <w:unhideWhenUsed/>
    <w:rsid w:val="009D497A"/>
    <w:rPr>
      <w:color w:val="0563C1" w:themeColor="hyperlink"/>
      <w:u w:val="single"/>
    </w:rPr>
  </w:style>
  <w:style w:type="character" w:customStyle="1" w:styleId="apple-converted-space">
    <w:name w:val="apple-converted-space"/>
    <w:basedOn w:val="a0"/>
    <w:rsid w:val="004905DB"/>
  </w:style>
  <w:style w:type="paragraph" w:styleId="a6">
    <w:name w:val="Normal (Web)"/>
    <w:basedOn w:val="a"/>
    <w:unhideWhenUsed/>
    <w:rsid w:val="00C212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BE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015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01508"/>
  </w:style>
  <w:style w:type="paragraph" w:styleId="aa">
    <w:name w:val="footer"/>
    <w:basedOn w:val="a"/>
    <w:link w:val="ab"/>
    <w:uiPriority w:val="99"/>
    <w:unhideWhenUsed/>
    <w:rsid w:val="00F015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1508"/>
  </w:style>
  <w:style w:type="character" w:styleId="ac">
    <w:name w:val="Unresolved Mention"/>
    <w:basedOn w:val="a0"/>
    <w:uiPriority w:val="99"/>
    <w:semiHidden/>
    <w:unhideWhenUsed/>
    <w:rsid w:val="00203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238165">
      <w:bodyDiv w:val="1"/>
      <w:marLeft w:val="0"/>
      <w:marRight w:val="0"/>
      <w:marTop w:val="0"/>
      <w:marBottom w:val="0"/>
      <w:divBdr>
        <w:top w:val="none" w:sz="0" w:space="0" w:color="auto"/>
        <w:left w:val="none" w:sz="0" w:space="0" w:color="auto"/>
        <w:bottom w:val="none" w:sz="0" w:space="0" w:color="auto"/>
        <w:right w:val="none" w:sz="0" w:space="0" w:color="auto"/>
      </w:divBdr>
    </w:div>
    <w:div w:id="1452702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kaljaninfo.ru/pod-vape/zhidkosti/iz-chego-sostoit-zhidkost-dlya-vejpa-i-kak-vybrat"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orepara.ru/article/istoriya-zarozhdeniya-i-razvitiya-vejpa-chast-1" TargetMode="External"/><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ne-kurim.ru/articles/ecigarette/vred-propilenglikolya-v-elektronnyx-sigaretax/"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vape-reviews.com/ru/&#1095;&#1090;&#1086;-&#1090;&#1072;&#1082;&#1086;&#1077;-&#1074;&#1077;&#1081;&#1087;&#1080;&#1085;&#1075;/"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ru.wikipedia.org/wiki/&#1069;&#1083;&#1077;&#1082;&#1090;&#1088;&#1086;&#1085;&#1085;&#1072;&#1103;_&#1089;&#1080;&#1075;&#1072;&#1088;&#1077;&#1090;&#1072;"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footer" Target="foot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30369-D329-4152-A279-9B69E32B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4507</TotalTime>
  <Pages>33</Pages>
  <Words>3672</Words>
  <Characters>20933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Комила Сохибова</dc:creator>
  <cp:keywords/>
  <dc:description/>
  <cp:lastModifiedBy>Комила Сохибова</cp:lastModifiedBy>
  <cp:revision>1</cp:revision>
  <cp:lastPrinted>2022-12-08T00:47:00Z</cp:lastPrinted>
  <dcterms:created xsi:type="dcterms:W3CDTF">2022-10-23T08:25:00Z</dcterms:created>
  <dcterms:modified xsi:type="dcterms:W3CDTF">2022-12-13T04:54:00Z</dcterms:modified>
</cp:coreProperties>
</file>