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81" w:rsidRPr="007F7381" w:rsidRDefault="007F7381" w:rsidP="00BA11DB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 образования Тверской области</w:t>
      </w: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Вышневолоцкий</w:t>
      </w:r>
      <w:proofErr w:type="spellEnd"/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колледж»</w:t>
      </w:r>
    </w:p>
    <w:p w:rsidR="007F7381" w:rsidRPr="00947A5A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47A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Итоговый </w:t>
      </w:r>
      <w:proofErr w:type="gramStart"/>
      <w:r w:rsidRPr="00947A5A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индивидуальный проект</w:t>
      </w:r>
      <w:proofErr w:type="gramEnd"/>
    </w:p>
    <w:p w:rsidR="007F7381" w:rsidRPr="007F7381" w:rsidRDefault="007F7381" w:rsidP="00947A5A">
      <w:pPr>
        <w:widowControl w:val="0"/>
        <w:suppressAutoHyphens/>
        <w:autoSpaceDE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7A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тему: </w:t>
      </w:r>
      <w:r w:rsidR="00947A5A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947A5A" w:rsidRPr="00947A5A">
        <w:rPr>
          <w:rFonts w:ascii="Times New Roman" w:eastAsia="Calibri" w:hAnsi="Times New Roman" w:cs="Times New Roman"/>
          <w:sz w:val="24"/>
          <w:szCs w:val="24"/>
          <w:lang w:eastAsia="ar-SA"/>
        </w:rPr>
        <w:t>Исследование потребления электро</w:t>
      </w:r>
      <w:r w:rsidR="00947A5A">
        <w:rPr>
          <w:rFonts w:ascii="Times New Roman" w:eastAsia="Calibri" w:hAnsi="Times New Roman" w:cs="Times New Roman"/>
          <w:sz w:val="24"/>
          <w:szCs w:val="24"/>
          <w:lang w:eastAsia="ar-SA"/>
        </w:rPr>
        <w:t>энергии бытовых электроприборов»</w:t>
      </w:r>
    </w:p>
    <w:p w:rsidR="007F7381" w:rsidRPr="007F7381" w:rsidRDefault="007F7381" w:rsidP="007F7381">
      <w:pPr>
        <w:widowControl w:val="0"/>
        <w:suppressAutoHyphens/>
        <w:autoSpaceDE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Студента    </w:t>
      </w:r>
      <w:r w:rsidRPr="007F738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1  </w:t>
      </w: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курса, группа       </w:t>
      </w:r>
      <w:r w:rsidR="00341F4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М-14</w:t>
      </w:r>
    </w:p>
    <w:p w:rsidR="00341F4E" w:rsidRDefault="00947A5A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Исаева Даниила Олеговича</w:t>
      </w:r>
    </w:p>
    <w:p w:rsidR="00341F4E" w:rsidRDefault="007F7381" w:rsidP="00341F4E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Специальность</w:t>
      </w:r>
      <w:r w:rsidR="00341F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41F4E" w:rsidRPr="00781BA8">
        <w:rPr>
          <w:rFonts w:ascii="Times New Roman" w:hAnsi="Times New Roman"/>
          <w:bCs/>
          <w:sz w:val="24"/>
          <w:szCs w:val="24"/>
          <w:u w:val="single"/>
          <w:lang w:eastAsia="ar-SA"/>
        </w:rPr>
        <w:t>15.02.01  «Монтаж и техническая</w:t>
      </w:r>
      <w:r w:rsidR="00341F4E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   </w:t>
      </w:r>
      <w:r w:rsidR="00341F4E" w:rsidRPr="00781BA8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эксплуатация </w:t>
      </w:r>
    </w:p>
    <w:p w:rsidR="00341F4E" w:rsidRDefault="00341F4E" w:rsidP="00341F4E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781BA8">
        <w:rPr>
          <w:rFonts w:ascii="Times New Roman" w:hAnsi="Times New Roman"/>
          <w:bCs/>
          <w:sz w:val="24"/>
          <w:szCs w:val="24"/>
          <w:u w:val="single"/>
          <w:lang w:eastAsia="ar-SA"/>
        </w:rPr>
        <w:t>Промышленного</w:t>
      </w:r>
      <w:r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Pr="00781BA8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оборудования»</w:t>
      </w:r>
    </w:p>
    <w:p w:rsidR="007F7381" w:rsidRPr="007F7381" w:rsidRDefault="007F7381" w:rsidP="00341F4E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 проекта:</w:t>
      </w: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Пронина        Светлана    Владимировна</w:t>
      </w: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г. Вышний Волочек</w:t>
      </w:r>
    </w:p>
    <w:p w:rsidR="007F7381" w:rsidRPr="007F7381" w:rsidRDefault="007F7381" w:rsidP="007F7381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>201</w:t>
      </w:r>
      <w:r w:rsidR="00341F4E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7F73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7F7381" w:rsidRDefault="007F7381" w:rsidP="007F7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5A" w:rsidRDefault="00947A5A" w:rsidP="007F7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A29" w:rsidRPr="00555213" w:rsidRDefault="00957A29" w:rsidP="007F7381"/>
    <w:p w:rsidR="00957A29" w:rsidRPr="00555213" w:rsidRDefault="00957A29" w:rsidP="00957A29"/>
    <w:p w:rsidR="00E03E4F" w:rsidRDefault="00E03E4F" w:rsidP="007F73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4F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B2EE4" w:rsidRPr="00FB2EE4" w:rsidRDefault="00FB2EE4" w:rsidP="00DC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FB2EE4" w:rsidRPr="00FB2EE4" w:rsidTr="00184BF3">
        <w:tc>
          <w:tcPr>
            <w:tcW w:w="8613" w:type="dxa"/>
          </w:tcPr>
          <w:p w:rsidR="00FB2EE4" w:rsidRPr="00FB2EE4" w:rsidRDefault="00FB2EE4" w:rsidP="00DC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FB2EE4" w:rsidRPr="00184BF3" w:rsidRDefault="00FB2EE4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FB2EE4" w:rsidRPr="00FB2EE4" w:rsidTr="00184BF3">
        <w:tc>
          <w:tcPr>
            <w:tcW w:w="8613" w:type="dxa"/>
          </w:tcPr>
          <w:p w:rsidR="00FB2EE4" w:rsidRPr="00FB2EE4" w:rsidRDefault="00AC0932" w:rsidP="00DC73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E4" w:rsidRPr="00FB2EE4">
              <w:rPr>
                <w:rFonts w:ascii="Times New Roman" w:hAnsi="Times New Roman" w:cs="Times New Roman"/>
                <w:sz w:val="24"/>
                <w:szCs w:val="24"/>
              </w:rPr>
              <w:t>. Введение</w:t>
            </w:r>
          </w:p>
        </w:tc>
        <w:tc>
          <w:tcPr>
            <w:tcW w:w="958" w:type="dxa"/>
          </w:tcPr>
          <w:p w:rsidR="00FB2EE4" w:rsidRPr="00184BF3" w:rsidRDefault="0041508A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EE4" w:rsidRPr="00FB2EE4" w:rsidTr="00184BF3">
        <w:tc>
          <w:tcPr>
            <w:tcW w:w="8613" w:type="dxa"/>
          </w:tcPr>
          <w:p w:rsidR="00FB2EE4" w:rsidRPr="00FB2EE4" w:rsidRDefault="00AC0932" w:rsidP="00DC7357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EE4" w:rsidRPr="00FB2EE4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часть. </w:t>
            </w:r>
          </w:p>
        </w:tc>
        <w:tc>
          <w:tcPr>
            <w:tcW w:w="958" w:type="dxa"/>
          </w:tcPr>
          <w:p w:rsidR="00FB2EE4" w:rsidRPr="00184BF3" w:rsidRDefault="00FB2EE4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4" w:rsidRPr="00FB2EE4" w:rsidTr="00184BF3">
        <w:tc>
          <w:tcPr>
            <w:tcW w:w="8613" w:type="dxa"/>
          </w:tcPr>
          <w:p w:rsidR="00FB2EE4" w:rsidRPr="00FB2EE4" w:rsidRDefault="00FB2EE4" w:rsidP="00947A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E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947A5A">
              <w:rPr>
                <w:rFonts w:ascii="Times New Roman" w:hAnsi="Times New Roman" w:cs="Times New Roman"/>
                <w:sz w:val="24"/>
                <w:szCs w:val="24"/>
              </w:rPr>
              <w:t>Что такое электроэнергия</w:t>
            </w:r>
          </w:p>
        </w:tc>
        <w:tc>
          <w:tcPr>
            <w:tcW w:w="958" w:type="dxa"/>
          </w:tcPr>
          <w:p w:rsidR="00FB2EE4" w:rsidRPr="00184BF3" w:rsidRDefault="0041508A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EE4" w:rsidRPr="00FB2EE4" w:rsidTr="00184BF3">
        <w:tc>
          <w:tcPr>
            <w:tcW w:w="8613" w:type="dxa"/>
          </w:tcPr>
          <w:p w:rsidR="00FB2EE4" w:rsidRPr="00FB2EE4" w:rsidRDefault="00FB2EE4" w:rsidP="00947A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74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A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43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A5A"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  <w:r w:rsidR="00243FFE">
              <w:rPr>
                <w:rFonts w:ascii="Times New Roman" w:hAnsi="Times New Roman" w:cs="Times New Roman"/>
                <w:sz w:val="24"/>
                <w:szCs w:val="24"/>
              </w:rPr>
              <w:t xml:space="preserve">, потребление, потери </w:t>
            </w:r>
            <w:r w:rsidR="00947A5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</w:p>
        </w:tc>
        <w:tc>
          <w:tcPr>
            <w:tcW w:w="958" w:type="dxa"/>
          </w:tcPr>
          <w:p w:rsidR="00FB2EE4" w:rsidRPr="00184BF3" w:rsidRDefault="0041508A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FB2EE4" w:rsidRPr="00FB2EE4" w:rsidTr="00184BF3">
        <w:tc>
          <w:tcPr>
            <w:tcW w:w="8613" w:type="dxa"/>
          </w:tcPr>
          <w:p w:rsidR="00FB2EE4" w:rsidRPr="00FB2EE4" w:rsidRDefault="00FB2EE4" w:rsidP="00947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43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7A5A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58" w:type="dxa"/>
          </w:tcPr>
          <w:p w:rsidR="00FB2EE4" w:rsidRPr="00184BF3" w:rsidRDefault="00FB2EE4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E4" w:rsidRPr="00FB2EE4" w:rsidTr="00184BF3">
        <w:tc>
          <w:tcPr>
            <w:tcW w:w="8613" w:type="dxa"/>
          </w:tcPr>
          <w:p w:rsidR="00FB2EE4" w:rsidRPr="00FB2EE4" w:rsidRDefault="00FB2EE4" w:rsidP="00947A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47A5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6573D">
              <w:rPr>
                <w:rFonts w:ascii="Times New Roman" w:hAnsi="Times New Roman" w:cs="Times New Roman"/>
                <w:sz w:val="24"/>
                <w:szCs w:val="24"/>
              </w:rPr>
              <w:t>Расчет расхода электроэнергии бытовых электроприборов</w:t>
            </w:r>
          </w:p>
        </w:tc>
        <w:tc>
          <w:tcPr>
            <w:tcW w:w="958" w:type="dxa"/>
          </w:tcPr>
          <w:p w:rsidR="00FB2EE4" w:rsidRPr="00184BF3" w:rsidRDefault="0041508A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B2EE4" w:rsidRPr="00FB2EE4" w:rsidTr="00184BF3">
        <w:tc>
          <w:tcPr>
            <w:tcW w:w="8613" w:type="dxa"/>
          </w:tcPr>
          <w:p w:rsidR="00FB2EE4" w:rsidRPr="00DC7357" w:rsidRDefault="00DC7357" w:rsidP="00E741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74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73D">
              <w:rPr>
                <w:rFonts w:ascii="Times New Roman" w:hAnsi="Times New Roman" w:cs="Times New Roman"/>
                <w:sz w:val="24"/>
                <w:szCs w:val="24"/>
              </w:rPr>
              <w:t>Рекомендации по экономии электроэнергии.</w:t>
            </w:r>
          </w:p>
        </w:tc>
        <w:tc>
          <w:tcPr>
            <w:tcW w:w="958" w:type="dxa"/>
          </w:tcPr>
          <w:p w:rsidR="00FB2EE4" w:rsidRPr="00184BF3" w:rsidRDefault="0041508A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DC7357" w:rsidRPr="00FB2EE4" w:rsidTr="00184BF3">
        <w:tc>
          <w:tcPr>
            <w:tcW w:w="8613" w:type="dxa"/>
          </w:tcPr>
          <w:p w:rsidR="00DC7357" w:rsidRPr="00DC7357" w:rsidRDefault="00AC0932" w:rsidP="00DC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7357" w:rsidRPr="00DC73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958" w:type="dxa"/>
          </w:tcPr>
          <w:p w:rsidR="00DC7357" w:rsidRPr="00184BF3" w:rsidRDefault="0041508A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7357" w:rsidRPr="00FB2EE4" w:rsidTr="00184BF3">
        <w:tc>
          <w:tcPr>
            <w:tcW w:w="8613" w:type="dxa"/>
          </w:tcPr>
          <w:p w:rsidR="00DC7357" w:rsidRPr="00DC7357" w:rsidRDefault="0041508A" w:rsidP="00DC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57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58" w:type="dxa"/>
          </w:tcPr>
          <w:p w:rsidR="00DC7357" w:rsidRPr="00184BF3" w:rsidRDefault="00184BF3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7357" w:rsidRPr="00FB2EE4" w:rsidTr="00184BF3">
        <w:tc>
          <w:tcPr>
            <w:tcW w:w="8613" w:type="dxa"/>
          </w:tcPr>
          <w:p w:rsidR="00DC7357" w:rsidRPr="00DC7357" w:rsidRDefault="0041508A" w:rsidP="00DC73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357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8" w:type="dxa"/>
          </w:tcPr>
          <w:p w:rsidR="00DC7357" w:rsidRPr="00184BF3" w:rsidRDefault="00184BF3" w:rsidP="00184BF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3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</w:tr>
    </w:tbl>
    <w:p w:rsidR="00FB2EE4" w:rsidRDefault="00FB2EE4" w:rsidP="00DC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A29" w:rsidRPr="00555213" w:rsidRDefault="00957A29" w:rsidP="00957A29"/>
    <w:p w:rsidR="00957A29" w:rsidRDefault="00957A29" w:rsidP="00957A29">
      <w:pPr>
        <w:rPr>
          <w:lang w:val="en-US"/>
        </w:rPr>
      </w:pPr>
    </w:p>
    <w:p w:rsidR="00DC7357" w:rsidRDefault="00DC7357" w:rsidP="00957A29">
      <w:pPr>
        <w:rPr>
          <w:lang w:val="en-US"/>
        </w:rPr>
      </w:pPr>
    </w:p>
    <w:p w:rsidR="00DC7357" w:rsidRDefault="00DC7357" w:rsidP="00957A29">
      <w:pPr>
        <w:rPr>
          <w:lang w:val="en-US"/>
        </w:rPr>
      </w:pPr>
    </w:p>
    <w:p w:rsidR="00DC7357" w:rsidRDefault="00DC7357" w:rsidP="00957A29"/>
    <w:p w:rsidR="00C6573D" w:rsidRPr="00C6573D" w:rsidRDefault="00C6573D" w:rsidP="00957A29"/>
    <w:p w:rsidR="00DC7357" w:rsidRPr="00DC7357" w:rsidRDefault="00DC7357" w:rsidP="00957A29">
      <w:pPr>
        <w:rPr>
          <w:lang w:val="en-US"/>
        </w:rPr>
      </w:pPr>
    </w:p>
    <w:p w:rsidR="00957A29" w:rsidRDefault="00957A29" w:rsidP="00957A29"/>
    <w:p w:rsidR="00974422" w:rsidRPr="00555213" w:rsidRDefault="00974422" w:rsidP="00957A29"/>
    <w:p w:rsidR="00957A29" w:rsidRDefault="00957A29" w:rsidP="00957A29"/>
    <w:p w:rsidR="00AC0932" w:rsidRDefault="00AC0932" w:rsidP="00957A29"/>
    <w:p w:rsidR="00243FFE" w:rsidRDefault="00243FFE" w:rsidP="00957A29"/>
    <w:p w:rsidR="00243FFE" w:rsidRDefault="00243FFE" w:rsidP="00957A29"/>
    <w:p w:rsidR="004D7867" w:rsidRDefault="004D7867" w:rsidP="00957A29"/>
    <w:p w:rsidR="0041508A" w:rsidRPr="00555213" w:rsidRDefault="0041508A" w:rsidP="00957A29"/>
    <w:p w:rsidR="00E03E4F" w:rsidRPr="008236DB" w:rsidRDefault="00E03E4F" w:rsidP="004049D0">
      <w:pPr>
        <w:pStyle w:val="a7"/>
        <w:numPr>
          <w:ilvl w:val="0"/>
          <w:numId w:val="5"/>
        </w:numPr>
        <w:spacing w:line="36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6573D" w:rsidRPr="008236DB" w:rsidRDefault="008236DB" w:rsidP="008236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F67" w:rsidRPr="008236DB">
        <w:rPr>
          <w:rFonts w:ascii="Times New Roman" w:hAnsi="Times New Roman" w:cs="Times New Roman"/>
          <w:sz w:val="28"/>
          <w:szCs w:val="28"/>
        </w:rPr>
        <w:t xml:space="preserve">В наше время мы тратим большое количество электроэнергии и даже не задумываемся об этом. </w:t>
      </w:r>
      <w:r w:rsidR="00C6573D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каждым годом в наших квартирах появляются новая техника  работающей </w:t>
      </w:r>
      <w:proofErr w:type="gramStart"/>
      <w:r w:rsidR="00C6573D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электроэнергию</w:t>
      </w:r>
      <w:proofErr w:type="gramEnd"/>
      <w:r w:rsidR="00C6573D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мне стало интересно</w:t>
      </w:r>
      <w:r w:rsidR="00402F67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C6573D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gramStart"/>
      <w:r w:rsidR="00C6573D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каких</w:t>
      </w:r>
      <w:proofErr w:type="gramEnd"/>
      <w:r w:rsidR="00C6573D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количествах мы её тратим н</w:t>
      </w:r>
      <w:r w:rsidR="00402F67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выполнения своих бытовых нужд</w:t>
      </w:r>
      <w:r w:rsidR="00C6573D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808BE" w:rsidRPr="0082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3D" w:rsidRPr="008236DB" w:rsidRDefault="00C6573D" w:rsidP="008236DB">
      <w:pPr>
        <w:spacing w:after="0" w:line="360" w:lineRule="auto"/>
        <w:jc w:val="both"/>
        <w:rPr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82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6DB">
        <w:rPr>
          <w:rFonts w:ascii="Times New Roman" w:hAnsi="Times New Roman" w:cs="Times New Roman"/>
          <w:sz w:val="28"/>
          <w:szCs w:val="28"/>
        </w:rPr>
        <w:t>р</w:t>
      </w:r>
      <w:r w:rsidRPr="008236DB">
        <w:rPr>
          <w:rFonts w:ascii="Times New Roman" w:hAnsi="Times New Roman" w:cs="Times New Roman"/>
          <w:sz w:val="28"/>
          <w:szCs w:val="28"/>
        </w:rPr>
        <w:t>ассчитать расход и стоимость электроэнергии, потребляемой  бытовыми электроприборами  за месяц, рассмотреть возможность экономии электроэнергии</w:t>
      </w:r>
    </w:p>
    <w:p w:rsidR="008808BE" w:rsidRPr="008236DB" w:rsidRDefault="00C6573D" w:rsidP="00823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08BE" w:rsidRPr="008236DB" w:rsidRDefault="00540BC8" w:rsidP="008236DB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808BE" w:rsidRPr="008236DB">
        <w:rPr>
          <w:rFonts w:ascii="Times New Roman" w:hAnsi="Times New Roman" w:cs="Times New Roman"/>
          <w:sz w:val="28"/>
          <w:szCs w:val="28"/>
        </w:rPr>
        <w:t>зучить литературу о производстве, передаче и  использовании электроэнергии</w:t>
      </w:r>
    </w:p>
    <w:p w:rsidR="00C6573D" w:rsidRPr="008236DB" w:rsidRDefault="00540BC8" w:rsidP="008236DB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6573D" w:rsidRPr="008236DB">
        <w:rPr>
          <w:rFonts w:ascii="Times New Roman" w:hAnsi="Times New Roman" w:cs="Times New Roman"/>
          <w:sz w:val="28"/>
          <w:szCs w:val="28"/>
        </w:rPr>
        <w:t>ассчитать расход электроэнергии бытовых электроприборов за месяц</w:t>
      </w:r>
    </w:p>
    <w:p w:rsidR="00C6573D" w:rsidRPr="008236DB" w:rsidRDefault="00540BC8" w:rsidP="008236DB">
      <w:pPr>
        <w:tabs>
          <w:tab w:val="left" w:pos="1134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6573D" w:rsidRPr="008236DB">
        <w:rPr>
          <w:rFonts w:ascii="Times New Roman" w:hAnsi="Times New Roman" w:cs="Times New Roman"/>
          <w:sz w:val="28"/>
          <w:szCs w:val="28"/>
        </w:rPr>
        <w:t>знать, сколько стоит электроэнергия, и сколько мы платим за неё в месяц.</w:t>
      </w:r>
    </w:p>
    <w:p w:rsidR="00C6573D" w:rsidRPr="008236DB" w:rsidRDefault="00540BC8" w:rsidP="008236DB">
      <w:pPr>
        <w:tabs>
          <w:tab w:val="left" w:pos="1134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6573D" w:rsidRPr="008236DB">
        <w:rPr>
          <w:rFonts w:ascii="Times New Roman" w:hAnsi="Times New Roman" w:cs="Times New Roman"/>
          <w:sz w:val="28"/>
          <w:szCs w:val="28"/>
        </w:rPr>
        <w:t>ассмотреть возможности уменьшить расход электроэнер</w:t>
      </w:r>
      <w:r w:rsidR="008236DB">
        <w:rPr>
          <w:rFonts w:ascii="Times New Roman" w:hAnsi="Times New Roman" w:cs="Times New Roman"/>
          <w:sz w:val="28"/>
          <w:szCs w:val="28"/>
        </w:rPr>
        <w:t>г</w:t>
      </w:r>
      <w:r w:rsidR="00C6573D" w:rsidRPr="008236DB">
        <w:rPr>
          <w:rFonts w:ascii="Times New Roman" w:hAnsi="Times New Roman" w:cs="Times New Roman"/>
          <w:sz w:val="28"/>
          <w:szCs w:val="28"/>
        </w:rPr>
        <w:t>ии.</w:t>
      </w:r>
    </w:p>
    <w:p w:rsidR="00C6573D" w:rsidRPr="008236DB" w:rsidRDefault="00540BC8" w:rsidP="008236DB">
      <w:pPr>
        <w:tabs>
          <w:tab w:val="left" w:pos="1134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</w:t>
      </w:r>
      <w:r w:rsidR="00C6573D" w:rsidRPr="008236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экономить электроэнергию</w:t>
      </w:r>
      <w:r w:rsidR="00C6573D" w:rsidRPr="008236DB">
        <w:rPr>
          <w:rFonts w:ascii="Times New Roman" w:hAnsi="Times New Roman" w:cs="Times New Roman"/>
          <w:sz w:val="28"/>
          <w:szCs w:val="28"/>
        </w:rPr>
        <w:t>.</w:t>
      </w:r>
    </w:p>
    <w:p w:rsidR="00C6573D" w:rsidRPr="008236DB" w:rsidRDefault="00C6573D" w:rsidP="00823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8808BE" w:rsidRPr="0082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 xml:space="preserve">существует возможность </w:t>
      </w:r>
      <w:r w:rsidR="008808BE" w:rsidRPr="008236DB">
        <w:rPr>
          <w:rFonts w:ascii="Times New Roman" w:hAnsi="Times New Roman" w:cs="Times New Roman"/>
          <w:sz w:val="28"/>
          <w:szCs w:val="28"/>
        </w:rPr>
        <w:t>уменьшить расход электроэнергии для бытовых приборов</w:t>
      </w:r>
    </w:p>
    <w:p w:rsidR="00C6573D" w:rsidRPr="008236DB" w:rsidRDefault="00C6573D" w:rsidP="00823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8236DB">
        <w:rPr>
          <w:rFonts w:ascii="Times New Roman" w:hAnsi="Times New Roman" w:cs="Times New Roman"/>
          <w:sz w:val="28"/>
          <w:szCs w:val="28"/>
        </w:rPr>
        <w:t>электрический ток</w:t>
      </w:r>
    </w:p>
    <w:p w:rsidR="00C6573D" w:rsidRPr="008236DB" w:rsidRDefault="00C6573D" w:rsidP="00823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8236DB">
        <w:rPr>
          <w:rFonts w:ascii="Times New Roman" w:hAnsi="Times New Roman" w:cs="Times New Roman"/>
          <w:sz w:val="28"/>
          <w:szCs w:val="28"/>
        </w:rPr>
        <w:t>количество электроэнергии, потребляемой бытовыми приборами в доме.</w:t>
      </w:r>
    </w:p>
    <w:p w:rsidR="008808BE" w:rsidRPr="008236DB" w:rsidRDefault="008808BE" w:rsidP="008236DB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8236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Методы исследования: </w:t>
      </w:r>
      <w:r w:rsidRPr="008236D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изучение научной литературы по проблеме (Интернет-ресурсы), экспериментальные исследования.</w:t>
      </w:r>
    </w:p>
    <w:p w:rsidR="00402F67" w:rsidRPr="008236DB" w:rsidRDefault="00402F67" w:rsidP="008236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6DB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8236DB">
        <w:rPr>
          <w:rFonts w:ascii="Times New Roman" w:hAnsi="Times New Roman" w:cs="Times New Roman"/>
          <w:sz w:val="28"/>
          <w:szCs w:val="28"/>
        </w:rPr>
        <w:t>работы:  чтобы наша жизнь становилась лучше, нам следует научиться экономить. Экономия ресурсов – это не отказ от комфорта, а, наоборот, - цели энергосбережени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в том числе государственные) – это обеспечение необходимых условий жизни для всего населения. Данная работа позволяет увидеть,  какие приборы расходуют больше всего энергии, дает рекомендации по экономии электроэнергии в быту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="008236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8BE" w:rsidRPr="008236DB" w:rsidRDefault="008808BE" w:rsidP="00C657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A29" w:rsidRPr="008236DB" w:rsidRDefault="00AC0932" w:rsidP="00DD1389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3E4F" w:rsidRPr="008236D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02F67" w:rsidRPr="008236DB" w:rsidRDefault="00402F67" w:rsidP="00DD1389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2.1. Теоретическое обоснование</w:t>
      </w:r>
    </w:p>
    <w:p w:rsidR="00E842E8" w:rsidRPr="008236DB" w:rsidRDefault="00402F67" w:rsidP="00402F67">
      <w:pPr>
        <w:spacing w:after="0" w:line="360" w:lineRule="auto"/>
        <w:ind w:left="142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2.1.1</w:t>
      </w:r>
      <w:r w:rsidR="00823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36DB">
        <w:rPr>
          <w:rFonts w:ascii="Times New Roman" w:hAnsi="Times New Roman" w:cs="Times New Roman"/>
          <w:b/>
          <w:sz w:val="28"/>
          <w:szCs w:val="28"/>
        </w:rPr>
        <w:t>Что такое электроэнергия</w:t>
      </w:r>
      <w:r w:rsidRPr="008236D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02F67" w:rsidRPr="008236DB" w:rsidRDefault="00402F67" w:rsidP="00402F67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8236DB">
        <w:rPr>
          <w:b/>
          <w:bCs/>
          <w:color w:val="000000" w:themeColor="text1"/>
          <w:sz w:val="28"/>
          <w:szCs w:val="28"/>
        </w:rPr>
        <w:t>Электроэнергия</w:t>
      </w:r>
      <w:r w:rsidRPr="008236DB">
        <w:rPr>
          <w:color w:val="000000" w:themeColor="text1"/>
          <w:sz w:val="28"/>
          <w:szCs w:val="28"/>
        </w:rPr>
        <w:t> —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9" w:tooltip="Физика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физический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термин, широко распространённый в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0" w:tooltip="Техника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технике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и в быту для определения количества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1" w:tooltip="Электрическая энергия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электрической энергии</w:t>
        </w:r>
      </w:hyperlink>
      <w:r w:rsidRPr="008236DB">
        <w:rPr>
          <w:color w:val="000000" w:themeColor="text1"/>
          <w:sz w:val="28"/>
          <w:szCs w:val="28"/>
        </w:rPr>
        <w:t>, выдаваемой генератором в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2" w:tooltip="Электрическая сеть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электрическую сеть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или получаемой из сети потребителем. Основной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3" w:tooltip="Единица измерения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единицей измерения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выработки и потребления электрической энергии служит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4" w:tooltip="Киловатт-час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киловатт-час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(и кратные ему единицы). Для более точного описания используются такие параметры, как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5" w:tooltip="Электрическое напряжение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напряжение</w:t>
        </w:r>
      </w:hyperlink>
      <w:r w:rsidRPr="008236DB">
        <w:rPr>
          <w:color w:val="000000" w:themeColor="text1"/>
          <w:sz w:val="28"/>
          <w:szCs w:val="28"/>
        </w:rPr>
        <w:t>,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6" w:tooltip="Частота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частота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и количество фаз (для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7" w:tooltip="Переменный ток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переменного тока</w:t>
        </w:r>
      </w:hyperlink>
      <w:r w:rsidRPr="008236DB">
        <w:rPr>
          <w:color w:val="000000" w:themeColor="text1"/>
          <w:sz w:val="28"/>
          <w:szCs w:val="28"/>
        </w:rPr>
        <w:t>), номинальный и максимальный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8" w:tooltip="Электрический ток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электрический ток</w:t>
        </w:r>
      </w:hyperlink>
      <w:r w:rsidRPr="008236DB">
        <w:rPr>
          <w:color w:val="000000" w:themeColor="text1"/>
          <w:sz w:val="28"/>
          <w:szCs w:val="28"/>
        </w:rPr>
        <w:t>.</w:t>
      </w:r>
      <w:r w:rsidR="008236DB">
        <w:rPr>
          <w:color w:val="000000" w:themeColor="text1"/>
          <w:sz w:val="28"/>
          <w:szCs w:val="28"/>
        </w:rPr>
        <w:t xml:space="preserve"> </w:t>
      </w:r>
      <w:r w:rsidRPr="008236DB">
        <w:rPr>
          <w:color w:val="000000" w:themeColor="text1"/>
          <w:sz w:val="28"/>
          <w:szCs w:val="28"/>
        </w:rPr>
        <w:t>Электрическая энергия является также товаром, который приобретают участники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19" w:tooltip="Оптовый рынок электроэнергии и мощности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оптового рынка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(</w:t>
      </w:r>
      <w:proofErr w:type="spellStart"/>
      <w:r w:rsidR="00D06F63">
        <w:fldChar w:fldCharType="begin"/>
      </w:r>
      <w:r w:rsidR="00D06F63">
        <w:instrText xml:space="preserve"> HYPERLINK "https://ru.wikipedia.org/wiki/%D0%AD%D0%BD%D0%B5%D1%80%D0%B3%D0%BE%D1%81%D0%B1%D1%8B%D1%82" \o "Энергосбыт" </w:instrText>
      </w:r>
      <w:r w:rsidR="00D06F63">
        <w:fldChar w:fldCharType="separate"/>
      </w:r>
      <w:r w:rsidRPr="008236DB">
        <w:rPr>
          <w:rStyle w:val="a3"/>
          <w:color w:val="000000" w:themeColor="text1"/>
          <w:sz w:val="28"/>
          <w:szCs w:val="28"/>
          <w:u w:val="none"/>
        </w:rPr>
        <w:t>энергосбытовые</w:t>
      </w:r>
      <w:proofErr w:type="spellEnd"/>
      <w:r w:rsidR="00D06F63">
        <w:rPr>
          <w:rStyle w:val="a3"/>
          <w:color w:val="000000" w:themeColor="text1"/>
          <w:sz w:val="28"/>
          <w:szCs w:val="28"/>
          <w:u w:val="none"/>
        </w:rPr>
        <w:fldChar w:fldCharType="end"/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 xml:space="preserve">компании и крупные потребители-участники опта) у генерирующих компаний, а участники розничного рынка у </w:t>
      </w:r>
      <w:proofErr w:type="spellStart"/>
      <w:r w:rsidRPr="008236DB">
        <w:rPr>
          <w:color w:val="000000" w:themeColor="text1"/>
          <w:sz w:val="28"/>
          <w:szCs w:val="28"/>
        </w:rPr>
        <w:t>энергосбытовых</w:t>
      </w:r>
      <w:proofErr w:type="spellEnd"/>
      <w:r w:rsidRPr="008236DB">
        <w:rPr>
          <w:color w:val="000000" w:themeColor="text1"/>
          <w:sz w:val="28"/>
          <w:szCs w:val="28"/>
        </w:rPr>
        <w:t xml:space="preserve"> компаний. Цена на электрическую энергию в международной торговле обычно выражается в центах за</w:t>
      </w:r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20" w:tooltip="Киловатт-час" w:history="1">
        <w:r w:rsidRPr="008236DB">
          <w:rPr>
            <w:rStyle w:val="a3"/>
            <w:color w:val="000000" w:themeColor="text1"/>
            <w:sz w:val="28"/>
            <w:szCs w:val="28"/>
            <w:u w:val="none"/>
          </w:rPr>
          <w:t>киловатт-час</w:t>
        </w:r>
      </w:hyperlink>
      <w:r w:rsidRPr="008236D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236DB">
        <w:rPr>
          <w:color w:val="000000" w:themeColor="text1"/>
          <w:sz w:val="28"/>
          <w:szCs w:val="28"/>
        </w:rPr>
        <w:t>либо в долларах за тысячу киловатт-часов. Электрическая энергия</w:t>
      </w:r>
      <w:r w:rsidR="008236DB">
        <w:rPr>
          <w:color w:val="000000" w:themeColor="text1"/>
          <w:sz w:val="28"/>
          <w:szCs w:val="28"/>
        </w:rPr>
        <w:t xml:space="preserve"> </w:t>
      </w:r>
      <w:r w:rsidRPr="008236DB">
        <w:rPr>
          <w:color w:val="000000" w:themeColor="text1"/>
          <w:sz w:val="28"/>
          <w:szCs w:val="28"/>
        </w:rPr>
        <w:t xml:space="preserve">(электроэнергия): </w:t>
      </w:r>
      <w:r w:rsidR="008236DB">
        <w:rPr>
          <w:color w:val="000000" w:themeColor="text1"/>
          <w:sz w:val="28"/>
          <w:szCs w:val="28"/>
        </w:rPr>
        <w:t>с</w:t>
      </w:r>
      <w:r w:rsidRPr="008236DB">
        <w:rPr>
          <w:color w:val="000000" w:themeColor="text1"/>
          <w:sz w:val="28"/>
          <w:szCs w:val="28"/>
        </w:rPr>
        <w:t>пособность электромагнитного поля совершать работу под действием приложенного напряжения в технологическом процессе её производства, передачи, распределения и потребления.</w:t>
      </w:r>
      <w:r w:rsidRPr="008236DB">
        <w:rPr>
          <w:color w:val="000000" w:themeColor="text1"/>
          <w:sz w:val="28"/>
          <w:szCs w:val="28"/>
          <w:shd w:val="clear" w:color="auto" w:fill="FFFFFF"/>
        </w:rPr>
        <w:t xml:space="preserve"> Электроэнергия не всегда была подвластна человеку, только в 1831 году английский</w:t>
      </w:r>
      <w:r w:rsidRPr="008236D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21" w:tooltip="Физик" w:history="1">
        <w:r w:rsidRPr="008236DB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физик</w:t>
        </w:r>
      </w:hyperlink>
      <w:r w:rsidRPr="008236DB">
        <w:rPr>
          <w:color w:val="000000" w:themeColor="text1"/>
          <w:sz w:val="28"/>
          <w:szCs w:val="28"/>
          <w:shd w:val="clear" w:color="auto" w:fill="FFFFFF"/>
        </w:rPr>
        <w:t>-</w:t>
      </w:r>
      <w:hyperlink r:id="rId22" w:tooltip="Экспериментальная физика" w:history="1">
        <w:r w:rsidRPr="008236DB">
          <w:rPr>
            <w:rStyle w:val="a3"/>
            <w:rFonts w:eastAsiaTheme="majorEastAsia"/>
            <w:color w:val="000000" w:themeColor="text1"/>
            <w:sz w:val="28"/>
            <w:szCs w:val="28"/>
            <w:u w:val="none"/>
            <w:shd w:val="clear" w:color="auto" w:fill="FFFFFF"/>
          </w:rPr>
          <w:t>экспериментатор</w:t>
        </w:r>
      </w:hyperlink>
      <w:r w:rsidRPr="008236DB">
        <w:rPr>
          <w:color w:val="000000" w:themeColor="text1"/>
          <w:sz w:val="28"/>
          <w:szCs w:val="28"/>
        </w:rPr>
        <w:t xml:space="preserve"> </w:t>
      </w:r>
      <w:r w:rsidRPr="00823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36DB">
        <w:rPr>
          <w:b/>
          <w:i/>
          <w:color w:val="000000" w:themeColor="text1"/>
          <w:sz w:val="28"/>
          <w:szCs w:val="28"/>
          <w:shd w:val="clear" w:color="auto" w:fill="FFFFFF"/>
        </w:rPr>
        <w:t>Майкл Фарадей</w:t>
      </w:r>
      <w:r w:rsidRPr="008236DB">
        <w:rPr>
          <w:color w:val="000000" w:themeColor="text1"/>
          <w:sz w:val="28"/>
          <w:szCs w:val="28"/>
          <w:shd w:val="clear" w:color="auto" w:fill="FFFFFF"/>
        </w:rPr>
        <w:t xml:space="preserve"> первый в мире генератор электроэнергии .</w:t>
      </w:r>
    </w:p>
    <w:p w:rsidR="00243FFE" w:rsidRPr="008236DB" w:rsidRDefault="00243FFE" w:rsidP="00D234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8236DB">
        <w:rPr>
          <w:b/>
          <w:sz w:val="28"/>
          <w:szCs w:val="28"/>
        </w:rPr>
        <w:t>2.1.2.</w:t>
      </w:r>
      <w:r w:rsidR="008236DB">
        <w:rPr>
          <w:b/>
          <w:sz w:val="28"/>
          <w:szCs w:val="28"/>
        </w:rPr>
        <w:t xml:space="preserve"> </w:t>
      </w:r>
      <w:r w:rsidRPr="008236DB">
        <w:rPr>
          <w:b/>
          <w:sz w:val="28"/>
          <w:szCs w:val="28"/>
        </w:rPr>
        <w:t>Производство, потребление, потери  электроэнергии</w:t>
      </w:r>
      <w:r w:rsidRPr="008236DB">
        <w:rPr>
          <w:b/>
          <w:color w:val="000000" w:themeColor="text1"/>
          <w:sz w:val="28"/>
          <w:szCs w:val="28"/>
        </w:rPr>
        <w:t xml:space="preserve"> </w:t>
      </w:r>
    </w:p>
    <w:p w:rsidR="00D234A1" w:rsidRPr="009A3451" w:rsidRDefault="00D234A1" w:rsidP="009A345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9A3451">
        <w:rPr>
          <w:b/>
          <w:color w:val="000000" w:themeColor="text1"/>
          <w:sz w:val="28"/>
          <w:szCs w:val="28"/>
        </w:rPr>
        <w:t>Основные источники энергии, электростанции в Вышнем Волочке и Тверской области.</w:t>
      </w:r>
    </w:p>
    <w:p w:rsidR="00D234A1" w:rsidRPr="008236DB" w:rsidRDefault="00D234A1" w:rsidP="00D234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36DB">
        <w:rPr>
          <w:color w:val="000000" w:themeColor="text1"/>
          <w:sz w:val="28"/>
          <w:szCs w:val="28"/>
        </w:rPr>
        <w:t>Тепловые электростанции</w:t>
      </w:r>
      <w:r w:rsidR="008236DB">
        <w:rPr>
          <w:color w:val="000000" w:themeColor="text1"/>
          <w:sz w:val="28"/>
          <w:szCs w:val="28"/>
        </w:rPr>
        <w:t xml:space="preserve"> </w:t>
      </w:r>
      <w:proofErr w:type="gramStart"/>
      <w:r w:rsidR="008236DB">
        <w:rPr>
          <w:color w:val="000000" w:themeColor="text1"/>
          <w:sz w:val="28"/>
          <w:szCs w:val="28"/>
        </w:rPr>
        <w:t>производят</w:t>
      </w:r>
      <w:r w:rsidRPr="008236DB">
        <w:rPr>
          <w:color w:val="000000" w:themeColor="text1"/>
          <w:sz w:val="28"/>
          <w:szCs w:val="28"/>
        </w:rPr>
        <w:t xml:space="preserve"> около 75 % всей электроэнергии  России производится</w:t>
      </w:r>
      <w:proofErr w:type="gramEnd"/>
      <w:r w:rsidRPr="008236DB">
        <w:rPr>
          <w:color w:val="000000" w:themeColor="text1"/>
          <w:sz w:val="28"/>
          <w:szCs w:val="28"/>
        </w:rPr>
        <w:t xml:space="preserve"> на тепловых электростанциях. Коэффициент полезного </w:t>
      </w:r>
      <w:r w:rsidRPr="008236DB">
        <w:rPr>
          <w:color w:val="000000" w:themeColor="text1"/>
          <w:sz w:val="28"/>
          <w:szCs w:val="28"/>
        </w:rPr>
        <w:lastRenderedPageBreak/>
        <w:t>действия ТЭС достигает 40 % . Большая часть энергии теряется вместе с горячим обработанным паром.</w:t>
      </w:r>
    </w:p>
    <w:p w:rsidR="00540BC8" w:rsidRPr="009A3451" w:rsidRDefault="009A3451" w:rsidP="009A345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451">
        <w:rPr>
          <w:b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2940685</wp:posOffset>
            </wp:positionV>
            <wp:extent cx="1524000" cy="1779270"/>
            <wp:effectExtent l="19050" t="0" r="0" b="0"/>
            <wp:wrapThrough wrapText="bothSides">
              <wp:wrapPolygon edited="0">
                <wp:start x="-270" y="0"/>
                <wp:lineTo x="-270" y="21276"/>
                <wp:lineTo x="21600" y="21276"/>
                <wp:lineTo x="21600" y="0"/>
                <wp:lineTo x="-270" y="0"/>
              </wp:wrapPolygon>
            </wp:wrapThrough>
            <wp:docPr id="2" name="Рисунок 1" descr="Изображение 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Picture 18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451">
        <w:rPr>
          <w:b/>
          <w:sz w:val="28"/>
          <w:szCs w:val="28"/>
        </w:rPr>
        <w:t xml:space="preserve">        </w:t>
      </w:r>
      <w:r w:rsidR="00D234A1" w:rsidRPr="009A3451">
        <w:rPr>
          <w:b/>
          <w:sz w:val="28"/>
          <w:szCs w:val="28"/>
        </w:rPr>
        <w:t>ТЭЦ в Вышнем Волочке</w:t>
      </w:r>
      <w:r w:rsidR="00D234A1" w:rsidRPr="009A3451">
        <w:rPr>
          <w:sz w:val="28"/>
          <w:szCs w:val="28"/>
        </w:rPr>
        <w:t xml:space="preserve">: </w:t>
      </w:r>
      <w:r w:rsidRPr="009A3451">
        <w:rPr>
          <w:sz w:val="28"/>
          <w:szCs w:val="28"/>
        </w:rPr>
        <w:t xml:space="preserve"> </w:t>
      </w:r>
      <w:r w:rsidR="00D234A1" w:rsidRPr="009A3451">
        <w:rPr>
          <w:sz w:val="28"/>
          <w:szCs w:val="28"/>
        </w:rPr>
        <w:t xml:space="preserve">1947г-начато строительство </w:t>
      </w:r>
      <w:proofErr w:type="spellStart"/>
      <w:r w:rsidR="00D234A1" w:rsidRPr="009A3451">
        <w:rPr>
          <w:sz w:val="28"/>
          <w:szCs w:val="28"/>
        </w:rPr>
        <w:t>Вышневолоцкой</w:t>
      </w:r>
      <w:proofErr w:type="spellEnd"/>
      <w:r w:rsidR="00D234A1" w:rsidRPr="009A3451">
        <w:rPr>
          <w:sz w:val="28"/>
          <w:szCs w:val="28"/>
        </w:rPr>
        <w:t xml:space="preserve"> ТЭЦ</w:t>
      </w:r>
      <w:r w:rsidRPr="009A3451">
        <w:rPr>
          <w:sz w:val="28"/>
          <w:szCs w:val="28"/>
        </w:rPr>
        <w:t xml:space="preserve">, </w:t>
      </w:r>
      <w:r w:rsidR="00540BC8" w:rsidRPr="009A3451">
        <w:rPr>
          <w:sz w:val="28"/>
          <w:szCs w:val="28"/>
        </w:rPr>
        <w:t xml:space="preserve"> закончено строительство  в</w:t>
      </w:r>
      <w:r w:rsidR="00540BC8" w:rsidRPr="009A3451">
        <w:rPr>
          <w:rStyle w:val="apple-converted-space"/>
          <w:sz w:val="28"/>
          <w:szCs w:val="28"/>
        </w:rPr>
        <w:t> </w:t>
      </w:r>
      <w:hyperlink r:id="rId24" w:tooltip="1950 год" w:history="1">
        <w:r w:rsidR="00540BC8" w:rsidRPr="009A3451">
          <w:rPr>
            <w:rStyle w:val="a3"/>
            <w:color w:val="auto"/>
            <w:sz w:val="28"/>
            <w:szCs w:val="28"/>
            <w:u w:val="none"/>
          </w:rPr>
          <w:t>1950 году</w:t>
        </w:r>
      </w:hyperlink>
      <w:r w:rsidR="00540BC8" w:rsidRPr="009A3451">
        <w:rPr>
          <w:sz w:val="28"/>
          <w:szCs w:val="28"/>
        </w:rPr>
        <w:t xml:space="preserve">. Станция была предназначена для обеспечения нужд </w:t>
      </w:r>
      <w:proofErr w:type="spellStart"/>
      <w:r w:rsidR="00540BC8" w:rsidRPr="009A3451">
        <w:rPr>
          <w:sz w:val="28"/>
          <w:szCs w:val="28"/>
        </w:rPr>
        <w:t>Вышневолоцкого</w:t>
      </w:r>
      <w:proofErr w:type="spellEnd"/>
      <w:r w:rsidR="00540BC8" w:rsidRPr="009A3451">
        <w:rPr>
          <w:sz w:val="28"/>
          <w:szCs w:val="28"/>
        </w:rPr>
        <w:t xml:space="preserve"> ХБК паром и электроэнергией и работала изолированно от энергосистемы. С ростом жилого фонда города и появлением домов, оборудованных централизованным теплоснабжением, с целью улучшения экономических показателей станции в 70-е годы были проведены реконструкции паровых турбин, связанные с их переводом на охлаждение конденсатора сетевой водой. Первоначальным топливом станции был</w:t>
      </w:r>
      <w:r w:rsidR="00540BC8" w:rsidRPr="009A3451">
        <w:rPr>
          <w:rStyle w:val="apple-converted-space"/>
          <w:sz w:val="28"/>
          <w:szCs w:val="28"/>
        </w:rPr>
        <w:t> </w:t>
      </w:r>
      <w:hyperlink r:id="rId25" w:tooltip="Торф" w:history="1">
        <w:r w:rsidR="00540BC8" w:rsidRPr="009A3451">
          <w:rPr>
            <w:rStyle w:val="a3"/>
            <w:color w:val="auto"/>
            <w:sz w:val="28"/>
            <w:szCs w:val="28"/>
            <w:u w:val="none"/>
          </w:rPr>
          <w:t>торф</w:t>
        </w:r>
      </w:hyperlink>
      <w:r w:rsidR="00540BC8" w:rsidRPr="009A3451">
        <w:rPr>
          <w:rStyle w:val="apple-converted-space"/>
          <w:sz w:val="28"/>
          <w:szCs w:val="28"/>
        </w:rPr>
        <w:t> </w:t>
      </w:r>
      <w:r w:rsidR="00540BC8" w:rsidRPr="009A3451">
        <w:rPr>
          <w:sz w:val="28"/>
          <w:szCs w:val="28"/>
        </w:rPr>
        <w:t>и</w:t>
      </w:r>
      <w:r w:rsidR="00540BC8" w:rsidRPr="009A3451">
        <w:rPr>
          <w:rStyle w:val="apple-converted-space"/>
          <w:sz w:val="28"/>
          <w:szCs w:val="28"/>
        </w:rPr>
        <w:t> </w:t>
      </w:r>
      <w:hyperlink r:id="rId26" w:tooltip="Мазут" w:history="1">
        <w:r w:rsidR="00540BC8" w:rsidRPr="009A3451">
          <w:rPr>
            <w:rStyle w:val="a3"/>
            <w:color w:val="auto"/>
            <w:sz w:val="28"/>
            <w:szCs w:val="28"/>
            <w:u w:val="none"/>
          </w:rPr>
          <w:t>мазут</w:t>
        </w:r>
      </w:hyperlink>
      <w:r w:rsidR="00540BC8" w:rsidRPr="009A3451">
        <w:rPr>
          <w:sz w:val="28"/>
          <w:szCs w:val="28"/>
        </w:rPr>
        <w:t>, в</w:t>
      </w:r>
      <w:r w:rsidR="00540BC8" w:rsidRPr="009A3451">
        <w:rPr>
          <w:rStyle w:val="apple-converted-space"/>
          <w:sz w:val="28"/>
          <w:szCs w:val="28"/>
        </w:rPr>
        <w:t> </w:t>
      </w:r>
      <w:hyperlink r:id="rId27" w:tooltip="1985" w:history="1">
        <w:r w:rsidR="00540BC8" w:rsidRPr="009A3451">
          <w:rPr>
            <w:rStyle w:val="a3"/>
            <w:color w:val="auto"/>
            <w:sz w:val="28"/>
            <w:szCs w:val="28"/>
            <w:u w:val="none"/>
          </w:rPr>
          <w:t>1985</w:t>
        </w:r>
      </w:hyperlink>
      <w:r w:rsidR="00540BC8" w:rsidRPr="009A3451">
        <w:rPr>
          <w:rStyle w:val="apple-converted-space"/>
          <w:sz w:val="28"/>
          <w:szCs w:val="28"/>
        </w:rPr>
        <w:t> </w:t>
      </w:r>
      <w:r w:rsidR="00540BC8" w:rsidRPr="009A3451">
        <w:rPr>
          <w:sz w:val="28"/>
          <w:szCs w:val="28"/>
        </w:rPr>
        <w:t>была переведена на</w:t>
      </w:r>
      <w:r w:rsidR="00540BC8" w:rsidRPr="009A3451">
        <w:rPr>
          <w:rStyle w:val="apple-converted-space"/>
          <w:sz w:val="28"/>
          <w:szCs w:val="28"/>
        </w:rPr>
        <w:t> </w:t>
      </w:r>
      <w:hyperlink r:id="rId28" w:tooltip="Природный газ" w:history="1">
        <w:r w:rsidR="00540BC8" w:rsidRPr="009A3451">
          <w:rPr>
            <w:rStyle w:val="a3"/>
            <w:color w:val="auto"/>
            <w:sz w:val="28"/>
            <w:szCs w:val="28"/>
            <w:u w:val="none"/>
          </w:rPr>
          <w:t xml:space="preserve">природный </w:t>
        </w:r>
        <w:proofErr w:type="spellStart"/>
        <w:r w:rsidR="00540BC8" w:rsidRPr="009A3451">
          <w:rPr>
            <w:rStyle w:val="a3"/>
            <w:color w:val="auto"/>
            <w:sz w:val="28"/>
            <w:szCs w:val="28"/>
            <w:u w:val="none"/>
          </w:rPr>
          <w:t>газ</w:t>
        </w:r>
        <w:proofErr w:type="gramStart"/>
      </w:hyperlink>
      <w:r w:rsidR="00540BC8" w:rsidRPr="009A3451">
        <w:rPr>
          <w:sz w:val="28"/>
          <w:szCs w:val="28"/>
        </w:rPr>
        <w:t>.</w:t>
      </w:r>
      <w:proofErr w:type="gramEnd"/>
      <w:r w:rsidR="00540BC8" w:rsidRPr="009A3451">
        <w:rPr>
          <w:sz w:val="28"/>
          <w:szCs w:val="28"/>
        </w:rPr>
        <w:t>С</w:t>
      </w:r>
      <w:proofErr w:type="spellEnd"/>
      <w:r w:rsidR="00540BC8" w:rsidRPr="009A3451">
        <w:rPr>
          <w:sz w:val="28"/>
          <w:szCs w:val="28"/>
        </w:rPr>
        <w:t xml:space="preserve"> марта 2012 эксплуатацию </w:t>
      </w:r>
      <w:proofErr w:type="spellStart"/>
      <w:r w:rsidR="00540BC8" w:rsidRPr="009A3451">
        <w:rPr>
          <w:sz w:val="28"/>
          <w:szCs w:val="28"/>
        </w:rPr>
        <w:t>Вышневолоцкой</w:t>
      </w:r>
      <w:proofErr w:type="spellEnd"/>
      <w:r w:rsidR="00540BC8" w:rsidRPr="009A3451">
        <w:rPr>
          <w:sz w:val="28"/>
          <w:szCs w:val="28"/>
        </w:rPr>
        <w:t xml:space="preserve"> ТЭЦ осуществляет ООО «</w:t>
      </w:r>
      <w:proofErr w:type="spellStart"/>
      <w:r w:rsidR="00540BC8" w:rsidRPr="009A3451">
        <w:rPr>
          <w:sz w:val="28"/>
          <w:szCs w:val="28"/>
        </w:rPr>
        <w:t>Вышневолоцкая</w:t>
      </w:r>
      <w:proofErr w:type="spellEnd"/>
      <w:r w:rsidR="00540BC8" w:rsidRPr="009A3451">
        <w:rPr>
          <w:sz w:val="28"/>
          <w:szCs w:val="28"/>
        </w:rPr>
        <w:t xml:space="preserve"> ТГК».</w:t>
      </w:r>
      <w:r w:rsidRPr="009A3451">
        <w:rPr>
          <w:sz w:val="28"/>
          <w:szCs w:val="28"/>
        </w:rPr>
        <w:t xml:space="preserve"> •</w:t>
      </w:r>
      <w:r w:rsidRPr="009A3451">
        <w:rPr>
          <w:sz w:val="28"/>
          <w:szCs w:val="28"/>
        </w:rPr>
        <w:tab/>
        <w:t xml:space="preserve">Состав основного оборудования Турбина: П-4-35/6 (4 МВт, 1 шт., </w:t>
      </w:r>
      <w:proofErr w:type="spellStart"/>
      <w:r w:rsidRPr="009A3451">
        <w:rPr>
          <w:sz w:val="28"/>
          <w:szCs w:val="28"/>
        </w:rPr>
        <w:t>Brown</w:t>
      </w:r>
      <w:proofErr w:type="spellEnd"/>
      <w:r w:rsidRPr="009A3451">
        <w:rPr>
          <w:sz w:val="28"/>
          <w:szCs w:val="28"/>
        </w:rPr>
        <w:t xml:space="preserve"> </w:t>
      </w:r>
      <w:proofErr w:type="spellStart"/>
      <w:r w:rsidRPr="009A3451">
        <w:rPr>
          <w:sz w:val="28"/>
          <w:szCs w:val="28"/>
        </w:rPr>
        <w:t>Boveri</w:t>
      </w:r>
      <w:proofErr w:type="spellEnd"/>
      <w:r w:rsidRPr="009A3451">
        <w:rPr>
          <w:sz w:val="28"/>
          <w:szCs w:val="28"/>
        </w:rPr>
        <w:t>), Котлы: «Бабок-</w:t>
      </w:r>
      <w:proofErr w:type="spellStart"/>
      <w:r w:rsidRPr="009A3451">
        <w:rPr>
          <w:sz w:val="28"/>
          <w:szCs w:val="28"/>
        </w:rPr>
        <w:t>Уилкокс</w:t>
      </w:r>
      <w:proofErr w:type="spellEnd"/>
      <w:r w:rsidRPr="009A3451">
        <w:rPr>
          <w:sz w:val="28"/>
          <w:szCs w:val="28"/>
        </w:rPr>
        <w:t xml:space="preserve"> (35 т/ч, 2шт.) ТП-35 (45 т/ч, 1 шт.), Т-35/40 (35 т/ч, 1 шт.), •</w:t>
      </w:r>
      <w:r w:rsidRPr="009A3451">
        <w:rPr>
          <w:sz w:val="28"/>
          <w:szCs w:val="28"/>
        </w:rPr>
        <w:tab/>
        <w:t>ПТВМ-30М (30 Гкал/</w:t>
      </w:r>
      <w:proofErr w:type="gramStart"/>
      <w:r w:rsidRPr="009A3451">
        <w:rPr>
          <w:sz w:val="28"/>
          <w:szCs w:val="28"/>
        </w:rPr>
        <w:t>ч</w:t>
      </w:r>
      <w:proofErr w:type="gramEnd"/>
      <w:r w:rsidRPr="009A3451">
        <w:rPr>
          <w:sz w:val="28"/>
          <w:szCs w:val="28"/>
        </w:rPr>
        <w:t>, 2 шт.)</w:t>
      </w:r>
      <w:r w:rsidR="00540BC8" w:rsidRPr="009A3451">
        <w:rPr>
          <w:sz w:val="28"/>
          <w:szCs w:val="28"/>
        </w:rPr>
        <w:t xml:space="preserve"> </w:t>
      </w:r>
      <w:proofErr w:type="spellStart"/>
      <w:r w:rsidR="00540BC8" w:rsidRPr="009A3451">
        <w:rPr>
          <w:sz w:val="28"/>
          <w:szCs w:val="28"/>
        </w:rPr>
        <w:t>Вышневолоцкая</w:t>
      </w:r>
      <w:proofErr w:type="spellEnd"/>
      <w:r w:rsidR="00540BC8" w:rsidRPr="009A3451">
        <w:rPr>
          <w:sz w:val="28"/>
          <w:szCs w:val="28"/>
        </w:rPr>
        <w:t xml:space="preserve"> теплоэлектроцентраль — основной поставщик тепловой и электрической энергии в городе.</w:t>
      </w:r>
      <w:r w:rsidRPr="009A3451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D234A1" w:rsidRPr="008236DB" w:rsidRDefault="00D234A1" w:rsidP="00D234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36DB">
        <w:rPr>
          <w:b/>
          <w:color w:val="000000" w:themeColor="text1"/>
          <w:sz w:val="28"/>
          <w:szCs w:val="28"/>
        </w:rPr>
        <w:t>2 . Гидроэлектростанции</w:t>
      </w:r>
      <w:r w:rsidR="008236DB">
        <w:rPr>
          <w:b/>
          <w:color w:val="000000" w:themeColor="text1"/>
          <w:sz w:val="28"/>
          <w:szCs w:val="28"/>
        </w:rPr>
        <w:t xml:space="preserve"> </w:t>
      </w:r>
      <w:r w:rsidRPr="008236DB">
        <w:rPr>
          <w:b/>
          <w:color w:val="000000" w:themeColor="text1"/>
          <w:sz w:val="28"/>
          <w:szCs w:val="28"/>
        </w:rPr>
        <w:t>-</w:t>
      </w:r>
      <w:r w:rsidRPr="008236DB">
        <w:rPr>
          <w:color w:val="000000" w:themeColor="text1"/>
          <w:sz w:val="28"/>
          <w:szCs w:val="28"/>
        </w:rPr>
        <w:t xml:space="preserve"> они должны строиться на полноводных реках, или участках с плотиной - важнейшая особенность гидроэнергетических ресурсов по сравнению  с </w:t>
      </w:r>
      <w:proofErr w:type="spellStart"/>
      <w:r w:rsidRPr="008236DB">
        <w:rPr>
          <w:color w:val="000000" w:themeColor="text1"/>
          <w:sz w:val="28"/>
          <w:szCs w:val="28"/>
        </w:rPr>
        <w:t>топливно</w:t>
      </w:r>
      <w:proofErr w:type="spellEnd"/>
      <w:r w:rsidR="008236DB">
        <w:rPr>
          <w:color w:val="000000" w:themeColor="text1"/>
          <w:sz w:val="28"/>
          <w:szCs w:val="28"/>
        </w:rPr>
        <w:t xml:space="preserve"> </w:t>
      </w:r>
      <w:r w:rsidRPr="008236DB">
        <w:rPr>
          <w:color w:val="000000" w:themeColor="text1"/>
          <w:sz w:val="28"/>
          <w:szCs w:val="28"/>
        </w:rPr>
        <w:t xml:space="preserve">- энергетическими ресурсами – их непрерывная </w:t>
      </w:r>
      <w:proofErr w:type="spellStart"/>
      <w:r w:rsidRPr="008236DB">
        <w:rPr>
          <w:color w:val="000000" w:themeColor="text1"/>
          <w:sz w:val="28"/>
          <w:szCs w:val="28"/>
        </w:rPr>
        <w:t>возобновляемость</w:t>
      </w:r>
      <w:proofErr w:type="spellEnd"/>
      <w:r w:rsidRPr="008236DB">
        <w:rPr>
          <w:color w:val="000000" w:themeColor="text1"/>
          <w:sz w:val="28"/>
          <w:szCs w:val="28"/>
        </w:rPr>
        <w:t>. КПД составляет 80%.</w:t>
      </w:r>
    </w:p>
    <w:p w:rsidR="00D234A1" w:rsidRPr="008236DB" w:rsidRDefault="001571D4" w:rsidP="00D234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36DB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191135</wp:posOffset>
            </wp:positionV>
            <wp:extent cx="2273935" cy="1273175"/>
            <wp:effectExtent l="19050" t="0" r="0" b="0"/>
            <wp:wrapThrough wrapText="bothSides">
              <wp:wrapPolygon edited="0">
                <wp:start x="-181" y="0"/>
                <wp:lineTo x="-181" y="21331"/>
                <wp:lineTo x="21534" y="21331"/>
                <wp:lineTo x="21534" y="0"/>
                <wp:lineTo x="-181" y="0"/>
              </wp:wrapPolygon>
            </wp:wrapThrough>
            <wp:docPr id="4" name="Рисунок 3" descr="440953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44095324.jpg"/>
                    <pic:cNvPicPr>
                      <a:picLocks noGrp="1" noChangeAspect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A1" w:rsidRPr="008236DB">
        <w:rPr>
          <w:b/>
          <w:bCs/>
          <w:color w:val="000000" w:themeColor="text1"/>
          <w:sz w:val="28"/>
          <w:szCs w:val="28"/>
        </w:rPr>
        <w:t>ГЭС в Вышнем Волочке</w:t>
      </w:r>
    </w:p>
    <w:p w:rsidR="00D234A1" w:rsidRPr="008236DB" w:rsidRDefault="00243FFE" w:rsidP="00D234A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236D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1714500</wp:posOffset>
            </wp:positionV>
            <wp:extent cx="1581150" cy="1330325"/>
            <wp:effectExtent l="19050" t="0" r="0" b="0"/>
            <wp:wrapThrough wrapText="bothSides">
              <wp:wrapPolygon edited="0">
                <wp:start x="-260" y="0"/>
                <wp:lineTo x="-260" y="21342"/>
                <wp:lineTo x="21600" y="21342"/>
                <wp:lineTo x="21600" y="0"/>
                <wp:lineTo x="-260" y="0"/>
              </wp:wrapPolygon>
            </wp:wrapThrough>
            <wp:docPr id="5" name="Рисунок 4" descr="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одержимое 14" descr="30.jpg"/>
                    <pic:cNvPicPr>
                      <a:picLocks noGrp="1" noChangeAspect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1D4" w:rsidRPr="008236DB">
        <w:rPr>
          <w:color w:val="000000" w:themeColor="text1"/>
          <w:sz w:val="28"/>
          <w:szCs w:val="28"/>
        </w:rPr>
        <w:t xml:space="preserve">В годы Великой Отечественной войны </w:t>
      </w:r>
      <w:proofErr w:type="spellStart"/>
      <w:r w:rsidR="001571D4" w:rsidRPr="008236DB">
        <w:rPr>
          <w:color w:val="000000" w:themeColor="text1"/>
          <w:sz w:val="28"/>
          <w:szCs w:val="28"/>
        </w:rPr>
        <w:t>Вышневолоцкая</w:t>
      </w:r>
      <w:proofErr w:type="spellEnd"/>
      <w:r w:rsidR="001571D4" w:rsidRPr="008236DB">
        <w:rPr>
          <w:color w:val="000000" w:themeColor="text1"/>
          <w:sz w:val="28"/>
          <w:szCs w:val="28"/>
        </w:rPr>
        <w:t xml:space="preserve"> водная система подверглась реконструкции в связи с необходимостью увеличения мощности Волжских ГЭС, был прорыт </w:t>
      </w:r>
      <w:proofErr w:type="spellStart"/>
      <w:r w:rsidR="001571D4" w:rsidRPr="008236DB">
        <w:rPr>
          <w:color w:val="000000" w:themeColor="text1"/>
          <w:sz w:val="28"/>
          <w:szCs w:val="28"/>
        </w:rPr>
        <w:t>Новотверецкий</w:t>
      </w:r>
      <w:proofErr w:type="spellEnd"/>
      <w:r w:rsidR="001571D4" w:rsidRPr="008236DB">
        <w:rPr>
          <w:color w:val="000000" w:themeColor="text1"/>
          <w:sz w:val="28"/>
          <w:szCs w:val="28"/>
        </w:rPr>
        <w:t xml:space="preserve"> </w:t>
      </w:r>
      <w:proofErr w:type="gramStart"/>
      <w:r w:rsidR="001571D4" w:rsidRPr="008236DB">
        <w:rPr>
          <w:color w:val="000000" w:themeColor="text1"/>
          <w:sz w:val="28"/>
          <w:szCs w:val="28"/>
        </w:rPr>
        <w:t>канал</w:t>
      </w:r>
      <w:proofErr w:type="gramEnd"/>
      <w:r w:rsidR="001571D4" w:rsidRPr="008236DB">
        <w:rPr>
          <w:color w:val="000000" w:themeColor="text1"/>
          <w:sz w:val="28"/>
          <w:szCs w:val="28"/>
        </w:rPr>
        <w:t xml:space="preserve"> по </w:t>
      </w:r>
      <w:r w:rsidR="001571D4" w:rsidRPr="008236DB">
        <w:rPr>
          <w:color w:val="000000" w:themeColor="text1"/>
          <w:sz w:val="28"/>
          <w:szCs w:val="28"/>
        </w:rPr>
        <w:lastRenderedPageBreak/>
        <w:t xml:space="preserve">которому в 1954 в Волгу пошла вода </w:t>
      </w:r>
      <w:proofErr w:type="spellStart"/>
      <w:r w:rsidR="001571D4" w:rsidRPr="008236DB">
        <w:rPr>
          <w:color w:val="000000" w:themeColor="text1"/>
          <w:sz w:val="28"/>
          <w:szCs w:val="28"/>
        </w:rPr>
        <w:t>Вышневолоцкого</w:t>
      </w:r>
      <w:proofErr w:type="spellEnd"/>
      <w:r w:rsidR="001571D4" w:rsidRPr="008236DB">
        <w:rPr>
          <w:color w:val="000000" w:themeColor="text1"/>
          <w:sz w:val="28"/>
          <w:szCs w:val="28"/>
        </w:rPr>
        <w:t xml:space="preserve"> водохранилища, в ноябре 1945г был заложен фундамент </w:t>
      </w:r>
      <w:proofErr w:type="spellStart"/>
      <w:r w:rsidR="001571D4" w:rsidRPr="008236DB">
        <w:rPr>
          <w:color w:val="000000" w:themeColor="text1"/>
          <w:sz w:val="28"/>
          <w:szCs w:val="28"/>
        </w:rPr>
        <w:t>Новотверецкой</w:t>
      </w:r>
      <w:proofErr w:type="spellEnd"/>
      <w:r w:rsidR="001571D4" w:rsidRPr="008236DB">
        <w:rPr>
          <w:color w:val="000000" w:themeColor="text1"/>
          <w:sz w:val="28"/>
          <w:szCs w:val="28"/>
        </w:rPr>
        <w:t xml:space="preserve"> ГЭС, которая относится к ГЭС руслового типа</w:t>
      </w:r>
      <w:r w:rsidR="001571D4" w:rsidRPr="008236DB">
        <w:rPr>
          <w:rFonts w:eastAsiaTheme="minorEastAsia"/>
          <w:noProof/>
          <w:sz w:val="28"/>
          <w:szCs w:val="28"/>
        </w:rPr>
        <w:t xml:space="preserve"> ГЭС с закрытым машинным залом, оснащена двумя поворотно-лопастными турбинами с фиксацией лопастей рабочих колес, диаметр рабочего колеса — 2,197 м, расчетный напор — 7,0 м, частота вращения — 150 об/мин, расход воды — 20 м³/с. Генераторы вертикальные, подвесные, типа ВГС-325/29-40, мощность 1200 кВт, напряжение 6,3 кВ. Для монтажа и ремонта агрегатов в машинном зале имеется кран грузоподъемностью 15 тонн.</w:t>
      </w:r>
      <w:r w:rsidR="001571D4" w:rsidRPr="008236DB">
        <w:rPr>
          <w:rFonts w:eastAsiaTheme="minorEastAsia"/>
          <w:noProof/>
          <w:sz w:val="28"/>
          <w:szCs w:val="28"/>
        </w:rPr>
        <w:br/>
        <w:t>Передача выработанной электроэнергии в энергосистему осуществляется на напряжении 6,3 кВ по двум фидерам</w:t>
      </w:r>
      <w:r w:rsidRPr="008236DB">
        <w:rPr>
          <w:rFonts w:eastAsiaTheme="minorEastAsia"/>
          <w:noProof/>
          <w:sz w:val="28"/>
          <w:szCs w:val="28"/>
        </w:rPr>
        <w:t xml:space="preserve">. </w:t>
      </w:r>
    </w:p>
    <w:p w:rsidR="00243FFE" w:rsidRPr="008236DB" w:rsidRDefault="008236DB" w:rsidP="00AC71F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2678430</wp:posOffset>
            </wp:positionV>
            <wp:extent cx="1518285" cy="1550670"/>
            <wp:effectExtent l="19050" t="0" r="5715" b="0"/>
            <wp:wrapThrough wrapText="bothSides">
              <wp:wrapPolygon edited="0">
                <wp:start x="-271" y="0"/>
                <wp:lineTo x="-271" y="21229"/>
                <wp:lineTo x="21681" y="21229"/>
                <wp:lineTo x="21681" y="0"/>
                <wp:lineTo x="-271" y="0"/>
              </wp:wrapPolygon>
            </wp:wrapThrough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2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5067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A1" w:rsidRPr="008236DB">
        <w:rPr>
          <w:b/>
          <w:color w:val="000000" w:themeColor="text1"/>
          <w:sz w:val="28"/>
          <w:szCs w:val="28"/>
        </w:rPr>
        <w:t>Атомные электростанции</w:t>
      </w:r>
      <w:r w:rsidR="00D234A1" w:rsidRPr="008236DB">
        <w:rPr>
          <w:color w:val="000000" w:themeColor="text1"/>
          <w:sz w:val="28"/>
          <w:szCs w:val="28"/>
        </w:rPr>
        <w:t xml:space="preserve"> являются наиболее современным видом электростанций, имеют ряд существенных преимуществ: при нормальных условиях функционирования они не загрязняют окружающую среду, не требуют привязки к источнику сырья</w:t>
      </w:r>
      <w:r w:rsidR="00243FFE" w:rsidRPr="008236DB">
        <w:rPr>
          <w:color w:val="000000" w:themeColor="text1"/>
          <w:sz w:val="28"/>
          <w:szCs w:val="28"/>
        </w:rPr>
        <w:t xml:space="preserve">, </w:t>
      </w:r>
      <w:r w:rsidR="00D234A1" w:rsidRPr="008236DB">
        <w:rPr>
          <w:color w:val="000000" w:themeColor="text1"/>
          <w:sz w:val="28"/>
          <w:szCs w:val="28"/>
        </w:rPr>
        <w:t xml:space="preserve"> значительных недостатков при нормальных условиях функционирования практически не имеют.</w:t>
      </w:r>
      <w:r w:rsidR="00243FFE" w:rsidRPr="008236DB">
        <w:rPr>
          <w:color w:val="000000" w:themeColor="text1"/>
          <w:sz w:val="28"/>
          <w:szCs w:val="28"/>
        </w:rPr>
        <w:t xml:space="preserve"> КПД -20%</w:t>
      </w:r>
      <w:r w:rsidR="00402F67" w:rsidRPr="008236DB">
        <w:rPr>
          <w:color w:val="000000" w:themeColor="text1"/>
          <w:sz w:val="28"/>
          <w:szCs w:val="28"/>
        </w:rPr>
        <w:br/>
      </w:r>
      <w:r w:rsidR="00243FFE" w:rsidRPr="008236DB">
        <w:rPr>
          <w:b/>
          <w:bCs/>
          <w:color w:val="000000" w:themeColor="text1"/>
          <w:sz w:val="28"/>
          <w:szCs w:val="28"/>
          <w:shd w:val="clear" w:color="auto" w:fill="FFFFFF"/>
        </w:rPr>
        <w:t>Калининская АЭС</w:t>
      </w:r>
      <w:r w:rsidR="00243FFE" w:rsidRPr="008236DB">
        <w:rPr>
          <w:sz w:val="28"/>
          <w:szCs w:val="28"/>
        </w:rPr>
        <w:t xml:space="preserve"> </w:t>
      </w:r>
      <w:proofErr w:type="gramStart"/>
      <w:r w:rsidR="00243FFE" w:rsidRPr="008236DB">
        <w:rPr>
          <w:bCs/>
          <w:color w:val="000000" w:themeColor="text1"/>
          <w:sz w:val="28"/>
          <w:szCs w:val="28"/>
          <w:shd w:val="clear" w:color="auto" w:fill="FFFFFF"/>
        </w:rPr>
        <w:t xml:space="preserve">Расположена в </w:t>
      </w:r>
      <w:proofErr w:type="spellStart"/>
      <w:r w:rsidR="00243FFE" w:rsidRPr="008236DB">
        <w:rPr>
          <w:bCs/>
          <w:color w:val="000000" w:themeColor="text1"/>
          <w:sz w:val="28"/>
          <w:szCs w:val="28"/>
          <w:shd w:val="clear" w:color="auto" w:fill="FFFFFF"/>
        </w:rPr>
        <w:t>Удомельском</w:t>
      </w:r>
      <w:proofErr w:type="spellEnd"/>
      <w:r w:rsidR="00243FFE" w:rsidRPr="008236DB">
        <w:rPr>
          <w:bCs/>
          <w:color w:val="000000" w:themeColor="text1"/>
          <w:sz w:val="28"/>
          <w:szCs w:val="28"/>
          <w:shd w:val="clear" w:color="auto" w:fill="FFFFFF"/>
        </w:rPr>
        <w:t xml:space="preserve"> районе Тверской области с 2006 года действуют</w:t>
      </w:r>
      <w:proofErr w:type="gramEnd"/>
      <w:r w:rsidR="00243FFE" w:rsidRPr="008236DB">
        <w:rPr>
          <w:bCs/>
          <w:color w:val="000000" w:themeColor="text1"/>
          <w:sz w:val="28"/>
          <w:szCs w:val="28"/>
          <w:shd w:val="clear" w:color="auto" w:fill="FFFFFF"/>
        </w:rPr>
        <w:t xml:space="preserve"> три энергоблока. АЭС включена в транзит связующих энергосистем Северо-запада с центром.   Основные цеха: реакторный, турбинный, тепловой автоматики и измерений, химический, централизованного управления. </w:t>
      </w:r>
      <w:r w:rsidR="00243FFE" w:rsidRPr="008236DB">
        <w:rPr>
          <w:rFonts w:eastAsiaTheme="majorEastAsia"/>
          <w:bCs/>
          <w:sz w:val="28"/>
          <w:szCs w:val="28"/>
          <w:lang w:eastAsia="en-US"/>
        </w:rPr>
        <w:t>Станция состоит из четырёх энергоблоков, с реакторами</w:t>
      </w:r>
      <w:r>
        <w:rPr>
          <w:rFonts w:eastAsiaTheme="majorEastAsia"/>
          <w:bCs/>
          <w:sz w:val="28"/>
          <w:szCs w:val="28"/>
          <w:lang w:eastAsia="en-US"/>
        </w:rPr>
        <w:t xml:space="preserve"> </w:t>
      </w:r>
      <w:r w:rsidR="00243FFE" w:rsidRPr="008236DB">
        <w:rPr>
          <w:rFonts w:eastAsiaTheme="majorEastAsia"/>
          <w:bCs/>
          <w:sz w:val="28"/>
          <w:szCs w:val="28"/>
          <w:lang w:eastAsia="en-US"/>
        </w:rPr>
        <w:t xml:space="preserve">типа ВВЭР1000 </w:t>
      </w:r>
      <w:r>
        <w:rPr>
          <w:rFonts w:eastAsiaTheme="majorEastAsia"/>
          <w:bCs/>
          <w:sz w:val="28"/>
          <w:szCs w:val="28"/>
          <w:lang w:eastAsia="en-US"/>
        </w:rPr>
        <w:t>э</w:t>
      </w:r>
      <w:r w:rsidR="00243FFE" w:rsidRPr="008236DB">
        <w:rPr>
          <w:rFonts w:eastAsiaTheme="majorEastAsia"/>
          <w:bCs/>
          <w:sz w:val="28"/>
          <w:szCs w:val="28"/>
          <w:lang w:eastAsia="en-US"/>
        </w:rPr>
        <w:t>лектрической мощностью 1000 МВт, которые были введены в эксплуатацию в 1984 , 1986 2004 и 2011 годах.</w:t>
      </w:r>
      <w:r w:rsidR="00AC71FA">
        <w:rPr>
          <w:rFonts w:eastAsiaTheme="majorEastAsia"/>
          <w:bCs/>
          <w:sz w:val="28"/>
          <w:szCs w:val="28"/>
          <w:lang w:eastAsia="en-US"/>
        </w:rPr>
        <w:t xml:space="preserve"> </w:t>
      </w:r>
      <w:r w:rsidR="00243FFE" w:rsidRPr="008236DB">
        <w:rPr>
          <w:rFonts w:eastAsiaTheme="majorEastAsia"/>
          <w:bCs/>
          <w:sz w:val="28"/>
          <w:szCs w:val="28"/>
          <w:lang w:eastAsia="en-US"/>
        </w:rPr>
        <w:t xml:space="preserve">4июня 2006 года было подписано соглашение о строительстве четвёртого энергоблока, который был успешно запущен в опытно-промышленную эксплуатацию 12 декабря 2011года. </w:t>
      </w:r>
    </w:p>
    <w:p w:rsidR="00243FFE" w:rsidRPr="008236DB" w:rsidRDefault="00243FFE" w:rsidP="00AC71FA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236DB">
        <w:rPr>
          <w:rFonts w:eastAsiaTheme="majorEastAsia"/>
          <w:b/>
          <w:bCs/>
          <w:sz w:val="28"/>
          <w:szCs w:val="28"/>
          <w:lang w:eastAsia="en-US"/>
        </w:rPr>
        <w:t>Потребление электроэнергии</w:t>
      </w:r>
      <w:r w:rsidR="008236DB">
        <w:rPr>
          <w:rFonts w:eastAsiaTheme="majorEastAsia"/>
          <w:b/>
          <w:bCs/>
          <w:sz w:val="28"/>
          <w:szCs w:val="28"/>
          <w:lang w:eastAsia="en-US"/>
        </w:rPr>
        <w:t>: п</w:t>
      </w:r>
      <w:r w:rsidRPr="008236DB">
        <w:rPr>
          <w:sz w:val="28"/>
          <w:szCs w:val="28"/>
        </w:rPr>
        <w:t>ромышленность-70%</w:t>
      </w:r>
      <w:r w:rsidR="008236DB">
        <w:rPr>
          <w:sz w:val="28"/>
          <w:szCs w:val="28"/>
        </w:rPr>
        <w:t>, т</w:t>
      </w:r>
      <w:r w:rsidRPr="008236DB">
        <w:rPr>
          <w:sz w:val="28"/>
          <w:szCs w:val="28"/>
        </w:rPr>
        <w:t>ранспорт-15%</w:t>
      </w:r>
      <w:r w:rsidR="008236DB">
        <w:rPr>
          <w:sz w:val="28"/>
          <w:szCs w:val="28"/>
        </w:rPr>
        <w:t>, с</w:t>
      </w:r>
      <w:r w:rsidRPr="008236DB">
        <w:rPr>
          <w:sz w:val="28"/>
          <w:szCs w:val="28"/>
        </w:rPr>
        <w:t>ельское хозяйство-10%</w:t>
      </w:r>
      <w:r w:rsidR="008236DB">
        <w:rPr>
          <w:sz w:val="28"/>
          <w:szCs w:val="28"/>
        </w:rPr>
        <w:t>,  б</w:t>
      </w:r>
      <w:r w:rsidRPr="008236DB">
        <w:rPr>
          <w:sz w:val="28"/>
          <w:szCs w:val="28"/>
        </w:rPr>
        <w:t>ыт-4%</w:t>
      </w:r>
      <w:r w:rsidR="00AC71FA">
        <w:rPr>
          <w:sz w:val="28"/>
          <w:szCs w:val="28"/>
        </w:rPr>
        <w:t xml:space="preserve"> . </w:t>
      </w:r>
      <w:r w:rsidRPr="008236DB">
        <w:rPr>
          <w:sz w:val="28"/>
          <w:szCs w:val="28"/>
        </w:rPr>
        <w:t>Удвоение употребления электроэнергии происходит за 10 лет.</w:t>
      </w:r>
    </w:p>
    <w:p w:rsidR="005851E9" w:rsidRPr="008236DB" w:rsidRDefault="005851E9" w:rsidP="00243FFE">
      <w:pPr>
        <w:spacing w:after="0" w:line="360" w:lineRule="auto"/>
        <w:ind w:left="142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8236D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lastRenderedPageBreak/>
        <w:t>Потери электроэнергии на пути к потребителю:</w:t>
      </w:r>
      <w:r w:rsidR="00AC71FA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C71FA" w:rsidRPr="00AC71F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п</w:t>
      </w:r>
      <w:r w:rsidRPr="008236DB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аровой котел-1,5%</w:t>
      </w:r>
      <w:r w:rsidR="00AC71F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 т</w:t>
      </w:r>
      <w:r w:rsidRPr="008236DB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урбина-56%</w:t>
      </w:r>
      <w:r w:rsidR="00AC71F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 г</w:t>
      </w:r>
      <w:r w:rsidRPr="008236DB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енератор-0,5%</w:t>
      </w:r>
      <w:r w:rsidR="00AC71F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 Л</w:t>
      </w:r>
      <w:r w:rsidRPr="008236DB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ЭП-7% </w:t>
      </w:r>
      <w:r w:rsidR="00AC71F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 р</w:t>
      </w:r>
      <w:r w:rsidRPr="008236DB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аспределительная подстанция -3% </w:t>
      </w:r>
      <w:r w:rsidR="00AC71F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 п</w:t>
      </w:r>
      <w:r w:rsidRPr="008236DB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отребитель-4%</w:t>
      </w:r>
    </w:p>
    <w:p w:rsidR="00AC0932" w:rsidRPr="008236DB" w:rsidRDefault="00043022" w:rsidP="00AC71F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2.2. Практическая часть</w:t>
      </w:r>
    </w:p>
    <w:p w:rsidR="00043022" w:rsidRPr="008236DB" w:rsidRDefault="00043022" w:rsidP="00243FFE">
      <w:pPr>
        <w:spacing w:after="0" w:line="360" w:lineRule="auto"/>
        <w:ind w:left="142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2.2.1. Расчет расхода электроэнергии бытовых электроприборов</w:t>
      </w:r>
    </w:p>
    <w:p w:rsidR="00266DBE" w:rsidRPr="008236DB" w:rsidRDefault="00AC71FA" w:rsidP="00AC71FA">
      <w:pPr>
        <w:widowControl w:val="0"/>
        <w:tabs>
          <w:tab w:val="left" w:pos="384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</w:t>
      </w:r>
      <w:r w:rsidR="00B61BE1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наше время мы тратим большое количество электроэнергии и даже не задумываемся об этом. Мы никогда не задумываемся,  сколько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энергии </w:t>
      </w:r>
      <w:r w:rsidR="00B61BE1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>потребляет телевизор, компьютер, стиральная машинка, пылесос, и даже лампочки.</w:t>
      </w:r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B61BE1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Я рассчитал  количество истраченной мной электроэнергии за месяц, для этого я не использовал счетчики, установленные в каждой квартире, а просто выписал мощности приборов, находящихся в ней, и подсчитал приблизительно, сколько времени они работают. Конечно </w:t>
      </w:r>
      <w:proofErr w:type="gramStart"/>
      <w:r w:rsidR="00B61BE1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>же</w:t>
      </w:r>
      <w:proofErr w:type="gramEnd"/>
      <w:r w:rsidR="00B61BE1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оказалось, что мои расчеты получились не совсем верными. И погрешность была довольно таки велика, однако, полученный результат позволяет оценить примерный расход электроэнергии каждого прибора за месяц и понять, какие приборы расходуют </w:t>
      </w:r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>больше всего энергии. Все приборы потребляют для своей работы электрическую энергию. Эта энергия измеряется в Ваттах. А платим мы за потреблённые киловатт-часы</w:t>
      </w:r>
      <w:r w:rsidR="00A9278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>(сокращённо «кВт*</w:t>
      </w:r>
      <w:proofErr w:type="gramStart"/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>ч</w:t>
      </w:r>
      <w:proofErr w:type="gramEnd"/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»). 1 кВт*ч (1000 Ватт за час) сейчас в Вышнем Волочке стоит </w:t>
      </w:r>
      <w:r w:rsidR="00AF30D5"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рубля </w:t>
      </w:r>
      <w:r w:rsidR="00AF30D5">
        <w:rPr>
          <w:rFonts w:ascii="Times New Roman" w:eastAsia="Times New Roman" w:hAnsi="Times New Roman" w:cs="Times New Roman"/>
          <w:kern w:val="28"/>
          <w:sz w:val="28"/>
          <w:szCs w:val="28"/>
        </w:rPr>
        <w:t>11</w:t>
      </w:r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>коп</w:t>
      </w:r>
      <w:r w:rsidR="00AF30D5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ек. За месяц в отдельной семье может выйти от нескольких сотен до нескольких тысяч рублей. Наша задача </w:t>
      </w:r>
      <w:r w:rsidR="00072DD0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понять, как </w:t>
      </w:r>
      <w:r w:rsidR="00266DBE" w:rsidRPr="008236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можно сэкономить электроэнергию дома, чтобы снизить платежи.</w:t>
      </w:r>
    </w:p>
    <w:p w:rsidR="00B61BE1" w:rsidRPr="00B85C4E" w:rsidRDefault="00266DBE" w:rsidP="00B61BE1">
      <w:pPr>
        <w:widowControl w:val="0"/>
        <w:overflowPunct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85C4E">
        <w:rPr>
          <w:rFonts w:ascii="Times New Roman" w:eastAsia="Times New Roman" w:hAnsi="Times New Roman" w:cs="Times New Roman"/>
          <w:kern w:val="28"/>
          <w:sz w:val="28"/>
          <w:szCs w:val="28"/>
        </w:rPr>
        <w:t>Результаты измерений приведены в  таблице</w:t>
      </w:r>
      <w:r w:rsidR="00A9278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9"/>
        <w:gridCol w:w="1829"/>
        <w:gridCol w:w="7"/>
        <w:gridCol w:w="1885"/>
        <w:gridCol w:w="1839"/>
        <w:gridCol w:w="6"/>
        <w:gridCol w:w="1886"/>
      </w:tblGrid>
      <w:tr w:rsidR="008236DB" w:rsidTr="00AC71FA">
        <w:tc>
          <w:tcPr>
            <w:tcW w:w="9571" w:type="dxa"/>
            <w:gridSpan w:val="7"/>
          </w:tcPr>
          <w:p w:rsidR="008236DB" w:rsidRPr="007076AA" w:rsidRDefault="008236DB" w:rsidP="00AC7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потребления </w:t>
            </w:r>
          </w:p>
          <w:p w:rsidR="008236DB" w:rsidRPr="007076AA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электроэнергии</w:t>
            </w:r>
          </w:p>
        </w:tc>
      </w:tr>
      <w:tr w:rsidR="008236DB" w:rsidTr="00AC71FA"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прибор</w:t>
            </w:r>
          </w:p>
        </w:tc>
        <w:tc>
          <w:tcPr>
            <w:tcW w:w="1836" w:type="dxa"/>
            <w:gridSpan w:val="2"/>
          </w:tcPr>
          <w:p w:rsidR="008236DB" w:rsidRPr="007076AA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AA">
              <w:rPr>
                <w:rFonts w:ascii="Times New Roman" w:hAnsi="Times New Roman" w:cs="Times New Roman"/>
                <w:sz w:val="28"/>
                <w:szCs w:val="28"/>
              </w:rPr>
              <w:t>(часов)</w:t>
            </w:r>
          </w:p>
        </w:tc>
        <w:tc>
          <w:tcPr>
            <w:tcW w:w="1885" w:type="dxa"/>
          </w:tcPr>
          <w:p w:rsidR="008236DB" w:rsidRPr="007076AA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Потребление э/э (кВт*ч)</w:t>
            </w:r>
          </w:p>
        </w:tc>
        <w:tc>
          <w:tcPr>
            <w:tcW w:w="183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(часов в  месяц)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Потребление э/э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(кВт*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 за месяц)</w:t>
            </w:r>
          </w:p>
        </w:tc>
      </w:tr>
      <w:tr w:rsidR="008236DB" w:rsidTr="00AC71FA"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836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885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0.5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3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часов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 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836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1885" w:type="dxa"/>
          </w:tcPr>
          <w:p w:rsidR="008236DB" w:rsidRDefault="00DB7A85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0,7</w:t>
            </w:r>
            <w:r w:rsidR="008236DB"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 xml:space="preserve"> кВт*</w:t>
            </w:r>
            <w:proofErr w:type="gramStart"/>
            <w:r w:rsidR="008236DB"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3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часов</w:t>
            </w:r>
          </w:p>
        </w:tc>
        <w:tc>
          <w:tcPr>
            <w:tcW w:w="1892" w:type="dxa"/>
            <w:gridSpan w:val="2"/>
          </w:tcPr>
          <w:p w:rsidR="008236DB" w:rsidRDefault="00DB7A85" w:rsidP="00DB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105</w:t>
            </w:r>
            <w:r w:rsidR="008236DB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8236DB"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="008236DB"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836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85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3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30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Микроволновая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печь</w:t>
            </w:r>
          </w:p>
        </w:tc>
        <w:tc>
          <w:tcPr>
            <w:tcW w:w="1836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885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3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30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Холодильник</w:t>
            </w:r>
          </w:p>
        </w:tc>
        <w:tc>
          <w:tcPr>
            <w:tcW w:w="1836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885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3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 часов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720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1FA">
              <w:rPr>
                <w:rFonts w:ascii="Times New Roman" w:hAnsi="Times New Roman" w:cs="Times New Roman"/>
                <w:sz w:val="24"/>
                <w:szCs w:val="24"/>
              </w:rPr>
              <w:t>Стиральная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машина</w:t>
            </w:r>
          </w:p>
        </w:tc>
        <w:tc>
          <w:tcPr>
            <w:tcW w:w="1836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85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2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3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часов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120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182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45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часов</w:t>
            </w:r>
          </w:p>
        </w:tc>
        <w:tc>
          <w:tcPr>
            <w:tcW w:w="1886" w:type="dxa"/>
          </w:tcPr>
          <w:p w:rsidR="008236DB" w:rsidRPr="003F4916" w:rsidRDefault="008236DB" w:rsidP="00AC71FA">
            <w:pPr>
              <w:jc w:val="center"/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90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Лампочка мощностью 100 Вт</w:t>
            </w:r>
          </w:p>
        </w:tc>
        <w:tc>
          <w:tcPr>
            <w:tcW w:w="1829" w:type="dxa"/>
          </w:tcPr>
          <w:p w:rsidR="008236DB" w:rsidRDefault="00DB7A85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236D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45" w:type="dxa"/>
            <w:gridSpan w:val="2"/>
          </w:tcPr>
          <w:p w:rsidR="008236DB" w:rsidRDefault="00DB7A85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236D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86" w:type="dxa"/>
          </w:tcPr>
          <w:p w:rsidR="008236DB" w:rsidRDefault="00DB7A85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180 </w:t>
            </w:r>
            <w:r w:rsidR="008236DB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 </w:t>
            </w:r>
            <w:r w:rsidR="008236DB"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="008236DB"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182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0.5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45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  <w:tc>
          <w:tcPr>
            <w:tcW w:w="1886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15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82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45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  <w:tc>
          <w:tcPr>
            <w:tcW w:w="1886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30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Мультиварка</w:t>
            </w:r>
            <w:proofErr w:type="spellEnd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, пароварка</w:t>
            </w:r>
          </w:p>
        </w:tc>
        <w:tc>
          <w:tcPr>
            <w:tcW w:w="182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45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часов</w:t>
            </w:r>
          </w:p>
        </w:tc>
        <w:tc>
          <w:tcPr>
            <w:tcW w:w="1886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60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  <w:tr w:rsidR="008236DB" w:rsidTr="00AC71FA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119" w:type="dxa"/>
          </w:tcPr>
          <w:p w:rsidR="008236DB" w:rsidRPr="007E2694" w:rsidRDefault="008236DB" w:rsidP="00AC71FA">
            <w:pPr>
              <w:jc w:val="center"/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Люминесцентная лампа (дневного света) 40 Вт</w:t>
            </w:r>
          </w:p>
        </w:tc>
        <w:tc>
          <w:tcPr>
            <w:tcW w:w="1829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92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1 кВт*</w:t>
            </w:r>
            <w:proofErr w:type="gramStart"/>
            <w:r w:rsidRPr="007E2694">
              <w:rPr>
                <w:rFonts w:ascii="inherit" w:eastAsia="Times New Roman" w:hAnsi="inherit" w:cs="Helvetica"/>
                <w:color w:val="000000"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845" w:type="dxa"/>
            <w:gridSpan w:val="2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часов</w:t>
            </w:r>
          </w:p>
        </w:tc>
        <w:tc>
          <w:tcPr>
            <w:tcW w:w="1886" w:type="dxa"/>
          </w:tcPr>
          <w:p w:rsidR="008236DB" w:rsidRDefault="008236DB" w:rsidP="00AC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 xml:space="preserve">120 </w:t>
            </w:r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кВт*</w:t>
            </w:r>
            <w:proofErr w:type="gramStart"/>
            <w:r w:rsidRPr="007E2694">
              <w:rPr>
                <w:rFonts w:ascii="inherit" w:eastAsia="Times New Roman" w:hAnsi="inherit" w:cs="Helvetica"/>
                <w:bCs/>
                <w:color w:val="000000" w:themeColor="text1"/>
                <w:sz w:val="25"/>
                <w:szCs w:val="25"/>
              </w:rPr>
              <w:t>ч</w:t>
            </w:r>
            <w:proofErr w:type="gramEnd"/>
          </w:p>
        </w:tc>
      </w:tr>
    </w:tbl>
    <w:p w:rsidR="008236DB" w:rsidRPr="00F5062D" w:rsidRDefault="008236DB" w:rsidP="00F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51" w:rsidRPr="00F5062D">
        <w:rPr>
          <w:rFonts w:ascii="Times New Roman" w:hAnsi="Times New Roman" w:cs="Times New Roman"/>
          <w:sz w:val="28"/>
          <w:szCs w:val="28"/>
        </w:rPr>
        <w:t xml:space="preserve">Общий расход электроэнергии в месяц составляет </w:t>
      </w:r>
      <w:r w:rsidR="00DB7A85" w:rsidRPr="00F5062D">
        <w:rPr>
          <w:rFonts w:ascii="Times New Roman" w:hAnsi="Times New Roman" w:cs="Times New Roman"/>
          <w:sz w:val="28"/>
          <w:szCs w:val="28"/>
        </w:rPr>
        <w:t xml:space="preserve">2175 </w:t>
      </w:r>
      <w:r w:rsidR="00DB7A85" w:rsidRPr="00F5062D">
        <w:rPr>
          <w:rFonts w:ascii="Times New Roman" w:eastAsia="Times New Roman" w:hAnsi="Times New Roman" w:cs="Times New Roman"/>
          <w:color w:val="000000"/>
          <w:sz w:val="28"/>
          <w:szCs w:val="28"/>
        </w:rPr>
        <w:t>кВт*</w:t>
      </w:r>
      <w:proofErr w:type="gramStart"/>
      <w:r w:rsidR="00DB7A85" w:rsidRPr="00F5062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DB7A85" w:rsidRPr="00F50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этом стоимость электроэнергии </w:t>
      </w:r>
      <w:r w:rsidR="00DB7A85" w:rsidRPr="00F5062D">
        <w:rPr>
          <w:rFonts w:ascii="Times New Roman" w:hAnsi="Times New Roman" w:cs="Times New Roman"/>
          <w:sz w:val="28"/>
          <w:szCs w:val="28"/>
        </w:rPr>
        <w:t xml:space="preserve">1590 </w:t>
      </w:r>
      <w:r w:rsidR="00DB7A85" w:rsidRPr="00F50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кВт*ч </w:t>
      </w:r>
      <w:r w:rsidR="00DB7A85" w:rsidRPr="00100C4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DB7A85" w:rsidRPr="00F50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4,11 руб. =6534, 9 руб., понятно, что цифра слишком большая за счет того, что берется максимальное время работы приборов. Посмотрим за счет чего можно уменьшить расход электроэнергии. </w:t>
      </w:r>
    </w:p>
    <w:p w:rsidR="00266C1A" w:rsidRPr="00B85C4E" w:rsidRDefault="00453C59" w:rsidP="00F50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      </w:t>
      </w:r>
      <w:r w:rsidR="00266C1A" w:rsidRPr="00B85C4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 результатам расчетов: </w:t>
      </w:r>
      <w:r w:rsidRPr="00B85C4E">
        <w:rPr>
          <w:rFonts w:ascii="Times New Roman" w:hAnsi="Times New Roman" w:cs="Times New Roman"/>
          <w:sz w:val="28"/>
          <w:szCs w:val="28"/>
        </w:rPr>
        <w:t>б</w:t>
      </w:r>
      <w:r w:rsidR="00F5062D" w:rsidRPr="00B85C4E">
        <w:rPr>
          <w:rFonts w:ascii="Times New Roman" w:hAnsi="Times New Roman" w:cs="Times New Roman"/>
          <w:sz w:val="28"/>
          <w:szCs w:val="28"/>
        </w:rPr>
        <w:t>ольше всего энергии потребляет холодильник за счет наибольшего времени работы, (45%) однако на самом деле в номинальном режиме он работает не круглосуточно,  примерно одинаковое количество энергии потребляют лампа накаливания, компьютер телевизор,  стиральная машина, и электрический чайник,  но компьютер и телевизор, имея не большую мощность,  работают долгое время.</w:t>
      </w:r>
      <w:r w:rsidRPr="00B85C4E">
        <w:rPr>
          <w:rFonts w:ascii="Times New Roman" w:hAnsi="Times New Roman" w:cs="Times New Roman"/>
          <w:sz w:val="28"/>
          <w:szCs w:val="28"/>
        </w:rPr>
        <w:t xml:space="preserve"> </w:t>
      </w:r>
      <w:r w:rsidR="00F5062D" w:rsidRPr="00B85C4E">
        <w:rPr>
          <w:rFonts w:ascii="Times New Roman" w:hAnsi="Times New Roman" w:cs="Times New Roman"/>
          <w:sz w:val="28"/>
          <w:szCs w:val="28"/>
        </w:rPr>
        <w:t>На остальные</w:t>
      </w:r>
      <w:r w:rsidRPr="00B85C4E">
        <w:rPr>
          <w:rFonts w:ascii="Times New Roman" w:hAnsi="Times New Roman" w:cs="Times New Roman"/>
          <w:sz w:val="28"/>
          <w:szCs w:val="28"/>
        </w:rPr>
        <w:t xml:space="preserve"> </w:t>
      </w:r>
      <w:r w:rsidR="00F5062D" w:rsidRPr="00B85C4E">
        <w:rPr>
          <w:rFonts w:ascii="Times New Roman" w:hAnsi="Times New Roman" w:cs="Times New Roman"/>
          <w:sz w:val="28"/>
          <w:szCs w:val="28"/>
        </w:rPr>
        <w:t xml:space="preserve"> приборы приходится 12% от всей электроэнергии.</w:t>
      </w:r>
      <w:r w:rsidR="00A9278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D53D8" w:rsidRDefault="005D53D8" w:rsidP="00B85C4E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473710</wp:posOffset>
            </wp:positionV>
            <wp:extent cx="878840" cy="971550"/>
            <wp:effectExtent l="19050" t="0" r="0" b="0"/>
            <wp:wrapThrough wrapText="bothSides">
              <wp:wrapPolygon edited="0">
                <wp:start x="-468" y="0"/>
                <wp:lineTo x="-468" y="21176"/>
                <wp:lineTo x="21538" y="21176"/>
                <wp:lineTo x="21538" y="0"/>
                <wp:lineTo x="-468" y="0"/>
              </wp:wrapPolygon>
            </wp:wrapThrough>
            <wp:docPr id="7" name="Рисунок 6" descr="Gluehlampe_01_K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ehlampe_01_KMJ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2.2.2. </w:t>
      </w:r>
      <w:r w:rsidR="00AF20A3" w:rsidRPr="008236DB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Как уменьшить потребление электроэнергии?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AF20A3" w:rsidRPr="00B85C4E" w:rsidRDefault="00AF20A3" w:rsidP="00B85C4E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B85C4E">
        <w:rPr>
          <w:rFonts w:ascii="Times New Roman" w:hAnsi="Times New Roman" w:cs="Times New Roman"/>
          <w:sz w:val="28"/>
          <w:szCs w:val="28"/>
        </w:rPr>
        <w:t xml:space="preserve">основных потребителей электрической энергии дома являются осветительные приборы. Лампочки есть в каждой комнате. В люстре, в светильниках, в настольных лампах, в подсветке. И лампочки бывают разные: </w:t>
      </w:r>
      <w:proofErr w:type="spellStart"/>
      <w:proofErr w:type="gramStart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ла́мпы</w:t>
      </w:r>
      <w:proofErr w:type="spellEnd"/>
      <w:proofErr w:type="gramEnd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нака́ливания</w:t>
      </w:r>
      <w:proofErr w:type="spellEnd"/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3" w:tooltip="Искусственный источник света" w:history="1">
        <w:r w:rsidRPr="00B85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искусственный источник света</w:t>
        </w:r>
      </w:hyperlink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котором свет </w:t>
      </w:r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испускает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5C4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тело накала</w:t>
      </w:r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нагреваемое электрическим током до высокой температуры;  </w:t>
      </w:r>
      <w:proofErr w:type="spellStart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компа́ктная</w:t>
      </w:r>
      <w:proofErr w:type="spellEnd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люминесце́нтная</w:t>
      </w:r>
      <w:proofErr w:type="spellEnd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ла́мпа</w:t>
      </w:r>
      <w:proofErr w:type="spellEnd"/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(КЛЛ) —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4" w:tooltip="Люминесцентная лампа" w:history="1">
        <w:r w:rsidRPr="00B85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люминесцентная лампа</w:t>
        </w:r>
      </w:hyperlink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имеющая изогнутую форму колбы, что позволяет разместить лампу в светильнике меньших размеров. </w:t>
      </w:r>
      <w:proofErr w:type="gramStart"/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Светодиодные лампы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8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светодиодные светильники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вкачестве</w:t>
      </w:r>
      <w:proofErr w:type="spellEnd"/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3C59"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сточника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5" w:tooltip="Свет" w:history="1">
        <w:r w:rsidRPr="00B85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света</w:t>
        </w:r>
      </w:hyperlink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используют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6" w:tooltip="Светодиод" w:history="1">
        <w:r w:rsidRPr="00B85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светодиоды</w:t>
        </w:r>
      </w:hyperlink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применяются для бытового, </w:t>
      </w:r>
      <w:r w:rsidR="005D5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1911985</wp:posOffset>
            </wp:positionV>
            <wp:extent cx="935990" cy="1109980"/>
            <wp:effectExtent l="19050" t="0" r="0" b="0"/>
            <wp:wrapThrough wrapText="bothSides">
              <wp:wrapPolygon edited="0">
                <wp:start x="-440" y="0"/>
                <wp:lineTo x="-440" y="21130"/>
                <wp:lineTo x="21541" y="21130"/>
                <wp:lineTo x="21541" y="0"/>
                <wp:lineTo x="-440" y="0"/>
              </wp:wrapPolygon>
            </wp:wrapThrough>
            <wp:docPr id="20" name="Рисунок 8" descr="220px-Светодиодная_лампа_A1004F_под_стандартный_патрон_E27,_10_Вт,_4500_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Светодиодная_лампа_A1004F_под_стандартный_патрон_E27,_10_Вт,_4500_К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промышленного и уличного</w:t>
      </w:r>
      <w:r w:rsidRPr="00B85C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8" w:tooltip="Светодиодное освещение" w:history="1">
        <w:r w:rsidRPr="00B85C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освещений</w:t>
        </w:r>
      </w:hyperlink>
      <w:r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53C59" w:rsidRPr="00B85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85C4E">
        <w:rPr>
          <w:rFonts w:ascii="Times New Roman" w:hAnsi="Times New Roman" w:cs="Times New Roman"/>
          <w:sz w:val="28"/>
          <w:szCs w:val="28"/>
        </w:rPr>
        <w:t>Бывают ещё и другие виды лампочек, например, галогенные, но мы остановимся на этих – самых распространённых, и которые есть у нас дома.</w:t>
      </w:r>
      <w:r w:rsidR="005D53D8" w:rsidRPr="005D53D8"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</w:rPr>
        <w:t xml:space="preserve"> </w:t>
      </w:r>
      <w:proofErr w:type="gramEnd"/>
    </w:p>
    <w:p w:rsidR="00AF20A3" w:rsidRPr="00B85C4E" w:rsidRDefault="005D53D8" w:rsidP="00B8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-2676525</wp:posOffset>
            </wp:positionV>
            <wp:extent cx="1050290" cy="987425"/>
            <wp:effectExtent l="19050" t="0" r="0" b="0"/>
            <wp:wrapThrough wrapText="bothSides">
              <wp:wrapPolygon edited="0">
                <wp:start x="-392" y="0"/>
                <wp:lineTo x="-392" y="21253"/>
                <wp:lineTo x="21548" y="21253"/>
                <wp:lineTo x="21548" y="0"/>
                <wp:lineTo x="-392" y="0"/>
              </wp:wrapPolygon>
            </wp:wrapThrough>
            <wp:docPr id="8" name="Рисунок 7" descr="Energiesparlampe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sparlampe_01a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C59" w:rsidRPr="00B85C4E">
        <w:rPr>
          <w:rFonts w:ascii="Times New Roman" w:hAnsi="Times New Roman" w:cs="Times New Roman"/>
          <w:sz w:val="28"/>
          <w:szCs w:val="28"/>
        </w:rPr>
        <w:t>Сравнительные мощности ламп</w:t>
      </w:r>
      <w:r w:rsidR="00A92787">
        <w:rPr>
          <w:rFonts w:ascii="Times New Roman" w:hAnsi="Times New Roman" w:cs="Times New Roman"/>
          <w:sz w:val="28"/>
          <w:szCs w:val="28"/>
        </w:rPr>
        <w:t xml:space="preserve"> </w:t>
      </w:r>
      <w:r w:rsidR="00453C59" w:rsidRPr="00B85C4E">
        <w:rPr>
          <w:rFonts w:ascii="Times New Roman" w:hAnsi="Times New Roman" w:cs="Times New Roman"/>
          <w:sz w:val="28"/>
          <w:szCs w:val="28"/>
        </w:rPr>
        <w:t xml:space="preserve"> </w:t>
      </w:r>
      <w:r w:rsidR="00A92787">
        <w:rPr>
          <w:rFonts w:ascii="Times New Roman" w:hAnsi="Times New Roman" w:cs="Times New Roman"/>
          <w:sz w:val="28"/>
          <w:szCs w:val="28"/>
        </w:rPr>
        <w:t>(Приложение 2)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3119"/>
      </w:tblGrid>
      <w:tr w:rsidR="00AF20A3" w:rsidRPr="00B85C4E" w:rsidTr="00072DD0">
        <w:tc>
          <w:tcPr>
            <w:tcW w:w="4786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b/>
                <w:sz w:val="28"/>
                <w:szCs w:val="28"/>
              </w:rPr>
              <w:t>Тип лампы</w:t>
            </w:r>
          </w:p>
        </w:tc>
        <w:tc>
          <w:tcPr>
            <w:tcW w:w="3119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Мощность, Ватт</w:t>
            </w:r>
          </w:p>
        </w:tc>
      </w:tr>
      <w:tr w:rsidR="00AF20A3" w:rsidRPr="00B85C4E" w:rsidTr="00072DD0">
        <w:tc>
          <w:tcPr>
            <w:tcW w:w="4786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F20A3" w:rsidRPr="00B85C4E" w:rsidTr="00072DD0">
        <w:tc>
          <w:tcPr>
            <w:tcW w:w="4786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Галогенные</w:t>
            </w:r>
          </w:p>
        </w:tc>
        <w:tc>
          <w:tcPr>
            <w:tcW w:w="3119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F20A3" w:rsidRPr="00B85C4E" w:rsidTr="00072DD0">
        <w:tc>
          <w:tcPr>
            <w:tcW w:w="4786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20A3" w:rsidRPr="00B85C4E" w:rsidTr="00072DD0">
        <w:tc>
          <w:tcPr>
            <w:tcW w:w="4786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Светодиодные</w:t>
            </w:r>
          </w:p>
        </w:tc>
        <w:tc>
          <w:tcPr>
            <w:tcW w:w="3119" w:type="dxa"/>
            <w:shd w:val="clear" w:color="auto" w:fill="FFFFFF" w:themeFill="background1"/>
          </w:tcPr>
          <w:p w:rsidR="00AF20A3" w:rsidRPr="00B85C4E" w:rsidRDefault="00AF20A3" w:rsidP="00B85C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D35AC" w:rsidRPr="00453C59" w:rsidRDefault="004E4B41" w:rsidP="00B85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0A3" w:rsidRPr="00B85C4E">
        <w:rPr>
          <w:rFonts w:ascii="Times New Roman" w:hAnsi="Times New Roman" w:cs="Times New Roman"/>
          <w:sz w:val="28"/>
          <w:szCs w:val="28"/>
        </w:rPr>
        <w:t>Таким образом, расход энергии за одно и то же время у галогенных ламп в 1,7 раз, у энергосберегающих – в 4 раза, а у светодиодны</w:t>
      </w:r>
      <w:proofErr w:type="gramStart"/>
      <w:r w:rsidR="00AF20A3" w:rsidRPr="00B85C4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F20A3" w:rsidRPr="00B85C4E">
        <w:rPr>
          <w:rFonts w:ascii="Times New Roman" w:hAnsi="Times New Roman" w:cs="Times New Roman"/>
          <w:sz w:val="28"/>
          <w:szCs w:val="28"/>
        </w:rPr>
        <w:t xml:space="preserve"> в 15 раз меньше, чем у ламп накаливания.</w:t>
      </w:r>
      <w:r w:rsidR="009D35AC" w:rsidRPr="00B85C4E">
        <w:rPr>
          <w:rFonts w:ascii="Times New Roman" w:hAnsi="Times New Roman" w:cs="Times New Roman"/>
          <w:sz w:val="28"/>
          <w:szCs w:val="28"/>
        </w:rPr>
        <w:t xml:space="preserve"> Плюс энергосберегающих ламп – это то, что они работают гораздо дольше,  чем простые лампочки, но минус – они так дорого стоят</w:t>
      </w:r>
      <w:proofErr w:type="gramStart"/>
      <w:r w:rsidR="009D35AC" w:rsidRPr="00B85C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35AC" w:rsidRPr="00B85C4E">
        <w:rPr>
          <w:rFonts w:ascii="Times New Roman" w:hAnsi="Times New Roman" w:cs="Times New Roman"/>
          <w:sz w:val="28"/>
          <w:szCs w:val="28"/>
        </w:rPr>
        <w:t xml:space="preserve"> Однако,  стоимость энергосберегающей лампочки окупится буквально за 1 год, хотя срок ее службы, намного больше. Светодиодные лампы дают большую экономию, однак</w:t>
      </w:r>
      <w:r w:rsidR="009D35AC" w:rsidRPr="00453C59">
        <w:rPr>
          <w:rFonts w:ascii="Times New Roman" w:hAnsi="Times New Roman" w:cs="Times New Roman"/>
          <w:sz w:val="28"/>
          <w:szCs w:val="28"/>
        </w:rPr>
        <w:t>о светят они тусклее, но чтобы подсветить рабочий стол, или потолок – получится красиво и экономно.</w:t>
      </w:r>
    </w:p>
    <w:p w:rsidR="00AF20A3" w:rsidRPr="00100C48" w:rsidRDefault="00C63523" w:rsidP="005D53D8">
      <w:pPr>
        <w:pStyle w:val="a9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Был проведен опрос среди </w:t>
      </w:r>
      <w:r w:rsidR="00AF20A3" w:rsidRPr="00100C48">
        <w:rPr>
          <w:sz w:val="28"/>
          <w:szCs w:val="28"/>
          <w:lang w:val="ru-RU"/>
        </w:rPr>
        <w:t xml:space="preserve"> </w:t>
      </w:r>
      <w:r w:rsidR="00453C59">
        <w:rPr>
          <w:sz w:val="28"/>
          <w:szCs w:val="28"/>
          <w:lang w:val="ru-RU"/>
        </w:rPr>
        <w:t>студентов колледжа</w:t>
      </w:r>
      <w:r w:rsidR="00AF20A3" w:rsidRPr="00100C48">
        <w:rPr>
          <w:sz w:val="28"/>
          <w:szCs w:val="28"/>
          <w:lang w:val="ru-RU"/>
        </w:rPr>
        <w:t xml:space="preserve">. </w:t>
      </w:r>
      <w:r w:rsidR="005D53D8">
        <w:rPr>
          <w:sz w:val="28"/>
          <w:szCs w:val="28"/>
          <w:lang w:val="ru-RU"/>
        </w:rPr>
        <w:t xml:space="preserve"> </w:t>
      </w:r>
      <w:r w:rsidR="00AF20A3" w:rsidRPr="00100C48">
        <w:rPr>
          <w:sz w:val="28"/>
          <w:szCs w:val="28"/>
          <w:lang w:val="ru-RU"/>
        </w:rPr>
        <w:t xml:space="preserve">В </w:t>
      </w:r>
      <w:r w:rsidR="005D53D8">
        <w:rPr>
          <w:sz w:val="28"/>
          <w:szCs w:val="28"/>
          <w:lang w:val="ru-RU"/>
        </w:rPr>
        <w:t>результате</w:t>
      </w:r>
      <w:r w:rsidR="00AF20A3" w:rsidRPr="00100C48">
        <w:rPr>
          <w:sz w:val="28"/>
          <w:szCs w:val="28"/>
          <w:lang w:val="ru-RU"/>
        </w:rPr>
        <w:t xml:space="preserve"> </w:t>
      </w:r>
      <w:r w:rsidR="005D53D8">
        <w:rPr>
          <w:sz w:val="28"/>
          <w:szCs w:val="28"/>
          <w:lang w:val="ru-RU"/>
        </w:rPr>
        <w:t>анкетирования</w:t>
      </w:r>
      <w:r w:rsidR="00AF20A3" w:rsidRPr="00100C48">
        <w:rPr>
          <w:sz w:val="28"/>
          <w:szCs w:val="28"/>
          <w:lang w:val="ru-RU"/>
        </w:rPr>
        <w:t xml:space="preserve"> выяснилось</w:t>
      </w:r>
      <w:r w:rsidRPr="00100C48">
        <w:rPr>
          <w:sz w:val="28"/>
          <w:szCs w:val="28"/>
          <w:lang w:val="ru-RU"/>
        </w:rPr>
        <w:t xml:space="preserve">, </w:t>
      </w:r>
      <w:r w:rsidR="00AF20A3" w:rsidRPr="00100C48">
        <w:rPr>
          <w:sz w:val="28"/>
          <w:szCs w:val="28"/>
          <w:lang w:val="ru-RU"/>
        </w:rPr>
        <w:t xml:space="preserve"> что из</w:t>
      </w:r>
      <w:r w:rsidR="00453C59" w:rsidRPr="00100C48">
        <w:rPr>
          <w:sz w:val="28"/>
          <w:szCs w:val="28"/>
          <w:lang w:val="ru-RU"/>
        </w:rPr>
        <w:t xml:space="preserve"> </w:t>
      </w:r>
      <w:r w:rsidR="00AF20A3" w:rsidRPr="00100C48">
        <w:rPr>
          <w:sz w:val="28"/>
          <w:szCs w:val="28"/>
          <w:lang w:val="ru-RU"/>
        </w:rPr>
        <w:t xml:space="preserve"> 56 </w:t>
      </w:r>
      <w:r w:rsidRPr="00100C48">
        <w:rPr>
          <w:sz w:val="28"/>
          <w:szCs w:val="28"/>
          <w:lang w:val="ru-RU"/>
        </w:rPr>
        <w:t xml:space="preserve"> опрошенных </w:t>
      </w:r>
      <w:r w:rsidR="00AF20A3" w:rsidRPr="00100C48">
        <w:rPr>
          <w:sz w:val="28"/>
          <w:szCs w:val="28"/>
          <w:lang w:val="ru-RU"/>
        </w:rPr>
        <w:t xml:space="preserve"> 28 человек экономят на освещении своей комнаты.</w:t>
      </w:r>
      <w:r w:rsidR="00453C59" w:rsidRPr="00100C48">
        <w:rPr>
          <w:sz w:val="28"/>
          <w:szCs w:val="28"/>
          <w:lang w:val="ru-RU"/>
        </w:rPr>
        <w:t xml:space="preserve"> У 54% опрошенных </w:t>
      </w:r>
      <w:proofErr w:type="gramStart"/>
      <w:r w:rsidR="00453C59" w:rsidRPr="00100C48">
        <w:rPr>
          <w:sz w:val="28"/>
          <w:szCs w:val="28"/>
          <w:lang w:val="ru-RU"/>
        </w:rPr>
        <w:t>-о</w:t>
      </w:r>
      <w:proofErr w:type="gramEnd"/>
      <w:r w:rsidR="00453C59" w:rsidRPr="00100C48">
        <w:rPr>
          <w:sz w:val="28"/>
          <w:szCs w:val="28"/>
          <w:lang w:val="ru-RU"/>
        </w:rPr>
        <w:t xml:space="preserve">бычные лампы накаливания, у 50% -энергосберегающие  и </w:t>
      </w:r>
      <w:r w:rsidRPr="00100C48">
        <w:rPr>
          <w:sz w:val="28"/>
          <w:szCs w:val="28"/>
          <w:lang w:val="ru-RU"/>
        </w:rPr>
        <w:t>у 6% -светодиодные лампы</w:t>
      </w:r>
    </w:p>
    <w:p w:rsidR="00AF20A3" w:rsidRPr="004E4B41" w:rsidRDefault="00AF20A3" w:rsidP="004E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Второй опрос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Pr="00100C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4B41">
        <w:rPr>
          <w:rFonts w:ascii="Times New Roman" w:hAnsi="Times New Roman" w:cs="Times New Roman"/>
          <w:sz w:val="28"/>
          <w:szCs w:val="28"/>
        </w:rPr>
        <w:t xml:space="preserve"> Выключаешь ли ты свет, выходя из комнаты?</w:t>
      </w:r>
    </w:p>
    <w:p w:rsidR="00AF20A3" w:rsidRDefault="00AF20A3" w:rsidP="004E4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lastRenderedPageBreak/>
        <w:t xml:space="preserve">В итоге второго опроса я выяснил что 18% </w:t>
      </w:r>
      <w:r w:rsidR="004E4B41">
        <w:rPr>
          <w:rFonts w:ascii="Times New Roman" w:hAnsi="Times New Roman" w:cs="Times New Roman"/>
          <w:sz w:val="28"/>
          <w:szCs w:val="28"/>
        </w:rPr>
        <w:t>человек</w:t>
      </w:r>
      <w:r w:rsidRPr="008236DB">
        <w:rPr>
          <w:rFonts w:ascii="Times New Roman" w:hAnsi="Times New Roman" w:cs="Times New Roman"/>
          <w:sz w:val="28"/>
          <w:szCs w:val="28"/>
        </w:rPr>
        <w:t xml:space="preserve"> не думают о экономии электроэнергии, 41% стараются экономить  электроэнергию и  2% (1 человек) имеет современную систему освещения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которая выключает свет в комнате если нет нужды в его работе.</w:t>
      </w:r>
      <w:r w:rsidR="00A92787">
        <w:rPr>
          <w:rFonts w:ascii="Times New Roman" w:hAnsi="Times New Roman" w:cs="Times New Roman"/>
          <w:sz w:val="28"/>
          <w:szCs w:val="28"/>
        </w:rPr>
        <w:t xml:space="preserve"> (Приложение 3.)</w:t>
      </w:r>
    </w:p>
    <w:p w:rsidR="004E4B41" w:rsidRPr="008236DB" w:rsidRDefault="004E4B41" w:rsidP="004E4B41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i/>
          <w:color w:val="365F91" w:themeColor="accent1" w:themeShade="BF"/>
          <w:sz w:val="28"/>
          <w:szCs w:val="28"/>
        </w:rPr>
      </w:pPr>
      <w:r w:rsidRPr="00453C59">
        <w:rPr>
          <w:rFonts w:ascii="Times New Roman" w:hAnsi="Times New Roman" w:cs="Times New Roman"/>
          <w:sz w:val="28"/>
          <w:szCs w:val="28"/>
        </w:rPr>
        <w:t>Можем сделать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i/>
          <w:sz w:val="28"/>
          <w:szCs w:val="28"/>
        </w:rPr>
        <w:t xml:space="preserve">Старые лампы накаливания пора </w:t>
      </w:r>
      <w:proofErr w:type="gramStart"/>
      <w:r w:rsidRPr="008236DB">
        <w:rPr>
          <w:rFonts w:ascii="Times New Roman" w:hAnsi="Times New Roman" w:cs="Times New Roman"/>
          <w:i/>
          <w:sz w:val="28"/>
          <w:szCs w:val="28"/>
        </w:rPr>
        <w:t>заменить на энергосберегающие</w:t>
      </w:r>
      <w:proofErr w:type="gramEnd"/>
      <w:r w:rsidRPr="008236DB">
        <w:rPr>
          <w:rFonts w:ascii="Times New Roman" w:hAnsi="Times New Roman" w:cs="Times New Roman"/>
          <w:i/>
          <w:sz w:val="28"/>
          <w:szCs w:val="28"/>
        </w:rPr>
        <w:t xml:space="preserve"> лампы.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i/>
          <w:sz w:val="28"/>
          <w:szCs w:val="28"/>
        </w:rPr>
        <w:t>Выключайте свет в комнатах, если он там сейчас не нужен. Это самая простая и эффективная экономия.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i/>
          <w:sz w:val="28"/>
          <w:szCs w:val="28"/>
        </w:rPr>
        <w:t xml:space="preserve">Если в комнате светлые обои, а окна </w:t>
      </w:r>
      <w:proofErr w:type="spellStart"/>
      <w:r w:rsidRPr="008236DB">
        <w:rPr>
          <w:rFonts w:ascii="Times New Roman" w:hAnsi="Times New Roman" w:cs="Times New Roman"/>
          <w:i/>
          <w:sz w:val="28"/>
          <w:szCs w:val="28"/>
        </w:rPr>
        <w:t>незашторены</w:t>
      </w:r>
      <w:proofErr w:type="spellEnd"/>
      <w:r w:rsidRPr="008236DB">
        <w:rPr>
          <w:rFonts w:ascii="Times New Roman" w:hAnsi="Times New Roman" w:cs="Times New Roman"/>
          <w:i/>
          <w:sz w:val="28"/>
          <w:szCs w:val="28"/>
        </w:rPr>
        <w:t>, то, возможно, и свет не придётся лишний раз включать.</w:t>
      </w:r>
    </w:p>
    <w:p w:rsidR="009D35AC" w:rsidRPr="008236DB" w:rsidRDefault="009D35AC" w:rsidP="009D3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Изучив специальную литературу, я выяснил, что в настоящее время почти вся  </w:t>
      </w:r>
      <w:r w:rsidR="004E4B41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 xml:space="preserve">европейская техника имеет специальную </w:t>
      </w:r>
      <w:proofErr w:type="spellStart"/>
      <w:r w:rsidRPr="008236DB">
        <w:rPr>
          <w:rFonts w:ascii="Times New Roman" w:hAnsi="Times New Roman" w:cs="Times New Roman"/>
          <w:sz w:val="28"/>
          <w:szCs w:val="28"/>
        </w:rPr>
        <w:t>евронаклейку</w:t>
      </w:r>
      <w:proofErr w:type="spellEnd"/>
      <w:r w:rsidRPr="008236DB">
        <w:rPr>
          <w:rFonts w:ascii="Times New Roman" w:hAnsi="Times New Roman" w:cs="Times New Roman"/>
          <w:sz w:val="28"/>
          <w:szCs w:val="28"/>
        </w:rPr>
        <w:t xml:space="preserve"> с обозначением класса энергосбережения от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до G. К классу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относятся наиболее, а к классу G наименее экономичные приборы. Там же указываются годовое потребление электроэнергии к </w:t>
      </w:r>
      <w:proofErr w:type="spellStart"/>
      <w:r w:rsidRPr="008236D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236DB">
        <w:rPr>
          <w:rFonts w:ascii="Times New Roman" w:hAnsi="Times New Roman" w:cs="Times New Roman"/>
          <w:sz w:val="28"/>
          <w:szCs w:val="28"/>
        </w:rPr>
        <w:t xml:space="preserve">/ч. </w:t>
      </w:r>
      <w:r w:rsidR="004E4B41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Каждому классу энергосбережения соответствует определенный уровень Энергопотребления.</w:t>
      </w:r>
      <w:r w:rsidR="004E4B41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Например, стиральные машины: при загрузке 1 кг белья</w:t>
      </w:r>
      <w:r w:rsidR="005D53D8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 xml:space="preserve"> при классе «А» расходуется 0,19 кВт*ч энергии;</w:t>
      </w:r>
      <w:r w:rsidR="005D53D8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 xml:space="preserve"> при «В» - от 0,19 до 0,23 кВт*ч</w:t>
      </w:r>
      <w:r w:rsidR="005D53D8">
        <w:rPr>
          <w:rFonts w:ascii="Times New Roman" w:hAnsi="Times New Roman" w:cs="Times New Roman"/>
          <w:sz w:val="28"/>
          <w:szCs w:val="28"/>
        </w:rPr>
        <w:t xml:space="preserve">; </w:t>
      </w:r>
      <w:r w:rsidRPr="008236DB">
        <w:rPr>
          <w:rFonts w:ascii="Times New Roman" w:hAnsi="Times New Roman" w:cs="Times New Roman"/>
          <w:sz w:val="28"/>
          <w:szCs w:val="28"/>
        </w:rPr>
        <w:t>при «С» - от 0,23 до 0,27 кВт*ч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="005D53D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D53D8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D35AC" w:rsidRPr="008236DB" w:rsidRDefault="009D35AC" w:rsidP="009D3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при загрузке 5 кг белья</w:t>
      </w:r>
      <w:r w:rsidR="005D53D8">
        <w:rPr>
          <w:rFonts w:ascii="Times New Roman" w:hAnsi="Times New Roman" w:cs="Times New Roman"/>
          <w:sz w:val="28"/>
          <w:szCs w:val="28"/>
        </w:rPr>
        <w:t xml:space="preserve">  </w:t>
      </w:r>
      <w:r w:rsidRPr="008236DB">
        <w:rPr>
          <w:rFonts w:ascii="Times New Roman" w:hAnsi="Times New Roman" w:cs="Times New Roman"/>
          <w:sz w:val="28"/>
          <w:szCs w:val="28"/>
        </w:rPr>
        <w:t xml:space="preserve"> для класса «А» - до 0,95 кВт*ч</w:t>
      </w:r>
      <w:r w:rsidR="005D53D8">
        <w:rPr>
          <w:rFonts w:ascii="Times New Roman" w:hAnsi="Times New Roman" w:cs="Times New Roman"/>
          <w:sz w:val="28"/>
          <w:szCs w:val="28"/>
        </w:rPr>
        <w:t xml:space="preserve">; </w:t>
      </w:r>
      <w:r w:rsidRPr="008236DB">
        <w:rPr>
          <w:rFonts w:ascii="Times New Roman" w:hAnsi="Times New Roman" w:cs="Times New Roman"/>
          <w:sz w:val="28"/>
          <w:szCs w:val="28"/>
        </w:rPr>
        <w:t xml:space="preserve"> для «В» - от 0,95 до 1,15 кВт*ч</w:t>
      </w:r>
      <w:r w:rsidR="005D53D8">
        <w:rPr>
          <w:rFonts w:ascii="Times New Roman" w:hAnsi="Times New Roman" w:cs="Times New Roman"/>
          <w:sz w:val="28"/>
          <w:szCs w:val="28"/>
        </w:rPr>
        <w:t xml:space="preserve">; </w:t>
      </w:r>
      <w:r w:rsidRPr="008236DB">
        <w:rPr>
          <w:rFonts w:ascii="Times New Roman" w:hAnsi="Times New Roman" w:cs="Times New Roman"/>
          <w:sz w:val="28"/>
          <w:szCs w:val="28"/>
        </w:rPr>
        <w:t xml:space="preserve"> для «С» - от 1,15 до 1,35 кВт*ч</w:t>
      </w:r>
    </w:p>
    <w:p w:rsidR="009D35AC" w:rsidRPr="008236DB" w:rsidRDefault="009D35AC" w:rsidP="009D3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Холодильники:- класс энергопотребления «В» - расход 1,26 кВт*ч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="005D53D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класс энергопотребления «С» - расход 1,45 кВт*ч</w:t>
      </w:r>
    </w:p>
    <w:p w:rsidR="00D85663" w:rsidRPr="008236DB" w:rsidRDefault="005D53D8" w:rsidP="00D856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стиральной машины </w:t>
      </w:r>
      <w:r w:rsidR="00D85663" w:rsidRPr="008236DB">
        <w:rPr>
          <w:rFonts w:ascii="Times New Roman" w:hAnsi="Times New Roman" w:cs="Times New Roman"/>
          <w:sz w:val="28"/>
          <w:szCs w:val="28"/>
        </w:rPr>
        <w:t xml:space="preserve"> на стоимость стирки больше всего влияет температура воды, которую мы предварительно выставляем. А вот на чистоту белья, кстати, это не всегда влияет. Всё бельё, которое с</w:t>
      </w:r>
      <w:r>
        <w:rPr>
          <w:rFonts w:ascii="Times New Roman" w:hAnsi="Times New Roman" w:cs="Times New Roman"/>
          <w:sz w:val="28"/>
          <w:szCs w:val="28"/>
        </w:rPr>
        <w:t>тирают</w:t>
      </w:r>
      <w:r w:rsidR="00D85663" w:rsidRPr="008236DB">
        <w:rPr>
          <w:rFonts w:ascii="Times New Roman" w:hAnsi="Times New Roman" w:cs="Times New Roman"/>
          <w:sz w:val="28"/>
          <w:szCs w:val="28"/>
        </w:rPr>
        <w:t xml:space="preserve">, в итоге оказывалось чистым.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663" w:rsidRPr="008236DB" w:rsidTr="00072DD0">
        <w:tc>
          <w:tcPr>
            <w:tcW w:w="4785" w:type="dxa"/>
            <w:shd w:val="clear" w:color="auto" w:fill="FFFFFF" w:themeFill="background1"/>
          </w:tcPr>
          <w:p w:rsidR="00D85663" w:rsidRPr="005D53D8" w:rsidRDefault="00D85663" w:rsidP="005D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воды</w:t>
            </w:r>
          </w:p>
        </w:tc>
        <w:tc>
          <w:tcPr>
            <w:tcW w:w="4786" w:type="dxa"/>
            <w:shd w:val="clear" w:color="auto" w:fill="FFFFFF" w:themeFill="background1"/>
          </w:tcPr>
          <w:p w:rsidR="00D85663" w:rsidRPr="005D53D8" w:rsidRDefault="00D85663" w:rsidP="005D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одной стирки</w:t>
            </w:r>
          </w:p>
        </w:tc>
      </w:tr>
      <w:tr w:rsidR="00D85663" w:rsidRPr="008236DB" w:rsidTr="00072DD0">
        <w:tc>
          <w:tcPr>
            <w:tcW w:w="4785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5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С (режим половинной загрузки)</w:t>
            </w:r>
          </w:p>
        </w:tc>
        <w:tc>
          <w:tcPr>
            <w:tcW w:w="4786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0руб 89коп</w:t>
            </w:r>
          </w:p>
        </w:tc>
      </w:tr>
      <w:tr w:rsidR="00D85663" w:rsidRPr="008236DB" w:rsidTr="00072DD0">
        <w:tc>
          <w:tcPr>
            <w:tcW w:w="4785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5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1руб 74коп</w:t>
            </w:r>
          </w:p>
        </w:tc>
      </w:tr>
      <w:tr w:rsidR="00D85663" w:rsidRPr="008236DB" w:rsidTr="00072DD0">
        <w:tc>
          <w:tcPr>
            <w:tcW w:w="4785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D5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2руб 81коп</w:t>
            </w:r>
          </w:p>
        </w:tc>
      </w:tr>
      <w:tr w:rsidR="00D85663" w:rsidRPr="008236DB" w:rsidTr="00072DD0">
        <w:tc>
          <w:tcPr>
            <w:tcW w:w="4785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D5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2руб 87коп</w:t>
            </w:r>
          </w:p>
        </w:tc>
      </w:tr>
      <w:tr w:rsidR="00D85663" w:rsidRPr="008236DB" w:rsidTr="00072DD0">
        <w:tc>
          <w:tcPr>
            <w:tcW w:w="4785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D5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3руб 78коп</w:t>
            </w:r>
          </w:p>
        </w:tc>
      </w:tr>
      <w:tr w:rsidR="00D85663" w:rsidRPr="008236DB" w:rsidTr="00072DD0">
        <w:tc>
          <w:tcPr>
            <w:tcW w:w="4785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D5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  <w:shd w:val="clear" w:color="auto" w:fill="FFFFFF" w:themeFill="background1"/>
          </w:tcPr>
          <w:p w:rsidR="00D85663" w:rsidRPr="005D53D8" w:rsidRDefault="00D85663" w:rsidP="005D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D8">
              <w:rPr>
                <w:rFonts w:ascii="Times New Roman" w:hAnsi="Times New Roman" w:cs="Times New Roman"/>
                <w:sz w:val="24"/>
                <w:szCs w:val="24"/>
              </w:rPr>
              <w:t>5руб 73коп</w:t>
            </w:r>
          </w:p>
        </w:tc>
      </w:tr>
    </w:tbl>
    <w:p w:rsidR="00D85663" w:rsidRPr="008236DB" w:rsidRDefault="00D85663" w:rsidP="00D85663">
      <w:pPr>
        <w:pStyle w:val="a9"/>
        <w:spacing w:line="360" w:lineRule="auto"/>
        <w:ind w:left="0"/>
        <w:jc w:val="both"/>
        <w:rPr>
          <w:i/>
          <w:sz w:val="28"/>
          <w:szCs w:val="28"/>
        </w:rPr>
      </w:pPr>
    </w:p>
    <w:p w:rsidR="00D85663" w:rsidRPr="00100C48" w:rsidRDefault="005D53D8" w:rsidP="005D53D8">
      <w:pPr>
        <w:pStyle w:val="a9"/>
        <w:widowControl/>
        <w:autoSpaceDE/>
        <w:spacing w:line="360" w:lineRule="auto"/>
        <w:ind w:left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Вывод: </w:t>
      </w:r>
      <w:r w:rsidR="00D85663" w:rsidRPr="00100C48">
        <w:rPr>
          <w:i/>
          <w:sz w:val="28"/>
          <w:szCs w:val="28"/>
          <w:lang w:val="ru-RU"/>
        </w:rPr>
        <w:t>Не завышайте температуру воды при стирке, и включайте экономичный режим половинной загрузки, если надо стирать немного белья.</w:t>
      </w:r>
    </w:p>
    <w:p w:rsidR="005D53D8" w:rsidRPr="008236DB" w:rsidRDefault="00072DD0" w:rsidP="005D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853440</wp:posOffset>
            </wp:positionV>
            <wp:extent cx="2160270" cy="1436370"/>
            <wp:effectExtent l="19050" t="0" r="0" b="0"/>
            <wp:wrapTight wrapText="bothSides">
              <wp:wrapPolygon edited="0">
                <wp:start x="-190" y="0"/>
                <wp:lineTo x="-190" y="21199"/>
                <wp:lineTo x="21524" y="21199"/>
                <wp:lineTo x="21524" y="0"/>
                <wp:lineTo x="-190" y="0"/>
              </wp:wrapPolygon>
            </wp:wrapTight>
            <wp:docPr id="10" name="Рисунок 0" descr="кастрю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трюли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3D8">
        <w:rPr>
          <w:rFonts w:ascii="Times New Roman" w:hAnsi="Times New Roman" w:cs="Times New Roman"/>
          <w:sz w:val="28"/>
          <w:szCs w:val="28"/>
        </w:rPr>
        <w:t xml:space="preserve">     </w:t>
      </w:r>
      <w:r w:rsidR="00D85663" w:rsidRPr="008236DB">
        <w:rPr>
          <w:rFonts w:ascii="Times New Roman" w:hAnsi="Times New Roman" w:cs="Times New Roman"/>
          <w:sz w:val="28"/>
          <w:szCs w:val="28"/>
        </w:rPr>
        <w:t xml:space="preserve">В некоторых домах нет газовых плит на кухне. Вместо них стоят электрические плиты. Они очень прожорливые. Каждая включенная конфорка потребляет до 2000 Ватт. Включенными они бывают по несколько часов каждый день. </w:t>
      </w:r>
      <w:r w:rsidR="005D53D8">
        <w:rPr>
          <w:rFonts w:ascii="Times New Roman" w:hAnsi="Times New Roman" w:cs="Times New Roman"/>
          <w:sz w:val="28"/>
          <w:szCs w:val="28"/>
        </w:rPr>
        <w:t xml:space="preserve"> </w:t>
      </w:r>
      <w:r w:rsidR="00D85663" w:rsidRPr="008236DB">
        <w:rPr>
          <w:rFonts w:ascii="Times New Roman" w:hAnsi="Times New Roman" w:cs="Times New Roman"/>
          <w:sz w:val="28"/>
          <w:szCs w:val="28"/>
        </w:rPr>
        <w:t xml:space="preserve">Я хочу проверить следующую гипотезу: посуда на электроплите должна иметь очень ровное дно, чтобы пища в ней приготавливалась быстрее. Проверяем. Берём 2 кастрюли. Они почти одинаковые по размеру и весу. Но одна – уже старая, у неё немного побитое, погнутое дно. Когда мы её ставим на стол, её можно немного покачать. А другая – новее. У неё очень ровное дно, она твёрдо стоит на ровной поверхности. В каждую кастрюлю наливаем одинаковое количество воды: 400 мл. Ставим их на одинаковые по размеру конфорки, и одновременно включаем на максимальную температуру. Включаем секундомер. Ждём, когда вода в кастрюлях закипит.    </w:t>
      </w:r>
      <w:r w:rsidR="005D53D8" w:rsidRPr="008236D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D53D8" w:rsidRPr="008236DB">
        <w:rPr>
          <w:rFonts w:ascii="Times New Roman" w:hAnsi="Times New Roman" w:cs="Times New Roman"/>
          <w:sz w:val="28"/>
          <w:szCs w:val="28"/>
          <w:u w:val="single"/>
        </w:rPr>
        <w:t>7 минут 50 секунд</w:t>
      </w:r>
      <w:r w:rsidR="005D53D8" w:rsidRPr="008236DB">
        <w:rPr>
          <w:rFonts w:ascii="Times New Roman" w:hAnsi="Times New Roman" w:cs="Times New Roman"/>
          <w:sz w:val="28"/>
          <w:szCs w:val="28"/>
        </w:rPr>
        <w:t xml:space="preserve"> видим результат: первой закипела новая кастрюля! Старая кастрюля закипела, только когда прошло </w:t>
      </w:r>
      <w:r w:rsidR="005D53D8" w:rsidRPr="008236DB">
        <w:rPr>
          <w:rFonts w:ascii="Times New Roman" w:hAnsi="Times New Roman" w:cs="Times New Roman"/>
          <w:sz w:val="28"/>
          <w:szCs w:val="28"/>
          <w:u w:val="single"/>
        </w:rPr>
        <w:t>10 минут 15 секунд</w:t>
      </w:r>
      <w:r w:rsidR="005D53D8" w:rsidRPr="008236DB">
        <w:rPr>
          <w:rFonts w:ascii="Times New Roman" w:hAnsi="Times New Roman" w:cs="Times New Roman"/>
          <w:sz w:val="28"/>
          <w:szCs w:val="28"/>
        </w:rPr>
        <w:t>. Экономия составила 24%.</w:t>
      </w:r>
    </w:p>
    <w:p w:rsidR="00D85663" w:rsidRPr="008236DB" w:rsidRDefault="00D85663" w:rsidP="005D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D53D8">
        <w:rPr>
          <w:rFonts w:ascii="Times New Roman" w:hAnsi="Times New Roman" w:cs="Times New Roman"/>
          <w:sz w:val="28"/>
          <w:szCs w:val="28"/>
        </w:rPr>
        <w:t>Вывод:</w:t>
      </w:r>
      <w:r w:rsidRPr="008236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63" w:rsidRPr="005D53D8" w:rsidRDefault="00D85663" w:rsidP="00AE75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D8">
        <w:rPr>
          <w:rFonts w:ascii="Times New Roman" w:hAnsi="Times New Roman" w:cs="Times New Roman"/>
          <w:i/>
          <w:sz w:val="28"/>
          <w:szCs w:val="28"/>
          <w:u w:val="single"/>
        </w:rPr>
        <w:t>Правильная посуда</w:t>
      </w:r>
      <w:r w:rsidRPr="005D53D8">
        <w:rPr>
          <w:rFonts w:ascii="Times New Roman" w:hAnsi="Times New Roman" w:cs="Times New Roman"/>
          <w:i/>
          <w:sz w:val="28"/>
          <w:szCs w:val="28"/>
        </w:rPr>
        <w:t xml:space="preserve"> экономит нам время приготовления пищи, а значит и экономит потраченную электроэнергию </w:t>
      </w:r>
    </w:p>
    <w:p w:rsidR="00D85663" w:rsidRPr="005D53D8" w:rsidRDefault="00D85663" w:rsidP="00AE75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D8">
        <w:rPr>
          <w:rFonts w:ascii="Times New Roman" w:hAnsi="Times New Roman" w:cs="Times New Roman"/>
          <w:i/>
          <w:sz w:val="28"/>
          <w:szCs w:val="28"/>
        </w:rPr>
        <w:t xml:space="preserve"> Если на большой конфорке стоит посуда с небольшим дном, то электроэнергия также расходуется впустую. </w:t>
      </w:r>
    </w:p>
    <w:p w:rsidR="00D85663" w:rsidRPr="005D53D8" w:rsidRDefault="00D85663" w:rsidP="00AE75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D8">
        <w:rPr>
          <w:rFonts w:ascii="Times New Roman" w:hAnsi="Times New Roman" w:cs="Times New Roman"/>
          <w:i/>
          <w:sz w:val="28"/>
          <w:szCs w:val="28"/>
        </w:rPr>
        <w:t xml:space="preserve">Кроме того, стеклокерамические </w:t>
      </w:r>
      <w:r w:rsidRPr="005D53D8">
        <w:rPr>
          <w:rFonts w:ascii="Times New Roman" w:hAnsi="Times New Roman" w:cs="Times New Roman"/>
          <w:i/>
          <w:sz w:val="28"/>
          <w:szCs w:val="28"/>
          <w:u w:val="single"/>
        </w:rPr>
        <w:t>индукционные плиты</w:t>
      </w:r>
      <w:r w:rsidRPr="005D53D8">
        <w:rPr>
          <w:rFonts w:ascii="Times New Roman" w:hAnsi="Times New Roman" w:cs="Times New Roman"/>
          <w:i/>
          <w:sz w:val="28"/>
          <w:szCs w:val="28"/>
        </w:rPr>
        <w:t xml:space="preserve"> позволяют экономить до 50% электроэнергии.</w:t>
      </w:r>
    </w:p>
    <w:p w:rsidR="00D85663" w:rsidRPr="008236DB" w:rsidRDefault="00D85663" w:rsidP="00AE75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6DB">
        <w:rPr>
          <w:rFonts w:ascii="Times New Roman" w:hAnsi="Times New Roman" w:cs="Times New Roman"/>
          <w:i/>
          <w:sz w:val="28"/>
          <w:szCs w:val="28"/>
        </w:rPr>
        <w:t xml:space="preserve">Если вам нужно что-то разогреть, лучше воспользоваться </w:t>
      </w:r>
      <w:r w:rsidRPr="008236DB">
        <w:rPr>
          <w:rFonts w:ascii="Times New Roman" w:hAnsi="Times New Roman" w:cs="Times New Roman"/>
          <w:i/>
          <w:sz w:val="28"/>
          <w:szCs w:val="28"/>
          <w:u w:val="single"/>
        </w:rPr>
        <w:t>микроволновкой</w:t>
      </w:r>
      <w:r w:rsidRPr="008236DB">
        <w:rPr>
          <w:rFonts w:ascii="Times New Roman" w:hAnsi="Times New Roman" w:cs="Times New Roman"/>
          <w:i/>
          <w:sz w:val="28"/>
          <w:szCs w:val="28"/>
        </w:rPr>
        <w:t>. Потребляет она немало, но гораздо быстрее, чем, если вы будете разогревать на электроплите.</w:t>
      </w:r>
    </w:p>
    <w:p w:rsidR="00D85663" w:rsidRPr="00AE7540" w:rsidRDefault="00D85663" w:rsidP="00AE75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E7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Мультиварка</w:t>
      </w:r>
      <w:proofErr w:type="spellEnd"/>
      <w:r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многофункциональный бытовой или профессиональный</w:t>
      </w:r>
      <w:r w:rsidRPr="00AE75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1" w:tooltip="Кухня (помещение)" w:history="1">
        <w:r w:rsidRPr="00AE75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кухонный</w:t>
        </w:r>
      </w:hyperlink>
      <w:r w:rsidRPr="00AE75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электроприбор с программным управлением, предназначенный для приготовления блюд в автоматическом или полуавтоматическом режиме.</w:t>
      </w:r>
      <w:r w:rsidRPr="00AE754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</w:p>
    <w:p w:rsidR="00D85663" w:rsidRPr="008236DB" w:rsidRDefault="00AE7540" w:rsidP="00AE75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521970</wp:posOffset>
            </wp:positionV>
            <wp:extent cx="1319530" cy="1379220"/>
            <wp:effectExtent l="19050" t="0" r="0" b="0"/>
            <wp:wrapThrough wrapText="bothSides">
              <wp:wrapPolygon edited="0">
                <wp:start x="-312" y="0"/>
                <wp:lineTo x="-312" y="21182"/>
                <wp:lineTo x="21517" y="21182"/>
                <wp:lineTo x="21517" y="0"/>
                <wp:lineTo x="-312" y="0"/>
              </wp:wrapPolygon>
            </wp:wrapThrough>
            <wp:docPr id="12" name="Рисунок 11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Возьмем самую мощную </w:t>
      </w:r>
      <w:proofErr w:type="spellStart"/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мультиварку</w:t>
      </w:r>
      <w:proofErr w:type="spellEnd"/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ее мощность равна 1000 Ватт - это 1 кВт. В среднем, 1кВт/час стоит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4,11</w:t>
      </w:r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 Это значит, что за целый час непрерывного нагрева </w:t>
      </w:r>
      <w:proofErr w:type="spellStart"/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мультиварка</w:t>
      </w:r>
      <w:proofErr w:type="spellEnd"/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потратит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4,11руб</w:t>
      </w:r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 электроэнергию. В реальности целый час нагревать ничего не нужно. Таким образом, </w:t>
      </w:r>
      <w:proofErr w:type="spellStart"/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мультиварка</w:t>
      </w:r>
      <w:proofErr w:type="spellEnd"/>
      <w:r w:rsidR="00D85663" w:rsidRPr="00AE7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потребляет электроэнергию циклами, что снижает ее потребление в среднем до 0.2 кВт/час! Следовательно, в среднем за час непрерывной работы будет потрачено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80к. 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рубля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электроэнергию. 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же вы - обладатель </w:t>
      </w:r>
      <w:proofErr w:type="spellStart"/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мультиварки</w:t>
      </w:r>
      <w:proofErr w:type="spellEnd"/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нового поколения, которая готовит под давлением, то время приготовления уменьшится в 2-3 раза, и затраты, соответственно,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тоже. Одно блюдо обыч</w:t>
      </w:r>
      <w:r w:rsidR="00AF3410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готовится 15-30 минут - и обойдется вам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proofErr w:type="spellStart"/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</w:t>
      </w:r>
      <w:proofErr w:type="spellEnd"/>
      <w:proofErr w:type="gramStart"/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очень выгодно по сравнению газовой плитой.</w:t>
      </w:r>
      <w:r w:rsidR="00AF3410" w:rsidRPr="0082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>В итоге моих исследований я выяснил</w:t>
      </w:r>
      <w:r w:rsidR="00111DE6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proofErr w:type="spellStart"/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>мультивакра</w:t>
      </w:r>
      <w:proofErr w:type="spellEnd"/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намного меньше использует меньше электроэнергии</w:t>
      </w:r>
      <w:r w:rsidR="00AF3410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5663"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5663" w:rsidRPr="008236DB" w:rsidRDefault="00D85663" w:rsidP="00AF341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6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Пользоваться </w:t>
      </w:r>
      <w:proofErr w:type="spellStart"/>
      <w:r w:rsidRPr="008236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мультиваркой</w:t>
      </w:r>
      <w:proofErr w:type="spellEnd"/>
      <w:r w:rsidRPr="008236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намного экономичней и целесообразней.</w:t>
      </w:r>
    </w:p>
    <w:p w:rsidR="00D85663" w:rsidRPr="008236DB" w:rsidRDefault="00D85663" w:rsidP="00111D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Многие приборы работают зря и потребляют немало электроэнергии, если остаются включенными в розетку и входящие в режим ожидания.  Например,  зарядные устройства для телефонов. Их не надо оставлять в розетках после того, как телефон зарядился.  Оказалось, что половина зарядных устройств после отключения заряжаемого устройства продолжают потреблять около 1 Ватта. Это совсем не много, но тем не менее:</w:t>
      </w:r>
    </w:p>
    <w:p w:rsidR="00D85663" w:rsidRPr="008236DB" w:rsidRDefault="00D85663" w:rsidP="00111D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0,001 кВт * 6ч * 30 дней = 0,18 кВт*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* </w:t>
      </w:r>
      <w:r w:rsidR="00AE7540">
        <w:rPr>
          <w:rFonts w:ascii="Times New Roman" w:hAnsi="Times New Roman" w:cs="Times New Roman"/>
          <w:sz w:val="28"/>
          <w:szCs w:val="28"/>
        </w:rPr>
        <w:t>4,11</w:t>
      </w:r>
      <w:r w:rsidRPr="008236DB">
        <w:rPr>
          <w:rFonts w:ascii="Times New Roman" w:hAnsi="Times New Roman" w:cs="Times New Roman"/>
          <w:sz w:val="28"/>
          <w:szCs w:val="28"/>
        </w:rPr>
        <w:t>руб. = 7</w:t>
      </w:r>
      <w:r w:rsidR="00AE7540">
        <w:rPr>
          <w:rFonts w:ascii="Times New Roman" w:hAnsi="Times New Roman" w:cs="Times New Roman"/>
          <w:sz w:val="28"/>
          <w:szCs w:val="28"/>
        </w:rPr>
        <w:t>,4</w:t>
      </w:r>
      <w:r w:rsidRPr="008236DB">
        <w:rPr>
          <w:rFonts w:ascii="Times New Roman" w:hAnsi="Times New Roman" w:cs="Times New Roman"/>
          <w:sz w:val="28"/>
          <w:szCs w:val="28"/>
        </w:rPr>
        <w:t xml:space="preserve"> руб. в месяц</w:t>
      </w:r>
    </w:p>
    <w:p w:rsidR="00D85663" w:rsidRPr="008236DB" w:rsidRDefault="00D85663" w:rsidP="0063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Посмотрим, как ведут себя другие приборы. Мой компьютер потребляет во время работы около 120 Ватт.  Он начинает потреблять больше во время игр: около 200 Ватт. Кстати, многие думают, что компьютер потребляет больше, т.к. на блоке питания обычно написано «400Ватт» и </w:t>
      </w:r>
      <w:r w:rsidRPr="008236DB">
        <w:rPr>
          <w:rFonts w:ascii="Times New Roman" w:hAnsi="Times New Roman" w:cs="Times New Roman"/>
          <w:sz w:val="28"/>
          <w:szCs w:val="28"/>
        </w:rPr>
        <w:lastRenderedPageBreak/>
        <w:t xml:space="preserve">более. На самом деле это – максимальная мощность блока питания, но компьютер расходует меньше. Если отойти от компьютера, то через несколько минут экран гаснет, и компьютер переходит в энергосберегающий режим. В этом режиме расходуется 70 Ватт. Это немало, поэтому не стоит оставлять компьютер включенным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долго. Папин компьютер берёт примерно так же, но там ещё есть колонки, роутер, которые включены всегда, и потребляют 17 Ватт.</w:t>
      </w:r>
      <w:r w:rsidR="00111DE6"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То есть, даже когда компьютер выключен, он продолжает расходовать</w:t>
      </w:r>
      <w:r w:rsidR="00111DE6"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0,017 кВт * 24</w:t>
      </w:r>
      <w:r w:rsidR="00AE7540">
        <w:rPr>
          <w:rFonts w:ascii="Times New Roman" w:hAnsi="Times New Roman" w:cs="Times New Roman"/>
          <w:sz w:val="28"/>
          <w:szCs w:val="28"/>
        </w:rPr>
        <w:t>ч * 30 дней = 12,24 кВт*</w:t>
      </w:r>
      <w:proofErr w:type="gramStart"/>
      <w:r w:rsidR="00AE75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E7540">
        <w:rPr>
          <w:rFonts w:ascii="Times New Roman" w:hAnsi="Times New Roman" w:cs="Times New Roman"/>
          <w:sz w:val="28"/>
          <w:szCs w:val="28"/>
        </w:rPr>
        <w:t xml:space="preserve"> * 4,11</w:t>
      </w:r>
      <w:r w:rsidRPr="008236DB">
        <w:rPr>
          <w:rFonts w:ascii="Times New Roman" w:hAnsi="Times New Roman" w:cs="Times New Roman"/>
          <w:sz w:val="28"/>
          <w:szCs w:val="28"/>
        </w:rPr>
        <w:t>руб. = 5</w:t>
      </w:r>
      <w:r w:rsidR="00AE7540">
        <w:rPr>
          <w:rFonts w:ascii="Times New Roman" w:hAnsi="Times New Roman" w:cs="Times New Roman"/>
          <w:sz w:val="28"/>
          <w:szCs w:val="28"/>
        </w:rPr>
        <w:t>3</w:t>
      </w:r>
      <w:r w:rsidRPr="008236DB">
        <w:rPr>
          <w:rFonts w:ascii="Times New Roman" w:hAnsi="Times New Roman" w:cs="Times New Roman"/>
          <w:sz w:val="28"/>
          <w:szCs w:val="28"/>
        </w:rPr>
        <w:t xml:space="preserve"> руб. в месяц</w:t>
      </w:r>
    </w:p>
    <w:p w:rsidR="00D85663" w:rsidRPr="008236DB" w:rsidRDefault="00D85663" w:rsidP="0063478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36DB">
        <w:rPr>
          <w:rFonts w:ascii="Times New Roman" w:hAnsi="Times New Roman" w:cs="Times New Roman"/>
          <w:i/>
          <w:sz w:val="28"/>
          <w:szCs w:val="28"/>
        </w:rPr>
        <w:t>Для экономии электроэнергии отключайте не использующиеся приборы из сети.</w:t>
      </w:r>
    </w:p>
    <w:p w:rsidR="00D85663" w:rsidRPr="008236DB" w:rsidRDefault="00E74132" w:rsidP="00DD1389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2.2.</w:t>
      </w:r>
      <w:r w:rsidR="00634784">
        <w:rPr>
          <w:rFonts w:ascii="Times New Roman" w:hAnsi="Times New Roman" w:cs="Times New Roman"/>
          <w:b/>
          <w:sz w:val="28"/>
          <w:szCs w:val="28"/>
        </w:rPr>
        <w:t>3</w:t>
      </w:r>
      <w:r w:rsidRPr="008236DB">
        <w:rPr>
          <w:rFonts w:ascii="Times New Roman" w:hAnsi="Times New Roman" w:cs="Times New Roman"/>
          <w:b/>
          <w:sz w:val="28"/>
          <w:szCs w:val="28"/>
        </w:rPr>
        <w:t>.Рекомендации по экономии электроэнергии.</w:t>
      </w:r>
    </w:p>
    <w:p w:rsidR="00634784" w:rsidRDefault="00E74132" w:rsidP="00634784">
      <w:pPr>
        <w:spacing w:after="0" w:line="360" w:lineRule="auto"/>
        <w:ind w:left="-1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8236DB">
        <w:rPr>
          <w:rFonts w:ascii="Times New Roman" w:hAnsi="Times New Roman" w:cs="Times New Roman"/>
          <w:sz w:val="28"/>
          <w:szCs w:val="28"/>
        </w:rPr>
        <w:t xml:space="preserve">Лампы накаливания пора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заменить на энергосберегающие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лампы. Выключайте свет в комнатах, если он там сейчас не нужен. </w:t>
      </w:r>
      <w:r w:rsidR="00111DE6" w:rsidRPr="008236DB">
        <w:rPr>
          <w:rFonts w:ascii="Times New Roman" w:hAnsi="Times New Roman" w:cs="Times New Roman"/>
          <w:sz w:val="28"/>
          <w:szCs w:val="28"/>
        </w:rPr>
        <w:t xml:space="preserve">Максимально используйте естественное освещение. Это - один из способов уменьшить 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="00111DE6" w:rsidRPr="008236DB">
        <w:rPr>
          <w:rFonts w:ascii="Times New Roman" w:hAnsi="Times New Roman" w:cs="Times New Roman"/>
          <w:sz w:val="28"/>
          <w:szCs w:val="28"/>
        </w:rPr>
        <w:t>расход электроэнергии на искусственное освещение.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На зимний период утеплить окна и двери</w:t>
      </w:r>
      <w:r w:rsidR="00111DE6"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-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э</w:t>
      </w:r>
      <w:r w:rsidR="00111DE6" w:rsidRPr="008236DB">
        <w:rPr>
          <w:rFonts w:ascii="Times New Roman" w:hAnsi="Times New Roman" w:cs="Times New Roman"/>
          <w:sz w:val="28"/>
          <w:szCs w:val="28"/>
        </w:rPr>
        <w:t>т</w:t>
      </w:r>
      <w:r w:rsidRPr="008236DB">
        <w:rPr>
          <w:rFonts w:ascii="Times New Roman" w:hAnsi="Times New Roman" w:cs="Times New Roman"/>
          <w:sz w:val="28"/>
          <w:szCs w:val="28"/>
        </w:rPr>
        <w:t>о способствует сохранению тепла и уменьшает расход эн</w:t>
      </w:r>
      <w:r w:rsidR="00111DE6" w:rsidRPr="008236DB">
        <w:rPr>
          <w:rFonts w:ascii="Times New Roman" w:hAnsi="Times New Roman" w:cs="Times New Roman"/>
          <w:sz w:val="28"/>
          <w:szCs w:val="28"/>
        </w:rPr>
        <w:t>е</w:t>
      </w:r>
      <w:r w:rsidRPr="008236DB">
        <w:rPr>
          <w:rFonts w:ascii="Times New Roman" w:hAnsi="Times New Roman" w:cs="Times New Roman"/>
          <w:sz w:val="28"/>
          <w:szCs w:val="28"/>
        </w:rPr>
        <w:t xml:space="preserve">ргии </w:t>
      </w:r>
      <w:r w:rsidR="00111DE6" w:rsidRPr="008236DB">
        <w:rPr>
          <w:rFonts w:ascii="Times New Roman" w:hAnsi="Times New Roman" w:cs="Times New Roman"/>
          <w:sz w:val="28"/>
          <w:szCs w:val="28"/>
        </w:rPr>
        <w:t>обогревательными приборами.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Перед утеплением на зиму окон следует тщательно помыть стекла. Вообще это следует делать чаще, так как это способствует экономии электроэнергии на освещение.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 xml:space="preserve"> Не завышайте температуру воды при стирке, и включайте экономичный режим половинной загрузки, если надо стирать немного белья.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Pr="00634784">
        <w:rPr>
          <w:rFonts w:ascii="Times New Roman" w:hAnsi="Times New Roman" w:cs="Times New Roman"/>
          <w:sz w:val="28"/>
          <w:szCs w:val="28"/>
        </w:rPr>
        <w:t>Правильная посуда экономит время приготовления пищи, а значит и экономит потраченную электроэнергию</w:t>
      </w:r>
      <w:r w:rsidR="00111DE6" w:rsidRPr="00634784">
        <w:rPr>
          <w:rFonts w:ascii="Times New Roman" w:hAnsi="Times New Roman" w:cs="Times New Roman"/>
          <w:sz w:val="28"/>
          <w:szCs w:val="28"/>
        </w:rPr>
        <w:t>:</w:t>
      </w:r>
      <w:r w:rsidRPr="00634784">
        <w:rPr>
          <w:rFonts w:ascii="Times New Roman" w:hAnsi="Times New Roman" w:cs="Times New Roman"/>
          <w:sz w:val="28"/>
          <w:szCs w:val="28"/>
        </w:rPr>
        <w:t xml:space="preserve"> на большие конфорки ставим только большую посуду. Если на большой конфорке стоит посуда с небольшим дном, то электроэнергия также расходуется впустую. Если вам нужно что-то разогреть, лучше воспользоваться микроволновкой. Потребляет она немало, но гораздо быстрее, чем, если вы будете разогревать на электроплите.</w:t>
      </w:r>
      <w:r w:rsidR="00634784" w:rsidRPr="00634784">
        <w:rPr>
          <w:rFonts w:ascii="Times New Roman" w:hAnsi="Times New Roman" w:cs="Times New Roman"/>
          <w:sz w:val="28"/>
          <w:szCs w:val="28"/>
        </w:rPr>
        <w:t xml:space="preserve">  </w:t>
      </w:r>
      <w:r w:rsidR="00111DE6" w:rsidRPr="00634784">
        <w:rPr>
          <w:rFonts w:ascii="Times New Roman" w:hAnsi="Times New Roman" w:cs="Times New Roman"/>
          <w:sz w:val="28"/>
          <w:szCs w:val="28"/>
        </w:rPr>
        <w:t>С</w:t>
      </w:r>
      <w:r w:rsidRPr="00634784">
        <w:rPr>
          <w:rFonts w:ascii="Times New Roman" w:hAnsi="Times New Roman" w:cs="Times New Roman"/>
          <w:sz w:val="28"/>
          <w:szCs w:val="28"/>
        </w:rPr>
        <w:t>теклокерамические индукционные плиты позволяют экономить до 50% электроэнергии.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 xml:space="preserve">Для экономии электроэнергии отключайте не </w:t>
      </w:r>
      <w:r w:rsidRPr="008236DB">
        <w:rPr>
          <w:rFonts w:ascii="Times New Roman" w:hAnsi="Times New Roman" w:cs="Times New Roman"/>
          <w:sz w:val="28"/>
          <w:szCs w:val="28"/>
        </w:rPr>
        <w:lastRenderedPageBreak/>
        <w:t>использующиеся приборы из сети.</w:t>
      </w:r>
      <w:r w:rsidR="00634784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hAnsi="Times New Roman" w:cs="Times New Roman"/>
          <w:sz w:val="28"/>
          <w:szCs w:val="28"/>
        </w:rPr>
        <w:t>Устанавливайте холодильник подальше от отопительных и нагревательных устройств.                                                       Всегда оставляйте и поддерживайте зазор в 5-10 см  между задней стенкой холодильника и стеной помещения.</w:t>
      </w: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C43D7" w:rsidRPr="008236DB" w:rsidRDefault="006C43D7" w:rsidP="006347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2B65" w:rsidRDefault="007F2B65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Pr="008236DB" w:rsidRDefault="00634784" w:rsidP="00634784">
      <w:pPr>
        <w:keepNext/>
        <w:keepLines/>
        <w:spacing w:after="0" w:line="36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8236D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lastRenderedPageBreak/>
        <w:t>6. Заключение</w:t>
      </w:r>
    </w:p>
    <w:p w:rsidR="00634784" w:rsidRPr="008236DB" w:rsidRDefault="00634784" w:rsidP="0063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Pr="008236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выполнении своей исследовательской работы, цели и задачи, поставленные мною в начале, были достигнуты. </w:t>
      </w:r>
      <w:r w:rsidRPr="008236DB">
        <w:rPr>
          <w:rFonts w:ascii="Times New Roman" w:hAnsi="Times New Roman" w:cs="Times New Roman"/>
          <w:sz w:val="28"/>
          <w:szCs w:val="28"/>
        </w:rPr>
        <w:t>Я изучил литературу о производстве, передаче и  использовании электроэнергии, рассчитал расход электроэнергии бытовых электроприборов за месяц, узнал, сколько стоит электроэнергия, и сколько мы платим за неё в месяц. Рассмотрел возможности уменьшить расход электроэнергии.</w:t>
      </w:r>
    </w:p>
    <w:p w:rsidR="00634784" w:rsidRPr="008236DB" w:rsidRDefault="00634784" w:rsidP="006347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Pr="008236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Гипотеза том,  что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существует возможность уменьшить расход электроэнергии для бытовых приборов  подтвердилась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>.</w:t>
      </w:r>
    </w:p>
    <w:p w:rsidR="00634784" w:rsidRPr="008236DB" w:rsidRDefault="00634784" w:rsidP="0063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eastAsia="Times New Roman" w:hAnsi="Times New Roman" w:cs="Times New Roman"/>
          <w:sz w:val="28"/>
          <w:szCs w:val="28"/>
        </w:rPr>
        <w:t xml:space="preserve">Относительная доступность электроэнергии, тепла, горячей воды создают преставление у многих людей о том, что эти блага появляются сами собой,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-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236DB">
        <w:rPr>
          <w:rFonts w:ascii="Times New Roman" w:eastAsia="Times New Roman" w:hAnsi="Times New Roman" w:cs="Times New Roman"/>
          <w:sz w:val="28"/>
          <w:szCs w:val="28"/>
        </w:rPr>
        <w:t>невозобновляемыми</w:t>
      </w:r>
      <w:proofErr w:type="spellEnd"/>
      <w:r w:rsidRPr="008236DB">
        <w:rPr>
          <w:rFonts w:ascii="Times New Roman" w:eastAsia="Times New Roman" w:hAnsi="Times New Roman" w:cs="Times New Roman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   Нужно использовать энергию рационально, необходимо научиться ее беречь</w:t>
      </w:r>
      <w:r w:rsidRPr="008236DB">
        <w:rPr>
          <w:rFonts w:ascii="Times New Roman" w:hAnsi="Times New Roman" w:cs="Times New Roman"/>
          <w:sz w:val="28"/>
          <w:szCs w:val="28"/>
        </w:rPr>
        <w:t>.</w:t>
      </w:r>
    </w:p>
    <w:p w:rsidR="00634784" w:rsidRPr="008236DB" w:rsidRDefault="00634784" w:rsidP="00634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8236DB">
        <w:rPr>
          <w:rFonts w:ascii="Times New Roman" w:hAnsi="Times New Roman" w:cs="Times New Roman"/>
          <w:sz w:val="28"/>
          <w:szCs w:val="28"/>
        </w:rPr>
        <w:t xml:space="preserve"> </w:t>
      </w:r>
      <w:r w:rsidRPr="008236DB">
        <w:rPr>
          <w:rFonts w:ascii="Times New Roman" w:eastAsia="Times New Roman" w:hAnsi="Times New Roman" w:cs="Times New Roman"/>
          <w:sz w:val="28"/>
          <w:szCs w:val="28"/>
        </w:rPr>
        <w:t xml:space="preserve">основные ресурсы, используемые при выработке энергии, являются </w:t>
      </w:r>
      <w:proofErr w:type="spellStart"/>
      <w:r w:rsidRPr="008236DB">
        <w:rPr>
          <w:rFonts w:ascii="Times New Roman" w:eastAsia="Times New Roman" w:hAnsi="Times New Roman" w:cs="Times New Roman"/>
          <w:sz w:val="28"/>
          <w:szCs w:val="28"/>
        </w:rPr>
        <w:t>невозобновляемыми</w:t>
      </w:r>
      <w:proofErr w:type="spellEnd"/>
      <w:r w:rsidRPr="008236DB">
        <w:rPr>
          <w:rFonts w:ascii="Times New Roman" w:eastAsia="Times New Roman" w:hAnsi="Times New Roman" w:cs="Times New Roman"/>
          <w:sz w:val="28"/>
          <w:szCs w:val="28"/>
        </w:rPr>
        <w:t xml:space="preserve">. Отсутствие разумного подхода к использованию энергии очень быстро приведет к тому, что она станет менее доступной и более дорогой.   Нужно использовать энергию рационально, необходимо научиться ее беречь. </w:t>
      </w:r>
      <w:r w:rsidRPr="008236DB">
        <w:rPr>
          <w:rFonts w:ascii="Times New Roman" w:hAnsi="Times New Roman" w:cs="Times New Roman"/>
          <w:sz w:val="28"/>
          <w:szCs w:val="28"/>
        </w:rPr>
        <w:t>Для этого можно использовать простые правила</w:t>
      </w:r>
    </w:p>
    <w:p w:rsidR="00634784" w:rsidRPr="00100C48" w:rsidRDefault="00634784" w:rsidP="00634784">
      <w:pPr>
        <w:pStyle w:val="a9"/>
        <w:widowControl/>
        <w:numPr>
          <w:ilvl w:val="0"/>
          <w:numId w:val="18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100C48">
        <w:rPr>
          <w:sz w:val="28"/>
          <w:szCs w:val="28"/>
          <w:lang w:val="ru-RU"/>
        </w:rPr>
        <w:t>Отключайте приборы из</w:t>
      </w:r>
      <w:r w:rsidRPr="008236DB">
        <w:rPr>
          <w:sz w:val="28"/>
          <w:szCs w:val="28"/>
          <w:lang w:val="ru-RU"/>
        </w:rPr>
        <w:t xml:space="preserve"> </w:t>
      </w:r>
      <w:r w:rsidRPr="00100C48">
        <w:rPr>
          <w:sz w:val="28"/>
          <w:szCs w:val="28"/>
          <w:lang w:val="ru-RU"/>
        </w:rPr>
        <w:t>розетки, когда ими не пользуетесь.</w:t>
      </w:r>
    </w:p>
    <w:p w:rsidR="00634784" w:rsidRPr="00100C48" w:rsidRDefault="00634784" w:rsidP="00634784">
      <w:pPr>
        <w:pStyle w:val="a9"/>
        <w:widowControl/>
        <w:numPr>
          <w:ilvl w:val="0"/>
          <w:numId w:val="18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100C48">
        <w:rPr>
          <w:sz w:val="28"/>
          <w:szCs w:val="28"/>
          <w:lang w:val="ru-RU"/>
        </w:rPr>
        <w:t>Мощные приборы не оставляйте долго включенными.</w:t>
      </w:r>
    </w:p>
    <w:p w:rsidR="00634784" w:rsidRPr="00100C48" w:rsidRDefault="00634784" w:rsidP="00634784">
      <w:pPr>
        <w:pStyle w:val="a9"/>
        <w:widowControl/>
        <w:numPr>
          <w:ilvl w:val="0"/>
          <w:numId w:val="18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100C48">
        <w:rPr>
          <w:sz w:val="28"/>
          <w:szCs w:val="28"/>
          <w:lang w:val="ru-RU"/>
        </w:rPr>
        <w:t>Стирайте не слишком горячей водой.</w:t>
      </w:r>
    </w:p>
    <w:p w:rsidR="00634784" w:rsidRPr="008236DB" w:rsidRDefault="00634784" w:rsidP="00634784">
      <w:pPr>
        <w:pStyle w:val="a9"/>
        <w:widowControl/>
        <w:numPr>
          <w:ilvl w:val="0"/>
          <w:numId w:val="18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8236DB">
        <w:rPr>
          <w:sz w:val="28"/>
          <w:szCs w:val="28"/>
        </w:rPr>
        <w:t>Электроплитами</w:t>
      </w:r>
      <w:proofErr w:type="spellEnd"/>
      <w:r w:rsidRPr="008236DB">
        <w:rPr>
          <w:sz w:val="28"/>
          <w:szCs w:val="28"/>
        </w:rPr>
        <w:t xml:space="preserve"> </w:t>
      </w:r>
      <w:proofErr w:type="spellStart"/>
      <w:r w:rsidRPr="008236DB">
        <w:rPr>
          <w:sz w:val="28"/>
          <w:szCs w:val="28"/>
        </w:rPr>
        <w:t>пользуйтесь</w:t>
      </w:r>
      <w:proofErr w:type="spellEnd"/>
      <w:r w:rsidRPr="008236DB">
        <w:rPr>
          <w:sz w:val="28"/>
          <w:szCs w:val="28"/>
        </w:rPr>
        <w:t xml:space="preserve"> </w:t>
      </w:r>
      <w:proofErr w:type="spellStart"/>
      <w:r w:rsidRPr="008236DB">
        <w:rPr>
          <w:sz w:val="28"/>
          <w:szCs w:val="28"/>
        </w:rPr>
        <w:t>правильно</w:t>
      </w:r>
      <w:proofErr w:type="spellEnd"/>
      <w:r w:rsidRPr="008236DB">
        <w:rPr>
          <w:sz w:val="28"/>
          <w:szCs w:val="28"/>
        </w:rPr>
        <w:t>.</w:t>
      </w:r>
    </w:p>
    <w:p w:rsidR="00634784" w:rsidRPr="00100C48" w:rsidRDefault="00634784" w:rsidP="00634784">
      <w:pPr>
        <w:pStyle w:val="a9"/>
        <w:widowControl/>
        <w:numPr>
          <w:ilvl w:val="0"/>
          <w:numId w:val="18"/>
        </w:numPr>
        <w:autoSpaceDE/>
        <w:spacing w:line="360" w:lineRule="auto"/>
        <w:jc w:val="both"/>
        <w:rPr>
          <w:sz w:val="28"/>
          <w:szCs w:val="28"/>
          <w:lang w:val="ru-RU"/>
        </w:rPr>
      </w:pPr>
      <w:r w:rsidRPr="00100C48">
        <w:rPr>
          <w:sz w:val="28"/>
          <w:szCs w:val="28"/>
          <w:lang w:val="ru-RU"/>
        </w:rPr>
        <w:lastRenderedPageBreak/>
        <w:t>Не заставляйте холодильник работать сверх меры.</w:t>
      </w:r>
    </w:p>
    <w:p w:rsidR="00634784" w:rsidRPr="008236DB" w:rsidRDefault="00634784" w:rsidP="00634784">
      <w:pPr>
        <w:pStyle w:val="a9"/>
        <w:widowControl/>
        <w:numPr>
          <w:ilvl w:val="0"/>
          <w:numId w:val="18"/>
        </w:numPr>
        <w:autoSpaceDE/>
        <w:spacing w:line="360" w:lineRule="auto"/>
        <w:jc w:val="both"/>
        <w:rPr>
          <w:sz w:val="28"/>
          <w:szCs w:val="28"/>
        </w:rPr>
      </w:pPr>
      <w:proofErr w:type="spellStart"/>
      <w:r w:rsidRPr="008236DB">
        <w:rPr>
          <w:sz w:val="28"/>
          <w:szCs w:val="28"/>
        </w:rPr>
        <w:t>Замените</w:t>
      </w:r>
      <w:proofErr w:type="spellEnd"/>
      <w:r w:rsidRPr="008236DB">
        <w:rPr>
          <w:sz w:val="28"/>
          <w:szCs w:val="28"/>
        </w:rPr>
        <w:t xml:space="preserve"> </w:t>
      </w:r>
      <w:proofErr w:type="spellStart"/>
      <w:r w:rsidRPr="008236DB">
        <w:rPr>
          <w:sz w:val="28"/>
          <w:szCs w:val="28"/>
        </w:rPr>
        <w:t>лампочкина</w:t>
      </w:r>
      <w:proofErr w:type="spellEnd"/>
      <w:r w:rsidRPr="008236DB">
        <w:rPr>
          <w:sz w:val="28"/>
          <w:szCs w:val="28"/>
        </w:rPr>
        <w:t xml:space="preserve"> </w:t>
      </w:r>
      <w:proofErr w:type="spellStart"/>
      <w:r w:rsidRPr="008236DB">
        <w:rPr>
          <w:sz w:val="28"/>
          <w:szCs w:val="28"/>
        </w:rPr>
        <w:t>энергосберегающие</w:t>
      </w:r>
      <w:proofErr w:type="spellEnd"/>
      <w:r w:rsidRPr="008236DB">
        <w:rPr>
          <w:sz w:val="28"/>
          <w:szCs w:val="28"/>
        </w:rPr>
        <w:t>.</w:t>
      </w:r>
    </w:p>
    <w:p w:rsidR="00634784" w:rsidRPr="008236DB" w:rsidRDefault="00634784" w:rsidP="00634784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FF0000"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634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AF3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AF3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84" w:rsidRDefault="00634784" w:rsidP="00AF3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65" w:rsidRPr="008236DB" w:rsidRDefault="007F2B65" w:rsidP="00AF3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65" w:rsidRPr="008236DB" w:rsidRDefault="007F2B65" w:rsidP="00AF3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B65" w:rsidRPr="00AF3410" w:rsidRDefault="007F2B65" w:rsidP="00AF3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3478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378342991"/>
    </w:p>
    <w:p w:rsidR="00634784" w:rsidRPr="008236DB" w:rsidRDefault="00634784" w:rsidP="0063478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  <w:bookmarkEnd w:id="0"/>
    </w:p>
    <w:p w:rsidR="00634784" w:rsidRPr="008236DB" w:rsidRDefault="00634784" w:rsidP="006347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Кораблев В. П. Экономия электроэнергии в быту. </w:t>
      </w:r>
      <w:proofErr w:type="gramStart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осква, </w:t>
      </w:r>
      <w:proofErr w:type="spellStart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Энергоатомиздат</w:t>
      </w:r>
      <w:proofErr w:type="spellEnd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>», 1987;</w:t>
      </w:r>
    </w:p>
    <w:p w:rsidR="00634784" w:rsidRPr="008236DB" w:rsidRDefault="00634784" w:rsidP="006347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236DB">
        <w:rPr>
          <w:rFonts w:ascii="Times New Roman" w:hAnsi="Times New Roman" w:cs="Times New Roman"/>
          <w:sz w:val="28"/>
          <w:szCs w:val="28"/>
        </w:rPr>
        <w:t xml:space="preserve"> Физика </w:t>
      </w:r>
      <w:r w:rsidRPr="00100C48">
        <w:rPr>
          <w:rFonts w:ascii="Times New Roman" w:hAnsi="Times New Roman" w:cs="Times New Roman"/>
          <w:sz w:val="28"/>
          <w:szCs w:val="28"/>
        </w:rPr>
        <w:t xml:space="preserve">8 </w:t>
      </w:r>
      <w:r w:rsidRPr="008236DB">
        <w:rPr>
          <w:rFonts w:ascii="Times New Roman" w:hAnsi="Times New Roman" w:cs="Times New Roman"/>
          <w:sz w:val="28"/>
          <w:szCs w:val="28"/>
        </w:rPr>
        <w:t xml:space="preserve">класс, </w:t>
      </w:r>
      <w:proofErr w:type="spellStart"/>
      <w:r w:rsidRPr="008236DB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23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6D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proofErr w:type="gramStart"/>
      <w:r w:rsidRPr="008236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>Москва, 2001</w:t>
      </w:r>
    </w:p>
    <w:p w:rsidR="00634784" w:rsidRPr="008236DB" w:rsidRDefault="00634784" w:rsidP="006347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Кравченя</w:t>
      </w:r>
      <w:proofErr w:type="spellEnd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Э.М., Козел Р.Н., </w:t>
      </w:r>
      <w:proofErr w:type="spellStart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>Свирид</w:t>
      </w:r>
      <w:proofErr w:type="spellEnd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Охрана труда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нергосбережения. – М.: </w:t>
      </w:r>
      <w:proofErr w:type="spellStart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ТетраСистемс</w:t>
      </w:r>
      <w:proofErr w:type="spellEnd"/>
      <w:r w:rsidRPr="0082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2008. </w:t>
      </w:r>
    </w:p>
    <w:p w:rsidR="00634784" w:rsidRPr="008236DB" w:rsidRDefault="00634784" w:rsidP="0063478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D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Интернет-ресурсы:</w:t>
      </w:r>
    </w:p>
    <w:p w:rsidR="00634784" w:rsidRPr="00100C48" w:rsidRDefault="00D06F63" w:rsidP="00634784">
      <w:pPr>
        <w:pStyle w:val="a9"/>
        <w:widowControl/>
        <w:numPr>
          <w:ilvl w:val="0"/>
          <w:numId w:val="23"/>
        </w:numPr>
        <w:autoSpaceDE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hyperlink r:id="rId43" w:history="1">
        <w:r w:rsidR="00634784" w:rsidRPr="008236DB">
          <w:rPr>
            <w:rStyle w:val="a3"/>
            <w:color w:val="000000" w:themeColor="text1"/>
            <w:sz w:val="28"/>
            <w:szCs w:val="28"/>
          </w:rPr>
          <w:t>http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akak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</w:t>
        </w:r>
        <w:r w:rsidR="00634784" w:rsidRPr="008236DB">
          <w:rPr>
            <w:rStyle w:val="a3"/>
            <w:color w:val="000000" w:themeColor="text1"/>
            <w:sz w:val="28"/>
            <w:szCs w:val="28"/>
          </w:rPr>
          <w:t>recipes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/573-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kak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ekonomit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elektroenergiyu</w:t>
        </w:r>
        <w:proofErr w:type="spellEnd"/>
      </w:hyperlink>
    </w:p>
    <w:p w:rsidR="00634784" w:rsidRPr="00100C48" w:rsidRDefault="00D06F63" w:rsidP="00634784">
      <w:pPr>
        <w:pStyle w:val="a9"/>
        <w:widowControl/>
        <w:numPr>
          <w:ilvl w:val="0"/>
          <w:numId w:val="23"/>
        </w:numPr>
        <w:autoSpaceDE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hyperlink r:id="rId44" w:history="1">
        <w:r w:rsidR="00634784" w:rsidRPr="008236DB">
          <w:rPr>
            <w:rStyle w:val="a3"/>
            <w:color w:val="000000" w:themeColor="text1"/>
            <w:sz w:val="28"/>
            <w:szCs w:val="28"/>
          </w:rPr>
          <w:t>http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vopros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remont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elektrika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kak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ekonomit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elektroenergiyu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doma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uchimsya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vmeste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</w:t>
        </w:r>
      </w:hyperlink>
    </w:p>
    <w:p w:rsidR="00634784" w:rsidRPr="00100C48" w:rsidRDefault="00D06F63" w:rsidP="00634784">
      <w:pPr>
        <w:pStyle w:val="a9"/>
        <w:widowControl/>
        <w:numPr>
          <w:ilvl w:val="0"/>
          <w:numId w:val="23"/>
        </w:numPr>
        <w:autoSpaceDE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hyperlink r:id="rId45" w:history="1">
        <w:r w:rsidR="00634784" w:rsidRPr="008236DB">
          <w:rPr>
            <w:rStyle w:val="a3"/>
            <w:color w:val="000000" w:themeColor="text1"/>
            <w:sz w:val="28"/>
            <w:szCs w:val="28"/>
          </w:rPr>
          <w:t>http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://</w:t>
        </w:r>
        <w:r w:rsidR="00634784" w:rsidRPr="008236DB">
          <w:rPr>
            <w:rStyle w:val="a3"/>
            <w:color w:val="000000" w:themeColor="text1"/>
            <w:sz w:val="28"/>
            <w:szCs w:val="28"/>
          </w:rPr>
          <w:t>www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youtube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r w:rsidR="00634784" w:rsidRPr="008236DB">
          <w:rPr>
            <w:rStyle w:val="a3"/>
            <w:color w:val="000000" w:themeColor="text1"/>
            <w:sz w:val="28"/>
            <w:szCs w:val="28"/>
          </w:rPr>
          <w:t>com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</w:t>
        </w:r>
        <w:r w:rsidR="00634784" w:rsidRPr="008236DB">
          <w:rPr>
            <w:rStyle w:val="a3"/>
            <w:color w:val="000000" w:themeColor="text1"/>
            <w:sz w:val="28"/>
            <w:szCs w:val="28"/>
          </w:rPr>
          <w:t>watch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?</w:t>
        </w:r>
        <w:r w:rsidR="00634784" w:rsidRPr="008236DB">
          <w:rPr>
            <w:rStyle w:val="a3"/>
            <w:color w:val="000000" w:themeColor="text1"/>
            <w:sz w:val="28"/>
            <w:szCs w:val="28"/>
          </w:rPr>
          <w:t>v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=</w:t>
        </w:r>
        <w:r w:rsidR="00634784" w:rsidRPr="008236DB">
          <w:rPr>
            <w:rStyle w:val="a3"/>
            <w:color w:val="000000" w:themeColor="text1"/>
            <w:sz w:val="28"/>
            <w:szCs w:val="28"/>
          </w:rPr>
          <w:t>q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43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RQwKBCCU</w:t>
        </w:r>
        <w:proofErr w:type="spellEnd"/>
      </w:hyperlink>
    </w:p>
    <w:p w:rsidR="00634784" w:rsidRPr="00100C48" w:rsidRDefault="00D06F63" w:rsidP="00634784">
      <w:pPr>
        <w:pStyle w:val="a9"/>
        <w:widowControl/>
        <w:numPr>
          <w:ilvl w:val="0"/>
          <w:numId w:val="23"/>
        </w:numPr>
        <w:autoSpaceDE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hyperlink r:id="rId46" w:history="1">
        <w:r w:rsidR="00634784" w:rsidRPr="008236DB">
          <w:rPr>
            <w:rStyle w:val="a3"/>
            <w:color w:val="000000" w:themeColor="text1"/>
            <w:sz w:val="28"/>
            <w:szCs w:val="28"/>
          </w:rPr>
          <w:t>http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ecotonkosti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/5-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sposobov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sekonomit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-</w:t>
        </w:r>
        <w:proofErr w:type="spellStart"/>
        <w:r w:rsidR="00634784" w:rsidRPr="008236DB">
          <w:rPr>
            <w:rStyle w:val="a3"/>
            <w:color w:val="000000" w:themeColor="text1"/>
            <w:sz w:val="28"/>
            <w:szCs w:val="28"/>
          </w:rPr>
          <w:t>elektroenergiyu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r w:rsidR="00634784" w:rsidRPr="008236DB">
          <w:rPr>
            <w:rStyle w:val="a3"/>
            <w:color w:val="000000" w:themeColor="text1"/>
            <w:sz w:val="28"/>
            <w:szCs w:val="28"/>
          </w:rPr>
          <w:t>html</w:t>
        </w:r>
      </w:hyperlink>
    </w:p>
    <w:p w:rsidR="00634784" w:rsidRPr="00100C48" w:rsidRDefault="00D06F63" w:rsidP="00634784">
      <w:pPr>
        <w:pStyle w:val="a9"/>
        <w:numPr>
          <w:ilvl w:val="0"/>
          <w:numId w:val="23"/>
        </w:numPr>
        <w:spacing w:line="360" w:lineRule="auto"/>
        <w:rPr>
          <w:b/>
          <w:color w:val="000000" w:themeColor="text1"/>
          <w:sz w:val="28"/>
          <w:szCs w:val="28"/>
          <w:lang w:val="ru-RU"/>
        </w:rPr>
      </w:pPr>
      <w:hyperlink r:id="rId47" w:history="1">
        <w:r w:rsidR="00634784" w:rsidRPr="00634784">
          <w:rPr>
            <w:rStyle w:val="a3"/>
            <w:color w:val="000000" w:themeColor="text1"/>
            <w:sz w:val="28"/>
            <w:szCs w:val="28"/>
          </w:rPr>
          <w:t>http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://</w:t>
        </w:r>
        <w:r w:rsidR="00634784" w:rsidRPr="00634784">
          <w:rPr>
            <w:rStyle w:val="a3"/>
            <w:color w:val="000000" w:themeColor="text1"/>
            <w:sz w:val="28"/>
            <w:szCs w:val="28"/>
          </w:rPr>
          <w:t>www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34784" w:rsidRPr="00634784">
          <w:rPr>
            <w:rStyle w:val="a3"/>
            <w:color w:val="000000" w:themeColor="text1"/>
            <w:sz w:val="28"/>
            <w:szCs w:val="28"/>
          </w:rPr>
          <w:t>youtube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r w:rsidR="00634784" w:rsidRPr="00634784">
          <w:rPr>
            <w:rStyle w:val="a3"/>
            <w:color w:val="000000" w:themeColor="text1"/>
            <w:sz w:val="28"/>
            <w:szCs w:val="28"/>
          </w:rPr>
          <w:t>com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/</w:t>
        </w:r>
        <w:r w:rsidR="00634784" w:rsidRPr="00634784">
          <w:rPr>
            <w:rStyle w:val="a3"/>
            <w:color w:val="000000" w:themeColor="text1"/>
            <w:sz w:val="28"/>
            <w:szCs w:val="28"/>
          </w:rPr>
          <w:t>watch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?</w:t>
        </w:r>
        <w:r w:rsidR="00634784" w:rsidRPr="00634784">
          <w:rPr>
            <w:rStyle w:val="a3"/>
            <w:color w:val="000000" w:themeColor="text1"/>
            <w:sz w:val="28"/>
            <w:szCs w:val="28"/>
          </w:rPr>
          <w:t>v</w:t>
        </w:r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=</w:t>
        </w:r>
        <w:proofErr w:type="spellStart"/>
        <w:r w:rsidR="00634784" w:rsidRPr="00634784">
          <w:rPr>
            <w:rStyle w:val="a3"/>
            <w:color w:val="000000" w:themeColor="text1"/>
            <w:sz w:val="28"/>
            <w:szCs w:val="28"/>
          </w:rPr>
          <w:t>HXfG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1</w:t>
        </w:r>
        <w:proofErr w:type="spellStart"/>
        <w:r w:rsidR="00634784" w:rsidRPr="00634784">
          <w:rPr>
            <w:rStyle w:val="a3"/>
            <w:color w:val="000000" w:themeColor="text1"/>
            <w:sz w:val="28"/>
            <w:szCs w:val="28"/>
          </w:rPr>
          <w:t>xwFhK</w:t>
        </w:r>
        <w:proofErr w:type="spellEnd"/>
        <w:r w:rsidR="00634784" w:rsidRPr="00100C48">
          <w:rPr>
            <w:rStyle w:val="a3"/>
            <w:color w:val="000000" w:themeColor="text1"/>
            <w:sz w:val="28"/>
            <w:szCs w:val="28"/>
            <w:lang w:val="ru-RU"/>
          </w:rPr>
          <w:t>8</w:t>
        </w:r>
      </w:hyperlink>
    </w:p>
    <w:p w:rsidR="007F2B65" w:rsidRDefault="007F2B65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6C4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85" w:rsidRDefault="00DB7A85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DB7A85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Потребление электроэнергии бытовых электроприборов </w:t>
      </w: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85" w:rsidRDefault="00DB7A85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02729" cy="4996543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B7A85" w:rsidRDefault="00DB7A85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85" w:rsidRDefault="00DB7A85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2D" w:rsidRDefault="00F5062D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2D" w:rsidRDefault="00F5062D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2D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2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08814" cy="6213021"/>
            <wp:effectExtent l="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F5062D" w:rsidRDefault="00F5062D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59" w:rsidRDefault="00453C59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59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   </w:t>
      </w:r>
      <w:r w:rsidR="00453C59">
        <w:rPr>
          <w:rFonts w:ascii="Times New Roman" w:hAnsi="Times New Roman" w:cs="Times New Roman"/>
          <w:b/>
          <w:sz w:val="24"/>
          <w:szCs w:val="24"/>
        </w:rPr>
        <w:t>Сравнение мощностей ламп</w:t>
      </w:r>
    </w:p>
    <w:p w:rsidR="00453C59" w:rsidRDefault="00453C59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59" w:rsidRDefault="00453C59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2D" w:rsidRDefault="00453C59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5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73386" cy="3265715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53C59" w:rsidRDefault="00453C59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59" w:rsidRDefault="00453C59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 Анализ опроса по экономии электроэнергии.</w:t>
      </w: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27814" cy="2971800"/>
            <wp:effectExtent l="0" t="0" r="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33" w:rsidRDefault="0038023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87785" cy="3731078"/>
            <wp:effectExtent l="0" t="0" r="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3" w:rsidRDefault="00C63523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784" w:rsidRDefault="00634784" w:rsidP="00072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34784" w:rsidSect="00605F92">
      <w:headerReference w:type="default" r:id="rId53"/>
      <w:pgSz w:w="11906" w:h="16838"/>
      <w:pgMar w:top="1134" w:right="991" w:bottom="1134" w:left="1560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63" w:rsidRDefault="00D06F63" w:rsidP="00605F92">
      <w:pPr>
        <w:spacing w:after="0" w:line="240" w:lineRule="auto"/>
      </w:pPr>
      <w:r>
        <w:separator/>
      </w:r>
    </w:p>
  </w:endnote>
  <w:endnote w:type="continuationSeparator" w:id="0">
    <w:p w:rsidR="00D06F63" w:rsidRDefault="00D06F63" w:rsidP="0060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63" w:rsidRDefault="00D06F63" w:rsidP="00605F92">
      <w:pPr>
        <w:spacing w:after="0" w:line="240" w:lineRule="auto"/>
      </w:pPr>
      <w:r>
        <w:separator/>
      </w:r>
    </w:p>
  </w:footnote>
  <w:footnote w:type="continuationSeparator" w:id="0">
    <w:p w:rsidR="00D06F63" w:rsidRDefault="00D06F63" w:rsidP="0060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938"/>
      <w:docPartObj>
        <w:docPartGallery w:val="Page Numbers (Top of Page)"/>
        <w:docPartUnique/>
      </w:docPartObj>
    </w:sdtPr>
    <w:sdtEndPr/>
    <w:sdtContent>
      <w:p w:rsidR="00624A5F" w:rsidRDefault="00D06F6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C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24A5F" w:rsidRDefault="00624A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F5C"/>
    <w:multiLevelType w:val="multilevel"/>
    <w:tmpl w:val="467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FA3"/>
    <w:multiLevelType w:val="hybridMultilevel"/>
    <w:tmpl w:val="927E54B8"/>
    <w:lvl w:ilvl="0" w:tplc="93EA1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0636E"/>
    <w:multiLevelType w:val="hybridMultilevel"/>
    <w:tmpl w:val="715A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76BE"/>
    <w:multiLevelType w:val="multilevel"/>
    <w:tmpl w:val="36BE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6448CD"/>
    <w:multiLevelType w:val="hybridMultilevel"/>
    <w:tmpl w:val="4B90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D02"/>
    <w:multiLevelType w:val="hybridMultilevel"/>
    <w:tmpl w:val="EC3A2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12FC5"/>
    <w:multiLevelType w:val="hybridMultilevel"/>
    <w:tmpl w:val="E2C898A4"/>
    <w:lvl w:ilvl="0" w:tplc="3C84E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6"/>
    <w:multiLevelType w:val="hybridMultilevel"/>
    <w:tmpl w:val="25C2F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06C2D"/>
    <w:multiLevelType w:val="hybridMultilevel"/>
    <w:tmpl w:val="8796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0DE3"/>
    <w:multiLevelType w:val="hybridMultilevel"/>
    <w:tmpl w:val="02C6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27705"/>
    <w:multiLevelType w:val="hybridMultilevel"/>
    <w:tmpl w:val="78B07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866D2"/>
    <w:multiLevelType w:val="hybridMultilevel"/>
    <w:tmpl w:val="83EC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E094E"/>
    <w:multiLevelType w:val="hybridMultilevel"/>
    <w:tmpl w:val="57281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DD27BA"/>
    <w:multiLevelType w:val="hybridMultilevel"/>
    <w:tmpl w:val="65027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776666"/>
    <w:multiLevelType w:val="hybridMultilevel"/>
    <w:tmpl w:val="9B3CBD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A89"/>
    <w:multiLevelType w:val="hybridMultilevel"/>
    <w:tmpl w:val="F8F8D6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9D41C77"/>
    <w:multiLevelType w:val="hybridMultilevel"/>
    <w:tmpl w:val="8C1A29A8"/>
    <w:lvl w:ilvl="0" w:tplc="DD769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30991"/>
    <w:multiLevelType w:val="multilevel"/>
    <w:tmpl w:val="65C83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5A0DF6"/>
    <w:multiLevelType w:val="hybridMultilevel"/>
    <w:tmpl w:val="FE5C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16EE4"/>
    <w:multiLevelType w:val="multilevel"/>
    <w:tmpl w:val="DC8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585D2A"/>
    <w:multiLevelType w:val="hybridMultilevel"/>
    <w:tmpl w:val="FE5C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60F8F"/>
    <w:multiLevelType w:val="hybridMultilevel"/>
    <w:tmpl w:val="E47A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4EE1"/>
    <w:multiLevelType w:val="hybridMultilevel"/>
    <w:tmpl w:val="E5E4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64B10"/>
    <w:multiLevelType w:val="hybridMultilevel"/>
    <w:tmpl w:val="E28CB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2"/>
  </w:num>
  <w:num w:numId="13">
    <w:abstractNumId w:val="11"/>
  </w:num>
  <w:num w:numId="14">
    <w:abstractNumId w:val="9"/>
  </w:num>
  <w:num w:numId="15">
    <w:abstractNumId w:val="23"/>
  </w:num>
  <w:num w:numId="16">
    <w:abstractNumId w:val="15"/>
  </w:num>
  <w:num w:numId="17">
    <w:abstractNumId w:val="7"/>
  </w:num>
  <w:num w:numId="18">
    <w:abstractNumId w:val="16"/>
  </w:num>
  <w:num w:numId="19">
    <w:abstractNumId w:val="1"/>
  </w:num>
  <w:num w:numId="20">
    <w:abstractNumId w:val="3"/>
  </w:num>
  <w:num w:numId="21">
    <w:abstractNumId w:val="19"/>
  </w:num>
  <w:num w:numId="22">
    <w:abstractNumId w:val="8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A29"/>
    <w:rsid w:val="00011954"/>
    <w:rsid w:val="00025EE4"/>
    <w:rsid w:val="00031D69"/>
    <w:rsid w:val="00043022"/>
    <w:rsid w:val="00047679"/>
    <w:rsid w:val="00071A7E"/>
    <w:rsid w:val="00072DD0"/>
    <w:rsid w:val="000817A0"/>
    <w:rsid w:val="00081A63"/>
    <w:rsid w:val="000A0417"/>
    <w:rsid w:val="000D57BC"/>
    <w:rsid w:val="00100C48"/>
    <w:rsid w:val="00111DE6"/>
    <w:rsid w:val="00131B22"/>
    <w:rsid w:val="001571D4"/>
    <w:rsid w:val="00184BF3"/>
    <w:rsid w:val="00240131"/>
    <w:rsid w:val="00243FFE"/>
    <w:rsid w:val="00262F4E"/>
    <w:rsid w:val="00266C1A"/>
    <w:rsid w:val="00266DBE"/>
    <w:rsid w:val="0028018B"/>
    <w:rsid w:val="002A09DE"/>
    <w:rsid w:val="002C2A8E"/>
    <w:rsid w:val="0031338E"/>
    <w:rsid w:val="00341F4E"/>
    <w:rsid w:val="00380233"/>
    <w:rsid w:val="003B44ED"/>
    <w:rsid w:val="003B68DB"/>
    <w:rsid w:val="003C6FFE"/>
    <w:rsid w:val="00402F67"/>
    <w:rsid w:val="004030F0"/>
    <w:rsid w:val="004049D0"/>
    <w:rsid w:val="004143A3"/>
    <w:rsid w:val="0041508A"/>
    <w:rsid w:val="004158CD"/>
    <w:rsid w:val="00440896"/>
    <w:rsid w:val="00453C59"/>
    <w:rsid w:val="00456D54"/>
    <w:rsid w:val="0047566B"/>
    <w:rsid w:val="004A5389"/>
    <w:rsid w:val="004D234B"/>
    <w:rsid w:val="004D7867"/>
    <w:rsid w:val="004E23DD"/>
    <w:rsid w:val="004E4B41"/>
    <w:rsid w:val="004E78B6"/>
    <w:rsid w:val="00504477"/>
    <w:rsid w:val="00510105"/>
    <w:rsid w:val="00525DC1"/>
    <w:rsid w:val="00540BC8"/>
    <w:rsid w:val="00555213"/>
    <w:rsid w:val="005851E9"/>
    <w:rsid w:val="005C148D"/>
    <w:rsid w:val="005D53D8"/>
    <w:rsid w:val="005E6F66"/>
    <w:rsid w:val="005E7CED"/>
    <w:rsid w:val="00605F92"/>
    <w:rsid w:val="00624A5F"/>
    <w:rsid w:val="00634784"/>
    <w:rsid w:val="006C43D7"/>
    <w:rsid w:val="00772ABB"/>
    <w:rsid w:val="007A3D94"/>
    <w:rsid w:val="007B28CB"/>
    <w:rsid w:val="007B4E5C"/>
    <w:rsid w:val="007B7D09"/>
    <w:rsid w:val="007F2B65"/>
    <w:rsid w:val="007F7381"/>
    <w:rsid w:val="00822D76"/>
    <w:rsid w:val="008236DB"/>
    <w:rsid w:val="008808BE"/>
    <w:rsid w:val="008B647B"/>
    <w:rsid w:val="00947A5A"/>
    <w:rsid w:val="00957A29"/>
    <w:rsid w:val="00974422"/>
    <w:rsid w:val="009A3451"/>
    <w:rsid w:val="009D35AC"/>
    <w:rsid w:val="009D3BB5"/>
    <w:rsid w:val="00A75702"/>
    <w:rsid w:val="00A92787"/>
    <w:rsid w:val="00A93752"/>
    <w:rsid w:val="00AA398F"/>
    <w:rsid w:val="00AC0932"/>
    <w:rsid w:val="00AC71FA"/>
    <w:rsid w:val="00AE7540"/>
    <w:rsid w:val="00AF20A3"/>
    <w:rsid w:val="00AF30D5"/>
    <w:rsid w:val="00AF3410"/>
    <w:rsid w:val="00B22BB7"/>
    <w:rsid w:val="00B61BE1"/>
    <w:rsid w:val="00B73963"/>
    <w:rsid w:val="00B85C4E"/>
    <w:rsid w:val="00B94C41"/>
    <w:rsid w:val="00BA11DB"/>
    <w:rsid w:val="00BF47C5"/>
    <w:rsid w:val="00C06279"/>
    <w:rsid w:val="00C3304F"/>
    <w:rsid w:val="00C63523"/>
    <w:rsid w:val="00C6573D"/>
    <w:rsid w:val="00D06F63"/>
    <w:rsid w:val="00D234A1"/>
    <w:rsid w:val="00D25EEF"/>
    <w:rsid w:val="00D561E6"/>
    <w:rsid w:val="00D85663"/>
    <w:rsid w:val="00DB42AF"/>
    <w:rsid w:val="00DB4BC2"/>
    <w:rsid w:val="00DB7A85"/>
    <w:rsid w:val="00DC7357"/>
    <w:rsid w:val="00DD1389"/>
    <w:rsid w:val="00E03E4F"/>
    <w:rsid w:val="00E10F7C"/>
    <w:rsid w:val="00E11422"/>
    <w:rsid w:val="00E205C8"/>
    <w:rsid w:val="00E74132"/>
    <w:rsid w:val="00E842E8"/>
    <w:rsid w:val="00E9145A"/>
    <w:rsid w:val="00EC2392"/>
    <w:rsid w:val="00F05EEF"/>
    <w:rsid w:val="00F2176B"/>
    <w:rsid w:val="00F44EBC"/>
    <w:rsid w:val="00F5062D"/>
    <w:rsid w:val="00F853F0"/>
    <w:rsid w:val="00FB2EE4"/>
    <w:rsid w:val="00FF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B"/>
  </w:style>
  <w:style w:type="paragraph" w:styleId="2">
    <w:name w:val="heading 2"/>
    <w:basedOn w:val="a"/>
    <w:next w:val="a"/>
    <w:link w:val="20"/>
    <w:uiPriority w:val="9"/>
    <w:unhideWhenUsed/>
    <w:qFormat/>
    <w:rsid w:val="00AF2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2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2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3E4F"/>
    <w:pPr>
      <w:spacing w:after="0" w:line="240" w:lineRule="auto"/>
    </w:pPr>
  </w:style>
  <w:style w:type="table" w:styleId="a8">
    <w:name w:val="Table Grid"/>
    <w:basedOn w:val="a1"/>
    <w:uiPriority w:val="59"/>
    <w:rsid w:val="0052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F7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F1605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uiPriority w:val="99"/>
    <w:unhideWhenUsed/>
    <w:rsid w:val="0060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5F92"/>
  </w:style>
  <w:style w:type="paragraph" w:styleId="ac">
    <w:name w:val="footer"/>
    <w:basedOn w:val="a"/>
    <w:link w:val="ad"/>
    <w:uiPriority w:val="99"/>
    <w:semiHidden/>
    <w:unhideWhenUsed/>
    <w:rsid w:val="0060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5F92"/>
  </w:style>
  <w:style w:type="character" w:customStyle="1" w:styleId="apple-converted-space">
    <w:name w:val="apple-converted-space"/>
    <w:basedOn w:val="a0"/>
    <w:rsid w:val="004049D0"/>
  </w:style>
  <w:style w:type="paragraph" w:customStyle="1" w:styleId="Default">
    <w:name w:val="Default"/>
    <w:rsid w:val="0041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24013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F2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540BC8"/>
  </w:style>
  <w:style w:type="character" w:customStyle="1" w:styleId="mw-editsection">
    <w:name w:val="mw-editsection"/>
    <w:basedOn w:val="a0"/>
    <w:rsid w:val="00540BC8"/>
  </w:style>
  <w:style w:type="character" w:customStyle="1" w:styleId="mw-editsection-bracket">
    <w:name w:val="mw-editsection-bracket"/>
    <w:basedOn w:val="a0"/>
    <w:rsid w:val="00540BC8"/>
  </w:style>
  <w:style w:type="character" w:customStyle="1" w:styleId="mw-editsection-divider">
    <w:name w:val="mw-editsection-divider"/>
    <w:basedOn w:val="a0"/>
    <w:rsid w:val="0054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4%D0%B8%D0%BD%D0%B8%D1%86%D0%B0_%D0%B8%D0%B7%D0%BC%D0%B5%D1%80%D0%B5%D0%BD%D0%B8%D1%8F" TargetMode="External"/><Relationship Id="rId18" Type="http://schemas.openxmlformats.org/officeDocument/2006/relationships/hyperlink" Target="https://ru.wikipedia.org/wiki/%D0%AD%D0%BB%D0%B5%D0%BA%D1%82%D1%80%D0%B8%D1%87%D0%B5%D1%81%D0%BA%D0%B8%D0%B9_%D1%82%D0%BE%D0%BA" TargetMode="External"/><Relationship Id="rId26" Type="http://schemas.openxmlformats.org/officeDocument/2006/relationships/hyperlink" Target="https://ru.wikipedia.org/wiki/%D0%9C%D0%B0%D0%B7%D1%83%D1%82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s://ru.wikipedia.org/wiki/%D0%A4%D0%B8%D0%B7%D0%B8%D0%BA" TargetMode="External"/><Relationship Id="rId34" Type="http://schemas.openxmlformats.org/officeDocument/2006/relationships/hyperlink" Target="https://ru.wikipedia.org/wiki/%D0%9B%D1%8E%D0%BC%D0%B8%D0%BD%D0%B5%D1%81%D1%86%D0%B5%D0%BD%D1%82%D0%BD%D0%B0%D1%8F_%D0%BB%D0%B0%D0%BC%D0%BF%D0%B0" TargetMode="External"/><Relationship Id="rId42" Type="http://schemas.openxmlformats.org/officeDocument/2006/relationships/image" Target="media/image9.jpeg"/><Relationship Id="rId47" Type="http://schemas.openxmlformats.org/officeDocument/2006/relationships/hyperlink" Target="http://www.youtube.com/watch?v=HXfG1xwFhK8" TargetMode="External"/><Relationship Id="rId50" Type="http://schemas.openxmlformats.org/officeDocument/2006/relationships/chart" Target="charts/chart3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D%D0%BB%D0%B5%D0%BA%D1%82%D1%80%D0%B8%D1%87%D0%B5%D1%81%D0%BA%D0%B0%D1%8F_%D1%81%D0%B5%D1%82%D1%8C" TargetMode="External"/><Relationship Id="rId17" Type="http://schemas.openxmlformats.org/officeDocument/2006/relationships/hyperlink" Target="https://ru.wikipedia.org/wiki/%D0%9F%D0%B5%D1%80%D0%B5%D0%BC%D0%B5%D0%BD%D0%BD%D1%8B%D0%B9_%D1%82%D0%BE%D0%BA" TargetMode="External"/><Relationship Id="rId25" Type="http://schemas.openxmlformats.org/officeDocument/2006/relationships/hyperlink" Target="https://ru.wikipedia.org/wiki/%D0%A2%D0%BE%D1%80%D1%84" TargetMode="External"/><Relationship Id="rId33" Type="http://schemas.openxmlformats.org/officeDocument/2006/relationships/hyperlink" Target="https://ru.wikipedia.org/wiki/%D0%98%D1%81%D0%BA%D1%83%D1%81%D1%81%D1%82%D0%B2%D0%B5%D0%BD%D0%BD%D1%8B%D0%B9_%D0%B8%D1%81%D1%82%D0%BE%D1%87%D0%BD%D0%B8%D0%BA_%D1%81%D0%B2%D0%B5%D1%82%D0%B0" TargetMode="External"/><Relationship Id="rId38" Type="http://schemas.openxmlformats.org/officeDocument/2006/relationships/hyperlink" Target="https://ru.wikipedia.org/wiki/%D0%A1%D0%B2%D0%B5%D1%82%D0%BE%D0%B4%D0%B8%D0%BE%D0%B4%D0%BD%D0%BE%D0%B5_%D0%BE%D1%81%D0%B2%D0%B5%D1%89%D0%B5%D0%BD%D0%B8%D0%B5" TargetMode="External"/><Relationship Id="rId46" Type="http://schemas.openxmlformats.org/officeDocument/2006/relationships/hyperlink" Target="http://ecotonkosti.ru/5-sposobov-sekonomit-elektroenergiy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0%D1%81%D1%82%D0%BE%D1%82%D0%B0" TargetMode="External"/><Relationship Id="rId20" Type="http://schemas.openxmlformats.org/officeDocument/2006/relationships/hyperlink" Target="https://ru.wikipedia.org/wiki/%D0%9A%D0%B8%D0%BB%D0%BE%D0%B2%D0%B0%D1%82%D1%82-%D1%87%D0%B0%D1%81" TargetMode="External"/><Relationship Id="rId29" Type="http://schemas.openxmlformats.org/officeDocument/2006/relationships/image" Target="media/image2.jpeg"/><Relationship Id="rId41" Type="http://schemas.openxmlformats.org/officeDocument/2006/relationships/hyperlink" Target="https://ru.wikipedia.org/wiki/%D0%9A%D1%83%D1%85%D0%BD%D1%8F_(%D0%BF%D0%BE%D0%BC%D0%B5%D1%89%D0%B5%D0%BD%D0%B8%D0%B5)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24" Type="http://schemas.openxmlformats.org/officeDocument/2006/relationships/hyperlink" Target="https://ru.wikipedia.org/wiki/1950_%D0%B3%D0%BE%D0%B4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6.jpeg"/><Relationship Id="rId40" Type="http://schemas.openxmlformats.org/officeDocument/2006/relationships/image" Target="media/image8.jpeg"/><Relationship Id="rId45" Type="http://schemas.openxmlformats.org/officeDocument/2006/relationships/hyperlink" Target="http://www.youtube.com/watch?v=q43RQwKBCCU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ru.wikipedia.org/wiki/%D0%9F%D1%80%D0%B8%D1%80%D0%BE%D0%B4%D0%BD%D1%8B%D0%B9_%D0%B3%D0%B0%D0%B7" TargetMode="External"/><Relationship Id="rId36" Type="http://schemas.openxmlformats.org/officeDocument/2006/relationships/hyperlink" Target="https://ru.wikipedia.org/wiki/%D0%A1%D0%B2%D0%B5%D1%82%D0%BE%D0%B4%D0%B8%D0%BE%D0%B4" TargetMode="External"/><Relationship Id="rId49" Type="http://schemas.openxmlformats.org/officeDocument/2006/relationships/chart" Target="charts/chart2.xml"/><Relationship Id="rId10" Type="http://schemas.openxmlformats.org/officeDocument/2006/relationships/hyperlink" Target="https://ru.wikipedia.org/wiki/%D0%A2%D0%B5%D1%85%D0%BD%D0%B8%D0%BA%D0%B0" TargetMode="External"/><Relationship Id="rId19" Type="http://schemas.openxmlformats.org/officeDocument/2006/relationships/hyperlink" Target="https://ru.wikipedia.org/wiki/%D0%9E%D0%BF%D1%82%D0%BE%D0%B2%D1%8B%D0%B9_%D1%80%D1%8B%D0%BD%D0%BE%D0%BA_%D1%8D%D0%BB%D0%B5%D0%BA%D1%82%D1%80%D0%BE%D1%8D%D0%BD%D0%B5%D1%80%D0%B3%D0%B8%D0%B8_%D0%B8_%D0%BC%D0%BE%D1%89%D0%BD%D0%BE%D1%81%D1%82%D0%B8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://vopros-remont.ru/elektrika/kak-ekonomit-elektroenergiyu-doma-uchimsya-vmeste/" TargetMode="External"/><Relationship Id="rId52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0%B8%D0%B7%D0%B8%D0%BA%D0%B0" TargetMode="External"/><Relationship Id="rId14" Type="http://schemas.openxmlformats.org/officeDocument/2006/relationships/hyperlink" Target="https://ru.wikipedia.org/wiki/%D0%9A%D0%B8%D0%BB%D0%BE%D0%B2%D0%B0%D1%82%D1%82-%D1%87%D0%B0%D1%81" TargetMode="External"/><Relationship Id="rId22" Type="http://schemas.openxmlformats.org/officeDocument/2006/relationships/hyperlink" Target="https://ru.wikipedia.org/wiki/%D0%AD%D0%BA%D1%81%D0%BF%D0%B5%D1%80%D0%B8%D0%BC%D0%B5%D0%BD%D1%82%D0%B0%D0%BB%D1%8C%D0%BD%D0%B0%D1%8F_%D1%84%D0%B8%D0%B7%D0%B8%D0%BA%D0%B0" TargetMode="External"/><Relationship Id="rId27" Type="http://schemas.openxmlformats.org/officeDocument/2006/relationships/hyperlink" Target="https://ru.wikipedia.org/wiki/1985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s://ru.wikipedia.org/wiki/%D0%A1%D0%B2%D0%B5%D1%82" TargetMode="External"/><Relationship Id="rId43" Type="http://schemas.openxmlformats.org/officeDocument/2006/relationships/hyperlink" Target="http://akak.ru/recipes/573-kak-ekonomit-elektroenergiyu" TargetMode="External"/><Relationship Id="rId48" Type="http://schemas.openxmlformats.org/officeDocument/2006/relationships/chart" Target="charts/chart1.xml"/><Relationship Id="rId8" Type="http://schemas.openxmlformats.org/officeDocument/2006/relationships/endnotes" Target="endnotes.xml"/><Relationship Id="rId51" Type="http://schemas.openxmlformats.org/officeDocument/2006/relationships/chart" Target="charts/chart4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5;&#1080;&#1081;%20&#1089;&#1090;&#1086;&#1083;\&#1044;&#1086;&#1082;&#1091;&#1084;&#1077;&#1085;&#1090;&#1072;&#1094;&#1080;&#1103;%2016-17\&#1087;&#1088;&#1086;&#1077;&#1082;&#1090;&#1099;%2016-17&#1082;&#1086;&#1084;&#1087;\&#1069;&#1083;&#1077;&#1082;&#1090;&#1088;&#1086;&#1101;&#1085;&#1077;&#1088;&#1075;&#1080;&#110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5;&#1080;&#1081;%20&#1089;&#1090;&#1086;&#1083;\&#1044;&#1086;&#1082;&#1091;&#1084;&#1077;&#1085;&#1090;&#1072;&#1094;&#1080;&#1103;%2016-17\&#1087;&#1088;&#1086;&#1077;&#1082;&#1090;&#1099;%2016-17&#1082;&#1086;&#1084;&#1087;\&#1069;&#1083;&#1077;&#1082;&#1090;&#1088;&#1086;&#1101;&#1085;&#1077;&#1088;&#1075;&#1080;&#110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5;&#1080;&#1081;%20&#1089;&#1090;&#1086;&#1083;\&#1044;&#1086;&#1082;&#1091;&#1084;&#1077;&#1085;&#1090;&#1072;&#1094;&#1080;&#1103;%2016-17\&#1087;&#1088;&#1086;&#1077;&#1082;&#1090;&#1099;%2016-17&#1082;&#1086;&#1084;&#1087;\&#1069;&#1083;&#1077;&#1082;&#1090;&#1088;&#1086;&#1101;&#1085;&#1077;&#1088;&#1075;&#1080;&#110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Потребление э/э (кВт*ч за месяц)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Телевизор</c:v>
                </c:pt>
                <c:pt idx="1">
                  <c:v>Компьютер</c:v>
                </c:pt>
                <c:pt idx="2">
                  <c:v>Пылесос</c:v>
                </c:pt>
                <c:pt idx="3">
                  <c:v>Микроволновая печь</c:v>
                </c:pt>
                <c:pt idx="4">
                  <c:v>Холодильник</c:v>
                </c:pt>
                <c:pt idx="5">
                  <c:v>Стиральная машина</c:v>
                </c:pt>
                <c:pt idx="6">
                  <c:v>Электрический чайник</c:v>
                </c:pt>
                <c:pt idx="7">
                  <c:v>Лампочка мощностью 100 Вт</c:v>
                </c:pt>
                <c:pt idx="8">
                  <c:v>Фен</c:v>
                </c:pt>
                <c:pt idx="9">
                  <c:v>Утюг</c:v>
                </c:pt>
                <c:pt idx="10">
                  <c:v>Мультиварка, пароварка</c:v>
                </c:pt>
                <c:pt idx="11">
                  <c:v>Люминесцентная лампа (дневного света) 40 Вт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90</c:v>
                </c:pt>
                <c:pt idx="1">
                  <c:v>105</c:v>
                </c:pt>
                <c:pt idx="2">
                  <c:v>30</c:v>
                </c:pt>
                <c:pt idx="3">
                  <c:v>30</c:v>
                </c:pt>
                <c:pt idx="4">
                  <c:v>720</c:v>
                </c:pt>
                <c:pt idx="5">
                  <c:v>120</c:v>
                </c:pt>
                <c:pt idx="6">
                  <c:v>90</c:v>
                </c:pt>
                <c:pt idx="7">
                  <c:v>180</c:v>
                </c:pt>
                <c:pt idx="8">
                  <c:v>15</c:v>
                </c:pt>
                <c:pt idx="9">
                  <c:v>30</c:v>
                </c:pt>
                <c:pt idx="10">
                  <c:v>60</c:v>
                </c:pt>
                <c:pt idx="11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41088"/>
        <c:axId val="96442624"/>
      </c:barChart>
      <c:catAx>
        <c:axId val="9644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96442624"/>
        <c:crosses val="autoZero"/>
        <c:auto val="1"/>
        <c:lblAlgn val="ctr"/>
        <c:lblOffset val="100"/>
        <c:noMultiLvlLbl val="0"/>
      </c:catAx>
      <c:valAx>
        <c:axId val="964426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9644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Потребление электрэнергии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0"/>
              <c:layout>
                <c:manualLayout>
                  <c:x val="9.2743452373231006E-2"/>
                  <c:y val="-3.55257949313712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Телевизор</c:v>
                </c:pt>
                <c:pt idx="1">
                  <c:v>Компьютер</c:v>
                </c:pt>
                <c:pt idx="2">
                  <c:v>Пылесос</c:v>
                </c:pt>
                <c:pt idx="3">
                  <c:v>Микроволновая печь</c:v>
                </c:pt>
                <c:pt idx="4">
                  <c:v>Холодильник</c:v>
                </c:pt>
                <c:pt idx="5">
                  <c:v>Стиральная машина</c:v>
                </c:pt>
                <c:pt idx="6">
                  <c:v>Электрический чайник</c:v>
                </c:pt>
                <c:pt idx="7">
                  <c:v>Лампочка мощностью 100 Вт</c:v>
                </c:pt>
                <c:pt idx="8">
                  <c:v>Фен</c:v>
                </c:pt>
                <c:pt idx="9">
                  <c:v>Утюг</c:v>
                </c:pt>
                <c:pt idx="10">
                  <c:v>Мультиварка, пароварка</c:v>
                </c:pt>
                <c:pt idx="11">
                  <c:v>Люминесцентная лампа (дневного света) 40 Вт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90</c:v>
                </c:pt>
                <c:pt idx="1">
                  <c:v>105</c:v>
                </c:pt>
                <c:pt idx="2">
                  <c:v>30</c:v>
                </c:pt>
                <c:pt idx="3">
                  <c:v>30</c:v>
                </c:pt>
                <c:pt idx="4">
                  <c:v>720</c:v>
                </c:pt>
                <c:pt idx="5">
                  <c:v>120</c:v>
                </c:pt>
                <c:pt idx="6">
                  <c:v>90</c:v>
                </c:pt>
                <c:pt idx="7">
                  <c:v>180</c:v>
                </c:pt>
                <c:pt idx="8">
                  <c:v>15</c:v>
                </c:pt>
                <c:pt idx="9">
                  <c:v>30</c:v>
                </c:pt>
                <c:pt idx="10">
                  <c:v>60</c:v>
                </c:pt>
                <c:pt idx="11">
                  <c:v>120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Сравнительные мощности ламп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Лист1!$A$31:$A$34</c:f>
              <c:strCache>
                <c:ptCount val="4"/>
                <c:pt idx="0">
                  <c:v>Лампы накаливания</c:v>
                </c:pt>
                <c:pt idx="1">
                  <c:v>Галогенные</c:v>
                </c:pt>
                <c:pt idx="2">
                  <c:v>Энергосберегающие</c:v>
                </c:pt>
                <c:pt idx="3">
                  <c:v>Светодиодные</c:v>
                </c:pt>
              </c:strCache>
            </c:strRef>
          </c:cat>
          <c:val>
            <c:numRef>
              <c:f>Лист1!$B$31:$B$34</c:f>
              <c:numCache>
                <c:formatCode>General</c:formatCode>
                <c:ptCount val="4"/>
                <c:pt idx="0">
                  <c:v>60</c:v>
                </c:pt>
                <c:pt idx="1">
                  <c:v>35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071104"/>
        <c:axId val="97072640"/>
      </c:barChart>
      <c:catAx>
        <c:axId val="97071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97072640"/>
        <c:crosses val="autoZero"/>
        <c:auto val="1"/>
        <c:lblAlgn val="ctr"/>
        <c:lblOffset val="100"/>
        <c:noMultiLvlLbl val="0"/>
      </c:catAx>
      <c:valAx>
        <c:axId val="97072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7071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Какие лампочки в твоей комнате 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лампочки в твоей комнате ?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Лампы накаливания</c:v>
                </c:pt>
                <c:pt idx="1">
                  <c:v>Энергосберегающие</c:v>
                </c:pt>
                <c:pt idx="2">
                  <c:v>Светодиодные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142656"/>
        <c:axId val="97144192"/>
      </c:barChart>
      <c:catAx>
        <c:axId val="9714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97144192"/>
        <c:crosses val="autoZero"/>
        <c:auto val="1"/>
        <c:lblAlgn val="ctr"/>
        <c:lblOffset val="100"/>
        <c:noMultiLvlLbl val="0"/>
      </c:catAx>
      <c:valAx>
        <c:axId val="971441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9714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Выключаешь свет, выходя из комнаты?</a:t>
            </a:r>
            <a:endParaRPr lang="ru-RU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Никогда</c:v>
                </c:pt>
                <c:pt idx="1">
                  <c:v>Всегда </c:v>
                </c:pt>
                <c:pt idx="2">
                  <c:v>Иногда</c:v>
                </c:pt>
                <c:pt idx="3">
                  <c:v>Свет выкл. Автоматически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22</c:v>
                </c:pt>
                <c:pt idx="2">
                  <c:v>23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6489-2399-469D-976D-C28DFBB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пронины</cp:lastModifiedBy>
  <cp:revision>41</cp:revision>
  <dcterms:created xsi:type="dcterms:W3CDTF">2016-03-26T06:09:00Z</dcterms:created>
  <dcterms:modified xsi:type="dcterms:W3CDTF">2018-03-25T19:08:00Z</dcterms:modified>
</cp:coreProperties>
</file>