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355"/>
      </w:tblGrid>
      <w:tr w:rsidR="00055ADE" w:rsidRPr="00055ADE" w14:paraId="16DDEFE1" w14:textId="77777777" w:rsidTr="004F3834">
        <w:trPr>
          <w:trHeight w:val="2880"/>
          <w:jc w:val="center"/>
        </w:trPr>
        <w:tc>
          <w:tcPr>
            <w:tcW w:w="5000" w:type="pct"/>
          </w:tcPr>
          <w:p w14:paraId="6ADDADAE" w14:textId="77777777" w:rsidR="00055ADE" w:rsidRPr="00055ADE" w:rsidRDefault="00055ADE" w:rsidP="00055ADE">
            <w:pPr>
              <w:spacing w:after="0"/>
              <w:rPr>
                <w:rFonts w:ascii="Times New Roman" w:eastAsia="Calibri" w:hAnsi="Times New Roman" w:cs="Times New Roman"/>
                <w:sz w:val="24"/>
                <w:szCs w:val="24"/>
              </w:rPr>
            </w:pPr>
            <w:r w:rsidRPr="00055ADE">
              <w:rPr>
                <w:rFonts w:ascii="Times New Roman" w:eastAsia="Calibri" w:hAnsi="Times New Roman" w:cs="Times New Roman"/>
                <w:sz w:val="24"/>
                <w:szCs w:val="24"/>
              </w:rPr>
              <w:t>Министерство образования, науки и молодежной политики Нижегородской области</w:t>
            </w:r>
          </w:p>
          <w:p w14:paraId="555CDF3A" w14:textId="77777777" w:rsidR="00055ADE" w:rsidRPr="00055ADE" w:rsidRDefault="00055ADE" w:rsidP="00055ADE">
            <w:pPr>
              <w:spacing w:after="0"/>
              <w:jc w:val="center"/>
              <w:rPr>
                <w:rFonts w:ascii="Times New Roman" w:eastAsia="Calibri" w:hAnsi="Times New Roman" w:cs="Times New Roman"/>
                <w:sz w:val="24"/>
                <w:szCs w:val="24"/>
              </w:rPr>
            </w:pPr>
            <w:r w:rsidRPr="00055ADE">
              <w:rPr>
                <w:rFonts w:ascii="Times New Roman" w:eastAsia="Calibri" w:hAnsi="Times New Roman" w:cs="Times New Roman"/>
                <w:sz w:val="24"/>
                <w:szCs w:val="24"/>
              </w:rPr>
              <w:t>Государственное автономное профессиональное образовательное учреждение</w:t>
            </w:r>
          </w:p>
          <w:p w14:paraId="66EC8704" w14:textId="77777777" w:rsidR="00055ADE" w:rsidRPr="00055ADE" w:rsidRDefault="00055ADE" w:rsidP="00055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jc w:val="center"/>
              <w:rPr>
                <w:rFonts w:ascii="Times New Roman" w:eastAsia="Calibri" w:hAnsi="Times New Roman" w:cs="Times New Roman"/>
                <w:caps/>
                <w:color w:val="000000"/>
                <w:sz w:val="24"/>
                <w:szCs w:val="24"/>
                <w:shd w:val="clear" w:color="auto" w:fill="FFFFFF"/>
              </w:rPr>
            </w:pPr>
            <w:r w:rsidRPr="00055ADE">
              <w:rPr>
                <w:rFonts w:ascii="Times New Roman" w:eastAsia="Calibri" w:hAnsi="Times New Roman" w:cs="Times New Roman"/>
                <w:sz w:val="24"/>
                <w:szCs w:val="24"/>
              </w:rPr>
              <w:t>«Перевозский строительный колледж»</w:t>
            </w:r>
          </w:p>
          <w:p w14:paraId="1B048138" w14:textId="77777777" w:rsidR="00055ADE" w:rsidRPr="00055ADE" w:rsidRDefault="00055ADE" w:rsidP="00B14244">
            <w:pPr>
              <w:spacing w:after="0" w:line="240" w:lineRule="auto"/>
              <w:jc w:val="center"/>
              <w:rPr>
                <w:rFonts w:asciiTheme="majorHAnsi" w:eastAsiaTheme="majorEastAsia" w:hAnsiTheme="majorHAnsi" w:cstheme="majorBidi"/>
                <w:caps/>
              </w:rPr>
            </w:pPr>
          </w:p>
        </w:tc>
      </w:tr>
    </w:tbl>
    <w:p w14:paraId="5B48367F" w14:textId="77777777" w:rsidR="00055ADE" w:rsidRPr="00055ADE" w:rsidRDefault="00055ADE" w:rsidP="00B14244">
      <w:pPr>
        <w:jc w:val="center"/>
        <w:rPr>
          <w:rFonts w:ascii="Times New Roman" w:hAnsi="Times New Roman"/>
          <w:sz w:val="36"/>
          <w:szCs w:val="36"/>
        </w:rPr>
      </w:pPr>
      <w:r w:rsidRPr="00055ADE">
        <w:rPr>
          <w:rFonts w:ascii="Times New Roman" w:hAnsi="Times New Roman"/>
          <w:sz w:val="36"/>
          <w:szCs w:val="36"/>
        </w:rPr>
        <w:t>Индивидуальный проект</w:t>
      </w:r>
    </w:p>
    <w:p w14:paraId="7C5F82F8" w14:textId="08D994E5" w:rsidR="00055ADE" w:rsidRPr="00055ADE" w:rsidRDefault="00055ADE" w:rsidP="00055ADE">
      <w:pPr>
        <w:jc w:val="center"/>
        <w:rPr>
          <w:rFonts w:ascii="Times New Roman" w:hAnsi="Times New Roman"/>
          <w:sz w:val="28"/>
        </w:rPr>
      </w:pPr>
      <w:r w:rsidRPr="00055ADE">
        <w:rPr>
          <w:rFonts w:ascii="Times New Roman" w:hAnsi="Times New Roman"/>
          <w:sz w:val="28"/>
        </w:rPr>
        <w:t xml:space="preserve">По дисциплине </w:t>
      </w:r>
      <w:r>
        <w:rPr>
          <w:rFonts w:ascii="Times New Roman" w:hAnsi="Times New Roman"/>
          <w:sz w:val="28"/>
        </w:rPr>
        <w:t>Электротехника</w:t>
      </w:r>
    </w:p>
    <w:p w14:paraId="77306651" w14:textId="77777777" w:rsidR="00055ADE" w:rsidRPr="00055ADE" w:rsidRDefault="00055ADE" w:rsidP="00055ADE">
      <w:pPr>
        <w:jc w:val="center"/>
        <w:rPr>
          <w:rFonts w:ascii="Times New Roman" w:hAnsi="Times New Roman"/>
          <w:sz w:val="28"/>
        </w:rPr>
      </w:pPr>
      <w:r w:rsidRPr="00055ADE">
        <w:rPr>
          <w:rFonts w:ascii="Times New Roman" w:hAnsi="Times New Roman"/>
          <w:sz w:val="28"/>
        </w:rPr>
        <w:t>На тему</w:t>
      </w:r>
    </w:p>
    <w:p w14:paraId="4BE88B7B" w14:textId="7B396BFE" w:rsidR="00055ADE" w:rsidRPr="00055ADE" w:rsidRDefault="00055ADE" w:rsidP="00055ADE">
      <w:pPr>
        <w:spacing w:after="0"/>
        <w:jc w:val="center"/>
        <w:rPr>
          <w:rFonts w:ascii="Times New Roman" w:hAnsi="Times New Roman"/>
          <w:b/>
          <w:bCs/>
          <w:sz w:val="28"/>
          <w:szCs w:val="28"/>
        </w:rPr>
      </w:pPr>
      <w:r>
        <w:rPr>
          <w:rFonts w:ascii="Times New Roman" w:hAnsi="Times New Roman"/>
          <w:sz w:val="40"/>
          <w:szCs w:val="40"/>
        </w:rPr>
        <w:t>Бесколлекторный электродвигатель – двигатель будущего</w:t>
      </w:r>
    </w:p>
    <w:p w14:paraId="0DACA530" w14:textId="77777777" w:rsidR="00055ADE" w:rsidRDefault="00055ADE" w:rsidP="00055ADE">
      <w:pPr>
        <w:spacing w:after="0"/>
        <w:jc w:val="right"/>
        <w:rPr>
          <w:rFonts w:ascii="Times New Roman" w:hAnsi="Times New Roman"/>
          <w:sz w:val="28"/>
          <w:szCs w:val="28"/>
        </w:rPr>
      </w:pPr>
    </w:p>
    <w:p w14:paraId="30D17881" w14:textId="77777777" w:rsidR="00055ADE" w:rsidRDefault="00055ADE" w:rsidP="00055ADE">
      <w:pPr>
        <w:spacing w:after="0"/>
        <w:jc w:val="right"/>
        <w:rPr>
          <w:rFonts w:ascii="Times New Roman" w:hAnsi="Times New Roman"/>
          <w:sz w:val="28"/>
          <w:szCs w:val="28"/>
        </w:rPr>
      </w:pPr>
    </w:p>
    <w:p w14:paraId="1381F152" w14:textId="77777777" w:rsidR="00B14244" w:rsidRDefault="00B14244" w:rsidP="00055ADE">
      <w:pPr>
        <w:spacing w:after="0"/>
        <w:jc w:val="right"/>
        <w:rPr>
          <w:rFonts w:ascii="Times New Roman" w:hAnsi="Times New Roman"/>
          <w:sz w:val="28"/>
          <w:szCs w:val="28"/>
        </w:rPr>
      </w:pPr>
    </w:p>
    <w:p w14:paraId="3ABCE112" w14:textId="77777777" w:rsidR="00B14244" w:rsidRDefault="00B14244" w:rsidP="00055ADE">
      <w:pPr>
        <w:spacing w:after="0"/>
        <w:jc w:val="right"/>
        <w:rPr>
          <w:rFonts w:ascii="Times New Roman" w:hAnsi="Times New Roman"/>
          <w:sz w:val="28"/>
          <w:szCs w:val="28"/>
        </w:rPr>
      </w:pPr>
    </w:p>
    <w:p w14:paraId="2C047628" w14:textId="77777777" w:rsidR="00B14244" w:rsidRDefault="00B14244" w:rsidP="00055ADE">
      <w:pPr>
        <w:spacing w:after="0"/>
        <w:jc w:val="right"/>
        <w:rPr>
          <w:rFonts w:ascii="Times New Roman" w:hAnsi="Times New Roman"/>
          <w:sz w:val="28"/>
          <w:szCs w:val="28"/>
        </w:rPr>
      </w:pPr>
    </w:p>
    <w:p w14:paraId="1E944F5D" w14:textId="77777777" w:rsidR="00B14244" w:rsidRDefault="00B14244" w:rsidP="00055ADE">
      <w:pPr>
        <w:spacing w:after="0"/>
        <w:jc w:val="right"/>
        <w:rPr>
          <w:rFonts w:ascii="Times New Roman" w:hAnsi="Times New Roman"/>
          <w:sz w:val="28"/>
          <w:szCs w:val="28"/>
        </w:rPr>
      </w:pPr>
    </w:p>
    <w:p w14:paraId="333BD78F" w14:textId="4235A1FD" w:rsidR="00055ADE" w:rsidRPr="00055ADE" w:rsidRDefault="00055ADE" w:rsidP="00055ADE">
      <w:pPr>
        <w:spacing w:after="0"/>
        <w:jc w:val="right"/>
        <w:rPr>
          <w:rFonts w:ascii="Times New Roman" w:hAnsi="Times New Roman"/>
          <w:sz w:val="28"/>
          <w:szCs w:val="28"/>
        </w:rPr>
      </w:pPr>
      <w:r w:rsidRPr="00055ADE">
        <w:rPr>
          <w:rFonts w:ascii="Times New Roman" w:hAnsi="Times New Roman"/>
          <w:sz w:val="28"/>
          <w:szCs w:val="28"/>
        </w:rPr>
        <w:t xml:space="preserve">Выполнил: </w:t>
      </w:r>
    </w:p>
    <w:p w14:paraId="19C955AE" w14:textId="086B00BA" w:rsidR="00055ADE" w:rsidRPr="00055ADE" w:rsidRDefault="00055ADE" w:rsidP="00055ADE">
      <w:pPr>
        <w:spacing w:after="0"/>
        <w:jc w:val="right"/>
        <w:rPr>
          <w:rFonts w:ascii="Times New Roman" w:hAnsi="Times New Roman"/>
          <w:sz w:val="28"/>
          <w:szCs w:val="28"/>
        </w:rPr>
      </w:pPr>
      <w:r w:rsidRPr="00055ADE">
        <w:rPr>
          <w:rFonts w:ascii="Times New Roman" w:hAnsi="Times New Roman"/>
          <w:sz w:val="28"/>
          <w:szCs w:val="28"/>
        </w:rPr>
        <w:t xml:space="preserve">студент группы </w:t>
      </w:r>
      <w:r>
        <w:rPr>
          <w:rFonts w:ascii="Times New Roman" w:hAnsi="Times New Roman"/>
          <w:sz w:val="28"/>
          <w:szCs w:val="28"/>
        </w:rPr>
        <w:t>2</w:t>
      </w:r>
      <w:r w:rsidRPr="00055ADE">
        <w:rPr>
          <w:rFonts w:ascii="Times New Roman" w:hAnsi="Times New Roman"/>
          <w:sz w:val="28"/>
          <w:szCs w:val="28"/>
        </w:rPr>
        <w:t>041</w:t>
      </w:r>
    </w:p>
    <w:p w14:paraId="5BE8A7AF" w14:textId="77777777" w:rsidR="00055ADE" w:rsidRPr="00055ADE" w:rsidRDefault="00055ADE" w:rsidP="00055ADE">
      <w:pPr>
        <w:spacing w:after="0"/>
        <w:jc w:val="right"/>
        <w:rPr>
          <w:rFonts w:ascii="Times New Roman" w:hAnsi="Times New Roman"/>
          <w:sz w:val="28"/>
          <w:szCs w:val="28"/>
        </w:rPr>
      </w:pPr>
      <w:r w:rsidRPr="00055ADE">
        <w:rPr>
          <w:rFonts w:ascii="Times New Roman" w:hAnsi="Times New Roman"/>
          <w:sz w:val="28"/>
          <w:szCs w:val="28"/>
        </w:rPr>
        <w:t>Новожилов И. А.</w:t>
      </w:r>
    </w:p>
    <w:p w14:paraId="0775DC9D" w14:textId="77777777" w:rsidR="00055ADE" w:rsidRPr="00055ADE" w:rsidRDefault="00055ADE" w:rsidP="00055ADE">
      <w:pPr>
        <w:spacing w:after="0"/>
        <w:jc w:val="right"/>
        <w:rPr>
          <w:rFonts w:ascii="Times New Roman" w:hAnsi="Times New Roman"/>
          <w:sz w:val="28"/>
          <w:szCs w:val="28"/>
        </w:rPr>
      </w:pPr>
      <w:r w:rsidRPr="00055ADE">
        <w:rPr>
          <w:rFonts w:ascii="Times New Roman" w:hAnsi="Times New Roman"/>
          <w:sz w:val="28"/>
          <w:szCs w:val="28"/>
        </w:rPr>
        <w:t>Научный руководитель:</w:t>
      </w:r>
    </w:p>
    <w:p w14:paraId="4F9D2610" w14:textId="08119BCE" w:rsidR="00055ADE" w:rsidRPr="00055ADE" w:rsidRDefault="00B14244" w:rsidP="00055ADE">
      <w:pPr>
        <w:spacing w:after="0"/>
        <w:jc w:val="right"/>
        <w:rPr>
          <w:rFonts w:ascii="Times New Roman" w:hAnsi="Times New Roman"/>
          <w:sz w:val="28"/>
          <w:szCs w:val="28"/>
        </w:rPr>
      </w:pPr>
      <w:r>
        <w:rPr>
          <w:rFonts w:ascii="Times New Roman" w:hAnsi="Times New Roman"/>
          <w:sz w:val="28"/>
          <w:szCs w:val="28"/>
        </w:rPr>
        <w:t>Преподаватель</w:t>
      </w:r>
      <w:r w:rsidR="00055ADE">
        <w:rPr>
          <w:rFonts w:ascii="Times New Roman" w:hAnsi="Times New Roman"/>
          <w:sz w:val="28"/>
          <w:szCs w:val="28"/>
        </w:rPr>
        <w:t xml:space="preserve"> эл</w:t>
      </w:r>
      <w:r>
        <w:rPr>
          <w:rFonts w:ascii="Times New Roman" w:hAnsi="Times New Roman"/>
          <w:sz w:val="28"/>
          <w:szCs w:val="28"/>
        </w:rPr>
        <w:t>ектротехн</w:t>
      </w:r>
      <w:r w:rsidR="00055ADE" w:rsidRPr="00055ADE">
        <w:rPr>
          <w:rFonts w:ascii="Times New Roman" w:hAnsi="Times New Roman"/>
          <w:sz w:val="28"/>
          <w:szCs w:val="28"/>
        </w:rPr>
        <w:t>ики</w:t>
      </w:r>
    </w:p>
    <w:p w14:paraId="5ACA0209" w14:textId="44A199EE" w:rsidR="00055ADE" w:rsidRDefault="00055ADE" w:rsidP="00055ADE">
      <w:pPr>
        <w:spacing w:after="0"/>
        <w:jc w:val="right"/>
        <w:rPr>
          <w:rFonts w:ascii="Times New Roman" w:hAnsi="Times New Roman"/>
          <w:sz w:val="28"/>
          <w:szCs w:val="28"/>
        </w:rPr>
      </w:pPr>
      <w:r w:rsidRPr="00055ADE">
        <w:rPr>
          <w:rFonts w:ascii="Times New Roman" w:hAnsi="Times New Roman"/>
          <w:sz w:val="28"/>
          <w:szCs w:val="28"/>
        </w:rPr>
        <w:t xml:space="preserve"> </w:t>
      </w:r>
      <w:r w:rsidR="00B14244">
        <w:rPr>
          <w:rFonts w:ascii="Times New Roman" w:hAnsi="Times New Roman"/>
          <w:sz w:val="28"/>
          <w:szCs w:val="28"/>
        </w:rPr>
        <w:t>Яшунин А. И.</w:t>
      </w:r>
    </w:p>
    <w:p w14:paraId="51472D91" w14:textId="32AC0318" w:rsidR="00B14244" w:rsidRDefault="00B14244" w:rsidP="00B14244">
      <w:pPr>
        <w:spacing w:after="0"/>
        <w:jc w:val="center"/>
        <w:rPr>
          <w:rFonts w:ascii="Times New Roman" w:hAnsi="Times New Roman"/>
          <w:sz w:val="28"/>
          <w:szCs w:val="28"/>
        </w:rPr>
      </w:pPr>
    </w:p>
    <w:p w14:paraId="0BFF8D62" w14:textId="65DF9E06" w:rsidR="00B14244" w:rsidRDefault="00B14244" w:rsidP="00B14244">
      <w:pPr>
        <w:spacing w:after="0"/>
        <w:jc w:val="center"/>
        <w:rPr>
          <w:rFonts w:ascii="Times New Roman" w:hAnsi="Times New Roman"/>
          <w:sz w:val="28"/>
          <w:szCs w:val="28"/>
        </w:rPr>
      </w:pPr>
    </w:p>
    <w:p w14:paraId="4EBE3993" w14:textId="72B39DBB" w:rsidR="00B14244" w:rsidRDefault="00B14244" w:rsidP="00B14244">
      <w:pPr>
        <w:spacing w:after="0"/>
        <w:jc w:val="center"/>
        <w:rPr>
          <w:rFonts w:ascii="Times New Roman" w:hAnsi="Times New Roman"/>
          <w:sz w:val="28"/>
          <w:szCs w:val="28"/>
        </w:rPr>
      </w:pPr>
    </w:p>
    <w:p w14:paraId="6FB70D43" w14:textId="5C84A6C5" w:rsidR="00B14244" w:rsidRDefault="00B14244" w:rsidP="00B14244">
      <w:pPr>
        <w:spacing w:after="0"/>
        <w:jc w:val="center"/>
        <w:rPr>
          <w:rFonts w:ascii="Times New Roman" w:hAnsi="Times New Roman"/>
          <w:sz w:val="28"/>
          <w:szCs w:val="28"/>
        </w:rPr>
      </w:pPr>
    </w:p>
    <w:p w14:paraId="67FEAEE7" w14:textId="3088BDDE" w:rsidR="00B14244" w:rsidRDefault="00B14244" w:rsidP="00B14244">
      <w:pPr>
        <w:spacing w:after="0"/>
        <w:jc w:val="center"/>
        <w:rPr>
          <w:rFonts w:ascii="Times New Roman" w:hAnsi="Times New Roman"/>
          <w:sz w:val="28"/>
          <w:szCs w:val="28"/>
        </w:rPr>
      </w:pPr>
    </w:p>
    <w:p w14:paraId="08E8C159" w14:textId="644E22AF" w:rsidR="00B14244" w:rsidRDefault="00B14244" w:rsidP="00B14244">
      <w:pPr>
        <w:spacing w:after="0"/>
        <w:jc w:val="center"/>
        <w:rPr>
          <w:rFonts w:ascii="Times New Roman" w:hAnsi="Times New Roman"/>
          <w:sz w:val="28"/>
          <w:szCs w:val="28"/>
        </w:rPr>
      </w:pPr>
    </w:p>
    <w:p w14:paraId="24958BFC" w14:textId="1828186B" w:rsidR="00B14244" w:rsidRDefault="00B14244" w:rsidP="00B14244">
      <w:pPr>
        <w:spacing w:after="0"/>
        <w:jc w:val="center"/>
        <w:rPr>
          <w:rFonts w:ascii="Times New Roman" w:hAnsi="Times New Roman"/>
          <w:sz w:val="28"/>
          <w:szCs w:val="28"/>
        </w:rPr>
      </w:pPr>
    </w:p>
    <w:p w14:paraId="553D7A7D" w14:textId="32910166" w:rsidR="00B14244" w:rsidRDefault="00B14244" w:rsidP="00B14244">
      <w:pPr>
        <w:spacing w:after="0"/>
        <w:jc w:val="center"/>
        <w:rPr>
          <w:rFonts w:ascii="Times New Roman" w:hAnsi="Times New Roman"/>
          <w:sz w:val="28"/>
          <w:szCs w:val="28"/>
        </w:rPr>
      </w:pPr>
    </w:p>
    <w:p w14:paraId="207516C5" w14:textId="77777777" w:rsidR="00B14244" w:rsidRDefault="00B14244" w:rsidP="00B14244">
      <w:pPr>
        <w:spacing w:after="0"/>
        <w:jc w:val="center"/>
        <w:rPr>
          <w:rFonts w:ascii="Times New Roman" w:hAnsi="Times New Roman"/>
          <w:sz w:val="28"/>
          <w:szCs w:val="28"/>
        </w:rPr>
      </w:pPr>
    </w:p>
    <w:p w14:paraId="292C8D3B" w14:textId="77777777" w:rsidR="00B14244" w:rsidRDefault="00B14244" w:rsidP="00B14244">
      <w:pPr>
        <w:spacing w:after="0"/>
        <w:jc w:val="center"/>
        <w:rPr>
          <w:rFonts w:ascii="Times New Roman" w:hAnsi="Times New Roman"/>
          <w:sz w:val="28"/>
          <w:szCs w:val="28"/>
        </w:rPr>
      </w:pPr>
    </w:p>
    <w:p w14:paraId="132D49CE" w14:textId="77777777" w:rsidR="00B14244" w:rsidRDefault="00B14244" w:rsidP="00B14244">
      <w:pPr>
        <w:spacing w:after="0"/>
        <w:jc w:val="center"/>
        <w:rPr>
          <w:rFonts w:ascii="Times New Roman" w:hAnsi="Times New Roman"/>
          <w:sz w:val="28"/>
          <w:szCs w:val="28"/>
        </w:rPr>
      </w:pPr>
    </w:p>
    <w:p w14:paraId="3659DB08" w14:textId="116C87C1" w:rsidR="00B14244" w:rsidRPr="00B14244" w:rsidRDefault="00B14244" w:rsidP="00B14244">
      <w:pPr>
        <w:tabs>
          <w:tab w:val="left" w:pos="4019"/>
          <w:tab w:val="center" w:pos="4677"/>
        </w:tabs>
        <w:spacing w:after="0"/>
        <w:jc w:val="center"/>
        <w:rPr>
          <w:rFonts w:ascii="Times New Roman" w:hAnsi="Times New Roman"/>
          <w:sz w:val="28"/>
          <w:szCs w:val="28"/>
        </w:rPr>
      </w:pPr>
      <w:r w:rsidRPr="00B14244">
        <w:rPr>
          <w:rFonts w:ascii="Times New Roman" w:hAnsi="Times New Roman"/>
          <w:sz w:val="28"/>
          <w:szCs w:val="28"/>
        </w:rPr>
        <w:t>Перевоз,</w:t>
      </w:r>
    </w:p>
    <w:p w14:paraId="30349F7E" w14:textId="77777777" w:rsidR="00B14244" w:rsidRPr="00B14244" w:rsidRDefault="00B14244" w:rsidP="00B14244">
      <w:pPr>
        <w:spacing w:after="0"/>
        <w:jc w:val="center"/>
        <w:rPr>
          <w:rFonts w:ascii="Times New Roman" w:hAnsi="Times New Roman"/>
          <w:sz w:val="28"/>
          <w:szCs w:val="28"/>
        </w:rPr>
      </w:pPr>
      <w:r w:rsidRPr="00B14244">
        <w:rPr>
          <w:rFonts w:ascii="Times New Roman" w:hAnsi="Times New Roman"/>
          <w:sz w:val="28"/>
          <w:szCs w:val="28"/>
        </w:rPr>
        <w:t>2022г.</w:t>
      </w:r>
    </w:p>
    <w:sdt>
      <w:sdtPr>
        <w:rPr>
          <w:sz w:val="52"/>
          <w:szCs w:val="52"/>
        </w:rPr>
        <w:id w:val="92448850"/>
        <w:docPartObj>
          <w:docPartGallery w:val="Table of Contents"/>
          <w:docPartUnique/>
        </w:docPartObj>
      </w:sdtPr>
      <w:sdtEndPr>
        <w:rPr>
          <w:b/>
          <w:bCs/>
          <w:sz w:val="22"/>
          <w:szCs w:val="22"/>
        </w:rPr>
      </w:sdtEndPr>
      <w:sdtContent>
        <w:p w14:paraId="1F804CB5" w14:textId="69057529" w:rsidR="00812C32" w:rsidRPr="0092039D" w:rsidRDefault="00812C32" w:rsidP="00B14244">
          <w:pPr>
            <w:rPr>
              <w:rFonts w:ascii="Times New Roman" w:hAnsi="Times New Roman" w:cs="Times New Roman"/>
              <w:sz w:val="48"/>
              <w:szCs w:val="48"/>
            </w:rPr>
          </w:pPr>
          <w:r w:rsidRPr="0092039D">
            <w:rPr>
              <w:rFonts w:ascii="Times New Roman" w:hAnsi="Times New Roman" w:cs="Times New Roman"/>
              <w:sz w:val="48"/>
              <w:szCs w:val="48"/>
            </w:rPr>
            <w:t>Оглавлени</w:t>
          </w:r>
          <w:r w:rsidR="00B14244">
            <w:rPr>
              <w:rFonts w:ascii="Times New Roman" w:hAnsi="Times New Roman" w:cs="Times New Roman"/>
              <w:sz w:val="48"/>
              <w:szCs w:val="48"/>
            </w:rPr>
            <w:t>е</w:t>
          </w:r>
        </w:p>
        <w:p w14:paraId="49A62C35" w14:textId="1ADD2772" w:rsidR="0092039D" w:rsidRPr="0092039D" w:rsidRDefault="00812C32">
          <w:pPr>
            <w:pStyle w:val="11"/>
            <w:rPr>
              <w:rFonts w:eastAsiaTheme="minorEastAsia"/>
              <w:lang w:eastAsia="ru-RU"/>
            </w:rPr>
          </w:pPr>
          <w:r w:rsidRPr="0092039D">
            <w:rPr>
              <w:sz w:val="28"/>
              <w:szCs w:val="28"/>
            </w:rPr>
            <w:fldChar w:fldCharType="begin"/>
          </w:r>
          <w:r w:rsidRPr="0092039D">
            <w:rPr>
              <w:sz w:val="28"/>
              <w:szCs w:val="28"/>
            </w:rPr>
            <w:instrText xml:space="preserve"> TOC \o "1-3" \h \z \u </w:instrText>
          </w:r>
          <w:r w:rsidRPr="0092039D">
            <w:rPr>
              <w:sz w:val="28"/>
              <w:szCs w:val="28"/>
            </w:rPr>
            <w:fldChar w:fldCharType="separate"/>
          </w:r>
          <w:hyperlink w:anchor="_Toc125669606" w:history="1">
            <w:r w:rsidR="0092039D" w:rsidRPr="0092039D">
              <w:rPr>
                <w:rStyle w:val="ab"/>
                <w:color w:val="auto"/>
              </w:rPr>
              <w:t>Введение</w:t>
            </w:r>
            <w:r w:rsidR="0092039D" w:rsidRPr="0092039D">
              <w:rPr>
                <w:webHidden/>
              </w:rPr>
              <w:tab/>
            </w:r>
            <w:r w:rsidR="0092039D" w:rsidRPr="0092039D">
              <w:rPr>
                <w:webHidden/>
              </w:rPr>
              <w:fldChar w:fldCharType="begin"/>
            </w:r>
            <w:r w:rsidR="0092039D" w:rsidRPr="0092039D">
              <w:rPr>
                <w:webHidden/>
              </w:rPr>
              <w:instrText xml:space="preserve"> PAGEREF _Toc125669606 \h </w:instrText>
            </w:r>
            <w:r w:rsidR="0092039D" w:rsidRPr="0092039D">
              <w:rPr>
                <w:webHidden/>
              </w:rPr>
            </w:r>
            <w:r w:rsidR="0092039D" w:rsidRPr="0092039D">
              <w:rPr>
                <w:webHidden/>
              </w:rPr>
              <w:fldChar w:fldCharType="separate"/>
            </w:r>
            <w:r w:rsidR="0092039D" w:rsidRPr="0092039D">
              <w:rPr>
                <w:webHidden/>
              </w:rPr>
              <w:t>4</w:t>
            </w:r>
            <w:r w:rsidR="0092039D" w:rsidRPr="0092039D">
              <w:rPr>
                <w:webHidden/>
              </w:rPr>
              <w:fldChar w:fldCharType="end"/>
            </w:r>
          </w:hyperlink>
        </w:p>
        <w:p w14:paraId="06FAD0FD" w14:textId="7A7848B2" w:rsidR="0092039D" w:rsidRPr="0092039D" w:rsidRDefault="00000000">
          <w:pPr>
            <w:pStyle w:val="21"/>
            <w:tabs>
              <w:tab w:val="right" w:leader="dot" w:pos="9345"/>
            </w:tabs>
            <w:rPr>
              <w:rFonts w:ascii="Times New Roman" w:eastAsiaTheme="minorEastAsia" w:hAnsi="Times New Roman" w:cs="Times New Roman"/>
              <w:noProof/>
              <w:sz w:val="32"/>
              <w:szCs w:val="32"/>
              <w:lang w:eastAsia="ru-RU"/>
            </w:rPr>
          </w:pPr>
          <w:hyperlink w:anchor="_Toc125669607" w:history="1">
            <w:r w:rsidR="0092039D" w:rsidRPr="0092039D">
              <w:rPr>
                <w:rStyle w:val="ab"/>
                <w:rFonts w:ascii="Times New Roman" w:hAnsi="Times New Roman" w:cs="Times New Roman"/>
                <w:noProof/>
                <w:color w:val="auto"/>
                <w:sz w:val="32"/>
                <w:szCs w:val="32"/>
              </w:rPr>
              <w:t>Цель</w:t>
            </w:r>
            <w:r w:rsidR="0092039D" w:rsidRPr="0092039D">
              <w:rPr>
                <w:rFonts w:ascii="Times New Roman" w:hAnsi="Times New Roman" w:cs="Times New Roman"/>
                <w:noProof/>
                <w:webHidden/>
                <w:sz w:val="32"/>
                <w:szCs w:val="32"/>
              </w:rPr>
              <w:tab/>
            </w:r>
            <w:r w:rsidR="0092039D" w:rsidRPr="0092039D">
              <w:rPr>
                <w:rFonts w:ascii="Times New Roman" w:hAnsi="Times New Roman" w:cs="Times New Roman"/>
                <w:noProof/>
                <w:webHidden/>
                <w:sz w:val="32"/>
                <w:szCs w:val="32"/>
              </w:rPr>
              <w:fldChar w:fldCharType="begin"/>
            </w:r>
            <w:r w:rsidR="0092039D" w:rsidRPr="0092039D">
              <w:rPr>
                <w:rFonts w:ascii="Times New Roman" w:hAnsi="Times New Roman" w:cs="Times New Roman"/>
                <w:noProof/>
                <w:webHidden/>
                <w:sz w:val="32"/>
                <w:szCs w:val="32"/>
              </w:rPr>
              <w:instrText xml:space="preserve"> PAGEREF _Toc125669607 \h </w:instrText>
            </w:r>
            <w:r w:rsidR="0092039D" w:rsidRPr="0092039D">
              <w:rPr>
                <w:rFonts w:ascii="Times New Roman" w:hAnsi="Times New Roman" w:cs="Times New Roman"/>
                <w:noProof/>
                <w:webHidden/>
                <w:sz w:val="32"/>
                <w:szCs w:val="32"/>
              </w:rPr>
            </w:r>
            <w:r w:rsidR="0092039D" w:rsidRPr="0092039D">
              <w:rPr>
                <w:rFonts w:ascii="Times New Roman" w:hAnsi="Times New Roman" w:cs="Times New Roman"/>
                <w:noProof/>
                <w:webHidden/>
                <w:sz w:val="32"/>
                <w:szCs w:val="32"/>
              </w:rPr>
              <w:fldChar w:fldCharType="separate"/>
            </w:r>
            <w:r w:rsidR="0092039D" w:rsidRPr="0092039D">
              <w:rPr>
                <w:rFonts w:ascii="Times New Roman" w:hAnsi="Times New Roman" w:cs="Times New Roman"/>
                <w:noProof/>
                <w:webHidden/>
                <w:sz w:val="32"/>
                <w:szCs w:val="32"/>
              </w:rPr>
              <w:t>4</w:t>
            </w:r>
            <w:r w:rsidR="0092039D" w:rsidRPr="0092039D">
              <w:rPr>
                <w:rFonts w:ascii="Times New Roman" w:hAnsi="Times New Roman" w:cs="Times New Roman"/>
                <w:noProof/>
                <w:webHidden/>
                <w:sz w:val="32"/>
                <w:szCs w:val="32"/>
              </w:rPr>
              <w:fldChar w:fldCharType="end"/>
            </w:r>
          </w:hyperlink>
        </w:p>
        <w:p w14:paraId="5F302451" w14:textId="74F2910F" w:rsidR="0092039D" w:rsidRPr="0092039D" w:rsidRDefault="00000000">
          <w:pPr>
            <w:pStyle w:val="21"/>
            <w:tabs>
              <w:tab w:val="right" w:leader="dot" w:pos="9345"/>
            </w:tabs>
            <w:rPr>
              <w:rFonts w:ascii="Times New Roman" w:eastAsiaTheme="minorEastAsia" w:hAnsi="Times New Roman" w:cs="Times New Roman"/>
              <w:noProof/>
              <w:sz w:val="32"/>
              <w:szCs w:val="32"/>
              <w:lang w:eastAsia="ru-RU"/>
            </w:rPr>
          </w:pPr>
          <w:hyperlink w:anchor="_Toc125669608" w:history="1">
            <w:r w:rsidR="0092039D" w:rsidRPr="0092039D">
              <w:rPr>
                <w:rStyle w:val="ab"/>
                <w:rFonts w:ascii="Times New Roman" w:hAnsi="Times New Roman" w:cs="Times New Roman"/>
                <w:noProof/>
                <w:color w:val="auto"/>
                <w:sz w:val="32"/>
                <w:szCs w:val="32"/>
              </w:rPr>
              <w:t>Задачи</w:t>
            </w:r>
            <w:r w:rsidR="0092039D" w:rsidRPr="0092039D">
              <w:rPr>
                <w:rFonts w:ascii="Times New Roman" w:hAnsi="Times New Roman" w:cs="Times New Roman"/>
                <w:noProof/>
                <w:webHidden/>
                <w:sz w:val="32"/>
                <w:szCs w:val="32"/>
              </w:rPr>
              <w:tab/>
            </w:r>
            <w:r w:rsidR="0092039D" w:rsidRPr="0092039D">
              <w:rPr>
                <w:rFonts w:ascii="Times New Roman" w:hAnsi="Times New Roman" w:cs="Times New Roman"/>
                <w:noProof/>
                <w:webHidden/>
                <w:sz w:val="32"/>
                <w:szCs w:val="32"/>
              </w:rPr>
              <w:fldChar w:fldCharType="begin"/>
            </w:r>
            <w:r w:rsidR="0092039D" w:rsidRPr="0092039D">
              <w:rPr>
                <w:rFonts w:ascii="Times New Roman" w:hAnsi="Times New Roman" w:cs="Times New Roman"/>
                <w:noProof/>
                <w:webHidden/>
                <w:sz w:val="32"/>
                <w:szCs w:val="32"/>
              </w:rPr>
              <w:instrText xml:space="preserve"> PAGEREF _Toc125669608 \h </w:instrText>
            </w:r>
            <w:r w:rsidR="0092039D" w:rsidRPr="0092039D">
              <w:rPr>
                <w:rFonts w:ascii="Times New Roman" w:hAnsi="Times New Roman" w:cs="Times New Roman"/>
                <w:noProof/>
                <w:webHidden/>
                <w:sz w:val="32"/>
                <w:szCs w:val="32"/>
              </w:rPr>
            </w:r>
            <w:r w:rsidR="0092039D" w:rsidRPr="0092039D">
              <w:rPr>
                <w:rFonts w:ascii="Times New Roman" w:hAnsi="Times New Roman" w:cs="Times New Roman"/>
                <w:noProof/>
                <w:webHidden/>
                <w:sz w:val="32"/>
                <w:szCs w:val="32"/>
              </w:rPr>
              <w:fldChar w:fldCharType="separate"/>
            </w:r>
            <w:r w:rsidR="0092039D" w:rsidRPr="0092039D">
              <w:rPr>
                <w:rFonts w:ascii="Times New Roman" w:hAnsi="Times New Roman" w:cs="Times New Roman"/>
                <w:noProof/>
                <w:webHidden/>
                <w:sz w:val="32"/>
                <w:szCs w:val="32"/>
              </w:rPr>
              <w:t>5</w:t>
            </w:r>
            <w:r w:rsidR="0092039D" w:rsidRPr="0092039D">
              <w:rPr>
                <w:rFonts w:ascii="Times New Roman" w:hAnsi="Times New Roman" w:cs="Times New Roman"/>
                <w:noProof/>
                <w:webHidden/>
                <w:sz w:val="32"/>
                <w:szCs w:val="32"/>
              </w:rPr>
              <w:fldChar w:fldCharType="end"/>
            </w:r>
          </w:hyperlink>
        </w:p>
        <w:p w14:paraId="54EE3049" w14:textId="74BE8D35" w:rsidR="0092039D" w:rsidRPr="0092039D" w:rsidRDefault="00000000">
          <w:pPr>
            <w:pStyle w:val="11"/>
            <w:rPr>
              <w:rFonts w:eastAsiaTheme="minorEastAsia"/>
              <w:lang w:eastAsia="ru-RU"/>
            </w:rPr>
          </w:pPr>
          <w:hyperlink w:anchor="_Toc125669609" w:history="1">
            <w:r w:rsidR="0092039D" w:rsidRPr="0092039D">
              <w:rPr>
                <w:rStyle w:val="ab"/>
                <w:color w:val="auto"/>
              </w:rPr>
              <w:t>История</w:t>
            </w:r>
            <w:r w:rsidR="0092039D" w:rsidRPr="0092039D">
              <w:rPr>
                <w:webHidden/>
              </w:rPr>
              <w:tab/>
            </w:r>
            <w:r w:rsidR="0092039D" w:rsidRPr="0092039D">
              <w:rPr>
                <w:webHidden/>
              </w:rPr>
              <w:fldChar w:fldCharType="begin"/>
            </w:r>
            <w:r w:rsidR="0092039D" w:rsidRPr="0092039D">
              <w:rPr>
                <w:webHidden/>
              </w:rPr>
              <w:instrText xml:space="preserve"> PAGEREF _Toc125669609 \h </w:instrText>
            </w:r>
            <w:r w:rsidR="0092039D" w:rsidRPr="0092039D">
              <w:rPr>
                <w:webHidden/>
              </w:rPr>
            </w:r>
            <w:r w:rsidR="0092039D" w:rsidRPr="0092039D">
              <w:rPr>
                <w:webHidden/>
              </w:rPr>
              <w:fldChar w:fldCharType="separate"/>
            </w:r>
            <w:r w:rsidR="0092039D" w:rsidRPr="0092039D">
              <w:rPr>
                <w:webHidden/>
              </w:rPr>
              <w:t>5</w:t>
            </w:r>
            <w:r w:rsidR="0092039D" w:rsidRPr="0092039D">
              <w:rPr>
                <w:webHidden/>
              </w:rPr>
              <w:fldChar w:fldCharType="end"/>
            </w:r>
          </w:hyperlink>
        </w:p>
        <w:p w14:paraId="531A8E00" w14:textId="1EE818B7" w:rsidR="0092039D" w:rsidRPr="0092039D" w:rsidRDefault="00000000">
          <w:pPr>
            <w:pStyle w:val="11"/>
            <w:rPr>
              <w:rFonts w:eastAsiaTheme="minorEastAsia"/>
              <w:lang w:eastAsia="ru-RU"/>
            </w:rPr>
          </w:pPr>
          <w:hyperlink w:anchor="_Toc125669611" w:history="1">
            <w:r w:rsidR="0092039D" w:rsidRPr="0092039D">
              <w:rPr>
                <w:rStyle w:val="ab"/>
                <w:color w:val="auto"/>
              </w:rPr>
              <w:t>Принцип действия</w:t>
            </w:r>
            <w:r w:rsidR="0092039D" w:rsidRPr="0092039D">
              <w:rPr>
                <w:webHidden/>
              </w:rPr>
              <w:tab/>
            </w:r>
            <w:r w:rsidR="0092039D" w:rsidRPr="0092039D">
              <w:rPr>
                <w:webHidden/>
              </w:rPr>
              <w:fldChar w:fldCharType="begin"/>
            </w:r>
            <w:r w:rsidR="0092039D" w:rsidRPr="0092039D">
              <w:rPr>
                <w:webHidden/>
              </w:rPr>
              <w:instrText xml:space="preserve"> PAGEREF _Toc125669611 \h </w:instrText>
            </w:r>
            <w:r w:rsidR="0092039D" w:rsidRPr="0092039D">
              <w:rPr>
                <w:webHidden/>
              </w:rPr>
            </w:r>
            <w:r w:rsidR="0092039D" w:rsidRPr="0092039D">
              <w:rPr>
                <w:webHidden/>
              </w:rPr>
              <w:fldChar w:fldCharType="separate"/>
            </w:r>
            <w:r w:rsidR="0092039D" w:rsidRPr="0092039D">
              <w:rPr>
                <w:webHidden/>
              </w:rPr>
              <w:t>6</w:t>
            </w:r>
            <w:r w:rsidR="0092039D" w:rsidRPr="0092039D">
              <w:rPr>
                <w:webHidden/>
              </w:rPr>
              <w:fldChar w:fldCharType="end"/>
            </w:r>
          </w:hyperlink>
        </w:p>
        <w:p w14:paraId="3CC665E0" w14:textId="07DE0D78" w:rsidR="0092039D" w:rsidRPr="0092039D" w:rsidRDefault="00000000">
          <w:pPr>
            <w:pStyle w:val="21"/>
            <w:tabs>
              <w:tab w:val="right" w:leader="dot" w:pos="9345"/>
            </w:tabs>
            <w:rPr>
              <w:rFonts w:ascii="Times New Roman" w:eastAsiaTheme="minorEastAsia" w:hAnsi="Times New Roman" w:cs="Times New Roman"/>
              <w:noProof/>
              <w:sz w:val="32"/>
              <w:szCs w:val="32"/>
              <w:lang w:eastAsia="ru-RU"/>
            </w:rPr>
          </w:pPr>
          <w:hyperlink w:anchor="_Toc125669612" w:history="1">
            <w:r w:rsidR="0092039D" w:rsidRPr="0092039D">
              <w:rPr>
                <w:rStyle w:val="ab"/>
                <w:rFonts w:ascii="Times New Roman" w:hAnsi="Times New Roman" w:cs="Times New Roman"/>
                <w:noProof/>
                <w:color w:val="auto"/>
                <w:sz w:val="32"/>
                <w:szCs w:val="32"/>
              </w:rPr>
              <w:t>Щеточный коммутатор</w:t>
            </w:r>
            <w:r w:rsidR="0092039D" w:rsidRPr="0092039D">
              <w:rPr>
                <w:rFonts w:ascii="Times New Roman" w:hAnsi="Times New Roman" w:cs="Times New Roman"/>
                <w:noProof/>
                <w:webHidden/>
                <w:sz w:val="32"/>
                <w:szCs w:val="32"/>
              </w:rPr>
              <w:tab/>
            </w:r>
            <w:r w:rsidR="0092039D" w:rsidRPr="0092039D">
              <w:rPr>
                <w:rFonts w:ascii="Times New Roman" w:hAnsi="Times New Roman" w:cs="Times New Roman"/>
                <w:noProof/>
                <w:webHidden/>
                <w:sz w:val="32"/>
                <w:szCs w:val="32"/>
              </w:rPr>
              <w:fldChar w:fldCharType="begin"/>
            </w:r>
            <w:r w:rsidR="0092039D" w:rsidRPr="0092039D">
              <w:rPr>
                <w:rFonts w:ascii="Times New Roman" w:hAnsi="Times New Roman" w:cs="Times New Roman"/>
                <w:noProof/>
                <w:webHidden/>
                <w:sz w:val="32"/>
                <w:szCs w:val="32"/>
              </w:rPr>
              <w:instrText xml:space="preserve"> PAGEREF _Toc125669612 \h </w:instrText>
            </w:r>
            <w:r w:rsidR="0092039D" w:rsidRPr="0092039D">
              <w:rPr>
                <w:rFonts w:ascii="Times New Roman" w:hAnsi="Times New Roman" w:cs="Times New Roman"/>
                <w:noProof/>
                <w:webHidden/>
                <w:sz w:val="32"/>
                <w:szCs w:val="32"/>
              </w:rPr>
            </w:r>
            <w:r w:rsidR="0092039D" w:rsidRPr="0092039D">
              <w:rPr>
                <w:rFonts w:ascii="Times New Roman" w:hAnsi="Times New Roman" w:cs="Times New Roman"/>
                <w:noProof/>
                <w:webHidden/>
                <w:sz w:val="32"/>
                <w:szCs w:val="32"/>
              </w:rPr>
              <w:fldChar w:fldCharType="separate"/>
            </w:r>
            <w:r w:rsidR="0092039D" w:rsidRPr="0092039D">
              <w:rPr>
                <w:rFonts w:ascii="Times New Roman" w:hAnsi="Times New Roman" w:cs="Times New Roman"/>
                <w:noProof/>
                <w:webHidden/>
                <w:sz w:val="32"/>
                <w:szCs w:val="32"/>
              </w:rPr>
              <w:t>7</w:t>
            </w:r>
            <w:r w:rsidR="0092039D" w:rsidRPr="0092039D">
              <w:rPr>
                <w:rFonts w:ascii="Times New Roman" w:hAnsi="Times New Roman" w:cs="Times New Roman"/>
                <w:noProof/>
                <w:webHidden/>
                <w:sz w:val="32"/>
                <w:szCs w:val="32"/>
              </w:rPr>
              <w:fldChar w:fldCharType="end"/>
            </w:r>
          </w:hyperlink>
        </w:p>
        <w:p w14:paraId="68081439" w14:textId="0D293178" w:rsidR="0092039D" w:rsidRPr="0092039D" w:rsidRDefault="00000000">
          <w:pPr>
            <w:pStyle w:val="21"/>
            <w:tabs>
              <w:tab w:val="right" w:leader="dot" w:pos="9345"/>
            </w:tabs>
            <w:rPr>
              <w:rFonts w:ascii="Times New Roman" w:eastAsiaTheme="minorEastAsia" w:hAnsi="Times New Roman" w:cs="Times New Roman"/>
              <w:noProof/>
              <w:sz w:val="32"/>
              <w:szCs w:val="32"/>
              <w:lang w:eastAsia="ru-RU"/>
            </w:rPr>
          </w:pPr>
          <w:hyperlink w:anchor="_Toc125669614" w:history="1">
            <w:r w:rsidR="0092039D" w:rsidRPr="0092039D">
              <w:rPr>
                <w:rStyle w:val="ab"/>
                <w:rFonts w:ascii="Times New Roman" w:hAnsi="Times New Roman" w:cs="Times New Roman"/>
                <w:noProof/>
                <w:color w:val="auto"/>
                <w:sz w:val="32"/>
                <w:szCs w:val="32"/>
              </w:rPr>
              <w:t>Бесщеточное решение</w:t>
            </w:r>
            <w:r w:rsidR="0092039D" w:rsidRPr="0092039D">
              <w:rPr>
                <w:rFonts w:ascii="Times New Roman" w:hAnsi="Times New Roman" w:cs="Times New Roman"/>
                <w:noProof/>
                <w:webHidden/>
                <w:sz w:val="32"/>
                <w:szCs w:val="32"/>
              </w:rPr>
              <w:tab/>
            </w:r>
            <w:r w:rsidR="0092039D" w:rsidRPr="0092039D">
              <w:rPr>
                <w:rFonts w:ascii="Times New Roman" w:hAnsi="Times New Roman" w:cs="Times New Roman"/>
                <w:noProof/>
                <w:webHidden/>
                <w:sz w:val="32"/>
                <w:szCs w:val="32"/>
              </w:rPr>
              <w:fldChar w:fldCharType="begin"/>
            </w:r>
            <w:r w:rsidR="0092039D" w:rsidRPr="0092039D">
              <w:rPr>
                <w:rFonts w:ascii="Times New Roman" w:hAnsi="Times New Roman" w:cs="Times New Roman"/>
                <w:noProof/>
                <w:webHidden/>
                <w:sz w:val="32"/>
                <w:szCs w:val="32"/>
              </w:rPr>
              <w:instrText xml:space="preserve"> PAGEREF _Toc125669614 \h </w:instrText>
            </w:r>
            <w:r w:rsidR="0092039D" w:rsidRPr="0092039D">
              <w:rPr>
                <w:rFonts w:ascii="Times New Roman" w:hAnsi="Times New Roman" w:cs="Times New Roman"/>
                <w:noProof/>
                <w:webHidden/>
                <w:sz w:val="32"/>
                <w:szCs w:val="32"/>
              </w:rPr>
            </w:r>
            <w:r w:rsidR="0092039D" w:rsidRPr="0092039D">
              <w:rPr>
                <w:rFonts w:ascii="Times New Roman" w:hAnsi="Times New Roman" w:cs="Times New Roman"/>
                <w:noProof/>
                <w:webHidden/>
                <w:sz w:val="32"/>
                <w:szCs w:val="32"/>
              </w:rPr>
              <w:fldChar w:fldCharType="separate"/>
            </w:r>
            <w:r w:rsidR="0092039D" w:rsidRPr="0092039D">
              <w:rPr>
                <w:rFonts w:ascii="Times New Roman" w:hAnsi="Times New Roman" w:cs="Times New Roman"/>
                <w:noProof/>
                <w:webHidden/>
                <w:sz w:val="32"/>
                <w:szCs w:val="32"/>
              </w:rPr>
              <w:t>8</w:t>
            </w:r>
            <w:r w:rsidR="0092039D" w:rsidRPr="0092039D">
              <w:rPr>
                <w:rFonts w:ascii="Times New Roman" w:hAnsi="Times New Roman" w:cs="Times New Roman"/>
                <w:noProof/>
                <w:webHidden/>
                <w:sz w:val="32"/>
                <w:szCs w:val="32"/>
              </w:rPr>
              <w:fldChar w:fldCharType="end"/>
            </w:r>
          </w:hyperlink>
        </w:p>
        <w:p w14:paraId="18FCB7D6" w14:textId="21007D75" w:rsidR="0092039D" w:rsidRPr="0092039D" w:rsidRDefault="00000000">
          <w:pPr>
            <w:pStyle w:val="11"/>
            <w:rPr>
              <w:rFonts w:eastAsiaTheme="minorEastAsia"/>
              <w:lang w:eastAsia="ru-RU"/>
            </w:rPr>
          </w:pPr>
          <w:hyperlink w:anchor="_Toc125669615" w:history="1">
            <w:r w:rsidR="0092039D" w:rsidRPr="0092039D">
              <w:rPr>
                <w:rStyle w:val="ab"/>
                <w:color w:val="auto"/>
              </w:rPr>
              <w:t>Основные преимущества коллекторных электродвигателей от бесколлекторных</w:t>
            </w:r>
            <w:r w:rsidR="0092039D" w:rsidRPr="0092039D">
              <w:rPr>
                <w:webHidden/>
              </w:rPr>
              <w:tab/>
            </w:r>
            <w:r w:rsidR="0092039D" w:rsidRPr="0092039D">
              <w:rPr>
                <w:webHidden/>
              </w:rPr>
              <w:fldChar w:fldCharType="begin"/>
            </w:r>
            <w:r w:rsidR="0092039D" w:rsidRPr="0092039D">
              <w:rPr>
                <w:webHidden/>
              </w:rPr>
              <w:instrText xml:space="preserve"> PAGEREF _Toc125669615 \h </w:instrText>
            </w:r>
            <w:r w:rsidR="0092039D" w:rsidRPr="0092039D">
              <w:rPr>
                <w:webHidden/>
              </w:rPr>
            </w:r>
            <w:r w:rsidR="0092039D" w:rsidRPr="0092039D">
              <w:rPr>
                <w:webHidden/>
              </w:rPr>
              <w:fldChar w:fldCharType="separate"/>
            </w:r>
            <w:r w:rsidR="0092039D" w:rsidRPr="0092039D">
              <w:rPr>
                <w:webHidden/>
              </w:rPr>
              <w:t>12</w:t>
            </w:r>
            <w:r w:rsidR="0092039D" w:rsidRPr="0092039D">
              <w:rPr>
                <w:webHidden/>
              </w:rPr>
              <w:fldChar w:fldCharType="end"/>
            </w:r>
          </w:hyperlink>
        </w:p>
        <w:p w14:paraId="32253A26" w14:textId="40E05119" w:rsidR="0092039D" w:rsidRPr="0092039D" w:rsidRDefault="00000000">
          <w:pPr>
            <w:pStyle w:val="11"/>
            <w:rPr>
              <w:rFonts w:eastAsiaTheme="minorEastAsia"/>
              <w:lang w:eastAsia="ru-RU"/>
            </w:rPr>
          </w:pPr>
          <w:hyperlink w:anchor="_Toc125669616" w:history="1">
            <w:r w:rsidR="0092039D" w:rsidRPr="0092039D">
              <w:rPr>
                <w:rStyle w:val="ab"/>
                <w:color w:val="auto"/>
              </w:rPr>
              <w:t>Главные недостатки бесщёточных двигателей постоянного тока</w:t>
            </w:r>
            <w:r w:rsidR="0092039D" w:rsidRPr="0092039D">
              <w:rPr>
                <w:webHidden/>
              </w:rPr>
              <w:tab/>
            </w:r>
            <w:r w:rsidR="0092039D" w:rsidRPr="0092039D">
              <w:rPr>
                <w:webHidden/>
              </w:rPr>
              <w:fldChar w:fldCharType="begin"/>
            </w:r>
            <w:r w:rsidR="0092039D" w:rsidRPr="0092039D">
              <w:rPr>
                <w:webHidden/>
              </w:rPr>
              <w:instrText xml:space="preserve"> PAGEREF _Toc125669616 \h </w:instrText>
            </w:r>
            <w:r w:rsidR="0092039D" w:rsidRPr="0092039D">
              <w:rPr>
                <w:webHidden/>
              </w:rPr>
            </w:r>
            <w:r w:rsidR="0092039D" w:rsidRPr="0092039D">
              <w:rPr>
                <w:webHidden/>
              </w:rPr>
              <w:fldChar w:fldCharType="separate"/>
            </w:r>
            <w:r w:rsidR="0092039D" w:rsidRPr="0092039D">
              <w:rPr>
                <w:webHidden/>
              </w:rPr>
              <w:t>13</w:t>
            </w:r>
            <w:r w:rsidR="0092039D" w:rsidRPr="0092039D">
              <w:rPr>
                <w:webHidden/>
              </w:rPr>
              <w:fldChar w:fldCharType="end"/>
            </w:r>
          </w:hyperlink>
        </w:p>
        <w:p w14:paraId="5934A07D" w14:textId="4D3632C4" w:rsidR="0092039D" w:rsidRPr="0092039D" w:rsidRDefault="00000000">
          <w:pPr>
            <w:pStyle w:val="11"/>
            <w:rPr>
              <w:rFonts w:eastAsiaTheme="minorEastAsia"/>
              <w:lang w:eastAsia="ru-RU"/>
            </w:rPr>
          </w:pPr>
          <w:hyperlink w:anchor="_Toc125669617" w:history="1">
            <w:r w:rsidR="0092039D" w:rsidRPr="0092039D">
              <w:rPr>
                <w:rStyle w:val="ab"/>
                <w:color w:val="auto"/>
              </w:rPr>
              <w:t>Где применяются бесколлекторные двигатели</w:t>
            </w:r>
            <w:r w:rsidR="0092039D" w:rsidRPr="0092039D">
              <w:rPr>
                <w:webHidden/>
              </w:rPr>
              <w:tab/>
            </w:r>
            <w:r w:rsidR="0092039D" w:rsidRPr="0092039D">
              <w:rPr>
                <w:webHidden/>
              </w:rPr>
              <w:fldChar w:fldCharType="begin"/>
            </w:r>
            <w:r w:rsidR="0092039D" w:rsidRPr="0092039D">
              <w:rPr>
                <w:webHidden/>
              </w:rPr>
              <w:instrText xml:space="preserve"> PAGEREF _Toc125669617 \h </w:instrText>
            </w:r>
            <w:r w:rsidR="0092039D" w:rsidRPr="0092039D">
              <w:rPr>
                <w:webHidden/>
              </w:rPr>
            </w:r>
            <w:r w:rsidR="0092039D" w:rsidRPr="0092039D">
              <w:rPr>
                <w:webHidden/>
              </w:rPr>
              <w:fldChar w:fldCharType="separate"/>
            </w:r>
            <w:r w:rsidR="0092039D" w:rsidRPr="0092039D">
              <w:rPr>
                <w:webHidden/>
              </w:rPr>
              <w:t>14</w:t>
            </w:r>
            <w:r w:rsidR="0092039D" w:rsidRPr="0092039D">
              <w:rPr>
                <w:webHidden/>
              </w:rPr>
              <w:fldChar w:fldCharType="end"/>
            </w:r>
          </w:hyperlink>
        </w:p>
        <w:p w14:paraId="52FDCFB3" w14:textId="56D8834E" w:rsidR="0092039D" w:rsidRPr="0092039D" w:rsidRDefault="00000000">
          <w:pPr>
            <w:pStyle w:val="11"/>
            <w:rPr>
              <w:rFonts w:eastAsiaTheme="minorEastAsia"/>
              <w:lang w:eastAsia="ru-RU"/>
            </w:rPr>
          </w:pPr>
          <w:hyperlink w:anchor="_Toc125669618" w:history="1">
            <w:r w:rsidR="0092039D" w:rsidRPr="0092039D">
              <w:rPr>
                <w:rStyle w:val="ab"/>
                <w:color w:val="auto"/>
              </w:rPr>
              <w:t>Перспективы развития технологии</w:t>
            </w:r>
            <w:r w:rsidR="0092039D" w:rsidRPr="0092039D">
              <w:rPr>
                <w:webHidden/>
              </w:rPr>
              <w:tab/>
            </w:r>
            <w:r w:rsidR="0092039D" w:rsidRPr="0092039D">
              <w:rPr>
                <w:webHidden/>
              </w:rPr>
              <w:fldChar w:fldCharType="begin"/>
            </w:r>
            <w:r w:rsidR="0092039D" w:rsidRPr="0092039D">
              <w:rPr>
                <w:webHidden/>
              </w:rPr>
              <w:instrText xml:space="preserve"> PAGEREF _Toc125669618 \h </w:instrText>
            </w:r>
            <w:r w:rsidR="0092039D" w:rsidRPr="0092039D">
              <w:rPr>
                <w:webHidden/>
              </w:rPr>
            </w:r>
            <w:r w:rsidR="0092039D" w:rsidRPr="0092039D">
              <w:rPr>
                <w:webHidden/>
              </w:rPr>
              <w:fldChar w:fldCharType="separate"/>
            </w:r>
            <w:r w:rsidR="0092039D" w:rsidRPr="0092039D">
              <w:rPr>
                <w:webHidden/>
              </w:rPr>
              <w:t>16</w:t>
            </w:r>
            <w:r w:rsidR="0092039D" w:rsidRPr="0092039D">
              <w:rPr>
                <w:webHidden/>
              </w:rPr>
              <w:fldChar w:fldCharType="end"/>
            </w:r>
          </w:hyperlink>
        </w:p>
        <w:p w14:paraId="6E15DC44" w14:textId="258FE026" w:rsidR="0092039D" w:rsidRPr="0092039D" w:rsidRDefault="00000000">
          <w:pPr>
            <w:pStyle w:val="11"/>
            <w:rPr>
              <w:rFonts w:eastAsiaTheme="minorEastAsia"/>
              <w:lang w:eastAsia="ru-RU"/>
            </w:rPr>
          </w:pPr>
          <w:hyperlink w:anchor="_Toc125669619" w:history="1">
            <w:r w:rsidR="0092039D" w:rsidRPr="0092039D">
              <w:rPr>
                <w:rStyle w:val="ab"/>
                <w:color w:val="auto"/>
              </w:rPr>
              <w:t>Список литературы</w:t>
            </w:r>
            <w:r w:rsidR="0092039D" w:rsidRPr="0092039D">
              <w:rPr>
                <w:webHidden/>
              </w:rPr>
              <w:tab/>
            </w:r>
            <w:r w:rsidR="0092039D" w:rsidRPr="0092039D">
              <w:rPr>
                <w:webHidden/>
              </w:rPr>
              <w:fldChar w:fldCharType="begin"/>
            </w:r>
            <w:r w:rsidR="0092039D" w:rsidRPr="0092039D">
              <w:rPr>
                <w:webHidden/>
              </w:rPr>
              <w:instrText xml:space="preserve"> PAGEREF _Toc125669619 \h </w:instrText>
            </w:r>
            <w:r w:rsidR="0092039D" w:rsidRPr="0092039D">
              <w:rPr>
                <w:webHidden/>
              </w:rPr>
            </w:r>
            <w:r w:rsidR="0092039D" w:rsidRPr="0092039D">
              <w:rPr>
                <w:webHidden/>
              </w:rPr>
              <w:fldChar w:fldCharType="separate"/>
            </w:r>
            <w:r w:rsidR="0092039D" w:rsidRPr="0092039D">
              <w:rPr>
                <w:webHidden/>
              </w:rPr>
              <w:t>17</w:t>
            </w:r>
            <w:r w:rsidR="0092039D" w:rsidRPr="0092039D">
              <w:rPr>
                <w:webHidden/>
              </w:rPr>
              <w:fldChar w:fldCharType="end"/>
            </w:r>
          </w:hyperlink>
        </w:p>
        <w:p w14:paraId="180B6E8F" w14:textId="57B01F87" w:rsidR="00812C32" w:rsidRDefault="00812C32" w:rsidP="00812C32">
          <w:pPr>
            <w:jc w:val="both"/>
          </w:pPr>
          <w:r w:rsidRPr="0092039D">
            <w:rPr>
              <w:rFonts w:ascii="Times New Roman" w:hAnsi="Times New Roman" w:cs="Times New Roman"/>
              <w:b/>
              <w:bCs/>
              <w:sz w:val="28"/>
              <w:szCs w:val="28"/>
            </w:rPr>
            <w:fldChar w:fldCharType="end"/>
          </w:r>
        </w:p>
      </w:sdtContent>
    </w:sdt>
    <w:p w14:paraId="4444D3DB" w14:textId="77777777" w:rsidR="00812C32" w:rsidRPr="00812C32" w:rsidRDefault="00812C32" w:rsidP="00812C32">
      <w:pPr>
        <w:rPr>
          <w:rFonts w:ascii="Times New Roman" w:eastAsiaTheme="majorEastAsia" w:hAnsi="Times New Roman" w:cs="Times New Roman"/>
          <w:sz w:val="48"/>
          <w:szCs w:val="48"/>
        </w:rPr>
      </w:pPr>
    </w:p>
    <w:p w14:paraId="10C909A9" w14:textId="77777777" w:rsidR="00812C32" w:rsidRPr="00812C32" w:rsidRDefault="00812C32" w:rsidP="00812C32"/>
    <w:p w14:paraId="3BC5AADF" w14:textId="35000850" w:rsidR="00812C32" w:rsidRDefault="00812C32" w:rsidP="00726FF6">
      <w:pPr>
        <w:pStyle w:val="1"/>
        <w:rPr>
          <w:rFonts w:ascii="Times New Roman" w:hAnsi="Times New Roman" w:cs="Times New Roman"/>
          <w:color w:val="auto"/>
          <w:sz w:val="48"/>
          <w:szCs w:val="48"/>
        </w:rPr>
      </w:pPr>
    </w:p>
    <w:p w14:paraId="5D4BC498" w14:textId="3EC1EBC3" w:rsidR="00812C32" w:rsidRDefault="00812C32" w:rsidP="00812C32"/>
    <w:p w14:paraId="307E6AF0" w14:textId="7CD93D85" w:rsidR="00812C32" w:rsidRDefault="00812C32" w:rsidP="00812C32"/>
    <w:p w14:paraId="351A0A55" w14:textId="430B31D3" w:rsidR="00812C32" w:rsidRDefault="00812C32" w:rsidP="00812C32"/>
    <w:p w14:paraId="1F83486A" w14:textId="77777777" w:rsidR="00812C32" w:rsidRPr="00812C32" w:rsidRDefault="00812C32" w:rsidP="00812C32"/>
    <w:p w14:paraId="085352B4" w14:textId="77777777" w:rsidR="00812C32" w:rsidRDefault="00812C32" w:rsidP="00726FF6">
      <w:pPr>
        <w:pStyle w:val="1"/>
        <w:rPr>
          <w:rFonts w:ascii="Times New Roman" w:hAnsi="Times New Roman" w:cs="Times New Roman"/>
          <w:color w:val="auto"/>
          <w:sz w:val="48"/>
          <w:szCs w:val="48"/>
        </w:rPr>
      </w:pPr>
    </w:p>
    <w:p w14:paraId="5D4F65E7" w14:textId="77777777" w:rsidR="00812C32" w:rsidRDefault="00812C32" w:rsidP="00726FF6">
      <w:pPr>
        <w:pStyle w:val="1"/>
        <w:rPr>
          <w:rFonts w:ascii="Times New Roman" w:hAnsi="Times New Roman" w:cs="Times New Roman"/>
          <w:color w:val="auto"/>
          <w:sz w:val="48"/>
          <w:szCs w:val="48"/>
        </w:rPr>
      </w:pPr>
    </w:p>
    <w:p w14:paraId="2E19D73B" w14:textId="77777777" w:rsidR="00812C32" w:rsidRDefault="00812C32" w:rsidP="00812C32"/>
    <w:p w14:paraId="59B945CC" w14:textId="77777777" w:rsidR="00812C32" w:rsidRDefault="00812C32" w:rsidP="00812C32"/>
    <w:p w14:paraId="6829488A" w14:textId="6DE93E7E" w:rsidR="00726FF6" w:rsidRPr="00812C32" w:rsidRDefault="00726FF6" w:rsidP="00812C32">
      <w:pPr>
        <w:pStyle w:val="1"/>
        <w:rPr>
          <w:rFonts w:ascii="Times New Roman" w:hAnsi="Times New Roman" w:cs="Times New Roman"/>
          <w:color w:val="auto"/>
          <w:sz w:val="48"/>
          <w:szCs w:val="48"/>
        </w:rPr>
      </w:pPr>
      <w:bookmarkStart w:id="0" w:name="_Toc125669606"/>
      <w:r w:rsidRPr="00812C32">
        <w:rPr>
          <w:rFonts w:ascii="Times New Roman" w:hAnsi="Times New Roman" w:cs="Times New Roman"/>
          <w:color w:val="auto"/>
          <w:sz w:val="48"/>
          <w:szCs w:val="48"/>
        </w:rPr>
        <w:lastRenderedPageBreak/>
        <w:t>Введение</w:t>
      </w:r>
      <w:bookmarkEnd w:id="0"/>
      <w:r w:rsidRPr="00812C32">
        <w:rPr>
          <w:rFonts w:ascii="Times New Roman" w:hAnsi="Times New Roman" w:cs="Times New Roman"/>
          <w:color w:val="auto"/>
          <w:sz w:val="48"/>
          <w:szCs w:val="48"/>
        </w:rPr>
        <w:t xml:space="preserve"> </w:t>
      </w:r>
    </w:p>
    <w:p w14:paraId="62E943EA" w14:textId="191C20F0" w:rsidR="00DC1E1E" w:rsidRDefault="00E367C6"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Все чаще можно найти инструменты с двумя типами двигателей</w:t>
      </w:r>
      <w:r w:rsidR="00653F4A" w:rsidRPr="00726FF6">
        <w:rPr>
          <w:rFonts w:ascii="Times New Roman" w:hAnsi="Times New Roman" w:cs="Times New Roman"/>
          <w:sz w:val="28"/>
          <w:szCs w:val="28"/>
        </w:rPr>
        <w:t>: коллекторными и бесколлекторными. Так в</w:t>
      </w:r>
      <w:r w:rsidRPr="00726FF6">
        <w:rPr>
          <w:rFonts w:ascii="Times New Roman" w:hAnsi="Times New Roman" w:cs="Times New Roman"/>
          <w:sz w:val="28"/>
          <w:szCs w:val="28"/>
        </w:rPr>
        <w:t xml:space="preserve"> чем принципиальные отличия инструментов с тем или иным двигателем? </w:t>
      </w:r>
      <w:r w:rsidR="00726FF6">
        <w:rPr>
          <w:rFonts w:ascii="Times New Roman" w:hAnsi="Times New Roman" w:cs="Times New Roman"/>
          <w:sz w:val="28"/>
          <w:szCs w:val="28"/>
        </w:rPr>
        <w:t>Перед собой я поставил следующую цель.</w:t>
      </w:r>
    </w:p>
    <w:p w14:paraId="67285740" w14:textId="77777777" w:rsidR="00726FF6" w:rsidRPr="00726FF6" w:rsidRDefault="00726FF6" w:rsidP="00726FF6">
      <w:pPr>
        <w:spacing w:after="0" w:line="240" w:lineRule="auto"/>
        <w:jc w:val="both"/>
        <w:rPr>
          <w:rFonts w:ascii="Times New Roman" w:hAnsi="Times New Roman" w:cs="Times New Roman"/>
          <w:sz w:val="28"/>
          <w:szCs w:val="28"/>
        </w:rPr>
      </w:pPr>
    </w:p>
    <w:p w14:paraId="057FE87F" w14:textId="06E71FFC" w:rsidR="00E367C6" w:rsidRPr="00726FF6" w:rsidRDefault="00947789" w:rsidP="00726FF6">
      <w:pPr>
        <w:pStyle w:val="2"/>
        <w:rPr>
          <w:rFonts w:ascii="Times New Roman" w:hAnsi="Times New Roman" w:cs="Times New Roman"/>
          <w:color w:val="auto"/>
          <w:sz w:val="44"/>
          <w:szCs w:val="44"/>
        </w:rPr>
      </w:pPr>
      <w:bookmarkStart w:id="1" w:name="_Toc125669607"/>
      <w:r w:rsidRPr="00726FF6">
        <w:rPr>
          <w:rFonts w:ascii="Times New Roman" w:hAnsi="Times New Roman" w:cs="Times New Roman"/>
          <w:color w:val="auto"/>
          <w:sz w:val="44"/>
          <w:szCs w:val="44"/>
        </w:rPr>
        <w:t>Ц</w:t>
      </w:r>
      <w:r w:rsidR="00653F4A" w:rsidRPr="00726FF6">
        <w:rPr>
          <w:rFonts w:ascii="Times New Roman" w:hAnsi="Times New Roman" w:cs="Times New Roman"/>
          <w:color w:val="auto"/>
          <w:sz w:val="44"/>
          <w:szCs w:val="44"/>
        </w:rPr>
        <w:t>ель</w:t>
      </w:r>
      <w:bookmarkEnd w:id="1"/>
    </w:p>
    <w:p w14:paraId="7F85F10F" w14:textId="3DA08A06" w:rsidR="00947789" w:rsidRDefault="00947789"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Поведать общественности о этом типе электродвигателей.</w:t>
      </w:r>
    </w:p>
    <w:p w14:paraId="52DBDD13" w14:textId="1EEC3248" w:rsidR="00DD719F" w:rsidRDefault="007C4792" w:rsidP="00726FF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9AA6D73" wp14:editId="47D7051E">
            <wp:extent cx="5381625" cy="39433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625" cy="3943350"/>
                    </a:xfrm>
                    <a:prstGeom prst="rect">
                      <a:avLst/>
                    </a:prstGeom>
                    <a:noFill/>
                  </pic:spPr>
                </pic:pic>
              </a:graphicData>
            </a:graphic>
          </wp:inline>
        </w:drawing>
      </w:r>
    </w:p>
    <w:p w14:paraId="78A22BFB" w14:textId="77777777" w:rsidR="00726FF6" w:rsidRPr="00726FF6" w:rsidRDefault="00726FF6" w:rsidP="00726FF6">
      <w:pPr>
        <w:spacing w:after="0" w:line="240" w:lineRule="auto"/>
        <w:jc w:val="both"/>
        <w:rPr>
          <w:rFonts w:ascii="Times New Roman" w:hAnsi="Times New Roman" w:cs="Times New Roman"/>
          <w:sz w:val="28"/>
          <w:szCs w:val="28"/>
        </w:rPr>
      </w:pPr>
    </w:p>
    <w:p w14:paraId="22FCA8F8" w14:textId="007E22FD" w:rsidR="00947789" w:rsidRDefault="00947789"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Из ходя от цели я определил основные задачи.</w:t>
      </w:r>
    </w:p>
    <w:p w14:paraId="0210FF7B" w14:textId="77777777" w:rsidR="00726FF6" w:rsidRPr="00726FF6" w:rsidRDefault="00726FF6" w:rsidP="00726FF6">
      <w:pPr>
        <w:spacing w:after="0" w:line="240" w:lineRule="auto"/>
        <w:jc w:val="both"/>
        <w:rPr>
          <w:rFonts w:ascii="Times New Roman" w:hAnsi="Times New Roman" w:cs="Times New Roman"/>
          <w:sz w:val="28"/>
          <w:szCs w:val="28"/>
        </w:rPr>
      </w:pPr>
    </w:p>
    <w:p w14:paraId="1DAEACEE" w14:textId="76B8C83D" w:rsidR="00947789" w:rsidRDefault="00947789" w:rsidP="00726FF6">
      <w:pPr>
        <w:pStyle w:val="2"/>
        <w:rPr>
          <w:rFonts w:ascii="Times New Roman" w:hAnsi="Times New Roman" w:cs="Times New Roman"/>
          <w:color w:val="auto"/>
          <w:sz w:val="44"/>
          <w:szCs w:val="44"/>
        </w:rPr>
      </w:pPr>
      <w:bookmarkStart w:id="2" w:name="_Toc125669608"/>
      <w:r w:rsidRPr="00726FF6">
        <w:rPr>
          <w:rFonts w:ascii="Times New Roman" w:hAnsi="Times New Roman" w:cs="Times New Roman"/>
          <w:color w:val="auto"/>
          <w:sz w:val="44"/>
          <w:szCs w:val="44"/>
        </w:rPr>
        <w:t>Задачи</w:t>
      </w:r>
      <w:bookmarkEnd w:id="2"/>
    </w:p>
    <w:p w14:paraId="29E6B1B1" w14:textId="77777777" w:rsidR="00726FF6" w:rsidRPr="00726FF6" w:rsidRDefault="00726FF6" w:rsidP="00726FF6"/>
    <w:p w14:paraId="2CA3BDAF" w14:textId="421258BC" w:rsidR="00947789" w:rsidRDefault="00947789" w:rsidP="00726FF6">
      <w:pPr>
        <w:pStyle w:val="a3"/>
        <w:numPr>
          <w:ilvl w:val="0"/>
          <w:numId w:val="1"/>
        </w:numPr>
        <w:spacing w:after="0" w:line="240" w:lineRule="auto"/>
        <w:ind w:left="0" w:firstLine="0"/>
        <w:jc w:val="both"/>
        <w:rPr>
          <w:rFonts w:ascii="Times New Roman" w:hAnsi="Times New Roman" w:cs="Times New Roman"/>
          <w:sz w:val="28"/>
          <w:szCs w:val="28"/>
        </w:rPr>
      </w:pPr>
      <w:r w:rsidRPr="00726FF6">
        <w:rPr>
          <w:rFonts w:ascii="Times New Roman" w:hAnsi="Times New Roman" w:cs="Times New Roman"/>
          <w:sz w:val="28"/>
          <w:szCs w:val="28"/>
        </w:rPr>
        <w:t>Изучить информацию по данной теме.</w:t>
      </w:r>
    </w:p>
    <w:p w14:paraId="54E308A0" w14:textId="2605023F" w:rsidR="00726FF6" w:rsidRPr="00726FF6" w:rsidRDefault="001444B0" w:rsidP="00726FF6">
      <w:pPr>
        <w:pStyle w:val="a3"/>
        <w:numPr>
          <w:ilvl w:val="0"/>
          <w:numId w:val="1"/>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Познакомиться с историей этих устройств.</w:t>
      </w:r>
    </w:p>
    <w:p w14:paraId="5F46A872" w14:textId="7A42E0E9" w:rsidR="00947789" w:rsidRPr="00726FF6" w:rsidRDefault="00947789" w:rsidP="00726FF6">
      <w:pPr>
        <w:pStyle w:val="a3"/>
        <w:numPr>
          <w:ilvl w:val="0"/>
          <w:numId w:val="1"/>
        </w:numPr>
        <w:spacing w:after="0" w:line="240" w:lineRule="auto"/>
        <w:ind w:left="0" w:firstLine="0"/>
        <w:jc w:val="both"/>
        <w:rPr>
          <w:rFonts w:ascii="Times New Roman" w:hAnsi="Times New Roman" w:cs="Times New Roman"/>
          <w:sz w:val="28"/>
          <w:szCs w:val="28"/>
        </w:rPr>
      </w:pPr>
      <w:r w:rsidRPr="00726FF6">
        <w:rPr>
          <w:rFonts w:ascii="Times New Roman" w:hAnsi="Times New Roman" w:cs="Times New Roman"/>
          <w:sz w:val="28"/>
          <w:szCs w:val="28"/>
        </w:rPr>
        <w:t xml:space="preserve">Найти основные </w:t>
      </w:r>
      <w:r w:rsidR="003209C2" w:rsidRPr="00726FF6">
        <w:rPr>
          <w:rFonts w:ascii="Times New Roman" w:hAnsi="Times New Roman" w:cs="Times New Roman"/>
          <w:sz w:val="28"/>
          <w:szCs w:val="28"/>
        </w:rPr>
        <w:t xml:space="preserve">преимущества </w:t>
      </w:r>
      <w:r w:rsidRPr="00726FF6">
        <w:rPr>
          <w:rFonts w:ascii="Times New Roman" w:hAnsi="Times New Roman" w:cs="Times New Roman"/>
          <w:sz w:val="28"/>
          <w:szCs w:val="28"/>
        </w:rPr>
        <w:t>бесколлекторного двигателя от коллекторного.</w:t>
      </w:r>
    </w:p>
    <w:p w14:paraId="72953ABD" w14:textId="72BB4F7D" w:rsidR="00947789" w:rsidRPr="00726FF6" w:rsidRDefault="00947789" w:rsidP="00726FF6">
      <w:pPr>
        <w:pStyle w:val="a3"/>
        <w:numPr>
          <w:ilvl w:val="0"/>
          <w:numId w:val="1"/>
        </w:numPr>
        <w:spacing w:after="0" w:line="240" w:lineRule="auto"/>
        <w:ind w:left="0" w:firstLine="0"/>
        <w:jc w:val="both"/>
        <w:rPr>
          <w:rFonts w:ascii="Times New Roman" w:hAnsi="Times New Roman" w:cs="Times New Roman"/>
          <w:sz w:val="28"/>
          <w:szCs w:val="28"/>
        </w:rPr>
      </w:pPr>
      <w:r w:rsidRPr="00726FF6">
        <w:rPr>
          <w:rFonts w:ascii="Times New Roman" w:hAnsi="Times New Roman" w:cs="Times New Roman"/>
          <w:sz w:val="28"/>
          <w:szCs w:val="28"/>
        </w:rPr>
        <w:t>Познакомиться с минусами этого типа.</w:t>
      </w:r>
    </w:p>
    <w:p w14:paraId="37E7A323" w14:textId="1499309D" w:rsidR="00947789" w:rsidRPr="00726FF6" w:rsidRDefault="00947789" w:rsidP="00726FF6">
      <w:pPr>
        <w:pStyle w:val="a3"/>
        <w:numPr>
          <w:ilvl w:val="0"/>
          <w:numId w:val="1"/>
        </w:numPr>
        <w:spacing w:after="0" w:line="240" w:lineRule="auto"/>
        <w:ind w:left="0" w:firstLine="0"/>
        <w:jc w:val="both"/>
        <w:rPr>
          <w:rFonts w:ascii="Times New Roman" w:hAnsi="Times New Roman" w:cs="Times New Roman"/>
          <w:sz w:val="28"/>
          <w:szCs w:val="28"/>
        </w:rPr>
      </w:pPr>
      <w:r w:rsidRPr="00726FF6">
        <w:rPr>
          <w:rFonts w:ascii="Times New Roman" w:hAnsi="Times New Roman" w:cs="Times New Roman"/>
          <w:sz w:val="28"/>
          <w:szCs w:val="28"/>
        </w:rPr>
        <w:t>Узнать, где используются эти электродвигатели.</w:t>
      </w:r>
    </w:p>
    <w:p w14:paraId="13DE08C6" w14:textId="54ABEE25" w:rsidR="00DD719F" w:rsidRPr="007C4792" w:rsidRDefault="00947789" w:rsidP="00726FF6">
      <w:pPr>
        <w:pStyle w:val="a3"/>
        <w:numPr>
          <w:ilvl w:val="0"/>
          <w:numId w:val="1"/>
        </w:numPr>
        <w:spacing w:after="0" w:line="240" w:lineRule="auto"/>
        <w:ind w:left="0" w:firstLine="0"/>
        <w:jc w:val="both"/>
        <w:rPr>
          <w:rFonts w:ascii="Times New Roman" w:hAnsi="Times New Roman" w:cs="Times New Roman"/>
          <w:sz w:val="28"/>
          <w:szCs w:val="28"/>
        </w:rPr>
      </w:pPr>
      <w:r w:rsidRPr="00726FF6">
        <w:rPr>
          <w:rFonts w:ascii="Times New Roman" w:hAnsi="Times New Roman" w:cs="Times New Roman"/>
          <w:sz w:val="28"/>
          <w:szCs w:val="28"/>
        </w:rPr>
        <w:t>Возможные перспективы в ближайшем будущем.</w:t>
      </w:r>
    </w:p>
    <w:p w14:paraId="4294BE68" w14:textId="77777777" w:rsidR="00DD719F" w:rsidRPr="00DD719F" w:rsidRDefault="00DD719F" w:rsidP="00DD719F"/>
    <w:p w14:paraId="26C0B846" w14:textId="6223D638" w:rsidR="001401FF" w:rsidRDefault="001401FF" w:rsidP="00726FF6">
      <w:pPr>
        <w:pStyle w:val="1"/>
        <w:rPr>
          <w:rFonts w:ascii="Times New Roman" w:hAnsi="Times New Roman" w:cs="Times New Roman"/>
          <w:color w:val="auto"/>
          <w:sz w:val="48"/>
          <w:szCs w:val="48"/>
        </w:rPr>
      </w:pPr>
      <w:bookmarkStart w:id="3" w:name="_Toc125669609"/>
      <w:r w:rsidRPr="00726FF6">
        <w:rPr>
          <w:rFonts w:ascii="Times New Roman" w:hAnsi="Times New Roman" w:cs="Times New Roman"/>
          <w:color w:val="auto"/>
          <w:sz w:val="48"/>
          <w:szCs w:val="48"/>
        </w:rPr>
        <w:lastRenderedPageBreak/>
        <w:t>История</w:t>
      </w:r>
      <w:bookmarkEnd w:id="3"/>
    </w:p>
    <w:p w14:paraId="44F329DC" w14:textId="77777777" w:rsidR="00726FF6" w:rsidRPr="00726FF6" w:rsidRDefault="00726FF6" w:rsidP="00726FF6"/>
    <w:p w14:paraId="0405598B" w14:textId="4F13C776" w:rsidR="001401FF" w:rsidRPr="00726FF6" w:rsidRDefault="001401FF"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Бесщеточные двигатели постоянного тока стали возможными благодаря развитию твердотельной электроники в 1960-х годах</w:t>
      </w:r>
      <w:r w:rsidR="004626F1" w:rsidRPr="00726FF6">
        <w:rPr>
          <w:rFonts w:ascii="Times New Roman" w:hAnsi="Times New Roman" w:cs="Times New Roman"/>
          <w:sz w:val="28"/>
          <w:szCs w:val="28"/>
        </w:rPr>
        <w:t>.</w:t>
      </w:r>
    </w:p>
    <w:p w14:paraId="217DC205" w14:textId="42835442" w:rsidR="001444B0" w:rsidRPr="001444B0" w:rsidRDefault="004626F1" w:rsidP="001444B0">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 xml:space="preserve">Они </w:t>
      </w:r>
      <w:r w:rsidR="001401FF" w:rsidRPr="00726FF6">
        <w:rPr>
          <w:rFonts w:ascii="Times New Roman" w:hAnsi="Times New Roman" w:cs="Times New Roman"/>
          <w:sz w:val="28"/>
          <w:szCs w:val="28"/>
        </w:rPr>
        <w:t xml:space="preserve">получили широкое распространение благодаря развитию электроники и появлению недорогих силовых транзисторных ключей. Также немаловажную роль сыграло изобретение мощных неодимовых магнитов. Хотя идея создания бесколлекторного двигателя витала в воздухе еще на заре электричества, но из-за отсутствия технологий его первый коммерческий образец появился лишь в 1962 году, и с тех его конструкция успешно развивается. </w:t>
      </w:r>
    </w:p>
    <w:p w14:paraId="1DC683BD" w14:textId="6AC6E5EE" w:rsidR="00DD719F" w:rsidRDefault="0092039D" w:rsidP="00DD719F">
      <w:pPr>
        <w:pStyle w:val="1"/>
      </w:pPr>
      <w:bookmarkStart w:id="4" w:name="_Toc125669610"/>
      <w:r>
        <w:rPr>
          <w:noProof/>
        </w:rPr>
        <w:drawing>
          <wp:inline distT="0" distB="0" distL="0" distR="0" wp14:anchorId="68B395DE" wp14:editId="274A5C62">
            <wp:extent cx="4121150" cy="499935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1150" cy="4999355"/>
                    </a:xfrm>
                    <a:prstGeom prst="rect">
                      <a:avLst/>
                    </a:prstGeom>
                    <a:noFill/>
                  </pic:spPr>
                </pic:pic>
              </a:graphicData>
            </a:graphic>
          </wp:inline>
        </w:drawing>
      </w:r>
      <w:bookmarkEnd w:id="4"/>
    </w:p>
    <w:p w14:paraId="2EC887A4" w14:textId="18192693" w:rsidR="001444B0" w:rsidRPr="00DD719F" w:rsidRDefault="00DD719F" w:rsidP="00DD719F">
      <w:pPr>
        <w:pStyle w:val="a9"/>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Один из первых бесколлекторных двигателей начала </w:t>
      </w:r>
      <w:r>
        <w:rPr>
          <w:rFonts w:ascii="Times New Roman" w:hAnsi="Times New Roman" w:cs="Times New Roman"/>
          <w:i w:val="0"/>
          <w:iCs w:val="0"/>
          <w:color w:val="auto"/>
          <w:sz w:val="24"/>
          <w:szCs w:val="24"/>
          <w:lang w:val="en-US"/>
        </w:rPr>
        <w:t>xx</w:t>
      </w:r>
      <w:r w:rsidRPr="00DD719F">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века</w:t>
      </w:r>
    </w:p>
    <w:p w14:paraId="1EB029C8" w14:textId="77777777" w:rsidR="001444B0" w:rsidRDefault="001444B0" w:rsidP="00726FF6">
      <w:pPr>
        <w:pStyle w:val="1"/>
        <w:rPr>
          <w:rFonts w:ascii="Times New Roman" w:hAnsi="Times New Roman" w:cs="Times New Roman"/>
          <w:color w:val="auto"/>
          <w:sz w:val="48"/>
          <w:szCs w:val="48"/>
        </w:rPr>
      </w:pPr>
    </w:p>
    <w:p w14:paraId="6BFE168C" w14:textId="77777777" w:rsidR="001444B0" w:rsidRDefault="001444B0" w:rsidP="001444B0"/>
    <w:p w14:paraId="37D3A1BE" w14:textId="77777777" w:rsidR="001444B0" w:rsidRDefault="001444B0" w:rsidP="001444B0"/>
    <w:p w14:paraId="4E190E0C" w14:textId="6768BAD0" w:rsidR="004626F1" w:rsidRPr="001444B0" w:rsidRDefault="004626F1" w:rsidP="001444B0">
      <w:pPr>
        <w:pStyle w:val="1"/>
        <w:rPr>
          <w:rFonts w:ascii="Times New Roman" w:hAnsi="Times New Roman" w:cs="Times New Roman"/>
          <w:color w:val="auto"/>
          <w:sz w:val="48"/>
          <w:szCs w:val="48"/>
        </w:rPr>
      </w:pPr>
      <w:bookmarkStart w:id="5" w:name="_Toc125669611"/>
      <w:r w:rsidRPr="001444B0">
        <w:rPr>
          <w:rFonts w:ascii="Times New Roman" w:hAnsi="Times New Roman" w:cs="Times New Roman"/>
          <w:color w:val="auto"/>
          <w:sz w:val="48"/>
          <w:szCs w:val="48"/>
        </w:rPr>
        <w:lastRenderedPageBreak/>
        <w:t>Принцип действия</w:t>
      </w:r>
      <w:bookmarkEnd w:id="5"/>
    </w:p>
    <w:p w14:paraId="009D0C12" w14:textId="23E4C23E" w:rsidR="009D0458" w:rsidRDefault="004626F1" w:rsidP="009D0458">
      <w:pPr>
        <w:spacing w:after="0" w:line="240" w:lineRule="auto"/>
        <w:jc w:val="both"/>
        <w:rPr>
          <w:rFonts w:ascii="Times New Roman" w:hAnsi="Times New Roman" w:cs="Times New Roman"/>
          <w:noProof/>
          <w:sz w:val="44"/>
          <w:szCs w:val="44"/>
        </w:rPr>
      </w:pPr>
      <w:r w:rsidRPr="00726FF6">
        <w:rPr>
          <w:rFonts w:ascii="Times New Roman" w:hAnsi="Times New Roman" w:cs="Times New Roman"/>
          <w:sz w:val="28"/>
          <w:szCs w:val="28"/>
        </w:rPr>
        <w:t xml:space="preserve">Электродвигатель развивает крутящий момент за счет сохранения магнитных полей ротор, вращающаяся часть машины, и статор, неподвижная часть машины, смещены. Один или оба набора магнитов представляют собой электромагниты, состоящие из катушки проволоки, намотанной на железный сердечник. Постоянный ток, проходящий через обмотку провода, создает магнитное поле, обеспечивающее питание двигателя. Несоосность создает крутящий момент, который пытается перестроить поля. По мере </w:t>
      </w:r>
      <w:r w:rsidR="003209C2" w:rsidRPr="00726FF6">
        <w:rPr>
          <w:rFonts w:ascii="Times New Roman" w:hAnsi="Times New Roman" w:cs="Times New Roman"/>
          <w:sz w:val="28"/>
          <w:szCs w:val="28"/>
        </w:rPr>
        <w:t>того,</w:t>
      </w:r>
      <w:r w:rsidRPr="00726FF6">
        <w:rPr>
          <w:rFonts w:ascii="Times New Roman" w:hAnsi="Times New Roman" w:cs="Times New Roman"/>
          <w:sz w:val="28"/>
          <w:szCs w:val="28"/>
        </w:rPr>
        <w:t xml:space="preserve"> как ротор движется, и поля приходят в соответствие, необходимо перемещать поле ротора или статора, чтобы поддерживать несоосность и продолжать генерировать крутящий момент и движение. Устройство, которое перемещает поля в зависимости от положения ротора, называется коммутатором.</w:t>
      </w:r>
      <w:r w:rsidR="009D0458" w:rsidRPr="009D0458">
        <w:rPr>
          <w:rFonts w:ascii="Times New Roman" w:hAnsi="Times New Roman" w:cs="Times New Roman"/>
          <w:noProof/>
          <w:sz w:val="44"/>
          <w:szCs w:val="44"/>
        </w:rPr>
        <w:t xml:space="preserve"> </w:t>
      </w:r>
    </w:p>
    <w:p w14:paraId="19FC84BE" w14:textId="77777777" w:rsidR="009D0458" w:rsidRDefault="009D0458" w:rsidP="009D0458">
      <w:pPr>
        <w:spacing w:after="0" w:line="240" w:lineRule="auto"/>
        <w:jc w:val="both"/>
        <w:rPr>
          <w:rFonts w:ascii="Times New Roman" w:hAnsi="Times New Roman" w:cs="Times New Roman"/>
          <w:noProof/>
          <w:sz w:val="44"/>
          <w:szCs w:val="44"/>
        </w:rPr>
      </w:pPr>
    </w:p>
    <w:p w14:paraId="69E67BFB" w14:textId="77777777" w:rsidR="009D0458" w:rsidRDefault="009D0458" w:rsidP="009D0458">
      <w:pPr>
        <w:keepNext/>
        <w:spacing w:after="0" w:line="240" w:lineRule="auto"/>
        <w:jc w:val="both"/>
      </w:pPr>
      <w:r>
        <w:rPr>
          <w:rFonts w:ascii="Times New Roman" w:hAnsi="Times New Roman" w:cs="Times New Roman"/>
          <w:noProof/>
          <w:sz w:val="44"/>
          <w:szCs w:val="44"/>
        </w:rPr>
        <w:drawing>
          <wp:inline distT="0" distB="0" distL="0" distR="0" wp14:anchorId="386213EC" wp14:editId="27070862">
            <wp:extent cx="4284520" cy="3037399"/>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2877" cy="3050413"/>
                    </a:xfrm>
                    <a:prstGeom prst="rect">
                      <a:avLst/>
                    </a:prstGeom>
                    <a:noFill/>
                  </pic:spPr>
                </pic:pic>
              </a:graphicData>
            </a:graphic>
          </wp:inline>
        </w:drawing>
      </w:r>
    </w:p>
    <w:p w14:paraId="171795DA" w14:textId="70A2886B" w:rsidR="00B64F7F" w:rsidRPr="009D0458" w:rsidRDefault="009D0458" w:rsidP="009D0458">
      <w:pPr>
        <w:pStyle w:val="a9"/>
        <w:jc w:val="both"/>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Ротор и статор электродвигателя</w:t>
      </w:r>
    </w:p>
    <w:p w14:paraId="70030E26" w14:textId="03B955EC" w:rsidR="00B64F7F" w:rsidRDefault="00B64F7F" w:rsidP="001444B0">
      <w:pPr>
        <w:pStyle w:val="2"/>
        <w:rPr>
          <w:rFonts w:ascii="Times New Roman" w:hAnsi="Times New Roman" w:cs="Times New Roman"/>
          <w:color w:val="auto"/>
          <w:sz w:val="44"/>
          <w:szCs w:val="44"/>
        </w:rPr>
      </w:pPr>
    </w:p>
    <w:p w14:paraId="5AC0E056" w14:textId="77777777" w:rsidR="00B64F7F" w:rsidRDefault="00B64F7F" w:rsidP="001444B0">
      <w:pPr>
        <w:pStyle w:val="2"/>
        <w:rPr>
          <w:rFonts w:ascii="Times New Roman" w:hAnsi="Times New Roman" w:cs="Times New Roman"/>
          <w:color w:val="auto"/>
          <w:sz w:val="44"/>
          <w:szCs w:val="44"/>
        </w:rPr>
      </w:pPr>
    </w:p>
    <w:p w14:paraId="100A74FB" w14:textId="77777777" w:rsidR="00B64F7F" w:rsidRDefault="00B64F7F" w:rsidP="001444B0">
      <w:pPr>
        <w:pStyle w:val="2"/>
        <w:rPr>
          <w:rFonts w:ascii="Times New Roman" w:hAnsi="Times New Roman" w:cs="Times New Roman"/>
          <w:color w:val="auto"/>
          <w:sz w:val="44"/>
          <w:szCs w:val="44"/>
        </w:rPr>
      </w:pPr>
    </w:p>
    <w:p w14:paraId="502928F0" w14:textId="77777777" w:rsidR="00B64F7F" w:rsidRDefault="00B64F7F" w:rsidP="001444B0">
      <w:pPr>
        <w:pStyle w:val="2"/>
        <w:rPr>
          <w:rFonts w:ascii="Times New Roman" w:hAnsi="Times New Roman" w:cs="Times New Roman"/>
          <w:color w:val="auto"/>
          <w:sz w:val="44"/>
          <w:szCs w:val="44"/>
        </w:rPr>
      </w:pPr>
    </w:p>
    <w:p w14:paraId="64FBBAF9" w14:textId="77777777" w:rsidR="00B64F7F" w:rsidRDefault="00B64F7F" w:rsidP="001444B0">
      <w:pPr>
        <w:pStyle w:val="2"/>
        <w:rPr>
          <w:rFonts w:ascii="Times New Roman" w:hAnsi="Times New Roman" w:cs="Times New Roman"/>
          <w:color w:val="auto"/>
          <w:sz w:val="44"/>
          <w:szCs w:val="44"/>
        </w:rPr>
      </w:pPr>
    </w:p>
    <w:p w14:paraId="434DF924" w14:textId="77777777" w:rsidR="00B64F7F" w:rsidRDefault="00B64F7F" w:rsidP="001444B0">
      <w:pPr>
        <w:pStyle w:val="2"/>
        <w:rPr>
          <w:rFonts w:ascii="Times New Roman" w:hAnsi="Times New Roman" w:cs="Times New Roman"/>
          <w:color w:val="auto"/>
          <w:sz w:val="44"/>
          <w:szCs w:val="44"/>
        </w:rPr>
      </w:pPr>
    </w:p>
    <w:p w14:paraId="5A6B49AC" w14:textId="77777777" w:rsidR="00B64F7F" w:rsidRDefault="00B64F7F" w:rsidP="00B64F7F"/>
    <w:p w14:paraId="0A7D8EB3" w14:textId="671CE432" w:rsidR="004626F1" w:rsidRPr="00B64F7F" w:rsidRDefault="004626F1" w:rsidP="00B64F7F">
      <w:pPr>
        <w:pStyle w:val="2"/>
        <w:rPr>
          <w:rFonts w:ascii="Times New Roman" w:hAnsi="Times New Roman" w:cs="Times New Roman"/>
          <w:color w:val="auto"/>
          <w:sz w:val="44"/>
          <w:szCs w:val="44"/>
        </w:rPr>
      </w:pPr>
      <w:bookmarkStart w:id="6" w:name="_Toc125669612"/>
      <w:r w:rsidRPr="00B64F7F">
        <w:rPr>
          <w:rFonts w:ascii="Times New Roman" w:hAnsi="Times New Roman" w:cs="Times New Roman"/>
          <w:color w:val="auto"/>
          <w:sz w:val="44"/>
          <w:szCs w:val="44"/>
        </w:rPr>
        <w:lastRenderedPageBreak/>
        <w:t>Щеточный коммутатор</w:t>
      </w:r>
      <w:bookmarkEnd w:id="6"/>
    </w:p>
    <w:p w14:paraId="313C230A" w14:textId="77777777" w:rsidR="001444B0" w:rsidRPr="00726FF6" w:rsidRDefault="001444B0" w:rsidP="00726FF6">
      <w:pPr>
        <w:spacing w:after="0" w:line="240" w:lineRule="auto"/>
        <w:jc w:val="both"/>
        <w:rPr>
          <w:rFonts w:ascii="Times New Roman" w:hAnsi="Times New Roman" w:cs="Times New Roman"/>
          <w:sz w:val="28"/>
          <w:szCs w:val="28"/>
        </w:rPr>
      </w:pPr>
    </w:p>
    <w:p w14:paraId="653B8B1F" w14:textId="4F2A6F33" w:rsidR="004626F1" w:rsidRDefault="004626F1"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В щеточных двигателях это осуществляется поворотным переключателем на Вал двигателя называется коммутатором. Он состоит из вращающегося цилиндра, разделенного на несколько металлических контактных сегментов на роторе. Сегменты подключены к обмоткам проводов на роторе. Два или более неподвижных контакта, называемых щетками, сделанными из мягкого проводника, такого как графит, прижимаются к коммутатору, создавая скользящий электрический контакт с последовательными сегментами при вращении ротора. Щетки избирательно подают электрический ток на обмотки. Когда ротор вращается, коммутатор выбирает разные обмотки, и направленный ток прикладывается к данной обмотке, так что магнитное поле ротора остается смещенным со статором и создает крутящий момент в одном направлении.</w:t>
      </w:r>
    </w:p>
    <w:p w14:paraId="29F8C528" w14:textId="77777777" w:rsidR="001444B0" w:rsidRPr="00726FF6" w:rsidRDefault="001444B0" w:rsidP="00726FF6">
      <w:pPr>
        <w:spacing w:after="0" w:line="240" w:lineRule="auto"/>
        <w:jc w:val="both"/>
        <w:rPr>
          <w:rFonts w:ascii="Times New Roman" w:hAnsi="Times New Roman" w:cs="Times New Roman"/>
          <w:sz w:val="28"/>
          <w:szCs w:val="28"/>
        </w:rPr>
      </w:pPr>
    </w:p>
    <w:p w14:paraId="68FB0DA8" w14:textId="77777777" w:rsidR="009D0458" w:rsidRDefault="00B64F7F" w:rsidP="009D0458">
      <w:pPr>
        <w:pStyle w:val="2"/>
      </w:pPr>
      <w:bookmarkStart w:id="7" w:name="_Toc125669175"/>
      <w:bookmarkStart w:id="8" w:name="_Toc125669613"/>
      <w:r>
        <w:rPr>
          <w:rFonts w:ascii="Times New Roman" w:hAnsi="Times New Roman" w:cs="Times New Roman"/>
          <w:noProof/>
          <w:color w:val="auto"/>
          <w:sz w:val="44"/>
          <w:szCs w:val="44"/>
        </w:rPr>
        <w:drawing>
          <wp:inline distT="0" distB="0" distL="0" distR="0" wp14:anchorId="14660144" wp14:editId="04EF8473">
            <wp:extent cx="4813714" cy="3107893"/>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8622" t="3134" b="6833"/>
                    <a:stretch/>
                  </pic:blipFill>
                  <pic:spPr bwMode="auto">
                    <a:xfrm>
                      <a:off x="0" y="0"/>
                      <a:ext cx="4823194" cy="3114013"/>
                    </a:xfrm>
                    <a:prstGeom prst="rect">
                      <a:avLst/>
                    </a:prstGeom>
                    <a:noFill/>
                    <a:ln>
                      <a:noFill/>
                    </a:ln>
                    <a:extLst>
                      <a:ext uri="{53640926-AAD7-44D8-BBD7-CCE9431645EC}">
                        <a14:shadowObscured xmlns:a14="http://schemas.microsoft.com/office/drawing/2010/main"/>
                      </a:ext>
                    </a:extLst>
                  </pic:spPr>
                </pic:pic>
              </a:graphicData>
            </a:graphic>
          </wp:inline>
        </w:drawing>
      </w:r>
      <w:bookmarkEnd w:id="7"/>
      <w:bookmarkEnd w:id="8"/>
    </w:p>
    <w:p w14:paraId="5E8B9D56" w14:textId="7B50F54E" w:rsidR="001444B0" w:rsidRPr="009D0458" w:rsidRDefault="009D0458" w:rsidP="009D0458">
      <w:pPr>
        <w:pStyle w:val="a9"/>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Устройство коллекторного электродвигателя</w:t>
      </w:r>
    </w:p>
    <w:p w14:paraId="367D8B1F" w14:textId="77777777" w:rsidR="001444B0" w:rsidRDefault="001444B0" w:rsidP="001444B0">
      <w:pPr>
        <w:pStyle w:val="2"/>
        <w:rPr>
          <w:rFonts w:ascii="Times New Roman" w:hAnsi="Times New Roman" w:cs="Times New Roman"/>
          <w:color w:val="auto"/>
          <w:sz w:val="44"/>
          <w:szCs w:val="44"/>
        </w:rPr>
      </w:pPr>
    </w:p>
    <w:p w14:paraId="357168E3" w14:textId="77777777" w:rsidR="001444B0" w:rsidRDefault="001444B0" w:rsidP="001444B0">
      <w:pPr>
        <w:pStyle w:val="2"/>
        <w:rPr>
          <w:rFonts w:ascii="Times New Roman" w:hAnsi="Times New Roman" w:cs="Times New Roman"/>
          <w:color w:val="auto"/>
          <w:sz w:val="44"/>
          <w:szCs w:val="44"/>
        </w:rPr>
      </w:pPr>
    </w:p>
    <w:p w14:paraId="3689FFA8" w14:textId="77777777" w:rsidR="001444B0" w:rsidRDefault="001444B0" w:rsidP="001444B0">
      <w:pPr>
        <w:pStyle w:val="2"/>
        <w:rPr>
          <w:rFonts w:ascii="Times New Roman" w:hAnsi="Times New Roman" w:cs="Times New Roman"/>
          <w:color w:val="auto"/>
          <w:sz w:val="44"/>
          <w:szCs w:val="44"/>
        </w:rPr>
      </w:pPr>
    </w:p>
    <w:p w14:paraId="7E745AD8" w14:textId="77777777" w:rsidR="009D0458" w:rsidRDefault="009D0458" w:rsidP="001444B0">
      <w:pPr>
        <w:pStyle w:val="2"/>
        <w:rPr>
          <w:rFonts w:ascii="Times New Roman" w:hAnsi="Times New Roman" w:cs="Times New Roman"/>
          <w:color w:val="auto"/>
          <w:sz w:val="44"/>
          <w:szCs w:val="44"/>
        </w:rPr>
      </w:pPr>
    </w:p>
    <w:p w14:paraId="0B14F73D" w14:textId="77777777" w:rsidR="009D0458" w:rsidRDefault="009D0458" w:rsidP="001444B0">
      <w:pPr>
        <w:pStyle w:val="2"/>
        <w:rPr>
          <w:rFonts w:ascii="Times New Roman" w:hAnsi="Times New Roman" w:cs="Times New Roman"/>
          <w:color w:val="auto"/>
          <w:sz w:val="44"/>
          <w:szCs w:val="44"/>
        </w:rPr>
      </w:pPr>
    </w:p>
    <w:p w14:paraId="49DDA049" w14:textId="77777777" w:rsidR="009D0458" w:rsidRDefault="009D0458" w:rsidP="009D0458"/>
    <w:p w14:paraId="76C6F525" w14:textId="77777777" w:rsidR="009D0458" w:rsidRDefault="009D0458" w:rsidP="009D0458"/>
    <w:p w14:paraId="37C71D56" w14:textId="565ADC6C" w:rsidR="004626F1" w:rsidRPr="009D0458" w:rsidRDefault="004626F1" w:rsidP="009D0458">
      <w:pPr>
        <w:pStyle w:val="2"/>
        <w:rPr>
          <w:rFonts w:ascii="Times New Roman" w:hAnsi="Times New Roman" w:cs="Times New Roman"/>
          <w:color w:val="auto"/>
          <w:sz w:val="44"/>
          <w:szCs w:val="44"/>
        </w:rPr>
      </w:pPr>
      <w:bookmarkStart w:id="9" w:name="_Toc125669614"/>
      <w:r w:rsidRPr="009D0458">
        <w:rPr>
          <w:rFonts w:ascii="Times New Roman" w:hAnsi="Times New Roman" w:cs="Times New Roman"/>
          <w:color w:val="auto"/>
          <w:sz w:val="44"/>
          <w:szCs w:val="44"/>
        </w:rPr>
        <w:lastRenderedPageBreak/>
        <w:t>Бесщеточное решение</w:t>
      </w:r>
      <w:bookmarkEnd w:id="9"/>
    </w:p>
    <w:p w14:paraId="510FE980" w14:textId="7E77ECF8" w:rsidR="001444B0" w:rsidRDefault="001444B0" w:rsidP="00726FF6">
      <w:pPr>
        <w:spacing w:after="0" w:line="240" w:lineRule="auto"/>
        <w:jc w:val="both"/>
        <w:rPr>
          <w:rFonts w:ascii="Times New Roman" w:hAnsi="Times New Roman" w:cs="Times New Roman"/>
          <w:sz w:val="28"/>
          <w:szCs w:val="28"/>
        </w:rPr>
      </w:pPr>
    </w:p>
    <w:p w14:paraId="2659C063" w14:textId="44D5804B" w:rsidR="004626F1" w:rsidRDefault="004626F1"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 xml:space="preserve">Существуют несколько разновидностей бесщеточных электродвигателей: с внутренней обмоткой и </w:t>
      </w:r>
      <w:r w:rsidR="00473C5F" w:rsidRPr="00726FF6">
        <w:rPr>
          <w:rFonts w:ascii="Times New Roman" w:hAnsi="Times New Roman" w:cs="Times New Roman"/>
          <w:sz w:val="28"/>
          <w:szCs w:val="28"/>
        </w:rPr>
        <w:t>внешним</w:t>
      </w:r>
      <w:r w:rsidRPr="00726FF6">
        <w:rPr>
          <w:rFonts w:ascii="Times New Roman" w:hAnsi="Times New Roman" w:cs="Times New Roman"/>
          <w:sz w:val="28"/>
          <w:szCs w:val="28"/>
        </w:rPr>
        <w:t xml:space="preserve"> ротором на постоянных </w:t>
      </w:r>
      <w:r w:rsidR="00473C5F" w:rsidRPr="00726FF6">
        <w:rPr>
          <w:rFonts w:ascii="Times New Roman" w:hAnsi="Times New Roman" w:cs="Times New Roman"/>
          <w:sz w:val="28"/>
          <w:szCs w:val="28"/>
        </w:rPr>
        <w:t>магнитах и</w:t>
      </w:r>
      <w:r w:rsidRPr="00726FF6">
        <w:rPr>
          <w:rFonts w:ascii="Times New Roman" w:hAnsi="Times New Roman" w:cs="Times New Roman"/>
          <w:sz w:val="28"/>
          <w:szCs w:val="28"/>
        </w:rPr>
        <w:t xml:space="preserve"> </w:t>
      </w:r>
      <w:r w:rsidR="00473C5F" w:rsidRPr="00726FF6">
        <w:rPr>
          <w:rFonts w:ascii="Times New Roman" w:hAnsi="Times New Roman" w:cs="Times New Roman"/>
          <w:sz w:val="28"/>
          <w:szCs w:val="28"/>
        </w:rPr>
        <w:t>с внешней обмоткой,</w:t>
      </w:r>
      <w:r w:rsidRPr="00726FF6">
        <w:rPr>
          <w:rFonts w:ascii="Times New Roman" w:hAnsi="Times New Roman" w:cs="Times New Roman"/>
          <w:sz w:val="28"/>
          <w:szCs w:val="28"/>
        </w:rPr>
        <w:t xml:space="preserve"> и с внутренним ротором с магнитами.</w:t>
      </w:r>
      <w:r w:rsidR="00473C5F" w:rsidRPr="00726FF6">
        <w:rPr>
          <w:rFonts w:ascii="Times New Roman" w:hAnsi="Times New Roman" w:cs="Times New Roman"/>
          <w:sz w:val="28"/>
          <w:szCs w:val="28"/>
        </w:rPr>
        <w:t xml:space="preserve"> Статор изготавливают из магнитопроводящего материала, с количеством зубцов, которое нацело делится на количество фаз. Ротор может быть изготовлен необязательно из магнитопроводящего материала, но обязательно с жестко зафиксированными на нем магнитами.</w:t>
      </w:r>
    </w:p>
    <w:p w14:paraId="4DA78866" w14:textId="77777777" w:rsidR="001444B0" w:rsidRPr="00726FF6" w:rsidRDefault="001444B0" w:rsidP="00726FF6">
      <w:pPr>
        <w:spacing w:after="0" w:line="240" w:lineRule="auto"/>
        <w:jc w:val="both"/>
        <w:rPr>
          <w:rFonts w:ascii="Times New Roman" w:hAnsi="Times New Roman" w:cs="Times New Roman"/>
          <w:sz w:val="28"/>
          <w:szCs w:val="28"/>
        </w:rPr>
      </w:pPr>
    </w:p>
    <w:p w14:paraId="6CBD506B" w14:textId="2CE60472" w:rsidR="004626F1" w:rsidRDefault="004626F1"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Развитие полупроводниковой электроники в 1970-х годах позволило исключить коммутатор в двигателях постоянного тока, а также щетки в двигателях с постоянными магнитами. В бесщеточных двигателях постоянного тока электронная сервосистема заменяет механические контакты коммутатора. Электронный датчик определяет угол поворота ротора и управляет полупроводниковыми переключателями, такими как транзисторы, которые переключают ток через обмотки, либо меняя направление тока на обратное, либо в некоторых двигателях отключающих его., в нужное время при каждом повороте вала на 180 °, чтобы электромагниты создавали крутящий момент в одном направлении. Устранение скользящего контакта позволяет бесщеточным двигателям иметь меньшее трение и более длительный срок службы; их срок службы ограничен только сроком службы их подшипников.</w:t>
      </w:r>
    </w:p>
    <w:p w14:paraId="0F454523" w14:textId="77777777" w:rsidR="009D0458" w:rsidRDefault="009D0458" w:rsidP="00726FF6">
      <w:pPr>
        <w:spacing w:after="0" w:line="240" w:lineRule="auto"/>
        <w:jc w:val="both"/>
        <w:rPr>
          <w:rFonts w:ascii="Times New Roman" w:hAnsi="Times New Roman" w:cs="Times New Roman"/>
          <w:sz w:val="28"/>
          <w:szCs w:val="28"/>
        </w:rPr>
      </w:pPr>
    </w:p>
    <w:p w14:paraId="3AB5BB47" w14:textId="77777777" w:rsidR="00B64F7F" w:rsidRDefault="00B64F7F" w:rsidP="00B64F7F">
      <w:pPr>
        <w:keepNext/>
        <w:spacing w:after="0" w:line="240" w:lineRule="auto"/>
        <w:jc w:val="both"/>
      </w:pPr>
      <w:r>
        <w:rPr>
          <w:rFonts w:ascii="Times New Roman" w:hAnsi="Times New Roman" w:cs="Times New Roman"/>
          <w:noProof/>
          <w:sz w:val="28"/>
          <w:szCs w:val="28"/>
        </w:rPr>
        <w:drawing>
          <wp:inline distT="0" distB="0" distL="0" distR="0" wp14:anchorId="09068D50" wp14:editId="4DBEC2B7">
            <wp:extent cx="4635611" cy="2868153"/>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8074" r="17276"/>
                    <a:stretch/>
                  </pic:blipFill>
                  <pic:spPr bwMode="auto">
                    <a:xfrm>
                      <a:off x="0" y="0"/>
                      <a:ext cx="4639801" cy="2870746"/>
                    </a:xfrm>
                    <a:prstGeom prst="rect">
                      <a:avLst/>
                    </a:prstGeom>
                    <a:noFill/>
                    <a:ln>
                      <a:noFill/>
                    </a:ln>
                    <a:extLst>
                      <a:ext uri="{53640926-AAD7-44D8-BBD7-CCE9431645EC}">
                        <a14:shadowObscured xmlns:a14="http://schemas.microsoft.com/office/drawing/2010/main"/>
                      </a:ext>
                    </a:extLst>
                  </pic:spPr>
                </pic:pic>
              </a:graphicData>
            </a:graphic>
          </wp:inline>
        </w:drawing>
      </w:r>
    </w:p>
    <w:p w14:paraId="19404BC7" w14:textId="3748D8B7" w:rsidR="00B64F7F" w:rsidRPr="009D0458" w:rsidRDefault="009D0458" w:rsidP="00B64F7F">
      <w:pPr>
        <w:pStyle w:val="a9"/>
        <w:jc w:val="both"/>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Устройство бесколлекторного двигателя</w:t>
      </w:r>
    </w:p>
    <w:p w14:paraId="0F4490CE" w14:textId="77777777" w:rsidR="00B64F7F" w:rsidRDefault="00B64F7F" w:rsidP="00726FF6">
      <w:pPr>
        <w:spacing w:after="0" w:line="240" w:lineRule="auto"/>
        <w:jc w:val="both"/>
        <w:rPr>
          <w:rFonts w:ascii="Times New Roman" w:hAnsi="Times New Roman" w:cs="Times New Roman"/>
          <w:sz w:val="28"/>
          <w:szCs w:val="28"/>
        </w:rPr>
      </w:pPr>
    </w:p>
    <w:p w14:paraId="7B175BBE" w14:textId="77777777" w:rsidR="00B64F7F" w:rsidRDefault="004626F1"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lastRenderedPageBreak/>
        <w:t xml:space="preserve">Типичный бесщеточный двигатель имеет постоянные магниты, которые вращаются вокруг фиксированного якоря, что устраняет проблемы, связанные с подводом тока к движущемуся якорю. </w:t>
      </w:r>
    </w:p>
    <w:p w14:paraId="685D1981" w14:textId="77777777" w:rsidR="00B64F7F" w:rsidRDefault="00B64F7F" w:rsidP="00726FF6">
      <w:pPr>
        <w:spacing w:after="0" w:line="240" w:lineRule="auto"/>
        <w:jc w:val="both"/>
        <w:rPr>
          <w:rFonts w:ascii="Times New Roman" w:hAnsi="Times New Roman" w:cs="Times New Roman"/>
          <w:sz w:val="28"/>
          <w:szCs w:val="28"/>
        </w:rPr>
      </w:pPr>
    </w:p>
    <w:p w14:paraId="76953AD1" w14:textId="56A85682" w:rsidR="004626F1" w:rsidRDefault="004626F1"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Электронный контроллер заменяет узел щеток / коммутатора щеточного двигателя постоянного тока, который постоянно переключает фазу на обмотки, чтобы двигатель продолжал вращаться. Контроллер выполняет аналогичное синхронизированное распределение мощности, используя твердотельную схему, а не систему щеток / коммутаторов.</w:t>
      </w:r>
    </w:p>
    <w:p w14:paraId="130BA19B" w14:textId="77777777" w:rsidR="00B64F7F" w:rsidRPr="00726FF6" w:rsidRDefault="00B64F7F" w:rsidP="00726FF6">
      <w:pPr>
        <w:spacing w:after="0" w:line="240" w:lineRule="auto"/>
        <w:jc w:val="both"/>
        <w:rPr>
          <w:rFonts w:ascii="Times New Roman" w:hAnsi="Times New Roman" w:cs="Times New Roman"/>
          <w:sz w:val="28"/>
          <w:szCs w:val="28"/>
        </w:rPr>
      </w:pPr>
    </w:p>
    <w:p w14:paraId="6E7C8482" w14:textId="39F45DBF" w:rsidR="007C4792" w:rsidRDefault="004626F1"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Как правило, в конструкции статора бесщеточного мотора используются три пары обмоток, и напряжение на них подается поочередно. При подаче напряжения на первую пару обмоток якорь с постоянными магнитами поворачивается, выравнивая свое положение в соответствии с направлением силовых линий возникшего магнитного поля. В этот момент напряжение с первой пары обмоток снимается и подается на вторую пару. Поскольку якорь электродвигателя обладает определенным моментом инерции, он не останавливается моментально, а продолжает свое вращение, и его магниты начинают взаимодействовать со следующим магнитным полем. Так продолжается до тех пор, пока на обмотки статора поочередно подается напряжение.</w:t>
      </w:r>
    </w:p>
    <w:p w14:paraId="6EBD3F3A" w14:textId="77777777" w:rsidR="007C4792" w:rsidRDefault="007C4792" w:rsidP="00726FF6">
      <w:pPr>
        <w:spacing w:after="0" w:line="240" w:lineRule="auto"/>
        <w:jc w:val="both"/>
        <w:rPr>
          <w:rFonts w:ascii="Times New Roman" w:hAnsi="Times New Roman" w:cs="Times New Roman"/>
          <w:sz w:val="28"/>
          <w:szCs w:val="28"/>
        </w:rPr>
      </w:pPr>
    </w:p>
    <w:p w14:paraId="4FEABF84" w14:textId="77777777" w:rsidR="007C4792" w:rsidRDefault="007C4792" w:rsidP="007C4792">
      <w:pPr>
        <w:keepNext/>
        <w:spacing w:after="0" w:line="240" w:lineRule="auto"/>
        <w:jc w:val="both"/>
      </w:pPr>
      <w:r w:rsidRPr="007C4792">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72E4D5A1" wp14:editId="00F2719B">
            <wp:extent cx="3517765" cy="3951798"/>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b="5730"/>
                    <a:stretch/>
                  </pic:blipFill>
                  <pic:spPr bwMode="auto">
                    <a:xfrm>
                      <a:off x="0" y="0"/>
                      <a:ext cx="3529928" cy="3965461"/>
                    </a:xfrm>
                    <a:prstGeom prst="rect">
                      <a:avLst/>
                    </a:prstGeom>
                    <a:noFill/>
                    <a:ln>
                      <a:noFill/>
                    </a:ln>
                    <a:extLst>
                      <a:ext uri="{53640926-AAD7-44D8-BBD7-CCE9431645EC}">
                        <a14:shadowObscured xmlns:a14="http://schemas.microsoft.com/office/drawing/2010/main"/>
                      </a:ext>
                    </a:extLst>
                  </pic:spPr>
                </pic:pic>
              </a:graphicData>
            </a:graphic>
          </wp:inline>
        </w:drawing>
      </w:r>
    </w:p>
    <w:p w14:paraId="1FA7B59E" w14:textId="09FD7D41" w:rsidR="004626F1" w:rsidRPr="007C4792" w:rsidRDefault="007C4792" w:rsidP="007C4792">
      <w:pPr>
        <w:pStyle w:val="a9"/>
        <w:jc w:val="both"/>
        <w:rPr>
          <w:rFonts w:ascii="Times New Roman" w:hAnsi="Times New Roman" w:cs="Times New Roman"/>
          <w:i w:val="0"/>
          <w:iCs w:val="0"/>
          <w:noProof/>
          <w:color w:val="auto"/>
          <w:sz w:val="24"/>
          <w:szCs w:val="24"/>
        </w:rPr>
      </w:pPr>
      <w:r>
        <w:rPr>
          <w:rFonts w:ascii="Times New Roman" w:hAnsi="Times New Roman" w:cs="Times New Roman"/>
          <w:i w:val="0"/>
          <w:iCs w:val="0"/>
          <w:color w:val="auto"/>
          <w:sz w:val="24"/>
          <w:szCs w:val="24"/>
        </w:rPr>
        <w:t xml:space="preserve">Якорь и статор </w:t>
      </w:r>
    </w:p>
    <w:p w14:paraId="562AC2F1" w14:textId="418572BD" w:rsidR="007C4792" w:rsidRDefault="007C4792" w:rsidP="00726FF6">
      <w:pPr>
        <w:spacing w:after="0" w:line="240" w:lineRule="auto"/>
        <w:jc w:val="both"/>
        <w:rPr>
          <w:rFonts w:ascii="Times New Roman" w:hAnsi="Times New Roman" w:cs="Times New Roman"/>
          <w:noProof/>
          <w:sz w:val="28"/>
          <w:szCs w:val="28"/>
        </w:rPr>
      </w:pPr>
    </w:p>
    <w:p w14:paraId="5BBBC2B1" w14:textId="77777777" w:rsidR="00473C5F" w:rsidRPr="00726FF6" w:rsidRDefault="00473C5F"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lastRenderedPageBreak/>
        <w:t>Чем сильнее магниты — тем выше доступный вращающий момент. Количество зубцов статора не обязательно должно быть равно количеству магнитов на роторе. Минимальное количество зубцов равно количеству фаз управления.</w:t>
      </w:r>
    </w:p>
    <w:p w14:paraId="4A6EA78E" w14:textId="6B8842BE" w:rsidR="00473C5F" w:rsidRDefault="00473C5F"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Большинство современных бесколлекторных двигателей постоянного тока — трехфазные, просто в силу простоты такой конструкции и способа управления ею. Как и в асинхронных двигателях переменного тока, обмотки трех фаз соединяются здесь на статор «треугольником» либо «звездой».</w:t>
      </w:r>
    </w:p>
    <w:p w14:paraId="65756463" w14:textId="6399236C" w:rsidR="007C4792" w:rsidRDefault="007C4792" w:rsidP="00726FF6">
      <w:pPr>
        <w:spacing w:after="0" w:line="240" w:lineRule="auto"/>
        <w:jc w:val="both"/>
        <w:rPr>
          <w:rFonts w:ascii="Times New Roman" w:hAnsi="Times New Roman" w:cs="Times New Roman"/>
          <w:sz w:val="28"/>
          <w:szCs w:val="28"/>
        </w:rPr>
      </w:pPr>
    </w:p>
    <w:p w14:paraId="04F0D0F0" w14:textId="77777777" w:rsidR="007C4792" w:rsidRDefault="007C4792" w:rsidP="00726FF6">
      <w:pPr>
        <w:spacing w:after="0" w:line="240" w:lineRule="auto"/>
        <w:jc w:val="both"/>
        <w:rPr>
          <w:rFonts w:ascii="Times New Roman" w:hAnsi="Times New Roman" w:cs="Times New Roman"/>
          <w:sz w:val="28"/>
          <w:szCs w:val="28"/>
        </w:rPr>
      </w:pPr>
    </w:p>
    <w:p w14:paraId="4679877B" w14:textId="77777777" w:rsidR="007C4792" w:rsidRDefault="007C4792" w:rsidP="007C4792">
      <w:pPr>
        <w:keepNext/>
        <w:spacing w:after="0" w:line="240" w:lineRule="auto"/>
        <w:jc w:val="both"/>
      </w:pPr>
      <w:r>
        <w:rPr>
          <w:rFonts w:ascii="Times New Roman" w:hAnsi="Times New Roman" w:cs="Times New Roman"/>
          <w:noProof/>
          <w:sz w:val="28"/>
          <w:szCs w:val="28"/>
        </w:rPr>
        <w:drawing>
          <wp:inline distT="0" distB="0" distL="0" distR="0" wp14:anchorId="25F6FC29" wp14:editId="41FEEAF3">
            <wp:extent cx="5212712" cy="3180521"/>
            <wp:effectExtent l="0" t="0" r="762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t="24833" b="14152"/>
                    <a:stretch/>
                  </pic:blipFill>
                  <pic:spPr bwMode="auto">
                    <a:xfrm>
                      <a:off x="0" y="0"/>
                      <a:ext cx="5224873" cy="3187941"/>
                    </a:xfrm>
                    <a:prstGeom prst="rect">
                      <a:avLst/>
                    </a:prstGeom>
                    <a:noFill/>
                    <a:ln>
                      <a:noFill/>
                    </a:ln>
                    <a:extLst>
                      <a:ext uri="{53640926-AAD7-44D8-BBD7-CCE9431645EC}">
                        <a14:shadowObscured xmlns:a14="http://schemas.microsoft.com/office/drawing/2010/main"/>
                      </a:ext>
                    </a:extLst>
                  </pic:spPr>
                </pic:pic>
              </a:graphicData>
            </a:graphic>
          </wp:inline>
        </w:drawing>
      </w:r>
    </w:p>
    <w:p w14:paraId="77C733CB" w14:textId="21943206" w:rsidR="00DD719F" w:rsidRPr="007C4792" w:rsidRDefault="007C4792" w:rsidP="007C4792">
      <w:pPr>
        <w:pStyle w:val="a9"/>
        <w:jc w:val="both"/>
        <w:rPr>
          <w:rFonts w:ascii="Times New Roman" w:hAnsi="Times New Roman" w:cs="Times New Roman"/>
          <w:i w:val="0"/>
          <w:iCs w:val="0"/>
          <w:color w:val="auto"/>
          <w:sz w:val="24"/>
          <w:szCs w:val="24"/>
        </w:rPr>
      </w:pPr>
      <w:r w:rsidRPr="007C4792">
        <w:rPr>
          <w:rFonts w:ascii="Times New Roman" w:hAnsi="Times New Roman" w:cs="Times New Roman"/>
          <w:i w:val="0"/>
          <w:iCs w:val="0"/>
          <w:color w:val="auto"/>
          <w:sz w:val="24"/>
          <w:szCs w:val="24"/>
        </w:rPr>
        <w:t>Неодимовые магниты</w:t>
      </w:r>
    </w:p>
    <w:p w14:paraId="42765894" w14:textId="77777777" w:rsidR="001444B0" w:rsidRPr="00726FF6" w:rsidRDefault="001444B0" w:rsidP="00726FF6">
      <w:pPr>
        <w:spacing w:after="0" w:line="240" w:lineRule="auto"/>
        <w:jc w:val="both"/>
        <w:rPr>
          <w:rFonts w:ascii="Times New Roman" w:hAnsi="Times New Roman" w:cs="Times New Roman"/>
          <w:sz w:val="28"/>
          <w:szCs w:val="28"/>
        </w:rPr>
      </w:pPr>
    </w:p>
    <w:p w14:paraId="548D7E87" w14:textId="77777777" w:rsidR="00473C5F" w:rsidRPr="00726FF6" w:rsidRDefault="00473C5F"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Такие двигатели без датчиков положения ротора имеют 3 питающих провода, а двигатели с датчиками — 8 проводов: дополнительные два провода - для питания датчиков и три — сигнальные выводы датчиков.</w:t>
      </w:r>
    </w:p>
    <w:p w14:paraId="4FC09164" w14:textId="77777777" w:rsidR="00473C5F" w:rsidRPr="00726FF6" w:rsidRDefault="00473C5F"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Обмотка статора выполняется изолированным медным проводом так, чтобы сформировать магнитные полюса необходимого количества фаз, равномерно распределенные по окружности ротора. Количество отдельно стоящих полюсов на статоре для каждой фазы выбирается исходя из требуемой скорости вращения двигателя (и вращающего момента).</w:t>
      </w:r>
    </w:p>
    <w:p w14:paraId="2735246F" w14:textId="3CD8444A" w:rsidR="00473C5F" w:rsidRPr="00726FF6" w:rsidRDefault="00473C5F"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Низкооборотные двигатели с наружным ротором делают с большим количеством полюсов (и соответственно зубцов) на каждую фазу, чтобы получить вращение с угловой частотой значительно меньше частоты управляющего тока. Но даже в высокооборотных трехфазных двигателях обычно не применяют количество зубцов меньше 9.</w:t>
      </w:r>
    </w:p>
    <w:p w14:paraId="03F58E09" w14:textId="77777777" w:rsidR="0092039D" w:rsidRDefault="0092039D" w:rsidP="00726FF6">
      <w:pPr>
        <w:spacing w:after="0" w:line="240" w:lineRule="auto"/>
        <w:jc w:val="both"/>
        <w:rPr>
          <w:rFonts w:ascii="Times New Roman" w:hAnsi="Times New Roman" w:cs="Times New Roman"/>
          <w:sz w:val="28"/>
          <w:szCs w:val="28"/>
        </w:rPr>
      </w:pPr>
    </w:p>
    <w:p w14:paraId="5CCB09C4" w14:textId="77777777" w:rsidR="0092039D" w:rsidRDefault="0092039D" w:rsidP="00726FF6">
      <w:pPr>
        <w:spacing w:after="0" w:line="240" w:lineRule="auto"/>
        <w:jc w:val="both"/>
        <w:rPr>
          <w:rFonts w:ascii="Times New Roman" w:hAnsi="Times New Roman" w:cs="Times New Roman"/>
          <w:sz w:val="28"/>
          <w:szCs w:val="28"/>
        </w:rPr>
      </w:pPr>
    </w:p>
    <w:p w14:paraId="5571506D" w14:textId="7E56A37E" w:rsidR="004626F1" w:rsidRPr="00726FF6" w:rsidRDefault="004626F1"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lastRenderedPageBreak/>
        <w:t>Это упрощенная схема работы мотора. На самом деле, для усиления крутящего момента и исключения «провалов» его полки, в работе постоянно находятся две пары обмоток. Одна из них притягивает постоянные магниты якоря в моменты, когда они находятся до средней линии полюса катушки, а вторая подталкивает, как только полюс катушки пройден центральной частью постоянного магнита якоря. На первую пару катушек подается напряжение прямой полярности, а на вторую — обратной.</w:t>
      </w:r>
    </w:p>
    <w:p w14:paraId="68E38BAE" w14:textId="2DE45B19" w:rsidR="004626F1" w:rsidRDefault="004626F1"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Для определения, на какие пары катушек нужно подать напряжение и какой полярности, в системе установлен датчик положения ротора. Он состоит из трех датчиков Холла, дающих контроллеру сигнал о необходимости формирования напряжения на каждой из пар катушек статора.</w:t>
      </w:r>
    </w:p>
    <w:p w14:paraId="2C8789A7" w14:textId="77777777" w:rsidR="00B64F7F" w:rsidRDefault="00B64F7F" w:rsidP="00726FF6">
      <w:pPr>
        <w:spacing w:after="0" w:line="240" w:lineRule="auto"/>
        <w:jc w:val="both"/>
        <w:rPr>
          <w:rFonts w:ascii="Times New Roman" w:hAnsi="Times New Roman" w:cs="Times New Roman"/>
          <w:sz w:val="28"/>
          <w:szCs w:val="28"/>
        </w:rPr>
      </w:pPr>
    </w:p>
    <w:p w14:paraId="22AB9288" w14:textId="56061736" w:rsidR="00B64F7F" w:rsidRPr="00B64F7F" w:rsidRDefault="00B64F7F" w:rsidP="00B64F7F">
      <w:pPr>
        <w:spacing w:after="0" w:line="240" w:lineRule="auto"/>
        <w:jc w:val="both"/>
        <w:rPr>
          <w:rFonts w:ascii="Times New Roman" w:hAnsi="Times New Roman" w:cs="Times New Roman"/>
          <w:sz w:val="28"/>
          <w:szCs w:val="28"/>
        </w:rPr>
      </w:pPr>
      <w:r w:rsidRPr="00B64F7F">
        <w:rPr>
          <w:rFonts w:ascii="Times New Roman" w:hAnsi="Times New Roman" w:cs="Times New Roman"/>
          <w:sz w:val="28"/>
          <w:szCs w:val="28"/>
        </w:rPr>
        <w:t>Датчик Холла - радиоэлемент, реагирующий на внешнее магнитное поле.</w:t>
      </w:r>
    </w:p>
    <w:p w14:paraId="7589D102" w14:textId="60A8C059" w:rsidR="00B64F7F" w:rsidRDefault="00B64F7F" w:rsidP="00B64F7F">
      <w:pPr>
        <w:spacing w:after="0" w:line="240" w:lineRule="auto"/>
        <w:jc w:val="both"/>
        <w:rPr>
          <w:rFonts w:ascii="Times New Roman" w:hAnsi="Times New Roman" w:cs="Times New Roman"/>
          <w:sz w:val="28"/>
          <w:szCs w:val="28"/>
        </w:rPr>
      </w:pPr>
      <w:r w:rsidRPr="00B64F7F">
        <w:rPr>
          <w:rFonts w:ascii="Times New Roman" w:hAnsi="Times New Roman" w:cs="Times New Roman"/>
          <w:sz w:val="28"/>
          <w:szCs w:val="28"/>
        </w:rPr>
        <w:t xml:space="preserve">Эффект открыт в 1879 году </w:t>
      </w:r>
      <w:r>
        <w:rPr>
          <w:rFonts w:ascii="Times New Roman" w:hAnsi="Times New Roman" w:cs="Times New Roman"/>
          <w:sz w:val="28"/>
          <w:szCs w:val="28"/>
        </w:rPr>
        <w:t xml:space="preserve">Учёным </w:t>
      </w:r>
      <w:r w:rsidRPr="00B64F7F">
        <w:rPr>
          <w:rFonts w:ascii="Times New Roman" w:hAnsi="Times New Roman" w:cs="Times New Roman"/>
          <w:sz w:val="28"/>
          <w:szCs w:val="28"/>
        </w:rPr>
        <w:t>Холлом.</w:t>
      </w:r>
    </w:p>
    <w:p w14:paraId="44E7F604" w14:textId="77777777" w:rsidR="00B64F7F" w:rsidRDefault="00B64F7F" w:rsidP="00B64F7F">
      <w:pPr>
        <w:spacing w:after="0" w:line="240" w:lineRule="auto"/>
        <w:jc w:val="both"/>
        <w:rPr>
          <w:rFonts w:ascii="Times New Roman" w:hAnsi="Times New Roman" w:cs="Times New Roman"/>
          <w:sz w:val="28"/>
          <w:szCs w:val="28"/>
        </w:rPr>
      </w:pPr>
    </w:p>
    <w:p w14:paraId="058C2BD4" w14:textId="77777777" w:rsidR="00B64F7F" w:rsidRDefault="00B64F7F" w:rsidP="00B64F7F">
      <w:pPr>
        <w:keepNext/>
        <w:spacing w:after="0" w:line="240" w:lineRule="auto"/>
        <w:jc w:val="both"/>
      </w:pPr>
      <w:r>
        <w:rPr>
          <w:rFonts w:ascii="Times New Roman" w:hAnsi="Times New Roman" w:cs="Times New Roman"/>
          <w:noProof/>
          <w:sz w:val="28"/>
          <w:szCs w:val="28"/>
        </w:rPr>
        <w:drawing>
          <wp:inline distT="0" distB="0" distL="0" distR="0" wp14:anchorId="2D50794C" wp14:editId="7082FAE5">
            <wp:extent cx="4444780" cy="3252741"/>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1252" t="2580" r="850" b="8835"/>
                    <a:stretch/>
                  </pic:blipFill>
                  <pic:spPr bwMode="auto">
                    <a:xfrm>
                      <a:off x="0" y="0"/>
                      <a:ext cx="4456309" cy="3261178"/>
                    </a:xfrm>
                    <a:prstGeom prst="rect">
                      <a:avLst/>
                    </a:prstGeom>
                    <a:noFill/>
                    <a:ln>
                      <a:noFill/>
                    </a:ln>
                    <a:extLst>
                      <a:ext uri="{53640926-AAD7-44D8-BBD7-CCE9431645EC}">
                        <a14:shadowObscured xmlns:a14="http://schemas.microsoft.com/office/drawing/2010/main"/>
                      </a:ext>
                    </a:extLst>
                  </pic:spPr>
                </pic:pic>
              </a:graphicData>
            </a:graphic>
          </wp:inline>
        </w:drawing>
      </w:r>
    </w:p>
    <w:p w14:paraId="51458558" w14:textId="3825B891" w:rsidR="00B64F7F" w:rsidRPr="00B64F7F" w:rsidRDefault="00B64F7F" w:rsidP="00B64F7F">
      <w:pPr>
        <w:pStyle w:val="a9"/>
        <w:jc w:val="both"/>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Датчик Холла</w:t>
      </w:r>
    </w:p>
    <w:p w14:paraId="069240FC" w14:textId="77777777" w:rsidR="00473C5F" w:rsidRPr="00726FF6" w:rsidRDefault="00473C5F"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Электронный блок управления — очень важная и дорогостоящая часть бесколлекторного двигателя постоянного тока, без которой, однако, никак не обойтись. От данного блока двигатель получает питание, параметры которого одновременно влияют и на скорость, и на мощность, которую двигатель будет в состоянии развить под нагрузкой.</w:t>
      </w:r>
    </w:p>
    <w:p w14:paraId="42C003EE" w14:textId="16B7C518" w:rsidR="00473C5F" w:rsidRPr="00726FF6" w:rsidRDefault="00473C5F"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Даже если скорость вращения регулировать не нужно, все равно электронный блок управления необходим, ведь он несет на себе не только функцию управления, но также имеет силовую составляющую. Можно сказать, что ESC – это аналог частотного регулятора для асинхронных двигателей переменного тока, специально предназначенный для питания и управления бесколлекторным двигателем постоянного тока.</w:t>
      </w:r>
    </w:p>
    <w:p w14:paraId="2310D900" w14:textId="081E30BF" w:rsidR="00473C5F" w:rsidRPr="001444B0" w:rsidRDefault="00473C5F" w:rsidP="001444B0">
      <w:pPr>
        <w:pStyle w:val="1"/>
        <w:rPr>
          <w:rFonts w:ascii="Times New Roman" w:hAnsi="Times New Roman" w:cs="Times New Roman"/>
          <w:color w:val="auto"/>
          <w:sz w:val="48"/>
          <w:szCs w:val="48"/>
        </w:rPr>
      </w:pPr>
      <w:bookmarkStart w:id="10" w:name="_Toc125669615"/>
      <w:r w:rsidRPr="001444B0">
        <w:rPr>
          <w:rFonts w:ascii="Times New Roman" w:hAnsi="Times New Roman" w:cs="Times New Roman"/>
          <w:color w:val="auto"/>
          <w:sz w:val="48"/>
          <w:szCs w:val="48"/>
        </w:rPr>
        <w:lastRenderedPageBreak/>
        <w:t xml:space="preserve">Основные </w:t>
      </w:r>
      <w:r w:rsidR="003209C2" w:rsidRPr="001444B0">
        <w:rPr>
          <w:rFonts w:ascii="Times New Roman" w:hAnsi="Times New Roman" w:cs="Times New Roman"/>
          <w:color w:val="auto"/>
          <w:sz w:val="48"/>
          <w:szCs w:val="48"/>
        </w:rPr>
        <w:t>преимущества</w:t>
      </w:r>
      <w:r w:rsidRPr="001444B0">
        <w:rPr>
          <w:rFonts w:ascii="Times New Roman" w:hAnsi="Times New Roman" w:cs="Times New Roman"/>
          <w:color w:val="auto"/>
          <w:sz w:val="48"/>
          <w:szCs w:val="48"/>
        </w:rPr>
        <w:t xml:space="preserve"> коллекторных электродвигателей от бесколлекторных</w:t>
      </w:r>
      <w:bookmarkEnd w:id="10"/>
    </w:p>
    <w:p w14:paraId="7133A1AA" w14:textId="067BC594" w:rsidR="00473C5F" w:rsidRDefault="003209C2"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Чем же лучше бесщёточный двигатель по сравнению с коллекторным двигателем постоянного тока?</w:t>
      </w:r>
    </w:p>
    <w:p w14:paraId="55576F8B" w14:textId="77777777" w:rsidR="001444B0" w:rsidRPr="00726FF6" w:rsidRDefault="001444B0" w:rsidP="00726FF6">
      <w:pPr>
        <w:spacing w:after="0" w:line="240" w:lineRule="auto"/>
        <w:jc w:val="both"/>
        <w:rPr>
          <w:rFonts w:ascii="Times New Roman" w:hAnsi="Times New Roman" w:cs="Times New Roman"/>
          <w:sz w:val="28"/>
          <w:szCs w:val="28"/>
        </w:rPr>
      </w:pPr>
    </w:p>
    <w:p w14:paraId="3F86EA93" w14:textId="165F0ADB" w:rsidR="003209C2" w:rsidRDefault="003209C2" w:rsidP="00726FF6">
      <w:pPr>
        <w:pStyle w:val="a3"/>
        <w:numPr>
          <w:ilvl w:val="0"/>
          <w:numId w:val="2"/>
        </w:numPr>
        <w:spacing w:after="0" w:line="240" w:lineRule="auto"/>
        <w:ind w:left="0" w:firstLine="0"/>
        <w:jc w:val="both"/>
        <w:rPr>
          <w:rFonts w:ascii="Times New Roman" w:hAnsi="Times New Roman" w:cs="Times New Roman"/>
          <w:sz w:val="28"/>
          <w:szCs w:val="28"/>
        </w:rPr>
      </w:pPr>
      <w:r w:rsidRPr="00726FF6">
        <w:rPr>
          <w:rFonts w:ascii="Times New Roman" w:hAnsi="Times New Roman" w:cs="Times New Roman"/>
          <w:sz w:val="28"/>
          <w:szCs w:val="28"/>
        </w:rPr>
        <w:t>У него нет имеющего высокие потери и ограниченный ресурс коллекторно-щеточного узла: его функцию полностью выполняет электроника. И потому такой двигатель значительно надежнее.</w:t>
      </w:r>
    </w:p>
    <w:p w14:paraId="5730217D" w14:textId="77777777" w:rsidR="001444B0" w:rsidRPr="00726FF6" w:rsidRDefault="001444B0" w:rsidP="001444B0">
      <w:pPr>
        <w:pStyle w:val="a3"/>
        <w:spacing w:after="0" w:line="240" w:lineRule="auto"/>
        <w:ind w:left="0"/>
        <w:jc w:val="both"/>
        <w:rPr>
          <w:rFonts w:ascii="Times New Roman" w:hAnsi="Times New Roman" w:cs="Times New Roman"/>
          <w:sz w:val="28"/>
          <w:szCs w:val="28"/>
        </w:rPr>
      </w:pPr>
    </w:p>
    <w:p w14:paraId="60D2DB22" w14:textId="6C819F82" w:rsidR="003209C2" w:rsidRDefault="003209C2" w:rsidP="00726FF6">
      <w:pPr>
        <w:pStyle w:val="a3"/>
        <w:numPr>
          <w:ilvl w:val="0"/>
          <w:numId w:val="2"/>
        </w:numPr>
        <w:spacing w:after="0" w:line="240" w:lineRule="auto"/>
        <w:ind w:left="0" w:firstLine="0"/>
        <w:jc w:val="both"/>
        <w:rPr>
          <w:rFonts w:ascii="Times New Roman" w:hAnsi="Times New Roman" w:cs="Times New Roman"/>
          <w:sz w:val="28"/>
          <w:szCs w:val="28"/>
        </w:rPr>
      </w:pPr>
      <w:r w:rsidRPr="00726FF6">
        <w:rPr>
          <w:rFonts w:ascii="Times New Roman" w:hAnsi="Times New Roman" w:cs="Times New Roman"/>
          <w:sz w:val="28"/>
          <w:szCs w:val="28"/>
        </w:rPr>
        <w:t>Этот двигатель легче и компактнее, в том числе за счет использования мощных неодимовых магнитов, которые позволяют сделать длину ротора меньше.</w:t>
      </w:r>
      <w:r w:rsidR="000E2528" w:rsidRPr="00726FF6">
        <w:rPr>
          <w:rFonts w:ascii="Times New Roman" w:hAnsi="Times New Roman" w:cs="Times New Roman"/>
          <w:sz w:val="28"/>
          <w:szCs w:val="28"/>
        </w:rPr>
        <w:t xml:space="preserve"> Чем пользуется большинство производителей электротранспорта — от самокатов до автомобилей.</w:t>
      </w:r>
    </w:p>
    <w:p w14:paraId="43D13C08" w14:textId="77777777" w:rsidR="001444B0" w:rsidRPr="00726FF6" w:rsidRDefault="001444B0" w:rsidP="001444B0">
      <w:pPr>
        <w:pStyle w:val="a3"/>
        <w:spacing w:after="0" w:line="240" w:lineRule="auto"/>
        <w:ind w:left="0"/>
        <w:jc w:val="both"/>
        <w:rPr>
          <w:rFonts w:ascii="Times New Roman" w:hAnsi="Times New Roman" w:cs="Times New Roman"/>
          <w:sz w:val="28"/>
          <w:szCs w:val="28"/>
        </w:rPr>
      </w:pPr>
    </w:p>
    <w:p w14:paraId="2AC25E08" w14:textId="5292AA51" w:rsidR="003209C2" w:rsidRDefault="003209C2" w:rsidP="00726FF6">
      <w:pPr>
        <w:pStyle w:val="a3"/>
        <w:numPr>
          <w:ilvl w:val="0"/>
          <w:numId w:val="2"/>
        </w:numPr>
        <w:spacing w:after="0" w:line="240" w:lineRule="auto"/>
        <w:ind w:left="0" w:firstLine="0"/>
        <w:jc w:val="both"/>
        <w:rPr>
          <w:rFonts w:ascii="Times New Roman" w:hAnsi="Times New Roman" w:cs="Times New Roman"/>
          <w:sz w:val="28"/>
          <w:szCs w:val="28"/>
        </w:rPr>
      </w:pPr>
      <w:r w:rsidRPr="00726FF6">
        <w:rPr>
          <w:rFonts w:ascii="Times New Roman" w:hAnsi="Times New Roman" w:cs="Times New Roman"/>
          <w:sz w:val="28"/>
          <w:szCs w:val="28"/>
        </w:rPr>
        <w:t>Существенно снижены потери энергии на коммутацию, поскольку ламели коллектора и щетки заменены электронными ключами, при этом в целом электродвигатель значительно меньше греется, а в отдельных случаях даже допускает перегрузки по моменту.</w:t>
      </w:r>
    </w:p>
    <w:p w14:paraId="5F9CBA05" w14:textId="77777777" w:rsidR="001444B0" w:rsidRPr="00726FF6" w:rsidRDefault="001444B0" w:rsidP="001444B0">
      <w:pPr>
        <w:pStyle w:val="a3"/>
        <w:spacing w:after="0" w:line="240" w:lineRule="auto"/>
        <w:ind w:left="0"/>
        <w:jc w:val="both"/>
        <w:rPr>
          <w:rFonts w:ascii="Times New Roman" w:hAnsi="Times New Roman" w:cs="Times New Roman"/>
          <w:sz w:val="28"/>
          <w:szCs w:val="28"/>
        </w:rPr>
      </w:pPr>
    </w:p>
    <w:p w14:paraId="7B60737C" w14:textId="17D829BD" w:rsidR="003209C2" w:rsidRDefault="003209C2" w:rsidP="00726FF6">
      <w:pPr>
        <w:pStyle w:val="a3"/>
        <w:numPr>
          <w:ilvl w:val="0"/>
          <w:numId w:val="2"/>
        </w:numPr>
        <w:spacing w:after="0" w:line="240" w:lineRule="auto"/>
        <w:ind w:left="0" w:firstLine="0"/>
        <w:jc w:val="both"/>
        <w:rPr>
          <w:rFonts w:ascii="Times New Roman" w:hAnsi="Times New Roman" w:cs="Times New Roman"/>
          <w:sz w:val="28"/>
          <w:szCs w:val="28"/>
        </w:rPr>
      </w:pPr>
      <w:r w:rsidRPr="00726FF6">
        <w:rPr>
          <w:rFonts w:ascii="Times New Roman" w:hAnsi="Times New Roman" w:cs="Times New Roman"/>
          <w:sz w:val="28"/>
          <w:szCs w:val="28"/>
        </w:rPr>
        <w:t>Отсутствие коллекторно-щеточного узла позволило снизить потребляемые токи во время выполнения работ под нагрузкой и значительно увеличило производительность инструмента, в котором установлен этот двигатель. В итоге электродвигатель имеет более высокие значения КПД, показателя мощности (в Вт на кг собственного веса) и диапазона изменения скорости вращения. КПД бесколлекторного двигателя постоянного тока достигает 80–92% против 60–75% у коллекторных двигателей постоянного тока</w:t>
      </w:r>
      <w:r w:rsidR="001444B0">
        <w:rPr>
          <w:rFonts w:ascii="Times New Roman" w:hAnsi="Times New Roman" w:cs="Times New Roman"/>
          <w:sz w:val="28"/>
          <w:szCs w:val="28"/>
        </w:rPr>
        <w:t>.</w:t>
      </w:r>
    </w:p>
    <w:p w14:paraId="5AC5ED62" w14:textId="77777777" w:rsidR="001444B0" w:rsidRPr="00726FF6" w:rsidRDefault="001444B0" w:rsidP="001444B0">
      <w:pPr>
        <w:pStyle w:val="a3"/>
        <w:spacing w:after="0" w:line="240" w:lineRule="auto"/>
        <w:ind w:left="0"/>
        <w:jc w:val="both"/>
        <w:rPr>
          <w:rFonts w:ascii="Times New Roman" w:hAnsi="Times New Roman" w:cs="Times New Roman"/>
          <w:sz w:val="28"/>
          <w:szCs w:val="28"/>
        </w:rPr>
      </w:pPr>
    </w:p>
    <w:p w14:paraId="10A76DD0" w14:textId="0E124CF8" w:rsidR="003209C2" w:rsidRDefault="003209C2" w:rsidP="00726FF6">
      <w:pPr>
        <w:pStyle w:val="a3"/>
        <w:numPr>
          <w:ilvl w:val="0"/>
          <w:numId w:val="2"/>
        </w:numPr>
        <w:spacing w:after="0" w:line="240" w:lineRule="auto"/>
        <w:ind w:left="0" w:firstLine="0"/>
        <w:jc w:val="both"/>
        <w:rPr>
          <w:rFonts w:ascii="Times New Roman" w:hAnsi="Times New Roman" w:cs="Times New Roman"/>
          <w:sz w:val="28"/>
          <w:szCs w:val="28"/>
        </w:rPr>
      </w:pPr>
      <w:r w:rsidRPr="00726FF6">
        <w:rPr>
          <w:rFonts w:ascii="Times New Roman" w:hAnsi="Times New Roman" w:cs="Times New Roman"/>
          <w:sz w:val="28"/>
          <w:szCs w:val="28"/>
        </w:rPr>
        <w:t>Быстрый выход на номинальную скорость вращения двигателя. В этом опять же заслуга высокого КПД бесколлекторного мотора.</w:t>
      </w:r>
    </w:p>
    <w:p w14:paraId="6F1F70CD" w14:textId="77777777" w:rsidR="001444B0" w:rsidRPr="00726FF6" w:rsidRDefault="001444B0" w:rsidP="001444B0">
      <w:pPr>
        <w:pStyle w:val="a3"/>
        <w:spacing w:after="0" w:line="240" w:lineRule="auto"/>
        <w:ind w:left="0"/>
        <w:jc w:val="both"/>
        <w:rPr>
          <w:rFonts w:ascii="Times New Roman" w:hAnsi="Times New Roman" w:cs="Times New Roman"/>
          <w:sz w:val="28"/>
          <w:szCs w:val="28"/>
        </w:rPr>
      </w:pPr>
    </w:p>
    <w:p w14:paraId="77081A20" w14:textId="243756D8" w:rsidR="003209C2" w:rsidRDefault="003209C2" w:rsidP="00726FF6">
      <w:pPr>
        <w:pStyle w:val="a3"/>
        <w:numPr>
          <w:ilvl w:val="0"/>
          <w:numId w:val="2"/>
        </w:numPr>
        <w:spacing w:after="0" w:line="240" w:lineRule="auto"/>
        <w:ind w:left="0" w:firstLine="0"/>
        <w:jc w:val="both"/>
        <w:rPr>
          <w:rFonts w:ascii="Times New Roman" w:hAnsi="Times New Roman" w:cs="Times New Roman"/>
          <w:sz w:val="28"/>
          <w:szCs w:val="28"/>
        </w:rPr>
      </w:pPr>
      <w:r w:rsidRPr="00726FF6">
        <w:rPr>
          <w:rFonts w:ascii="Times New Roman" w:hAnsi="Times New Roman" w:cs="Times New Roman"/>
          <w:sz w:val="28"/>
          <w:szCs w:val="28"/>
        </w:rPr>
        <w:t>Возможность использования во взрыво и пожароопасных средах ввиду отсутствия искр на щеточном узле.</w:t>
      </w:r>
    </w:p>
    <w:p w14:paraId="7A0B655F" w14:textId="77777777" w:rsidR="001444B0" w:rsidRPr="00726FF6" w:rsidRDefault="001444B0" w:rsidP="001444B0">
      <w:pPr>
        <w:pStyle w:val="a3"/>
        <w:spacing w:after="0" w:line="240" w:lineRule="auto"/>
        <w:ind w:left="0"/>
        <w:jc w:val="both"/>
        <w:rPr>
          <w:rFonts w:ascii="Times New Roman" w:hAnsi="Times New Roman" w:cs="Times New Roman"/>
          <w:sz w:val="28"/>
          <w:szCs w:val="28"/>
        </w:rPr>
      </w:pPr>
    </w:p>
    <w:p w14:paraId="46D1EB40" w14:textId="5A31552D" w:rsidR="003209C2" w:rsidRDefault="003209C2" w:rsidP="00726FF6">
      <w:pPr>
        <w:pStyle w:val="a3"/>
        <w:numPr>
          <w:ilvl w:val="0"/>
          <w:numId w:val="2"/>
        </w:numPr>
        <w:spacing w:after="0" w:line="240" w:lineRule="auto"/>
        <w:ind w:left="0" w:firstLine="0"/>
        <w:jc w:val="both"/>
        <w:rPr>
          <w:rFonts w:ascii="Times New Roman" w:hAnsi="Times New Roman" w:cs="Times New Roman"/>
          <w:sz w:val="28"/>
          <w:szCs w:val="28"/>
        </w:rPr>
      </w:pPr>
      <w:r w:rsidRPr="00726FF6">
        <w:rPr>
          <w:rFonts w:ascii="Times New Roman" w:hAnsi="Times New Roman" w:cs="Times New Roman"/>
          <w:sz w:val="28"/>
          <w:szCs w:val="28"/>
        </w:rPr>
        <w:t>Грамотная защита от перегрузки. Плата управления электродвигателем просто не позволит нагрузить инструмент сверх меры, а вот коллекторный шуруповерт при должном старании можно перегреть и получить дымок из вентиляционных отверстий</w:t>
      </w:r>
      <w:r w:rsidR="001444B0">
        <w:rPr>
          <w:rFonts w:ascii="Times New Roman" w:hAnsi="Times New Roman" w:cs="Times New Roman"/>
          <w:sz w:val="28"/>
          <w:szCs w:val="28"/>
        </w:rPr>
        <w:t>.</w:t>
      </w:r>
    </w:p>
    <w:p w14:paraId="319D7DC2" w14:textId="77777777" w:rsidR="001444B0" w:rsidRPr="00726FF6" w:rsidRDefault="001444B0" w:rsidP="001444B0">
      <w:pPr>
        <w:pStyle w:val="a3"/>
        <w:spacing w:after="0" w:line="240" w:lineRule="auto"/>
        <w:ind w:left="0"/>
        <w:jc w:val="both"/>
        <w:rPr>
          <w:rFonts w:ascii="Times New Roman" w:hAnsi="Times New Roman" w:cs="Times New Roman"/>
          <w:sz w:val="28"/>
          <w:szCs w:val="28"/>
        </w:rPr>
      </w:pPr>
    </w:p>
    <w:p w14:paraId="78EC9627" w14:textId="6B434B3F" w:rsidR="000E2528" w:rsidRPr="00726FF6" w:rsidRDefault="000E2528" w:rsidP="00726FF6">
      <w:pPr>
        <w:pStyle w:val="a3"/>
        <w:numPr>
          <w:ilvl w:val="0"/>
          <w:numId w:val="2"/>
        </w:numPr>
        <w:spacing w:after="0" w:line="240" w:lineRule="auto"/>
        <w:ind w:left="0" w:firstLine="0"/>
        <w:jc w:val="both"/>
        <w:rPr>
          <w:rFonts w:ascii="Times New Roman" w:hAnsi="Times New Roman" w:cs="Times New Roman"/>
          <w:sz w:val="28"/>
          <w:szCs w:val="28"/>
        </w:rPr>
      </w:pPr>
      <w:r w:rsidRPr="00726FF6">
        <w:rPr>
          <w:rFonts w:ascii="Times New Roman" w:hAnsi="Times New Roman" w:cs="Times New Roman"/>
          <w:sz w:val="28"/>
          <w:szCs w:val="28"/>
        </w:rPr>
        <w:t>Высокая скорость вращения, в отдельных случаях до 100000 об/мин.</w:t>
      </w:r>
    </w:p>
    <w:p w14:paraId="2E885EE5" w14:textId="77777777" w:rsidR="001444B0" w:rsidRDefault="001444B0" w:rsidP="00726FF6">
      <w:pPr>
        <w:spacing w:after="0" w:line="240" w:lineRule="auto"/>
        <w:jc w:val="both"/>
        <w:rPr>
          <w:rFonts w:ascii="Times New Roman" w:hAnsi="Times New Roman" w:cs="Times New Roman"/>
          <w:sz w:val="28"/>
          <w:szCs w:val="28"/>
        </w:rPr>
      </w:pPr>
    </w:p>
    <w:p w14:paraId="4FF9F765" w14:textId="77777777" w:rsidR="001444B0" w:rsidRDefault="001444B0" w:rsidP="00726FF6">
      <w:pPr>
        <w:spacing w:after="0" w:line="240" w:lineRule="auto"/>
        <w:jc w:val="both"/>
        <w:rPr>
          <w:rFonts w:ascii="Times New Roman" w:hAnsi="Times New Roman" w:cs="Times New Roman"/>
          <w:sz w:val="28"/>
          <w:szCs w:val="28"/>
        </w:rPr>
      </w:pPr>
    </w:p>
    <w:p w14:paraId="2BF10C07" w14:textId="605446CA" w:rsidR="003209C2" w:rsidRDefault="003209C2" w:rsidP="001444B0">
      <w:pPr>
        <w:pStyle w:val="1"/>
        <w:rPr>
          <w:rFonts w:ascii="Times New Roman" w:hAnsi="Times New Roman" w:cs="Times New Roman"/>
          <w:color w:val="auto"/>
          <w:sz w:val="48"/>
          <w:szCs w:val="48"/>
        </w:rPr>
      </w:pPr>
      <w:bookmarkStart w:id="11" w:name="_Toc125669616"/>
      <w:r w:rsidRPr="001444B0">
        <w:rPr>
          <w:rFonts w:ascii="Times New Roman" w:hAnsi="Times New Roman" w:cs="Times New Roman"/>
          <w:color w:val="auto"/>
          <w:sz w:val="48"/>
          <w:szCs w:val="48"/>
        </w:rPr>
        <w:lastRenderedPageBreak/>
        <w:t>Главные недостатки бесщёточных двигателей постоянного тока</w:t>
      </w:r>
      <w:bookmarkEnd w:id="11"/>
    </w:p>
    <w:p w14:paraId="1C2C99D0" w14:textId="77777777" w:rsidR="001444B0" w:rsidRPr="001444B0" w:rsidRDefault="001444B0" w:rsidP="001444B0"/>
    <w:p w14:paraId="7B466FAA" w14:textId="6D7027DA" w:rsidR="003209C2" w:rsidRDefault="0022347A" w:rsidP="00726FF6">
      <w:pPr>
        <w:pStyle w:val="a3"/>
        <w:numPr>
          <w:ilvl w:val="0"/>
          <w:numId w:val="3"/>
        </w:numPr>
        <w:spacing w:after="0" w:line="240" w:lineRule="auto"/>
        <w:ind w:left="0" w:firstLine="0"/>
        <w:jc w:val="both"/>
        <w:rPr>
          <w:rFonts w:ascii="Times New Roman" w:hAnsi="Times New Roman" w:cs="Times New Roman"/>
          <w:sz w:val="28"/>
          <w:szCs w:val="28"/>
        </w:rPr>
      </w:pPr>
      <w:r w:rsidRPr="00726FF6">
        <w:rPr>
          <w:rFonts w:ascii="Times New Roman" w:hAnsi="Times New Roman" w:cs="Times New Roman"/>
          <w:sz w:val="28"/>
          <w:szCs w:val="28"/>
        </w:rPr>
        <w:t>Наличие в конструкции сложного и дорогостоящего электронного регулятора</w:t>
      </w:r>
      <w:r w:rsidR="001444B0">
        <w:rPr>
          <w:rFonts w:ascii="Times New Roman" w:hAnsi="Times New Roman" w:cs="Times New Roman"/>
          <w:sz w:val="28"/>
          <w:szCs w:val="28"/>
        </w:rPr>
        <w:t>.</w:t>
      </w:r>
    </w:p>
    <w:p w14:paraId="02B5BF19" w14:textId="77777777" w:rsidR="001444B0" w:rsidRPr="00726FF6" w:rsidRDefault="001444B0" w:rsidP="001444B0">
      <w:pPr>
        <w:pStyle w:val="a3"/>
        <w:spacing w:after="0" w:line="240" w:lineRule="auto"/>
        <w:ind w:left="0"/>
        <w:jc w:val="both"/>
        <w:rPr>
          <w:rFonts w:ascii="Times New Roman" w:hAnsi="Times New Roman" w:cs="Times New Roman"/>
          <w:sz w:val="28"/>
          <w:szCs w:val="28"/>
        </w:rPr>
      </w:pPr>
    </w:p>
    <w:p w14:paraId="6BD9528D" w14:textId="0F77459F" w:rsidR="0022347A" w:rsidRDefault="0022347A" w:rsidP="00726FF6">
      <w:pPr>
        <w:pStyle w:val="a3"/>
        <w:numPr>
          <w:ilvl w:val="0"/>
          <w:numId w:val="3"/>
        </w:numPr>
        <w:spacing w:after="0" w:line="240" w:lineRule="auto"/>
        <w:ind w:left="0" w:firstLine="0"/>
        <w:jc w:val="both"/>
        <w:rPr>
          <w:rFonts w:ascii="Times New Roman" w:hAnsi="Times New Roman" w:cs="Times New Roman"/>
          <w:sz w:val="28"/>
          <w:szCs w:val="28"/>
        </w:rPr>
      </w:pPr>
      <w:r w:rsidRPr="00726FF6">
        <w:rPr>
          <w:rFonts w:ascii="Times New Roman" w:hAnsi="Times New Roman" w:cs="Times New Roman"/>
          <w:sz w:val="28"/>
          <w:szCs w:val="28"/>
        </w:rPr>
        <w:t>Высокая цена. Наличие в конструкции дорогой силовой платы управления мотором ощутимо увеличивает стоимость.</w:t>
      </w:r>
    </w:p>
    <w:p w14:paraId="6DB694A3" w14:textId="77777777" w:rsidR="001444B0" w:rsidRPr="00726FF6" w:rsidRDefault="001444B0" w:rsidP="001444B0">
      <w:pPr>
        <w:pStyle w:val="a3"/>
        <w:spacing w:after="0" w:line="240" w:lineRule="auto"/>
        <w:ind w:left="0"/>
        <w:jc w:val="both"/>
        <w:rPr>
          <w:rFonts w:ascii="Times New Roman" w:hAnsi="Times New Roman" w:cs="Times New Roman"/>
          <w:sz w:val="28"/>
          <w:szCs w:val="28"/>
        </w:rPr>
      </w:pPr>
    </w:p>
    <w:p w14:paraId="45E99DC7" w14:textId="0189E336" w:rsidR="0022347A" w:rsidRDefault="0022347A" w:rsidP="00726FF6">
      <w:pPr>
        <w:pStyle w:val="a3"/>
        <w:numPr>
          <w:ilvl w:val="0"/>
          <w:numId w:val="3"/>
        </w:numPr>
        <w:spacing w:after="0" w:line="240" w:lineRule="auto"/>
        <w:ind w:left="0" w:firstLine="0"/>
        <w:jc w:val="both"/>
        <w:rPr>
          <w:rFonts w:ascii="Times New Roman" w:hAnsi="Times New Roman" w:cs="Times New Roman"/>
          <w:sz w:val="28"/>
          <w:szCs w:val="28"/>
        </w:rPr>
      </w:pPr>
      <w:r w:rsidRPr="00726FF6">
        <w:rPr>
          <w:rFonts w:ascii="Times New Roman" w:hAnsi="Times New Roman" w:cs="Times New Roman"/>
          <w:sz w:val="28"/>
          <w:szCs w:val="28"/>
        </w:rPr>
        <w:t xml:space="preserve">Плохая ремонтопригодность. </w:t>
      </w:r>
      <w:r w:rsidR="001444B0">
        <w:rPr>
          <w:rFonts w:ascii="Times New Roman" w:hAnsi="Times New Roman" w:cs="Times New Roman"/>
          <w:sz w:val="28"/>
          <w:szCs w:val="28"/>
        </w:rPr>
        <w:t>К примеру, в</w:t>
      </w:r>
      <w:r w:rsidRPr="00726FF6">
        <w:rPr>
          <w:rFonts w:ascii="Times New Roman" w:hAnsi="Times New Roman" w:cs="Times New Roman"/>
          <w:sz w:val="28"/>
          <w:szCs w:val="28"/>
        </w:rPr>
        <w:t xml:space="preserve"> бесщеточном шуруповерте плата управления, кнопка включения инструмента и статор электродвигателя обычно идут единым блоком. Стоимость запчасти — от 2/3 до 3/4 стоимости нового инструмента. Если поломка произойдет по истечении гарантийного срока, то ремонтировать такой шуруповерт вряд ли целесообразно. В отличие от коллекторных экземпляров, где можно заменить кнопку или электродвигатель отдельно, и стоить это будет на порядок дешевле.</w:t>
      </w:r>
    </w:p>
    <w:p w14:paraId="21DE4804" w14:textId="77777777" w:rsidR="001444B0" w:rsidRPr="00726FF6" w:rsidRDefault="001444B0" w:rsidP="001444B0">
      <w:pPr>
        <w:pStyle w:val="a3"/>
        <w:spacing w:after="0" w:line="240" w:lineRule="auto"/>
        <w:ind w:left="0"/>
        <w:jc w:val="both"/>
        <w:rPr>
          <w:rFonts w:ascii="Times New Roman" w:hAnsi="Times New Roman" w:cs="Times New Roman"/>
          <w:sz w:val="28"/>
          <w:szCs w:val="28"/>
        </w:rPr>
      </w:pPr>
    </w:p>
    <w:p w14:paraId="3FD602D9" w14:textId="2B6810C1" w:rsidR="0022347A" w:rsidRDefault="0022347A" w:rsidP="00726FF6">
      <w:pPr>
        <w:pStyle w:val="a3"/>
        <w:numPr>
          <w:ilvl w:val="0"/>
          <w:numId w:val="3"/>
        </w:numPr>
        <w:spacing w:after="0" w:line="240" w:lineRule="auto"/>
        <w:ind w:left="0" w:firstLine="0"/>
        <w:jc w:val="both"/>
        <w:rPr>
          <w:rFonts w:ascii="Times New Roman" w:hAnsi="Times New Roman" w:cs="Times New Roman"/>
          <w:sz w:val="28"/>
          <w:szCs w:val="28"/>
        </w:rPr>
      </w:pPr>
      <w:r w:rsidRPr="00726FF6">
        <w:rPr>
          <w:rFonts w:ascii="Times New Roman" w:hAnsi="Times New Roman" w:cs="Times New Roman"/>
          <w:sz w:val="28"/>
          <w:szCs w:val="28"/>
        </w:rPr>
        <w:t>Короткие замыкания при попадании влаги или воздействие электростатики на датчики Холла и микросхемы – от этого никто не застрахован.</w:t>
      </w:r>
    </w:p>
    <w:p w14:paraId="525795CD" w14:textId="77777777" w:rsidR="001444B0" w:rsidRPr="00726FF6" w:rsidRDefault="001444B0" w:rsidP="001444B0">
      <w:pPr>
        <w:pStyle w:val="a3"/>
        <w:spacing w:after="0" w:line="240" w:lineRule="auto"/>
        <w:ind w:left="0"/>
        <w:jc w:val="both"/>
        <w:rPr>
          <w:rFonts w:ascii="Times New Roman" w:hAnsi="Times New Roman" w:cs="Times New Roman"/>
          <w:sz w:val="28"/>
          <w:szCs w:val="28"/>
        </w:rPr>
      </w:pPr>
    </w:p>
    <w:p w14:paraId="6227E15B" w14:textId="20DF0CFC" w:rsidR="000E2528" w:rsidRDefault="0022347A" w:rsidP="00726FF6">
      <w:pPr>
        <w:pStyle w:val="a3"/>
        <w:numPr>
          <w:ilvl w:val="0"/>
          <w:numId w:val="3"/>
        </w:numPr>
        <w:spacing w:after="0" w:line="240" w:lineRule="auto"/>
        <w:ind w:left="0" w:firstLine="0"/>
        <w:jc w:val="both"/>
        <w:rPr>
          <w:rFonts w:ascii="Times New Roman" w:hAnsi="Times New Roman" w:cs="Times New Roman"/>
          <w:sz w:val="28"/>
          <w:szCs w:val="28"/>
        </w:rPr>
      </w:pPr>
      <w:r w:rsidRPr="00726FF6">
        <w:rPr>
          <w:rFonts w:ascii="Times New Roman" w:hAnsi="Times New Roman" w:cs="Times New Roman"/>
          <w:sz w:val="28"/>
          <w:szCs w:val="28"/>
        </w:rPr>
        <w:t>Когда бесщеточный двигатель постоянного тока работает на низкой скорости, во время вращения на низкой скорости возникают небольшие вибрации. Однако вибрации уменьшаются на высокой скорости.</w:t>
      </w:r>
    </w:p>
    <w:p w14:paraId="2801D606" w14:textId="77777777" w:rsidR="001444B0" w:rsidRPr="00726FF6" w:rsidRDefault="001444B0" w:rsidP="001444B0">
      <w:pPr>
        <w:pStyle w:val="a3"/>
        <w:spacing w:after="0" w:line="240" w:lineRule="auto"/>
        <w:ind w:left="0"/>
        <w:jc w:val="both"/>
        <w:rPr>
          <w:rFonts w:ascii="Times New Roman" w:hAnsi="Times New Roman" w:cs="Times New Roman"/>
          <w:sz w:val="28"/>
          <w:szCs w:val="28"/>
        </w:rPr>
      </w:pPr>
    </w:p>
    <w:p w14:paraId="3001A1BC" w14:textId="489546CE" w:rsidR="000E2528" w:rsidRDefault="0022347A" w:rsidP="00726FF6">
      <w:pPr>
        <w:pStyle w:val="a3"/>
        <w:numPr>
          <w:ilvl w:val="0"/>
          <w:numId w:val="3"/>
        </w:numPr>
        <w:spacing w:after="0" w:line="240" w:lineRule="auto"/>
        <w:ind w:left="0" w:firstLine="0"/>
        <w:jc w:val="both"/>
        <w:rPr>
          <w:rFonts w:ascii="Times New Roman" w:hAnsi="Times New Roman" w:cs="Times New Roman"/>
          <w:sz w:val="28"/>
          <w:szCs w:val="28"/>
        </w:rPr>
      </w:pPr>
      <w:r w:rsidRPr="00726FF6">
        <w:rPr>
          <w:rFonts w:ascii="Times New Roman" w:hAnsi="Times New Roman" w:cs="Times New Roman"/>
          <w:sz w:val="28"/>
          <w:szCs w:val="28"/>
        </w:rPr>
        <w:t>Производители пишут, что основная изюминка бесщеточного шуруповерта — не нужно менять щетки, которых нет. Это на самом деле так, но так ли сложно поменять щетки?</w:t>
      </w:r>
    </w:p>
    <w:p w14:paraId="21CA2FBE" w14:textId="77777777" w:rsidR="001444B0" w:rsidRPr="00726FF6" w:rsidRDefault="001444B0" w:rsidP="001444B0">
      <w:pPr>
        <w:pStyle w:val="a3"/>
        <w:spacing w:after="0" w:line="240" w:lineRule="auto"/>
        <w:ind w:left="0"/>
        <w:jc w:val="both"/>
        <w:rPr>
          <w:rFonts w:ascii="Times New Roman" w:hAnsi="Times New Roman" w:cs="Times New Roman"/>
          <w:sz w:val="28"/>
          <w:szCs w:val="28"/>
        </w:rPr>
      </w:pPr>
    </w:p>
    <w:p w14:paraId="31C9D456" w14:textId="77777777" w:rsidR="001444B0" w:rsidRDefault="0022347A" w:rsidP="00726FF6">
      <w:pPr>
        <w:pStyle w:val="a3"/>
        <w:spacing w:after="0" w:line="240" w:lineRule="auto"/>
        <w:ind w:left="0"/>
        <w:jc w:val="both"/>
        <w:rPr>
          <w:rFonts w:ascii="Times New Roman" w:hAnsi="Times New Roman" w:cs="Times New Roman"/>
          <w:sz w:val="28"/>
          <w:szCs w:val="28"/>
        </w:rPr>
      </w:pPr>
      <w:r w:rsidRPr="00726FF6">
        <w:rPr>
          <w:rFonts w:ascii="Times New Roman" w:hAnsi="Times New Roman" w:cs="Times New Roman"/>
          <w:sz w:val="28"/>
          <w:szCs w:val="28"/>
        </w:rPr>
        <w:t xml:space="preserve">За этим «жирным» плюсом притаился довольно коварный минус. Дело в том, что более-менее нагруженный шуруповерт потребует замены щеток на второй, а то и третий год работы. Проводя их замену, бережливый владелец наверняка заглянет и в другие узлы инструмента. </w:t>
      </w:r>
    </w:p>
    <w:p w14:paraId="4EE855D3" w14:textId="78F03262" w:rsidR="0022347A" w:rsidRDefault="0022347A" w:rsidP="00726FF6">
      <w:pPr>
        <w:pStyle w:val="a3"/>
        <w:spacing w:after="0" w:line="240" w:lineRule="auto"/>
        <w:ind w:left="0"/>
        <w:jc w:val="both"/>
        <w:rPr>
          <w:rFonts w:ascii="Times New Roman" w:hAnsi="Times New Roman" w:cs="Times New Roman"/>
          <w:sz w:val="28"/>
          <w:szCs w:val="28"/>
        </w:rPr>
      </w:pPr>
      <w:r w:rsidRPr="00726FF6">
        <w:rPr>
          <w:rFonts w:ascii="Times New Roman" w:hAnsi="Times New Roman" w:cs="Times New Roman"/>
          <w:sz w:val="28"/>
          <w:szCs w:val="28"/>
        </w:rPr>
        <w:t>Обратит внимание на состояние подшипников, очистит внутренности от пыли, заложит порцию свежей смазки — в общем, проведет полное техобслуживание инструмента. В случае с бесколлекторным инструментом, о необходимости сервисного обслуживания можно просто забыть и вспомнить о нем, когда шуруповерт начнет конкретно барахлить.</w:t>
      </w:r>
    </w:p>
    <w:p w14:paraId="0A49BD68" w14:textId="49F3ED76" w:rsidR="001444B0" w:rsidRDefault="001444B0" w:rsidP="00726FF6">
      <w:pPr>
        <w:pStyle w:val="a3"/>
        <w:spacing w:after="0" w:line="240" w:lineRule="auto"/>
        <w:ind w:left="0"/>
        <w:jc w:val="both"/>
        <w:rPr>
          <w:rFonts w:ascii="Times New Roman" w:hAnsi="Times New Roman" w:cs="Times New Roman"/>
          <w:sz w:val="28"/>
          <w:szCs w:val="28"/>
        </w:rPr>
      </w:pPr>
    </w:p>
    <w:p w14:paraId="2DE9A7ED" w14:textId="77DC03B0" w:rsidR="001444B0" w:rsidRDefault="001444B0" w:rsidP="00726FF6">
      <w:pPr>
        <w:pStyle w:val="a3"/>
        <w:spacing w:after="0" w:line="240" w:lineRule="auto"/>
        <w:ind w:left="0"/>
        <w:jc w:val="both"/>
        <w:rPr>
          <w:rFonts w:ascii="Times New Roman" w:hAnsi="Times New Roman" w:cs="Times New Roman"/>
          <w:sz w:val="28"/>
          <w:szCs w:val="28"/>
        </w:rPr>
      </w:pPr>
    </w:p>
    <w:p w14:paraId="4E8679E9" w14:textId="17FFCCF8" w:rsidR="001444B0" w:rsidRDefault="001444B0" w:rsidP="00726FF6">
      <w:pPr>
        <w:pStyle w:val="a3"/>
        <w:spacing w:after="0" w:line="240" w:lineRule="auto"/>
        <w:ind w:left="0"/>
        <w:jc w:val="both"/>
        <w:rPr>
          <w:rFonts w:ascii="Times New Roman" w:hAnsi="Times New Roman" w:cs="Times New Roman"/>
          <w:sz w:val="28"/>
          <w:szCs w:val="28"/>
        </w:rPr>
      </w:pPr>
    </w:p>
    <w:p w14:paraId="58548D17" w14:textId="0C476A38" w:rsidR="000E2528" w:rsidRPr="001444B0" w:rsidRDefault="000E2528" w:rsidP="001444B0">
      <w:pPr>
        <w:pStyle w:val="1"/>
        <w:rPr>
          <w:rFonts w:ascii="Times New Roman" w:hAnsi="Times New Roman" w:cs="Times New Roman"/>
          <w:color w:val="auto"/>
          <w:sz w:val="48"/>
          <w:szCs w:val="48"/>
        </w:rPr>
      </w:pPr>
      <w:bookmarkStart w:id="12" w:name="_Toc125669617"/>
      <w:r w:rsidRPr="001444B0">
        <w:rPr>
          <w:rFonts w:ascii="Times New Roman" w:hAnsi="Times New Roman" w:cs="Times New Roman"/>
          <w:color w:val="auto"/>
          <w:sz w:val="48"/>
          <w:szCs w:val="48"/>
        </w:rPr>
        <w:lastRenderedPageBreak/>
        <w:t>Где применяются бесколлекторные двигатели</w:t>
      </w:r>
      <w:bookmarkEnd w:id="12"/>
    </w:p>
    <w:p w14:paraId="069CAB49" w14:textId="344D3ABD" w:rsidR="00726FF6" w:rsidRPr="00726FF6" w:rsidRDefault="00726FF6" w:rsidP="00726FF6">
      <w:pPr>
        <w:pStyle w:val="a4"/>
        <w:shd w:val="clear" w:color="auto" w:fill="FFFFFF"/>
        <w:spacing w:before="0" w:beforeAutospacing="0" w:after="0" w:afterAutospacing="0"/>
        <w:jc w:val="both"/>
        <w:textAlignment w:val="baseline"/>
        <w:rPr>
          <w:color w:val="000000"/>
          <w:sz w:val="28"/>
          <w:szCs w:val="28"/>
          <w:bdr w:val="none" w:sz="0" w:space="0" w:color="auto" w:frame="1"/>
        </w:rPr>
      </w:pPr>
      <w:r w:rsidRPr="00726FF6">
        <w:rPr>
          <w:color w:val="000000"/>
          <w:sz w:val="28"/>
          <w:szCs w:val="28"/>
          <w:bdr w:val="none" w:sz="0" w:space="0" w:color="auto" w:frame="1"/>
        </w:rPr>
        <w:t>Логично применять бесколлекторные машины там, где их использование будет давать наиболее результативные показатели относительно других электромоторов. Например, на тех производствах, которые требуют совершения тысяч оборотов за минуту. Когда рассчитывается, что машина прослужит долго, а особенности изделия затрудняют проведение ремонта, бесколлекторный двигатель будет преимуществом.</w:t>
      </w:r>
    </w:p>
    <w:p w14:paraId="11D33B81" w14:textId="77777777" w:rsidR="00726FF6" w:rsidRPr="00726FF6" w:rsidRDefault="00726FF6" w:rsidP="00726FF6">
      <w:pPr>
        <w:pStyle w:val="a4"/>
        <w:shd w:val="clear" w:color="auto" w:fill="FFFFFF"/>
        <w:spacing w:before="0" w:beforeAutospacing="0" w:after="0" w:afterAutospacing="0"/>
        <w:jc w:val="both"/>
        <w:textAlignment w:val="baseline"/>
        <w:rPr>
          <w:color w:val="000000"/>
          <w:sz w:val="28"/>
          <w:szCs w:val="28"/>
        </w:rPr>
      </w:pPr>
    </w:p>
    <w:p w14:paraId="77A53203" w14:textId="77777777" w:rsidR="00726FF6" w:rsidRPr="00726FF6" w:rsidRDefault="00726FF6"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Моторы типа Inrunner чаще используют в охлаждающих системах или силовых установках дронов. Одним словом там, где важна высокая скорость работы.</w:t>
      </w:r>
    </w:p>
    <w:p w14:paraId="177C8CF6" w14:textId="77777777" w:rsidR="00726FF6" w:rsidRPr="00726FF6" w:rsidRDefault="00726FF6" w:rsidP="00726FF6">
      <w:pPr>
        <w:spacing w:after="0" w:line="240" w:lineRule="auto"/>
        <w:jc w:val="both"/>
        <w:rPr>
          <w:rFonts w:ascii="Times New Roman" w:hAnsi="Times New Roman" w:cs="Times New Roman"/>
          <w:sz w:val="28"/>
          <w:szCs w:val="28"/>
        </w:rPr>
      </w:pPr>
    </w:p>
    <w:p w14:paraId="2AC2989F" w14:textId="20387430" w:rsidR="00726FF6" w:rsidRPr="00726FF6" w:rsidRDefault="00726FF6"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А вот Outrunner уместен там, где на первый план выходит точное позиционирование, что характерно для робототехники и медицины.</w:t>
      </w:r>
    </w:p>
    <w:p w14:paraId="43487B60" w14:textId="77777777" w:rsidR="001444B0" w:rsidRDefault="000E2528"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 xml:space="preserve">Сфера применения таких электродвигателей досрочно широка. </w:t>
      </w:r>
    </w:p>
    <w:p w14:paraId="3EB580C6" w14:textId="50847846" w:rsidR="000E2528" w:rsidRDefault="000E2528"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Они используются как для привода мелких механизмов: в дисководах CD, DVD-приводах, жёстких дисках, так и в мощных устройствах: аккумуляторе и сетевом электроинструменте (с питанием порядка 12В), радиоуправляемых моделях (например, квадрокоптерах), станках ЧПУ для привода рабочего органа (обычно моторчики с номинальным напряжением 24В или 48В).</w:t>
      </w:r>
    </w:p>
    <w:p w14:paraId="050700BB" w14:textId="77777777" w:rsidR="007C4792" w:rsidRDefault="007C4792" w:rsidP="00726FF6">
      <w:pPr>
        <w:spacing w:after="0" w:line="240" w:lineRule="auto"/>
        <w:jc w:val="both"/>
        <w:rPr>
          <w:rFonts w:ascii="Times New Roman" w:hAnsi="Times New Roman" w:cs="Times New Roman"/>
          <w:sz w:val="28"/>
          <w:szCs w:val="28"/>
        </w:rPr>
      </w:pPr>
    </w:p>
    <w:p w14:paraId="4A49C899" w14:textId="77777777" w:rsidR="007C4792" w:rsidRDefault="007C4792" w:rsidP="007C4792">
      <w:pPr>
        <w:keepNext/>
        <w:spacing w:after="0" w:line="240" w:lineRule="auto"/>
        <w:jc w:val="both"/>
      </w:pPr>
      <w:r>
        <w:rPr>
          <w:rFonts w:ascii="Times New Roman" w:hAnsi="Times New Roman" w:cs="Times New Roman"/>
          <w:noProof/>
          <w:sz w:val="28"/>
          <w:szCs w:val="28"/>
        </w:rPr>
        <w:drawing>
          <wp:inline distT="0" distB="0" distL="0" distR="0" wp14:anchorId="6E98B82D" wp14:editId="25D7527E">
            <wp:extent cx="4741627" cy="3159109"/>
            <wp:effectExtent l="0" t="0" r="190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5808" cy="3161895"/>
                    </a:xfrm>
                    <a:prstGeom prst="rect">
                      <a:avLst/>
                    </a:prstGeom>
                    <a:noFill/>
                  </pic:spPr>
                </pic:pic>
              </a:graphicData>
            </a:graphic>
          </wp:inline>
        </w:drawing>
      </w:r>
    </w:p>
    <w:p w14:paraId="0CD81830" w14:textId="5595C21B" w:rsidR="007C4792" w:rsidRPr="007C4792" w:rsidRDefault="007C4792" w:rsidP="007C4792">
      <w:pPr>
        <w:pStyle w:val="a9"/>
        <w:jc w:val="both"/>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Шуруповёрт с бесщёточным двигателем</w:t>
      </w:r>
    </w:p>
    <w:p w14:paraId="1BB51142" w14:textId="77777777" w:rsidR="001444B0" w:rsidRPr="00726FF6" w:rsidRDefault="001444B0" w:rsidP="00726FF6">
      <w:pPr>
        <w:spacing w:after="0" w:line="240" w:lineRule="auto"/>
        <w:jc w:val="both"/>
        <w:rPr>
          <w:rFonts w:ascii="Times New Roman" w:hAnsi="Times New Roman" w:cs="Times New Roman"/>
          <w:sz w:val="28"/>
          <w:szCs w:val="28"/>
        </w:rPr>
      </w:pPr>
    </w:p>
    <w:p w14:paraId="227DBB94" w14:textId="77777777" w:rsidR="007C4792" w:rsidRDefault="007C4792" w:rsidP="00726FF6">
      <w:pPr>
        <w:spacing w:after="0" w:line="240" w:lineRule="auto"/>
        <w:jc w:val="both"/>
        <w:rPr>
          <w:rFonts w:ascii="Times New Roman" w:hAnsi="Times New Roman" w:cs="Times New Roman"/>
          <w:sz w:val="28"/>
          <w:szCs w:val="28"/>
        </w:rPr>
      </w:pPr>
    </w:p>
    <w:p w14:paraId="05C3A396" w14:textId="6AA1B87F" w:rsidR="000E2528" w:rsidRDefault="000E2528"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lastRenderedPageBreak/>
        <w:t>Широкое применение нашли и в электротранспорте, почти все современные мотор-колеса электросамокатов, велосипедов, мотоциклов и автомобилей — это бесколлекторные двигатели. К слову, номинальное напряжение электродвигателей для транспорта лежит в широком пределе, например, мотор-колесо для велосипеда зачастую работает от 36В или от 48В, за редким исключением и больше, а в автомобилях, например, на Toyota Prius порядка 120В, а на Nissan Leaf – доходит до 400, при том, что заряжается от сети 220В (это реализуется с помощью встроенного преобразователя).</w:t>
      </w:r>
    </w:p>
    <w:p w14:paraId="592FE129" w14:textId="1CDDD9DB" w:rsidR="00D74307" w:rsidRDefault="00D74307" w:rsidP="00726FF6">
      <w:pPr>
        <w:spacing w:after="0" w:line="240" w:lineRule="auto"/>
        <w:jc w:val="both"/>
        <w:rPr>
          <w:rFonts w:ascii="Times New Roman" w:hAnsi="Times New Roman" w:cs="Times New Roman"/>
          <w:sz w:val="28"/>
          <w:szCs w:val="28"/>
        </w:rPr>
      </w:pPr>
    </w:p>
    <w:p w14:paraId="05FB78FC" w14:textId="77777777" w:rsidR="00D74307" w:rsidRDefault="00D74307" w:rsidP="00726FF6">
      <w:pPr>
        <w:spacing w:after="0" w:line="240" w:lineRule="auto"/>
        <w:jc w:val="both"/>
        <w:rPr>
          <w:rFonts w:ascii="Times New Roman" w:hAnsi="Times New Roman" w:cs="Times New Roman"/>
          <w:sz w:val="28"/>
          <w:szCs w:val="28"/>
        </w:rPr>
      </w:pPr>
    </w:p>
    <w:p w14:paraId="61BD9C71" w14:textId="77777777" w:rsidR="00D74307" w:rsidRDefault="00D74307" w:rsidP="00D74307">
      <w:pPr>
        <w:keepNext/>
        <w:spacing w:after="0" w:line="240" w:lineRule="auto"/>
        <w:jc w:val="both"/>
      </w:pPr>
      <w:r>
        <w:rPr>
          <w:rFonts w:ascii="Times New Roman" w:hAnsi="Times New Roman" w:cs="Times New Roman"/>
          <w:noProof/>
          <w:sz w:val="28"/>
          <w:szCs w:val="28"/>
        </w:rPr>
        <w:drawing>
          <wp:inline distT="0" distB="0" distL="0" distR="0" wp14:anchorId="5015C470" wp14:editId="26E2ECC3">
            <wp:extent cx="5070281" cy="3802711"/>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0727" cy="3810546"/>
                    </a:xfrm>
                    <a:prstGeom prst="rect">
                      <a:avLst/>
                    </a:prstGeom>
                    <a:noFill/>
                  </pic:spPr>
                </pic:pic>
              </a:graphicData>
            </a:graphic>
          </wp:inline>
        </w:drawing>
      </w:r>
    </w:p>
    <w:p w14:paraId="6B0FA0D4" w14:textId="544FE429" w:rsidR="001444B0" w:rsidRPr="00D74307" w:rsidRDefault="00D74307" w:rsidP="00D74307">
      <w:pPr>
        <w:pStyle w:val="a9"/>
        <w:jc w:val="both"/>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Двигатель в колесе электросамоката</w:t>
      </w:r>
    </w:p>
    <w:p w14:paraId="55467C0F" w14:textId="45F56985" w:rsidR="000E2528" w:rsidRPr="00726FF6" w:rsidRDefault="000E2528" w:rsidP="00726FF6">
      <w:pPr>
        <w:spacing w:after="0" w:line="240" w:lineRule="auto"/>
        <w:jc w:val="both"/>
        <w:rPr>
          <w:rFonts w:ascii="Times New Roman" w:hAnsi="Times New Roman" w:cs="Times New Roman"/>
          <w:sz w:val="28"/>
          <w:szCs w:val="28"/>
        </w:rPr>
      </w:pPr>
      <w:r w:rsidRPr="00726FF6">
        <w:rPr>
          <w:rFonts w:ascii="Times New Roman" w:hAnsi="Times New Roman" w:cs="Times New Roman"/>
          <w:sz w:val="28"/>
          <w:szCs w:val="28"/>
        </w:rPr>
        <w:t>На самом деле область применения бесколлекторных электродвигателей очень обширна, отсутствие коллекторного узла позволяет его применять опасных местах, а также в местах с повышенной влажностью, без опасений замыканий, искрения или возгорания из-за дефектов в щеточном узле. Благодаря высокому КПД и хорошим массогабаритным показателям они нашли применение и в космической промышленности.</w:t>
      </w:r>
    </w:p>
    <w:p w14:paraId="16DB28E4" w14:textId="77777777" w:rsidR="000E2528" w:rsidRPr="00726FF6" w:rsidRDefault="000E2528" w:rsidP="00726FF6">
      <w:pPr>
        <w:spacing w:after="0" w:line="240" w:lineRule="auto"/>
        <w:jc w:val="both"/>
        <w:rPr>
          <w:rFonts w:ascii="Times New Roman" w:hAnsi="Times New Roman" w:cs="Times New Roman"/>
          <w:sz w:val="28"/>
          <w:szCs w:val="28"/>
        </w:rPr>
      </w:pPr>
    </w:p>
    <w:p w14:paraId="6C03ECD0" w14:textId="17F0ED69" w:rsidR="000E2528" w:rsidRDefault="000E2528" w:rsidP="00726FF6">
      <w:pPr>
        <w:spacing w:after="0" w:line="240" w:lineRule="auto"/>
        <w:jc w:val="both"/>
        <w:rPr>
          <w:rFonts w:ascii="Times New Roman" w:hAnsi="Times New Roman" w:cs="Times New Roman"/>
          <w:sz w:val="28"/>
          <w:szCs w:val="28"/>
        </w:rPr>
      </w:pPr>
    </w:p>
    <w:p w14:paraId="10D099EF" w14:textId="2DAE0F90" w:rsidR="00D74307" w:rsidRDefault="00D74307" w:rsidP="00726FF6">
      <w:pPr>
        <w:spacing w:after="0" w:line="240" w:lineRule="auto"/>
        <w:jc w:val="both"/>
        <w:rPr>
          <w:rFonts w:ascii="Times New Roman" w:hAnsi="Times New Roman" w:cs="Times New Roman"/>
          <w:sz w:val="28"/>
          <w:szCs w:val="28"/>
        </w:rPr>
      </w:pPr>
    </w:p>
    <w:p w14:paraId="0997C176" w14:textId="1DE57D8C" w:rsidR="00D74307" w:rsidRDefault="00D74307" w:rsidP="00726FF6">
      <w:pPr>
        <w:spacing w:after="0" w:line="240" w:lineRule="auto"/>
        <w:jc w:val="both"/>
        <w:rPr>
          <w:rFonts w:ascii="Times New Roman" w:hAnsi="Times New Roman" w:cs="Times New Roman"/>
          <w:sz w:val="28"/>
          <w:szCs w:val="28"/>
        </w:rPr>
      </w:pPr>
    </w:p>
    <w:p w14:paraId="080E27C0" w14:textId="22179398" w:rsidR="00D74307" w:rsidRDefault="00D74307" w:rsidP="00726FF6">
      <w:pPr>
        <w:spacing w:after="0" w:line="240" w:lineRule="auto"/>
        <w:jc w:val="both"/>
        <w:rPr>
          <w:rFonts w:ascii="Times New Roman" w:hAnsi="Times New Roman" w:cs="Times New Roman"/>
          <w:sz w:val="28"/>
          <w:szCs w:val="28"/>
        </w:rPr>
      </w:pPr>
    </w:p>
    <w:p w14:paraId="7D85F373" w14:textId="16D97CB0" w:rsidR="00D74307" w:rsidRDefault="00D74307" w:rsidP="00726FF6">
      <w:pPr>
        <w:spacing w:after="0" w:line="240" w:lineRule="auto"/>
        <w:jc w:val="both"/>
        <w:rPr>
          <w:rFonts w:ascii="Times New Roman" w:hAnsi="Times New Roman" w:cs="Times New Roman"/>
          <w:sz w:val="28"/>
          <w:szCs w:val="28"/>
        </w:rPr>
      </w:pPr>
    </w:p>
    <w:p w14:paraId="309133CC" w14:textId="4D7CD401" w:rsidR="00D74307" w:rsidRDefault="00D74307" w:rsidP="00726FF6">
      <w:pPr>
        <w:spacing w:after="0" w:line="240" w:lineRule="auto"/>
        <w:jc w:val="both"/>
        <w:rPr>
          <w:rFonts w:ascii="Times New Roman" w:hAnsi="Times New Roman" w:cs="Times New Roman"/>
          <w:sz w:val="28"/>
          <w:szCs w:val="28"/>
        </w:rPr>
      </w:pPr>
    </w:p>
    <w:p w14:paraId="47976E9B" w14:textId="4FBB4896" w:rsidR="00D74307" w:rsidRDefault="00D74307" w:rsidP="00D74307">
      <w:pPr>
        <w:pStyle w:val="1"/>
        <w:rPr>
          <w:rFonts w:ascii="Times New Roman" w:hAnsi="Times New Roman" w:cs="Times New Roman"/>
          <w:color w:val="auto"/>
          <w:sz w:val="48"/>
          <w:szCs w:val="48"/>
        </w:rPr>
      </w:pPr>
      <w:bookmarkStart w:id="13" w:name="_Toc125669618"/>
      <w:r w:rsidRPr="00D74307">
        <w:rPr>
          <w:rFonts w:ascii="Times New Roman" w:hAnsi="Times New Roman" w:cs="Times New Roman"/>
          <w:color w:val="auto"/>
          <w:sz w:val="48"/>
          <w:szCs w:val="48"/>
        </w:rPr>
        <w:lastRenderedPageBreak/>
        <w:t>Перспективы</w:t>
      </w:r>
      <w:r>
        <w:rPr>
          <w:rFonts w:ascii="Times New Roman" w:hAnsi="Times New Roman" w:cs="Times New Roman"/>
          <w:color w:val="auto"/>
          <w:sz w:val="48"/>
          <w:szCs w:val="48"/>
        </w:rPr>
        <w:t xml:space="preserve"> развития</w:t>
      </w:r>
      <w:r w:rsidRPr="00D74307">
        <w:rPr>
          <w:rFonts w:ascii="Times New Roman" w:hAnsi="Times New Roman" w:cs="Times New Roman"/>
          <w:color w:val="auto"/>
          <w:sz w:val="48"/>
          <w:szCs w:val="48"/>
        </w:rPr>
        <w:t xml:space="preserve"> технологии</w:t>
      </w:r>
      <w:bookmarkEnd w:id="13"/>
    </w:p>
    <w:p w14:paraId="48F84084" w14:textId="5EDC7789" w:rsidR="00D74307" w:rsidRDefault="00D74307" w:rsidP="00D74307"/>
    <w:p w14:paraId="2F4E89B0" w14:textId="77777777" w:rsidR="00D74307" w:rsidRPr="00D74307" w:rsidRDefault="00D74307" w:rsidP="00D74307">
      <w:pPr>
        <w:rPr>
          <w:rFonts w:ascii="Times New Roman" w:hAnsi="Times New Roman" w:cs="Times New Roman"/>
          <w:sz w:val="28"/>
          <w:szCs w:val="28"/>
        </w:rPr>
      </w:pPr>
      <w:r w:rsidRPr="00D74307">
        <w:rPr>
          <w:rFonts w:ascii="Times New Roman" w:hAnsi="Times New Roman" w:cs="Times New Roman"/>
          <w:sz w:val="28"/>
          <w:szCs w:val="28"/>
        </w:rPr>
        <w:t>Рассуждая о перспективах электродвигателей, стоит отметить тот факт, что сегодня очень много устройств, как бытовых, так и промышленных, имеют электродвигатель. Появление электромобилей дало новый толчок развитию электродвигателя.</w:t>
      </w:r>
    </w:p>
    <w:p w14:paraId="7304E539" w14:textId="77777777" w:rsidR="00D74307" w:rsidRPr="00D74307" w:rsidRDefault="00D74307" w:rsidP="00D74307">
      <w:pPr>
        <w:rPr>
          <w:rFonts w:ascii="Times New Roman" w:hAnsi="Times New Roman" w:cs="Times New Roman"/>
          <w:sz w:val="28"/>
          <w:szCs w:val="28"/>
        </w:rPr>
      </w:pPr>
    </w:p>
    <w:p w14:paraId="1DDAB611" w14:textId="77777777" w:rsidR="00D74307" w:rsidRPr="00D74307" w:rsidRDefault="00D74307" w:rsidP="00D74307">
      <w:pPr>
        <w:rPr>
          <w:rFonts w:ascii="Times New Roman" w:hAnsi="Times New Roman" w:cs="Times New Roman"/>
          <w:sz w:val="28"/>
          <w:szCs w:val="28"/>
        </w:rPr>
      </w:pPr>
      <w:r w:rsidRPr="00D74307">
        <w:rPr>
          <w:rFonts w:ascii="Times New Roman" w:hAnsi="Times New Roman" w:cs="Times New Roman"/>
          <w:sz w:val="28"/>
          <w:szCs w:val="28"/>
        </w:rPr>
        <w:t>Важно. Сейчас постоянно проводятся исследования, целью которых является сделать двигатель на электромобиль лучше: повысить мощностные и эксплуатационные характеристики, улучшить КПД, продлить срок службы, оптимизировать устройство двигателя электромобиля. Популярное и крайне важное дело – улучшение экологической ситуации в мире – также будет способствовать тому, что двигатель для электромобиля будет развиваться и дальше, ведь он намного экологичнее, чем автомобиль с ДВС.</w:t>
      </w:r>
    </w:p>
    <w:p w14:paraId="4AE2A2D4" w14:textId="74427ABE" w:rsidR="00D74307" w:rsidRDefault="00D74307" w:rsidP="00D74307">
      <w:pPr>
        <w:rPr>
          <w:rFonts w:ascii="Times New Roman" w:hAnsi="Times New Roman" w:cs="Times New Roman"/>
          <w:sz w:val="28"/>
          <w:szCs w:val="28"/>
        </w:rPr>
      </w:pPr>
      <w:r w:rsidRPr="00D74307">
        <w:rPr>
          <w:rFonts w:ascii="Times New Roman" w:hAnsi="Times New Roman" w:cs="Times New Roman"/>
          <w:sz w:val="28"/>
          <w:szCs w:val="28"/>
        </w:rPr>
        <w:t>Таким образом, можно с уверенностью утверждать, что электродвигатель, был, есть и будет. По крайней мере до тех пор, пока не изобретут какой-либо совершено новый тип двигателя.</w:t>
      </w:r>
    </w:p>
    <w:p w14:paraId="356BC35C" w14:textId="02326F7A" w:rsidR="0092039D" w:rsidRDefault="0092039D" w:rsidP="00D74307">
      <w:pPr>
        <w:rPr>
          <w:rFonts w:ascii="Times New Roman" w:hAnsi="Times New Roman" w:cs="Times New Roman"/>
          <w:sz w:val="28"/>
          <w:szCs w:val="28"/>
        </w:rPr>
      </w:pPr>
    </w:p>
    <w:p w14:paraId="63EB40A2" w14:textId="531B723A" w:rsidR="0092039D" w:rsidRDefault="0092039D" w:rsidP="00D74307">
      <w:pPr>
        <w:rPr>
          <w:rFonts w:ascii="Times New Roman" w:hAnsi="Times New Roman" w:cs="Times New Roman"/>
          <w:sz w:val="28"/>
          <w:szCs w:val="28"/>
        </w:rPr>
      </w:pPr>
    </w:p>
    <w:p w14:paraId="5EF9F0B6" w14:textId="3594678F" w:rsidR="0092039D" w:rsidRDefault="0092039D" w:rsidP="00D74307">
      <w:pPr>
        <w:rPr>
          <w:rFonts w:ascii="Times New Roman" w:hAnsi="Times New Roman" w:cs="Times New Roman"/>
          <w:sz w:val="28"/>
          <w:szCs w:val="28"/>
        </w:rPr>
      </w:pPr>
    </w:p>
    <w:p w14:paraId="1955B2F1" w14:textId="07BE80CD" w:rsidR="0092039D" w:rsidRDefault="0092039D" w:rsidP="00D74307">
      <w:pPr>
        <w:rPr>
          <w:rFonts w:ascii="Times New Roman" w:hAnsi="Times New Roman" w:cs="Times New Roman"/>
          <w:sz w:val="28"/>
          <w:szCs w:val="28"/>
        </w:rPr>
      </w:pPr>
    </w:p>
    <w:p w14:paraId="325FE342" w14:textId="239E29F4" w:rsidR="0092039D" w:rsidRDefault="0092039D" w:rsidP="00D74307">
      <w:pPr>
        <w:rPr>
          <w:rFonts w:ascii="Times New Roman" w:hAnsi="Times New Roman" w:cs="Times New Roman"/>
          <w:sz w:val="28"/>
          <w:szCs w:val="28"/>
        </w:rPr>
      </w:pPr>
    </w:p>
    <w:p w14:paraId="50298045" w14:textId="77777777" w:rsidR="0092039D" w:rsidRDefault="0092039D" w:rsidP="00D74307">
      <w:pPr>
        <w:rPr>
          <w:rFonts w:ascii="Times New Roman" w:hAnsi="Times New Roman" w:cs="Times New Roman"/>
          <w:sz w:val="28"/>
          <w:szCs w:val="28"/>
        </w:rPr>
      </w:pPr>
    </w:p>
    <w:p w14:paraId="7869DF18" w14:textId="77777777" w:rsidR="0092039D" w:rsidRDefault="0092039D" w:rsidP="00D74307">
      <w:pPr>
        <w:rPr>
          <w:rFonts w:ascii="Times New Roman" w:hAnsi="Times New Roman" w:cs="Times New Roman"/>
          <w:sz w:val="28"/>
          <w:szCs w:val="28"/>
        </w:rPr>
      </w:pPr>
    </w:p>
    <w:p w14:paraId="7E3C8B06" w14:textId="77777777" w:rsidR="0092039D" w:rsidRDefault="0092039D" w:rsidP="00D74307">
      <w:pPr>
        <w:rPr>
          <w:rFonts w:ascii="Times New Roman" w:hAnsi="Times New Roman" w:cs="Times New Roman"/>
          <w:sz w:val="28"/>
          <w:szCs w:val="28"/>
        </w:rPr>
      </w:pPr>
    </w:p>
    <w:p w14:paraId="0534C9C3" w14:textId="77777777" w:rsidR="0092039D" w:rsidRDefault="0092039D" w:rsidP="00D74307">
      <w:pPr>
        <w:rPr>
          <w:rFonts w:ascii="Times New Roman" w:hAnsi="Times New Roman" w:cs="Times New Roman"/>
          <w:sz w:val="28"/>
          <w:szCs w:val="28"/>
        </w:rPr>
      </w:pPr>
    </w:p>
    <w:p w14:paraId="391877C1" w14:textId="77777777" w:rsidR="0092039D" w:rsidRDefault="0092039D" w:rsidP="00D74307">
      <w:pPr>
        <w:rPr>
          <w:rFonts w:ascii="Times New Roman" w:hAnsi="Times New Roman" w:cs="Times New Roman"/>
          <w:sz w:val="28"/>
          <w:szCs w:val="28"/>
        </w:rPr>
      </w:pPr>
    </w:p>
    <w:p w14:paraId="56314A67" w14:textId="77777777" w:rsidR="0092039D" w:rsidRDefault="0092039D" w:rsidP="00D74307">
      <w:pPr>
        <w:rPr>
          <w:rFonts w:ascii="Times New Roman" w:hAnsi="Times New Roman" w:cs="Times New Roman"/>
          <w:sz w:val="28"/>
          <w:szCs w:val="28"/>
        </w:rPr>
      </w:pPr>
    </w:p>
    <w:p w14:paraId="6F31C181" w14:textId="77777777" w:rsidR="0092039D" w:rsidRDefault="0092039D" w:rsidP="00D74307">
      <w:pPr>
        <w:rPr>
          <w:rFonts w:ascii="Times New Roman" w:hAnsi="Times New Roman" w:cs="Times New Roman"/>
          <w:sz w:val="28"/>
          <w:szCs w:val="28"/>
        </w:rPr>
      </w:pPr>
    </w:p>
    <w:p w14:paraId="4B7E01F9" w14:textId="77777777" w:rsidR="0092039D" w:rsidRDefault="0092039D" w:rsidP="00D74307">
      <w:pPr>
        <w:rPr>
          <w:rFonts w:ascii="Times New Roman" w:hAnsi="Times New Roman" w:cs="Times New Roman"/>
          <w:sz w:val="28"/>
          <w:szCs w:val="28"/>
        </w:rPr>
      </w:pPr>
    </w:p>
    <w:p w14:paraId="7B899126" w14:textId="77777777" w:rsidR="0092039D" w:rsidRDefault="0092039D" w:rsidP="00D74307">
      <w:pPr>
        <w:rPr>
          <w:rFonts w:ascii="Times New Roman" w:hAnsi="Times New Roman" w:cs="Times New Roman"/>
          <w:sz w:val="28"/>
          <w:szCs w:val="28"/>
        </w:rPr>
      </w:pPr>
    </w:p>
    <w:p w14:paraId="05BC3A5B" w14:textId="3C1E9010" w:rsidR="0092039D" w:rsidRPr="0092039D" w:rsidRDefault="0092039D" w:rsidP="0092039D">
      <w:pPr>
        <w:pStyle w:val="1"/>
        <w:rPr>
          <w:rFonts w:ascii="Times New Roman" w:hAnsi="Times New Roman" w:cs="Times New Roman"/>
          <w:color w:val="auto"/>
          <w:sz w:val="48"/>
          <w:szCs w:val="48"/>
        </w:rPr>
      </w:pPr>
      <w:bookmarkStart w:id="14" w:name="_Toc125669619"/>
      <w:r w:rsidRPr="0092039D">
        <w:rPr>
          <w:rFonts w:ascii="Times New Roman" w:hAnsi="Times New Roman" w:cs="Times New Roman"/>
          <w:color w:val="auto"/>
          <w:sz w:val="48"/>
          <w:szCs w:val="48"/>
        </w:rPr>
        <w:lastRenderedPageBreak/>
        <w:t>Список литературы</w:t>
      </w:r>
      <w:bookmarkEnd w:id="14"/>
    </w:p>
    <w:p w14:paraId="6065B6F1" w14:textId="14BCB24C" w:rsidR="0092039D" w:rsidRPr="0092039D" w:rsidRDefault="00000000" w:rsidP="00D74307">
      <w:pPr>
        <w:rPr>
          <w:rFonts w:ascii="Times New Roman" w:hAnsi="Times New Roman" w:cs="Times New Roman"/>
          <w:sz w:val="28"/>
          <w:szCs w:val="28"/>
        </w:rPr>
      </w:pPr>
      <w:hyperlink r:id="rId18" w:history="1">
        <w:r w:rsidR="0092039D" w:rsidRPr="0092039D">
          <w:rPr>
            <w:rStyle w:val="ab"/>
            <w:rFonts w:ascii="Times New Roman" w:hAnsi="Times New Roman" w:cs="Times New Roman"/>
            <w:sz w:val="28"/>
            <w:szCs w:val="28"/>
          </w:rPr>
          <w:t>https://toka.energy/blog/elektrodvigatel/</w:t>
        </w:r>
      </w:hyperlink>
      <w:r w:rsidR="0092039D" w:rsidRPr="0092039D">
        <w:rPr>
          <w:rFonts w:ascii="Times New Roman" w:hAnsi="Times New Roman" w:cs="Times New Roman"/>
          <w:sz w:val="28"/>
          <w:szCs w:val="28"/>
        </w:rPr>
        <w:t xml:space="preserve"> </w:t>
      </w:r>
    </w:p>
    <w:p w14:paraId="2610C0DD" w14:textId="572FB4DF" w:rsidR="0092039D" w:rsidRPr="0092039D" w:rsidRDefault="00000000" w:rsidP="00D74307">
      <w:pPr>
        <w:rPr>
          <w:rFonts w:ascii="Times New Roman" w:hAnsi="Times New Roman" w:cs="Times New Roman"/>
          <w:sz w:val="28"/>
          <w:szCs w:val="28"/>
        </w:rPr>
      </w:pPr>
      <w:hyperlink r:id="rId19" w:history="1">
        <w:r w:rsidR="0092039D" w:rsidRPr="0092039D">
          <w:rPr>
            <w:rStyle w:val="ab"/>
            <w:rFonts w:ascii="Times New Roman" w:hAnsi="Times New Roman" w:cs="Times New Roman"/>
            <w:sz w:val="28"/>
            <w:szCs w:val="28"/>
          </w:rPr>
          <w:t>https://promenter.ru/elektrodvigatel/chto-nuzhno-znat-o-beskollektornom-dvigatele</w:t>
        </w:r>
      </w:hyperlink>
    </w:p>
    <w:p w14:paraId="4EA06D70" w14:textId="2F73506E" w:rsidR="0092039D" w:rsidRPr="0092039D" w:rsidRDefault="00000000" w:rsidP="00D74307">
      <w:pPr>
        <w:rPr>
          <w:rFonts w:ascii="Times New Roman" w:hAnsi="Times New Roman" w:cs="Times New Roman"/>
          <w:sz w:val="28"/>
          <w:szCs w:val="28"/>
        </w:rPr>
      </w:pPr>
      <w:hyperlink r:id="rId20" w:history="1">
        <w:r w:rsidR="0092039D" w:rsidRPr="0092039D">
          <w:rPr>
            <w:rStyle w:val="ab"/>
            <w:rFonts w:ascii="Times New Roman" w:hAnsi="Times New Roman" w:cs="Times New Roman"/>
            <w:sz w:val="28"/>
            <w:szCs w:val="28"/>
          </w:rPr>
          <w:t>https://samelectrik.ru/chto-takoe-beskollektornyj-dvigatel-postoyannogo-toka.html</w:t>
        </w:r>
      </w:hyperlink>
    </w:p>
    <w:p w14:paraId="0B60B81E" w14:textId="288265A4" w:rsidR="0092039D" w:rsidRPr="0092039D" w:rsidRDefault="00000000" w:rsidP="00D74307">
      <w:pPr>
        <w:rPr>
          <w:rFonts w:ascii="Times New Roman" w:hAnsi="Times New Roman" w:cs="Times New Roman"/>
          <w:sz w:val="28"/>
          <w:szCs w:val="28"/>
        </w:rPr>
      </w:pPr>
      <w:hyperlink r:id="rId21" w:history="1">
        <w:r w:rsidR="0092039D" w:rsidRPr="0092039D">
          <w:rPr>
            <w:rStyle w:val="ab"/>
            <w:rFonts w:ascii="Times New Roman" w:hAnsi="Times New Roman" w:cs="Times New Roman"/>
            <w:sz w:val="28"/>
            <w:szCs w:val="28"/>
          </w:rPr>
          <w:t>http://electricalschool.info/elprivod/2231-sovremennye-beskollektornye-dvigateli-postoyannogo-toka.html</w:t>
        </w:r>
      </w:hyperlink>
    </w:p>
    <w:p w14:paraId="6C633240" w14:textId="244E502B" w:rsidR="0092039D" w:rsidRPr="0092039D" w:rsidRDefault="00000000" w:rsidP="00D74307">
      <w:pPr>
        <w:rPr>
          <w:rFonts w:ascii="Times New Roman" w:hAnsi="Times New Roman" w:cs="Times New Roman"/>
          <w:sz w:val="28"/>
          <w:szCs w:val="28"/>
        </w:rPr>
      </w:pPr>
      <w:hyperlink r:id="rId22" w:history="1">
        <w:r w:rsidR="0092039D" w:rsidRPr="0092039D">
          <w:rPr>
            <w:rStyle w:val="ab"/>
            <w:rFonts w:ascii="Times New Roman" w:hAnsi="Times New Roman" w:cs="Times New Roman"/>
            <w:sz w:val="28"/>
            <w:szCs w:val="28"/>
          </w:rPr>
          <w:t>https://втораяиндустриализация.рф/beskollektornyiy-dvigatel/</w:t>
        </w:r>
      </w:hyperlink>
    </w:p>
    <w:p w14:paraId="06A741F0" w14:textId="6076FADD" w:rsidR="0092039D" w:rsidRPr="0092039D" w:rsidRDefault="00000000" w:rsidP="00D74307">
      <w:pPr>
        <w:rPr>
          <w:rFonts w:ascii="Times New Roman" w:hAnsi="Times New Roman" w:cs="Times New Roman"/>
          <w:sz w:val="28"/>
          <w:szCs w:val="28"/>
        </w:rPr>
      </w:pPr>
      <w:hyperlink r:id="rId23" w:history="1">
        <w:r w:rsidR="0092039D" w:rsidRPr="0092039D">
          <w:rPr>
            <w:rStyle w:val="ab"/>
            <w:rFonts w:ascii="Times New Roman" w:hAnsi="Times New Roman" w:cs="Times New Roman"/>
            <w:sz w:val="28"/>
            <w:szCs w:val="28"/>
          </w:rPr>
          <w:t>https://dzen.ru/a/YBopYoeNN1KDVW2H</w:t>
        </w:r>
      </w:hyperlink>
    </w:p>
    <w:p w14:paraId="4307CADB" w14:textId="01558391" w:rsidR="0092039D" w:rsidRDefault="00000000" w:rsidP="00D74307">
      <w:pPr>
        <w:rPr>
          <w:rFonts w:ascii="Times New Roman" w:hAnsi="Times New Roman" w:cs="Times New Roman"/>
          <w:sz w:val="28"/>
          <w:szCs w:val="28"/>
        </w:rPr>
      </w:pPr>
      <w:hyperlink r:id="rId24" w:history="1">
        <w:r w:rsidR="0092039D" w:rsidRPr="0092039D">
          <w:rPr>
            <w:rStyle w:val="ab"/>
            <w:rFonts w:ascii="Times New Roman" w:hAnsi="Times New Roman" w:cs="Times New Roman"/>
            <w:sz w:val="28"/>
            <w:szCs w:val="28"/>
          </w:rPr>
          <w:t>https://innodrive.ru/catalog/maxon/motor/programs/ecx-program,ec-program,ec-max-program,ec-4pole-program,ec-i-program,ec-flat-program,ec-frameless/?utm_source=yandex&amp;utm_medium=cpc&amp;utm_campaign=Innodrive_Poisk_RF&amp;utm_content=11802539845&amp;type=search&amp;utm_term=бесколлекторный%20мотор&amp;position=1&amp;position_type=other&amp;_openstat=ZGlyZWN0LnlhbmRleC5ydTs3MTc2MDI4NDsxMTgwMjUzOTg0NTt5YW5kZXgucnU6Z3VhcmFudGVl&amp;yclid=10965640040587722751</w:t>
        </w:r>
      </w:hyperlink>
    </w:p>
    <w:p w14:paraId="48A4FFE8" w14:textId="1D8871F6" w:rsidR="0092039D" w:rsidRDefault="00000000" w:rsidP="00D74307">
      <w:pPr>
        <w:rPr>
          <w:rFonts w:ascii="Times New Roman" w:hAnsi="Times New Roman" w:cs="Times New Roman"/>
          <w:sz w:val="28"/>
          <w:szCs w:val="28"/>
        </w:rPr>
      </w:pPr>
      <w:hyperlink r:id="rId25" w:history="1">
        <w:r w:rsidR="0092039D" w:rsidRPr="004A0AEE">
          <w:rPr>
            <w:rStyle w:val="ab"/>
            <w:rFonts w:ascii="Times New Roman" w:hAnsi="Times New Roman" w:cs="Times New Roman"/>
            <w:sz w:val="28"/>
            <w:szCs w:val="28"/>
          </w:rPr>
          <w:t>https://master-forum.ru/perspektivnye-razrabotki-v-oblasti-elektroinstrumenta-zaglyanem-v-budushhee/</w:t>
        </w:r>
      </w:hyperlink>
    </w:p>
    <w:p w14:paraId="4D4A0F04" w14:textId="77777777" w:rsidR="0092039D" w:rsidRPr="0092039D" w:rsidRDefault="0092039D" w:rsidP="00D74307">
      <w:pPr>
        <w:rPr>
          <w:rFonts w:ascii="Times New Roman" w:hAnsi="Times New Roman" w:cs="Times New Roman"/>
          <w:sz w:val="28"/>
          <w:szCs w:val="28"/>
        </w:rPr>
      </w:pPr>
    </w:p>
    <w:p w14:paraId="51D58AAA" w14:textId="77777777" w:rsidR="0092039D" w:rsidRPr="0092039D" w:rsidRDefault="0092039D" w:rsidP="00D74307">
      <w:pPr>
        <w:rPr>
          <w:rFonts w:ascii="Times New Roman" w:hAnsi="Times New Roman" w:cs="Times New Roman"/>
          <w:sz w:val="28"/>
          <w:szCs w:val="28"/>
        </w:rPr>
      </w:pPr>
    </w:p>
    <w:p w14:paraId="17911E49" w14:textId="354387D3" w:rsidR="0092039D" w:rsidRDefault="0092039D" w:rsidP="00D74307">
      <w:pPr>
        <w:rPr>
          <w:rFonts w:ascii="Times New Roman" w:hAnsi="Times New Roman" w:cs="Times New Roman"/>
          <w:sz w:val="28"/>
          <w:szCs w:val="28"/>
        </w:rPr>
      </w:pPr>
    </w:p>
    <w:p w14:paraId="7ABE710E" w14:textId="77042A42" w:rsidR="0092039D" w:rsidRDefault="0092039D" w:rsidP="00D74307">
      <w:pPr>
        <w:rPr>
          <w:rFonts w:ascii="Times New Roman" w:hAnsi="Times New Roman" w:cs="Times New Roman"/>
          <w:sz w:val="28"/>
          <w:szCs w:val="28"/>
        </w:rPr>
      </w:pPr>
    </w:p>
    <w:p w14:paraId="75D60FB3" w14:textId="30252B42" w:rsidR="0092039D" w:rsidRDefault="0092039D" w:rsidP="00D74307">
      <w:pPr>
        <w:rPr>
          <w:rFonts w:ascii="Times New Roman" w:hAnsi="Times New Roman" w:cs="Times New Roman"/>
          <w:sz w:val="28"/>
          <w:szCs w:val="28"/>
        </w:rPr>
      </w:pPr>
    </w:p>
    <w:p w14:paraId="1CF945BD" w14:textId="21F5376F" w:rsidR="0092039D" w:rsidRDefault="0092039D" w:rsidP="00D74307">
      <w:pPr>
        <w:rPr>
          <w:rFonts w:ascii="Times New Roman" w:hAnsi="Times New Roman" w:cs="Times New Roman"/>
          <w:sz w:val="28"/>
          <w:szCs w:val="28"/>
        </w:rPr>
      </w:pPr>
    </w:p>
    <w:p w14:paraId="575C53A5" w14:textId="0C01D53C" w:rsidR="0092039D" w:rsidRDefault="0092039D" w:rsidP="00D74307">
      <w:pPr>
        <w:rPr>
          <w:rFonts w:ascii="Times New Roman" w:hAnsi="Times New Roman" w:cs="Times New Roman"/>
          <w:sz w:val="28"/>
          <w:szCs w:val="28"/>
        </w:rPr>
      </w:pPr>
    </w:p>
    <w:p w14:paraId="3D5E0EAD" w14:textId="5C65DF4F" w:rsidR="0092039D" w:rsidRDefault="0092039D" w:rsidP="00D74307">
      <w:pPr>
        <w:rPr>
          <w:rFonts w:ascii="Times New Roman" w:hAnsi="Times New Roman" w:cs="Times New Roman"/>
          <w:sz w:val="28"/>
          <w:szCs w:val="28"/>
        </w:rPr>
      </w:pPr>
    </w:p>
    <w:p w14:paraId="4B34B915" w14:textId="40AD3D3C" w:rsidR="0092039D" w:rsidRDefault="0092039D" w:rsidP="00D74307">
      <w:pPr>
        <w:rPr>
          <w:rFonts w:ascii="Times New Roman" w:hAnsi="Times New Roman" w:cs="Times New Roman"/>
          <w:sz w:val="28"/>
          <w:szCs w:val="28"/>
        </w:rPr>
      </w:pPr>
    </w:p>
    <w:p w14:paraId="51130222" w14:textId="6145BC4C" w:rsidR="0092039D" w:rsidRDefault="0092039D" w:rsidP="00D74307">
      <w:pPr>
        <w:rPr>
          <w:rFonts w:ascii="Times New Roman" w:hAnsi="Times New Roman" w:cs="Times New Roman"/>
          <w:sz w:val="28"/>
          <w:szCs w:val="28"/>
        </w:rPr>
      </w:pPr>
    </w:p>
    <w:p w14:paraId="288A3C27" w14:textId="77777777" w:rsidR="0092039D" w:rsidRPr="00D74307" w:rsidRDefault="0092039D" w:rsidP="00D74307">
      <w:pPr>
        <w:rPr>
          <w:rFonts w:ascii="Times New Roman" w:hAnsi="Times New Roman" w:cs="Times New Roman"/>
          <w:sz w:val="28"/>
          <w:szCs w:val="28"/>
        </w:rPr>
      </w:pPr>
    </w:p>
    <w:sectPr w:rsidR="0092039D" w:rsidRPr="00D74307" w:rsidSect="00726FF6">
      <w:footerReference w:type="default" r:id="rId26"/>
      <w:headerReference w:type="first" r:id="rId27"/>
      <w:footerReference w:type="firs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6C322" w14:textId="77777777" w:rsidR="004C7A2D" w:rsidRDefault="004C7A2D" w:rsidP="00726FF6">
      <w:pPr>
        <w:spacing w:after="0" w:line="240" w:lineRule="auto"/>
      </w:pPr>
      <w:r>
        <w:separator/>
      </w:r>
    </w:p>
  </w:endnote>
  <w:endnote w:type="continuationSeparator" w:id="0">
    <w:p w14:paraId="25E05D08" w14:textId="77777777" w:rsidR="004C7A2D" w:rsidRDefault="004C7A2D" w:rsidP="00726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E1B16" w14:textId="77777777" w:rsidR="00726FF6" w:rsidRDefault="00726FF6">
    <w:pPr>
      <w:pStyle w:val="a7"/>
      <w:jc w:val="center"/>
    </w:pPr>
  </w:p>
  <w:sdt>
    <w:sdtPr>
      <w:rPr>
        <w:rFonts w:ascii="Times New Roman" w:hAnsi="Times New Roman" w:cs="Times New Roman"/>
        <w:sz w:val="24"/>
        <w:szCs w:val="24"/>
      </w:rPr>
      <w:id w:val="217561396"/>
      <w:docPartObj>
        <w:docPartGallery w:val="Page Numbers (Bottom of Page)"/>
        <w:docPartUnique/>
      </w:docPartObj>
    </w:sdtPr>
    <w:sdtContent>
      <w:p w14:paraId="25BCB0E9" w14:textId="2F61E07E" w:rsidR="00726FF6" w:rsidRPr="00726FF6" w:rsidRDefault="00726FF6">
        <w:pPr>
          <w:pStyle w:val="a7"/>
          <w:jc w:val="center"/>
          <w:rPr>
            <w:rFonts w:ascii="Times New Roman" w:hAnsi="Times New Roman" w:cs="Times New Roman"/>
            <w:sz w:val="24"/>
            <w:szCs w:val="24"/>
          </w:rPr>
        </w:pPr>
        <w:r w:rsidRPr="00726FF6">
          <w:rPr>
            <w:rFonts w:ascii="Times New Roman" w:hAnsi="Times New Roman" w:cs="Times New Roman"/>
            <w:sz w:val="24"/>
            <w:szCs w:val="24"/>
          </w:rPr>
          <w:fldChar w:fldCharType="begin"/>
        </w:r>
        <w:r w:rsidRPr="00726FF6">
          <w:rPr>
            <w:rFonts w:ascii="Times New Roman" w:hAnsi="Times New Roman" w:cs="Times New Roman"/>
            <w:sz w:val="24"/>
            <w:szCs w:val="24"/>
          </w:rPr>
          <w:instrText>PAGE   \* MERGEFORMAT</w:instrText>
        </w:r>
        <w:r w:rsidRPr="00726FF6">
          <w:rPr>
            <w:rFonts w:ascii="Times New Roman" w:hAnsi="Times New Roman" w:cs="Times New Roman"/>
            <w:sz w:val="24"/>
            <w:szCs w:val="24"/>
          </w:rPr>
          <w:fldChar w:fldCharType="separate"/>
        </w:r>
        <w:r w:rsidRPr="00726FF6">
          <w:rPr>
            <w:rFonts w:ascii="Times New Roman" w:hAnsi="Times New Roman" w:cs="Times New Roman"/>
            <w:sz w:val="24"/>
            <w:szCs w:val="24"/>
          </w:rPr>
          <w:t>2</w:t>
        </w:r>
        <w:r w:rsidRPr="00726FF6">
          <w:rPr>
            <w:rFonts w:ascii="Times New Roman" w:hAnsi="Times New Roman" w:cs="Times New Roman"/>
            <w:sz w:val="24"/>
            <w:szCs w:val="24"/>
          </w:rPr>
          <w:fldChar w:fldCharType="end"/>
        </w:r>
      </w:p>
    </w:sdtContent>
  </w:sdt>
  <w:p w14:paraId="12DC238B" w14:textId="77777777" w:rsidR="00726FF6" w:rsidRDefault="00726FF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428263"/>
      <w:docPartObj>
        <w:docPartGallery w:val="Page Numbers (Bottom of Page)"/>
        <w:docPartUnique/>
      </w:docPartObj>
    </w:sdtPr>
    <w:sdtContent>
      <w:p w14:paraId="2DCE1E05" w14:textId="47F21E23" w:rsidR="00726FF6" w:rsidRDefault="00000000">
        <w:pPr>
          <w:pStyle w:val="a7"/>
          <w:jc w:val="center"/>
        </w:pPr>
      </w:p>
    </w:sdtContent>
  </w:sdt>
  <w:p w14:paraId="4C40186B" w14:textId="77777777" w:rsidR="00726FF6" w:rsidRDefault="00726FF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3C5FE" w14:textId="77777777" w:rsidR="004C7A2D" w:rsidRDefault="004C7A2D" w:rsidP="00726FF6">
      <w:pPr>
        <w:spacing w:after="0" w:line="240" w:lineRule="auto"/>
      </w:pPr>
      <w:r>
        <w:separator/>
      </w:r>
    </w:p>
  </w:footnote>
  <w:footnote w:type="continuationSeparator" w:id="0">
    <w:p w14:paraId="09DC3584" w14:textId="77777777" w:rsidR="004C7A2D" w:rsidRDefault="004C7A2D" w:rsidP="00726F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427E2" w14:textId="316D44B8" w:rsidR="00726FF6" w:rsidRDefault="00726FF6">
    <w:pPr>
      <w:pStyle w:val="a5"/>
      <w:jc w:val="center"/>
    </w:pPr>
  </w:p>
  <w:p w14:paraId="63889793" w14:textId="77777777" w:rsidR="00726FF6" w:rsidRDefault="00726FF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7030E"/>
    <w:multiLevelType w:val="hybridMultilevel"/>
    <w:tmpl w:val="8DDE1E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35B1ADF"/>
    <w:multiLevelType w:val="hybridMultilevel"/>
    <w:tmpl w:val="10D2A9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783E29B1"/>
    <w:multiLevelType w:val="hybridMultilevel"/>
    <w:tmpl w:val="69D69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58951087">
    <w:abstractNumId w:val="0"/>
  </w:num>
  <w:num w:numId="2" w16cid:durableId="1661344839">
    <w:abstractNumId w:val="2"/>
  </w:num>
  <w:num w:numId="3" w16cid:durableId="7163988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543"/>
    <w:rsid w:val="00055ADE"/>
    <w:rsid w:val="000E2528"/>
    <w:rsid w:val="001401FF"/>
    <w:rsid w:val="001444B0"/>
    <w:rsid w:val="0022347A"/>
    <w:rsid w:val="003209C2"/>
    <w:rsid w:val="004626F1"/>
    <w:rsid w:val="00473C5F"/>
    <w:rsid w:val="004C7A2D"/>
    <w:rsid w:val="006021C7"/>
    <w:rsid w:val="00653F4A"/>
    <w:rsid w:val="00726FF6"/>
    <w:rsid w:val="007C4792"/>
    <w:rsid w:val="00812C32"/>
    <w:rsid w:val="008E6396"/>
    <w:rsid w:val="0092039D"/>
    <w:rsid w:val="00947789"/>
    <w:rsid w:val="009D0458"/>
    <w:rsid w:val="00B14244"/>
    <w:rsid w:val="00B64F7F"/>
    <w:rsid w:val="00D74307"/>
    <w:rsid w:val="00DC1E1E"/>
    <w:rsid w:val="00DD719F"/>
    <w:rsid w:val="00DE7543"/>
    <w:rsid w:val="00E367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DAB12"/>
  <w15:chartTrackingRefBased/>
  <w15:docId w15:val="{96F2F3E6-5C7C-4625-9CD1-4C9FBC5D4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26F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26F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7789"/>
    <w:pPr>
      <w:ind w:left="720"/>
      <w:contextualSpacing/>
    </w:pPr>
  </w:style>
  <w:style w:type="paragraph" w:styleId="a4">
    <w:name w:val="Normal (Web)"/>
    <w:basedOn w:val="a"/>
    <w:uiPriority w:val="99"/>
    <w:semiHidden/>
    <w:unhideWhenUsed/>
    <w:rsid w:val="00726F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26FF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726FF6"/>
    <w:rPr>
      <w:rFonts w:asciiTheme="majorHAnsi" w:eastAsiaTheme="majorEastAsia" w:hAnsiTheme="majorHAnsi" w:cstheme="majorBidi"/>
      <w:color w:val="2F5496" w:themeColor="accent1" w:themeShade="BF"/>
      <w:sz w:val="26"/>
      <w:szCs w:val="26"/>
    </w:rPr>
  </w:style>
  <w:style w:type="paragraph" w:styleId="a5">
    <w:name w:val="header"/>
    <w:basedOn w:val="a"/>
    <w:link w:val="a6"/>
    <w:uiPriority w:val="99"/>
    <w:unhideWhenUsed/>
    <w:rsid w:val="00726FF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26FF6"/>
  </w:style>
  <w:style w:type="paragraph" w:styleId="a7">
    <w:name w:val="footer"/>
    <w:basedOn w:val="a"/>
    <w:link w:val="a8"/>
    <w:uiPriority w:val="99"/>
    <w:unhideWhenUsed/>
    <w:rsid w:val="00726FF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26FF6"/>
  </w:style>
  <w:style w:type="paragraph" w:styleId="a9">
    <w:name w:val="caption"/>
    <w:basedOn w:val="a"/>
    <w:next w:val="a"/>
    <w:uiPriority w:val="35"/>
    <w:unhideWhenUsed/>
    <w:qFormat/>
    <w:rsid w:val="00B64F7F"/>
    <w:pPr>
      <w:spacing w:after="200" w:line="240" w:lineRule="auto"/>
    </w:pPr>
    <w:rPr>
      <w:i/>
      <w:iCs/>
      <w:color w:val="44546A" w:themeColor="text2"/>
      <w:sz w:val="18"/>
      <w:szCs w:val="18"/>
    </w:rPr>
  </w:style>
  <w:style w:type="paragraph" w:styleId="aa">
    <w:name w:val="TOC Heading"/>
    <w:basedOn w:val="1"/>
    <w:next w:val="a"/>
    <w:uiPriority w:val="39"/>
    <w:unhideWhenUsed/>
    <w:qFormat/>
    <w:rsid w:val="00812C32"/>
    <w:pPr>
      <w:outlineLvl w:val="9"/>
    </w:pPr>
    <w:rPr>
      <w:lang w:eastAsia="ru-RU"/>
    </w:rPr>
  </w:style>
  <w:style w:type="paragraph" w:styleId="11">
    <w:name w:val="toc 1"/>
    <w:basedOn w:val="a"/>
    <w:next w:val="a"/>
    <w:autoRedefine/>
    <w:uiPriority w:val="39"/>
    <w:unhideWhenUsed/>
    <w:rsid w:val="0092039D"/>
    <w:pPr>
      <w:tabs>
        <w:tab w:val="right" w:leader="dot" w:pos="9345"/>
      </w:tabs>
      <w:spacing w:after="100"/>
    </w:pPr>
    <w:rPr>
      <w:rFonts w:ascii="Times New Roman" w:hAnsi="Times New Roman" w:cs="Times New Roman"/>
      <w:noProof/>
      <w:sz w:val="32"/>
      <w:szCs w:val="32"/>
    </w:rPr>
  </w:style>
  <w:style w:type="paragraph" w:styleId="21">
    <w:name w:val="toc 2"/>
    <w:basedOn w:val="a"/>
    <w:next w:val="a"/>
    <w:autoRedefine/>
    <w:uiPriority w:val="39"/>
    <w:unhideWhenUsed/>
    <w:rsid w:val="00812C32"/>
    <w:pPr>
      <w:spacing w:after="100"/>
      <w:ind w:left="220"/>
    </w:pPr>
  </w:style>
  <w:style w:type="character" w:styleId="ab">
    <w:name w:val="Hyperlink"/>
    <w:basedOn w:val="a0"/>
    <w:uiPriority w:val="99"/>
    <w:unhideWhenUsed/>
    <w:rsid w:val="00812C32"/>
    <w:rPr>
      <w:color w:val="0563C1" w:themeColor="hyperlink"/>
      <w:u w:val="single"/>
    </w:rPr>
  </w:style>
  <w:style w:type="character" w:styleId="ac">
    <w:name w:val="Unresolved Mention"/>
    <w:basedOn w:val="a0"/>
    <w:uiPriority w:val="99"/>
    <w:semiHidden/>
    <w:unhideWhenUsed/>
    <w:rsid w:val="009203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90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toka.energy/blog/elektrodvigate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electricalschool.info/elprivod/2231-sovremennye-beskollektornye-dvigateli-postoyannogo-toka.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master-forum.ru/perspektivnye-razrabotki-v-oblasti-elektroinstrumenta-zaglyanem-v-budushhe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samelectrik.ru/chto-takoe-beskollektornyj-dvigatel-postoyannogo-toka.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nnodrive.ru/catalog/maxon/motor/programs/ecx-program,ec-program,ec-max-program,ec-4pole-program,ec-i-program,ec-flat-program,ec-frameless/?utm_source=yandex&amp;utm_medium=cpc&amp;utm_campaign=Innodrive_Poisk_RF&amp;utm_content=11802539845&amp;type=search&amp;utm_term=&#1073;&#1077;&#1089;&#1082;&#1086;&#1083;&#1083;&#1077;&#1082;&#1090;&#1086;&#1088;&#1085;&#1099;&#1081;%20&#1084;&#1086;&#1090;&#1086;&#1088;&amp;position=1&amp;position_type=other&amp;_openstat=ZGlyZWN0LnlhbmRleC5ydTs3MTc2MDI4NDsxMTgwMjUzOTg0NTt5YW5kZXgucnU6Z3VhcmFudGVl&amp;yclid=10965640040587722751"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zen.ru/a/YBopYoeNN1KDVW2H"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promenter.ru/elektrodvigatel/chto-nuzhno-znat-o-beskollektornom-dvigatel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1074;&#1090;&#1086;&#1088;&#1072;&#1103;&#1080;&#1085;&#1076;&#1091;&#1089;&#1090;&#1088;&#1080;&#1072;&#1083;&#1080;&#1079;&#1072;&#1094;&#1080;&#1103;.&#1088;&#1092;/beskollektornyiy-dvigatel/"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F5326-E402-49BE-98AD-1FEB8C59E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16</Pages>
  <Words>2777</Words>
  <Characters>15830</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иван</dc:creator>
  <cp:keywords/>
  <dc:description/>
  <cp:lastModifiedBy>иван иван</cp:lastModifiedBy>
  <cp:revision>6</cp:revision>
  <dcterms:created xsi:type="dcterms:W3CDTF">2023-01-17T19:45:00Z</dcterms:created>
  <dcterms:modified xsi:type="dcterms:W3CDTF">2023-01-30T21:09:00Z</dcterms:modified>
</cp:coreProperties>
</file>