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61FE" w14:textId="47F54BD6" w:rsidR="00FF1137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  <w:r>
        <w:t xml:space="preserve">                                  </w:t>
      </w:r>
      <w:r w:rsidR="00FF1137">
        <w:t>Секция 03. Биологические науки</w:t>
      </w:r>
    </w:p>
    <w:p w14:paraId="11F2622E" w14:textId="1AAD417A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03B592BB" w14:textId="67CAC641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69249FE6" w14:textId="3D173729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3EABFC5B" w14:textId="66FD0E71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151FE7A9" w14:textId="0406F35F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19B3471A" w14:textId="0DBB5DC8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68097102" w14:textId="4D415223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5DF8DE95" w14:textId="2F7FDA1D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56DF5829" w14:textId="5145FDA0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051FD013" w14:textId="307E206D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71AEBFEC" w14:textId="5805C821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70DB7C84" w14:textId="2F44CEB0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7DB9FDCA" w14:textId="634A3600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31069583" w14:textId="64A29190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4BB72C62" w14:textId="4D2E9B18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319FA968" w14:textId="6125C5CD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Pr="00E02A1C">
        <w:rPr>
          <w:b/>
          <w:bCs/>
          <w:sz w:val="56"/>
          <w:szCs w:val="56"/>
        </w:rPr>
        <w:t>«Антибиотикорезистентность»</w:t>
      </w:r>
    </w:p>
    <w:p w14:paraId="01222E68" w14:textId="142D287A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E02A1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</w:t>
      </w:r>
      <w:r w:rsidRPr="00E02A1C">
        <w:rPr>
          <w:sz w:val="24"/>
          <w:szCs w:val="24"/>
        </w:rPr>
        <w:t xml:space="preserve"> (Тип проекта: </w:t>
      </w:r>
      <w:r w:rsidRPr="00E02A1C">
        <w:rPr>
          <w:b/>
          <w:bCs/>
          <w:i/>
          <w:iCs/>
          <w:sz w:val="24"/>
          <w:szCs w:val="24"/>
        </w:rPr>
        <w:t>исследовательский</w:t>
      </w:r>
      <w:r w:rsidRPr="00E02A1C">
        <w:rPr>
          <w:sz w:val="24"/>
          <w:szCs w:val="24"/>
        </w:rPr>
        <w:t>)</w:t>
      </w:r>
    </w:p>
    <w:p w14:paraId="23769A47" w14:textId="2D072B6A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</w:p>
    <w:p w14:paraId="07195EF2" w14:textId="74497A98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41F1123A" w14:textId="58552265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55156909" w14:textId="316B7123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01E010A7" w14:textId="0BEB8E58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66C077DF" w14:textId="00C395CD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6A567DF6" w14:textId="132B31D2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7B22EFFF" w14:textId="065DF803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5E002DA1" w14:textId="47E36F93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7B3C3E6E" w14:textId="77777777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6E959B04" w14:textId="77777777" w:rsidR="00E02A1C" w:rsidRP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 w:val="32"/>
          <w:szCs w:val="32"/>
        </w:rPr>
      </w:pPr>
    </w:p>
    <w:p w14:paraId="4D93F2F1" w14:textId="286B232A" w:rsidR="00E02A1C" w:rsidRP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 w:val="32"/>
          <w:szCs w:val="32"/>
        </w:rPr>
      </w:pPr>
      <w:r w:rsidRPr="00E02A1C">
        <w:rPr>
          <w:sz w:val="32"/>
          <w:szCs w:val="32"/>
        </w:rPr>
        <w:t xml:space="preserve">                                            Автор работы:</w:t>
      </w:r>
    </w:p>
    <w:p w14:paraId="39EC3910" w14:textId="766665BC" w:rsidR="00E02A1C" w:rsidRP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b/>
          <w:bCs/>
          <w:sz w:val="32"/>
          <w:szCs w:val="32"/>
        </w:rPr>
      </w:pPr>
      <w:r w:rsidRPr="00E02A1C">
        <w:rPr>
          <w:b/>
          <w:bCs/>
          <w:sz w:val="32"/>
          <w:szCs w:val="32"/>
        </w:rPr>
        <w:t xml:space="preserve">               Квашнина Мирослава Владимировна, 10 класс</w:t>
      </w:r>
    </w:p>
    <w:p w14:paraId="03809116" w14:textId="764ABB13" w:rsidR="00E02A1C" w:rsidRPr="00E02A1C" w:rsidRDefault="00E02A1C" w:rsidP="00E02A1C">
      <w:pPr>
        <w:shd w:val="clear" w:color="auto" w:fill="FFFFFF"/>
        <w:spacing w:after="0" w:line="240" w:lineRule="auto"/>
        <w:ind w:left="0" w:firstLine="0"/>
        <w:rPr>
          <w:sz w:val="32"/>
          <w:szCs w:val="32"/>
        </w:rPr>
      </w:pPr>
    </w:p>
    <w:p w14:paraId="2BF7D00C" w14:textId="7FF57A7E" w:rsidR="00E02A1C" w:rsidRP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 w:val="32"/>
          <w:szCs w:val="32"/>
        </w:rPr>
      </w:pPr>
      <w:r w:rsidRPr="00E02A1C">
        <w:rPr>
          <w:sz w:val="32"/>
          <w:szCs w:val="32"/>
        </w:rPr>
        <w:t xml:space="preserve">                                       Руководитель работы:</w:t>
      </w:r>
    </w:p>
    <w:p w14:paraId="436647B7" w14:textId="731E0B33" w:rsidR="00E02A1C" w:rsidRP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b/>
          <w:bCs/>
          <w:sz w:val="32"/>
          <w:szCs w:val="32"/>
        </w:rPr>
      </w:pPr>
      <w:r w:rsidRPr="00E02A1C"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</w:t>
      </w:r>
      <w:r w:rsidRPr="00E02A1C">
        <w:rPr>
          <w:b/>
          <w:bCs/>
          <w:sz w:val="32"/>
          <w:szCs w:val="32"/>
        </w:rPr>
        <w:t xml:space="preserve"> Гнеушева Ксения Васильевна</w:t>
      </w:r>
    </w:p>
    <w:p w14:paraId="15AF0BC3" w14:textId="77777777" w:rsidR="00E02A1C" w:rsidRPr="00E02A1C" w:rsidRDefault="00E02A1C" w:rsidP="00E02A1C">
      <w:p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</w:p>
    <w:p w14:paraId="085CD3A9" w14:textId="6C30A254" w:rsidR="00FF1137" w:rsidRPr="00E02A1C" w:rsidRDefault="00FF1137" w:rsidP="00E02A1C">
      <w:pPr>
        <w:shd w:val="clear" w:color="auto" w:fill="FFFFFF"/>
        <w:spacing w:after="0" w:line="240" w:lineRule="auto"/>
        <w:ind w:left="0" w:firstLine="567"/>
        <w:jc w:val="left"/>
        <w:rPr>
          <w:sz w:val="24"/>
          <w:szCs w:val="20"/>
        </w:rPr>
      </w:pPr>
    </w:p>
    <w:p w14:paraId="20D0699A" w14:textId="767000CC" w:rsidR="00FF1137" w:rsidRDefault="00FF1137" w:rsidP="00C66F19">
      <w:pPr>
        <w:shd w:val="clear" w:color="auto" w:fill="FFFFFF"/>
        <w:spacing w:after="0" w:line="240" w:lineRule="auto"/>
        <w:ind w:left="0" w:firstLine="567"/>
      </w:pPr>
    </w:p>
    <w:p w14:paraId="41DB99BB" w14:textId="20A56C15" w:rsidR="00FF1137" w:rsidRDefault="00FF1137" w:rsidP="00C66F19">
      <w:pPr>
        <w:shd w:val="clear" w:color="auto" w:fill="FFFFFF"/>
        <w:spacing w:after="0" w:line="240" w:lineRule="auto"/>
        <w:ind w:left="0" w:firstLine="567"/>
      </w:pPr>
    </w:p>
    <w:p w14:paraId="30D61B51" w14:textId="3130D49B" w:rsidR="00FF1137" w:rsidRDefault="00FF1137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395909B0" w14:textId="77777777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2E1E45C7" w14:textId="1AC4D2F7" w:rsidR="00FF1137" w:rsidRDefault="00FF1137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0BDE1058" w14:textId="27D57470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</w:p>
    <w:p w14:paraId="7345F181" w14:textId="4791302D" w:rsidR="00E02A1C" w:rsidRDefault="00E02A1C" w:rsidP="00E02A1C">
      <w:pPr>
        <w:shd w:val="clear" w:color="auto" w:fill="FFFFFF"/>
        <w:spacing w:after="0" w:line="240" w:lineRule="auto"/>
        <w:ind w:left="0" w:firstLine="0"/>
        <w:jc w:val="both"/>
      </w:pPr>
      <w:r>
        <w:t xml:space="preserve">                                                     </w:t>
      </w:r>
      <w:bookmarkStart w:id="0" w:name="_GoBack"/>
      <w:bookmarkEnd w:id="0"/>
      <w:r>
        <w:t>г. Иркутск</w:t>
      </w:r>
    </w:p>
    <w:p w14:paraId="16A981B3" w14:textId="7DB5D947" w:rsidR="00C66F19" w:rsidRDefault="00C66F19" w:rsidP="00C66F19">
      <w:pPr>
        <w:shd w:val="clear" w:color="auto" w:fill="FFFFFF"/>
        <w:spacing w:after="0" w:line="240" w:lineRule="auto"/>
        <w:ind w:left="0" w:firstLine="567"/>
      </w:pPr>
      <w:r>
        <w:lastRenderedPageBreak/>
        <w:t xml:space="preserve">Государственное автономное учреждение дополнительного образования Иркутской области </w:t>
      </w:r>
    </w:p>
    <w:p w14:paraId="7FE176AE" w14:textId="77777777" w:rsidR="00C66F19" w:rsidRDefault="00C66F19" w:rsidP="00C66F19">
      <w:pPr>
        <w:shd w:val="clear" w:color="auto" w:fill="FFFFFF"/>
        <w:spacing w:after="0" w:line="240" w:lineRule="auto"/>
        <w:ind w:left="0" w:firstLine="567"/>
      </w:pPr>
      <w:r>
        <w:t>«Центр развития дополнительного образования детей»</w:t>
      </w:r>
    </w:p>
    <w:p w14:paraId="0792FC6E" w14:textId="77777777" w:rsidR="00C66F19" w:rsidRDefault="00C66F19" w:rsidP="00C66F19">
      <w:pPr>
        <w:shd w:val="clear" w:color="auto" w:fill="FFFFFF"/>
        <w:spacing w:after="0" w:line="240" w:lineRule="auto"/>
        <w:ind w:left="0" w:firstLine="567"/>
      </w:pPr>
      <w:r>
        <w:t>Детский технопарк «Кванториум Байкал»</w:t>
      </w:r>
    </w:p>
    <w:p w14:paraId="2CEACE52" w14:textId="77777777" w:rsidR="00C66F19" w:rsidRPr="008752B0" w:rsidRDefault="00C66F19" w:rsidP="00C66F19">
      <w:pPr>
        <w:shd w:val="clear" w:color="auto" w:fill="FFFFFF"/>
        <w:spacing w:after="0"/>
        <w:ind w:left="0" w:firstLine="567"/>
        <w:rPr>
          <w:rFonts w:eastAsia="Times New Roman" w:cs="Times New Roman"/>
          <w:color w:val="1A1A1A"/>
          <w:lang w:eastAsia="ru-RU"/>
        </w:rPr>
      </w:pPr>
    </w:p>
    <w:p w14:paraId="4E5166BA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23DEBEF2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3350076E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2039E5AC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82CC1BC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181149BA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A4624C8" w14:textId="77777777" w:rsidR="006D1583" w:rsidRPr="008752B0" w:rsidRDefault="006D1583" w:rsidP="00680332">
      <w:pPr>
        <w:shd w:val="clear" w:color="auto" w:fill="FFFFFF"/>
        <w:spacing w:after="0" w:line="240" w:lineRule="auto"/>
        <w:ind w:left="0" w:firstLine="567"/>
        <w:rPr>
          <w:rFonts w:eastAsia="Times New Roman" w:cs="Times New Roman"/>
          <w:color w:val="1A1A1A"/>
          <w:lang w:eastAsia="ru-RU"/>
        </w:rPr>
      </w:pPr>
    </w:p>
    <w:p w14:paraId="1FFE000C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E549BB5" w14:textId="77777777" w:rsidR="006D1583" w:rsidRPr="008752B0" w:rsidRDefault="006D1583" w:rsidP="006D1583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3EE6564E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56"/>
          <w:szCs w:val="56"/>
          <w:lang w:eastAsia="ru-RU"/>
        </w:rPr>
      </w:pPr>
    </w:p>
    <w:p w14:paraId="2589C960" w14:textId="77777777" w:rsidR="006D1583" w:rsidRPr="008752B0" w:rsidRDefault="006D1583" w:rsidP="0012628E">
      <w:pPr>
        <w:keepNext/>
        <w:shd w:val="clear" w:color="auto" w:fill="FFFFFF"/>
        <w:spacing w:after="240" w:line="240" w:lineRule="auto"/>
        <w:ind w:left="0" w:firstLine="0"/>
        <w:rPr>
          <w:rFonts w:eastAsia="Times New Roman" w:cs="Times New Roman"/>
          <w:b/>
          <w:color w:val="1A1A1A"/>
          <w:sz w:val="56"/>
          <w:szCs w:val="56"/>
          <w:lang w:eastAsia="ru-RU"/>
        </w:rPr>
      </w:pPr>
      <w:r w:rsidRPr="008752B0">
        <w:rPr>
          <w:rFonts w:eastAsia="Times New Roman" w:cs="Times New Roman"/>
          <w:b/>
          <w:color w:val="1A1A1A"/>
          <w:sz w:val="56"/>
          <w:szCs w:val="56"/>
          <w:lang w:eastAsia="ru-RU"/>
        </w:rPr>
        <w:t>«Антибиотикорезистентность»</w:t>
      </w:r>
    </w:p>
    <w:p w14:paraId="31FF35F4" w14:textId="77777777" w:rsidR="006D1583" w:rsidRPr="008752B0" w:rsidRDefault="006D1583" w:rsidP="0012628E">
      <w:pPr>
        <w:keepNext/>
        <w:shd w:val="clear" w:color="auto" w:fill="FFFFFF"/>
        <w:spacing w:after="240" w:line="240" w:lineRule="auto"/>
        <w:ind w:left="0" w:firstLine="0"/>
        <w:rPr>
          <w:rFonts w:eastAsia="Times New Roman" w:cs="Times New Roman"/>
          <w:b/>
          <w:color w:val="1A1A1A"/>
          <w:sz w:val="24"/>
          <w:szCs w:val="24"/>
          <w:lang w:eastAsia="ru-RU"/>
        </w:rPr>
      </w:pPr>
      <w:r w:rsidRPr="008752B0">
        <w:rPr>
          <w:rStyle w:val="docdata"/>
          <w:rFonts w:cs="Times New Roman"/>
          <w:color w:val="000000"/>
          <w:sz w:val="24"/>
          <w:szCs w:val="24"/>
        </w:rPr>
        <w:t>(Тип проекта:</w:t>
      </w:r>
      <w:r w:rsidRPr="008752B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исследовательский</w:t>
      </w:r>
      <w:r w:rsidRPr="008752B0">
        <w:rPr>
          <w:rFonts w:cs="Times New Roman"/>
          <w:color w:val="000000"/>
          <w:sz w:val="24"/>
          <w:szCs w:val="24"/>
        </w:rPr>
        <w:t>)</w:t>
      </w:r>
    </w:p>
    <w:p w14:paraId="26C58F75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b/>
          <w:color w:val="1A1A1A"/>
          <w:sz w:val="56"/>
          <w:szCs w:val="56"/>
          <w:lang w:eastAsia="ru-RU"/>
        </w:rPr>
      </w:pPr>
    </w:p>
    <w:p w14:paraId="041D4FBA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73884C56" w14:textId="77777777" w:rsidR="004A0237" w:rsidRPr="008752B0" w:rsidRDefault="004A0237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4EE5812B" w14:textId="77777777" w:rsidR="004A0237" w:rsidRPr="008752B0" w:rsidRDefault="004A0237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55992743" w14:textId="77777777" w:rsidR="006D1583" w:rsidRPr="008752B0" w:rsidRDefault="006D1583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lang w:eastAsia="ru-RU"/>
        </w:rPr>
      </w:pPr>
    </w:p>
    <w:p w14:paraId="6F840A9B" w14:textId="77777777" w:rsidR="004A0237" w:rsidRPr="00014E74" w:rsidRDefault="004A0237" w:rsidP="0012628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32"/>
          <w:szCs w:val="32"/>
          <w:lang w:eastAsia="ru-RU"/>
        </w:rPr>
      </w:pPr>
    </w:p>
    <w:p w14:paraId="3797D146" w14:textId="77777777" w:rsidR="004A0237" w:rsidRPr="00014E74" w:rsidRDefault="004A0237" w:rsidP="0012628E">
      <w:pPr>
        <w:spacing w:after="0" w:line="24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014E74">
        <w:rPr>
          <w:rFonts w:eastAsia="Times New Roman" w:cs="Times New Roman"/>
          <w:color w:val="000000"/>
          <w:sz w:val="32"/>
          <w:szCs w:val="32"/>
          <w:lang w:eastAsia="ru-RU"/>
        </w:rPr>
        <w:t>Автор работы:</w:t>
      </w:r>
    </w:p>
    <w:p w14:paraId="564432BC" w14:textId="77777777" w:rsidR="004A0237" w:rsidRPr="00014E74" w:rsidRDefault="004A0237" w:rsidP="0012628E">
      <w:pPr>
        <w:spacing w:after="0" w:line="24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014E7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Ква</w:t>
      </w:r>
      <w:r w:rsidR="00D524C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шнина Мирослава </w:t>
      </w:r>
      <w:r w:rsidR="00D524CB" w:rsidRPr="00FF113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Владимировна,</w:t>
      </w:r>
      <w:r w:rsidR="00D524CB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10А</w:t>
      </w:r>
      <w:r w:rsidRPr="00014E7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14:paraId="115B3B01" w14:textId="77777777" w:rsidR="004A0237" w:rsidRPr="00014E74" w:rsidRDefault="004A0237" w:rsidP="0012628E">
      <w:pPr>
        <w:spacing w:after="0"/>
        <w:ind w:left="0"/>
        <w:rPr>
          <w:rFonts w:eastAsia="Times New Roman" w:cs="Times New Roman"/>
          <w:sz w:val="32"/>
          <w:szCs w:val="32"/>
          <w:lang w:eastAsia="ru-RU"/>
        </w:rPr>
      </w:pPr>
    </w:p>
    <w:p w14:paraId="73F34DA2" w14:textId="77777777" w:rsidR="004A0237" w:rsidRPr="00014E74" w:rsidRDefault="004A0237" w:rsidP="0012628E">
      <w:pPr>
        <w:spacing w:after="0" w:line="24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014E74">
        <w:rPr>
          <w:rFonts w:eastAsia="Times New Roman" w:cs="Times New Roman"/>
          <w:color w:val="000000"/>
          <w:sz w:val="32"/>
          <w:szCs w:val="32"/>
          <w:lang w:eastAsia="ru-RU"/>
        </w:rPr>
        <w:t>Руководитель работы:</w:t>
      </w:r>
    </w:p>
    <w:p w14:paraId="57F62980" w14:textId="0199B789" w:rsidR="006D1583" w:rsidRPr="00014E74" w:rsidRDefault="00D524CB" w:rsidP="00D524CB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1A1A1A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7F5F0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Гнеушева Ксения Васильевна</w:t>
      </w:r>
    </w:p>
    <w:p w14:paraId="19A2F1D6" w14:textId="77777777" w:rsidR="004A0237" w:rsidRPr="008752B0" w:rsidRDefault="004A0237" w:rsidP="0012628E">
      <w:pPr>
        <w:rPr>
          <w:rFonts w:cs="Times New Roman"/>
        </w:rPr>
      </w:pPr>
    </w:p>
    <w:p w14:paraId="1B246C85" w14:textId="77777777" w:rsidR="004A0237" w:rsidRPr="008752B0" w:rsidRDefault="004A0237" w:rsidP="0012628E">
      <w:pPr>
        <w:rPr>
          <w:rFonts w:cs="Times New Roman"/>
        </w:rPr>
      </w:pPr>
    </w:p>
    <w:p w14:paraId="5F63F29F" w14:textId="77777777" w:rsidR="004A0237" w:rsidRPr="008752B0" w:rsidRDefault="004A0237" w:rsidP="0012628E">
      <w:pPr>
        <w:rPr>
          <w:rFonts w:cs="Times New Roman"/>
        </w:rPr>
      </w:pPr>
    </w:p>
    <w:p w14:paraId="185FA278" w14:textId="77777777" w:rsidR="004A0237" w:rsidRPr="008752B0" w:rsidRDefault="004A0237" w:rsidP="0012628E">
      <w:pPr>
        <w:rPr>
          <w:rFonts w:cs="Times New Roman"/>
        </w:rPr>
      </w:pPr>
    </w:p>
    <w:p w14:paraId="27E88DDE" w14:textId="77777777" w:rsidR="004A0237" w:rsidRPr="008752B0" w:rsidRDefault="004A0237" w:rsidP="0012628E">
      <w:pPr>
        <w:ind w:left="0" w:firstLine="0"/>
        <w:rPr>
          <w:rFonts w:cs="Times New Roman"/>
        </w:rPr>
      </w:pPr>
    </w:p>
    <w:p w14:paraId="1F9740F0" w14:textId="77777777" w:rsidR="00680332" w:rsidRPr="00BB0D25" w:rsidRDefault="00795751" w:rsidP="00680332">
      <w:pPr>
        <w:ind w:left="0" w:firstLine="0"/>
        <w:rPr>
          <w:rFonts w:cs="Times New Roman"/>
          <w:color w:val="000000"/>
          <w:sz w:val="32"/>
          <w:szCs w:val="32"/>
        </w:rPr>
      </w:pPr>
      <w:r>
        <w:rPr>
          <w:rStyle w:val="docdata"/>
          <w:rFonts w:cs="Times New Roman"/>
          <w:color w:val="000000"/>
          <w:sz w:val="32"/>
          <w:szCs w:val="32"/>
        </w:rPr>
        <w:t>г. Иркутск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585658442"/>
        <w:docPartObj>
          <w:docPartGallery w:val="Table of Contents"/>
          <w:docPartUnique/>
        </w:docPartObj>
      </w:sdtPr>
      <w:sdtEndPr/>
      <w:sdtContent>
        <w:p w14:paraId="08A2EF03" w14:textId="77777777" w:rsidR="00C0094D" w:rsidRDefault="00C0094D" w:rsidP="001D7008">
          <w:pPr>
            <w:pStyle w:val="a9"/>
            <w:numPr>
              <w:ilvl w:val="0"/>
              <w:numId w:val="0"/>
            </w:numPr>
          </w:pPr>
          <w:r>
            <w:t xml:space="preserve">                                                                </w:t>
          </w:r>
          <w:r w:rsidRPr="00964873">
            <w:rPr>
              <w:rFonts w:ascii="Times New Roman" w:hAnsi="Times New Roman" w:cs="Times New Roman"/>
              <w:color w:val="auto"/>
            </w:rPr>
            <w:t xml:space="preserve"> Оглавление</w:t>
          </w:r>
        </w:p>
        <w:p w14:paraId="6DB805ED" w14:textId="77777777" w:rsidR="00864E37" w:rsidRDefault="00C0094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340966" w:history="1">
            <w:r w:rsidR="00864E37" w:rsidRPr="007272D1">
              <w:rPr>
                <w:rStyle w:val="a4"/>
                <w:noProof/>
              </w:rPr>
              <w:t>Введение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_Toc130340966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3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47C84C02" w14:textId="77777777" w:rsidR="00864E37" w:rsidRDefault="00E02A1C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67" w:history="1">
            <w:r w:rsidR="00864E37" w:rsidRPr="007272D1">
              <w:rPr>
                <w:rStyle w:val="a4"/>
                <w:rFonts w:cs="Times New Roman"/>
                <w:noProof/>
              </w:rPr>
              <w:t>1.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История антибиотиков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_Toc130340967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5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6A18CCC1" w14:textId="77777777" w:rsidR="00864E37" w:rsidRDefault="00E02A1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68" w:history="1">
            <w:r w:rsidR="00864E37" w:rsidRPr="007272D1">
              <w:rPr>
                <w:rStyle w:val="a4"/>
                <w:rFonts w:cs="Times New Roman"/>
                <w:noProof/>
              </w:rPr>
              <w:t>1.1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Первый антибиотик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_Toc130340968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5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5473F4C2" w14:textId="77777777" w:rsidR="00864E37" w:rsidRDefault="00E02A1C">
          <w:pPr>
            <w:pStyle w:val="1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69" w:history="1">
            <w:r w:rsidR="00864E37" w:rsidRPr="007272D1">
              <w:rPr>
                <w:rStyle w:val="a4"/>
                <w:rFonts w:cs="Times New Roman"/>
                <w:noProof/>
              </w:rPr>
              <w:t>1.2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Антибиотикорезистентность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_Toc130340969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7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7F819ED9" w14:textId="77777777" w:rsidR="00864E37" w:rsidRDefault="00E02A1C">
          <w:pPr>
            <w:pStyle w:val="11"/>
            <w:tabs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0" w:history="1">
            <w:r w:rsidR="00864E37" w:rsidRPr="007272D1">
              <w:rPr>
                <w:rStyle w:val="a4"/>
                <w:rFonts w:cs="Times New Roman"/>
                <w:noProof/>
              </w:rPr>
              <w:t>2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Лабораторная работа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_Toc130340970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2AB7EC03" w14:textId="77777777" w:rsidR="00864E37" w:rsidRDefault="00E02A1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1" w:history="1">
            <w:r w:rsidR="00864E37" w:rsidRPr="007272D1">
              <w:rPr>
                <w:rStyle w:val="a4"/>
                <w:rFonts w:cs="Times New Roman"/>
                <w:noProof/>
              </w:rPr>
              <w:t>2.1  Сбор смывов с различных поверхностей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_Toc130340971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6CE5E842" w14:textId="77777777" w:rsidR="00864E37" w:rsidRDefault="00E02A1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2" w:history="1">
            <w:r w:rsidR="00864E37" w:rsidRPr="007272D1">
              <w:rPr>
                <w:rStyle w:val="a4"/>
                <w:rFonts w:cs="Times New Roman"/>
                <w:noProof/>
              </w:rPr>
              <w:t>2.2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Посев бактерий в чашки Петри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_Toc130340972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4B0C1C85" w14:textId="77777777" w:rsidR="00864E37" w:rsidRDefault="00E02A1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3" w:history="1">
            <w:r w:rsidR="00864E37" w:rsidRPr="007272D1">
              <w:rPr>
                <w:rStyle w:val="a4"/>
                <w:rFonts w:cs="Times New Roman"/>
                <w:noProof/>
              </w:rPr>
              <w:t>2.3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Посев чистых культур с антибиотиками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_Toc130340973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9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2AAEED90" w14:textId="77777777" w:rsidR="00864E37" w:rsidRDefault="00E02A1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4" w:history="1">
            <w:r w:rsidR="00864E37" w:rsidRPr="007272D1">
              <w:rPr>
                <w:rStyle w:val="a4"/>
                <w:rFonts w:cs="Times New Roman"/>
                <w:noProof/>
              </w:rPr>
              <w:t>2.4</w:t>
            </w:r>
            <w:r w:rsidR="00864E3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4E37" w:rsidRPr="007272D1">
              <w:rPr>
                <w:rStyle w:val="a4"/>
                <w:rFonts w:cs="Times New Roman"/>
                <w:noProof/>
              </w:rPr>
              <w:t>Определение зоны ингибирования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_Toc130340974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10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13DC7F96" w14:textId="77777777" w:rsidR="00864E37" w:rsidRDefault="00E02A1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5" w:history="1">
            <w:r w:rsidR="00864E37" w:rsidRPr="007272D1">
              <w:rPr>
                <w:rStyle w:val="a4"/>
                <w:rFonts w:cs="Times New Roman"/>
                <w:noProof/>
              </w:rPr>
              <w:t>Заключение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_Toc130340975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11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0D1761E8" w14:textId="77777777" w:rsidR="00864E37" w:rsidRDefault="00E02A1C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340976" w:history="1">
            <w:r w:rsidR="00864E37" w:rsidRPr="007272D1">
              <w:rPr>
                <w:rStyle w:val="a4"/>
                <w:rFonts w:cs="Times New Roman"/>
                <w:noProof/>
              </w:rPr>
              <w:t>Список используемой литературы</w:t>
            </w:r>
            <w:r w:rsidR="00864E37">
              <w:rPr>
                <w:noProof/>
                <w:webHidden/>
              </w:rPr>
              <w:tab/>
            </w:r>
            <w:r w:rsidR="00864E37">
              <w:rPr>
                <w:noProof/>
                <w:webHidden/>
              </w:rPr>
              <w:fldChar w:fldCharType="begin"/>
            </w:r>
            <w:r w:rsidR="00864E37">
              <w:rPr>
                <w:noProof/>
                <w:webHidden/>
              </w:rPr>
              <w:instrText xml:space="preserve"> PAGEREF _Toc130340976 \h </w:instrText>
            </w:r>
            <w:r w:rsidR="00864E37">
              <w:rPr>
                <w:noProof/>
                <w:webHidden/>
              </w:rPr>
            </w:r>
            <w:r w:rsidR="00864E37">
              <w:rPr>
                <w:noProof/>
                <w:webHidden/>
              </w:rPr>
              <w:fldChar w:fldCharType="separate"/>
            </w:r>
            <w:r w:rsidR="00C66F19">
              <w:rPr>
                <w:noProof/>
                <w:webHidden/>
              </w:rPr>
              <w:t>12</w:t>
            </w:r>
            <w:r w:rsidR="00864E37">
              <w:rPr>
                <w:noProof/>
                <w:webHidden/>
              </w:rPr>
              <w:fldChar w:fldCharType="end"/>
            </w:r>
          </w:hyperlink>
        </w:p>
        <w:p w14:paraId="5513AE89" w14:textId="77777777" w:rsidR="00C0094D" w:rsidRDefault="00C0094D" w:rsidP="001D7008">
          <w:pPr>
            <w:ind w:left="142" w:hanging="142"/>
          </w:pPr>
          <w:r>
            <w:rPr>
              <w:b/>
              <w:bCs/>
            </w:rPr>
            <w:fldChar w:fldCharType="end"/>
          </w:r>
        </w:p>
      </w:sdtContent>
    </w:sdt>
    <w:p w14:paraId="6F1BB2E1" w14:textId="77777777" w:rsidR="00E645C9" w:rsidRDefault="00E645C9" w:rsidP="008C4F7D">
      <w:pPr>
        <w:pStyle w:val="1"/>
        <w:numPr>
          <w:ilvl w:val="0"/>
          <w:numId w:val="0"/>
        </w:numPr>
        <w:ind w:left="567"/>
        <w:jc w:val="both"/>
        <w:rPr>
          <w:rStyle w:val="docdata"/>
          <w:rFonts w:ascii="Times New Roman" w:hAnsi="Times New Roman" w:cs="Times New Roman"/>
          <w:color w:val="000000"/>
          <w:sz w:val="32"/>
          <w:szCs w:val="32"/>
        </w:rPr>
      </w:pPr>
    </w:p>
    <w:p w14:paraId="14AA5E46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66EF52B5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0644DB33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A99E728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D45A2C7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3827D71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0132707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49CCFC40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57F612BE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1639E7A8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4678C956" w14:textId="77777777" w:rsidR="00E645C9" w:rsidRDefault="00E645C9" w:rsidP="006D1583">
      <w:pPr>
        <w:rPr>
          <w:rStyle w:val="docdata"/>
          <w:rFonts w:cs="Times New Roman"/>
          <w:color w:val="000000"/>
          <w:sz w:val="32"/>
          <w:szCs w:val="32"/>
        </w:rPr>
      </w:pPr>
    </w:p>
    <w:p w14:paraId="22D0AFA7" w14:textId="77777777" w:rsidR="00E645C9" w:rsidRPr="00473652" w:rsidRDefault="00521E57" w:rsidP="008C4F7D">
      <w:pPr>
        <w:pStyle w:val="1"/>
        <w:numPr>
          <w:ilvl w:val="0"/>
          <w:numId w:val="0"/>
        </w:numPr>
        <w:ind w:left="432"/>
        <w:jc w:val="both"/>
        <w:rPr>
          <w:b w:val="0"/>
          <w:color w:val="auto"/>
        </w:rPr>
      </w:pPr>
      <w:r>
        <w:rPr>
          <w:color w:val="auto"/>
        </w:rPr>
        <w:lastRenderedPageBreak/>
        <w:t xml:space="preserve">                                      </w:t>
      </w:r>
      <w:r w:rsidR="00795751" w:rsidRPr="00BB0D25">
        <w:rPr>
          <w:color w:val="auto"/>
        </w:rPr>
        <w:t xml:space="preserve">           </w:t>
      </w:r>
      <w:r>
        <w:rPr>
          <w:color w:val="auto"/>
        </w:rPr>
        <w:t xml:space="preserve">   </w:t>
      </w:r>
      <w:bookmarkStart w:id="1" w:name="_Toc130340966"/>
      <w:r w:rsidR="00E645C9" w:rsidRPr="00C0094D">
        <w:rPr>
          <w:color w:val="auto"/>
        </w:rPr>
        <w:t>Введение</w:t>
      </w:r>
      <w:bookmarkEnd w:id="1"/>
    </w:p>
    <w:p w14:paraId="3AEF511E" w14:textId="77777777" w:rsidR="00521E57" w:rsidRDefault="00521E57" w:rsidP="00680332">
      <w:pPr>
        <w:keepNext/>
        <w:ind w:left="0" w:firstLine="567"/>
        <w:jc w:val="both"/>
        <w:rPr>
          <w:rFonts w:cs="Times New Roman"/>
          <w:color w:val="000000"/>
          <w:szCs w:val="28"/>
        </w:rPr>
      </w:pPr>
    </w:p>
    <w:p w14:paraId="0A07AF43" w14:textId="5F775448" w:rsidR="00E645C9" w:rsidRDefault="00E645C9" w:rsidP="00FF1137">
      <w:pPr>
        <w:keepNext/>
        <w:ind w:left="0" w:firstLine="851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 xml:space="preserve">Появление и распространение устойчивых к лекарствам бактерий, у которых выработались механизмы резистентности к противомикробным препаратам, продолжают связывать руки человечеству и лишают возможности </w:t>
      </w:r>
      <w:r w:rsidR="00FF1137">
        <w:rPr>
          <w:rFonts w:cs="Times New Roman"/>
          <w:color w:val="000000"/>
          <w:szCs w:val="28"/>
        </w:rPr>
        <w:t>для адекватного</w:t>
      </w:r>
      <w:r>
        <w:rPr>
          <w:rFonts w:cs="Times New Roman"/>
          <w:color w:val="000000"/>
          <w:szCs w:val="28"/>
        </w:rPr>
        <w:t xml:space="preserve"> лечения распространенных инфекций. Огорчает тот факт, что в мире появляются бактерии с множественной или тотальной устойчивостью (так называемые «супербактерии»), которые вызывают инфекции, не поддающиеся лечению существующими противомикробными препаратами, в частности антибиотиками.</w:t>
      </w:r>
    </w:p>
    <w:p w14:paraId="63DB5C21" w14:textId="77777777" w:rsidR="00E645C9" w:rsidRDefault="00E645C9" w:rsidP="00680332">
      <w:pPr>
        <w:keepNext/>
        <w:ind w:left="0" w:firstLine="0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Антибиотикорезистентность – это способность микробов противостоять действию антимикробных средств, в том числе антибиотиков. С 2000-х годов Всемирная организация здравоохранения называет антибиотикорезистентность одной из самых серьезных угроз для здоровья животных и человека (Макаров, Мазнева).</w:t>
      </w:r>
    </w:p>
    <w:p w14:paraId="716A4011" w14:textId="77777777" w:rsidR="00E645C9" w:rsidRDefault="00E645C9" w:rsidP="00680332">
      <w:pPr>
        <w:keepNext/>
        <w:ind w:left="0" w:firstLine="567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Устойчивость к противомикробным препаратам развивается со временем естественным образом, обычно в результате генетических мутаций. Устойчивые к противомикробным препаратам микроорганизмы присутствуют у людей и животных, в продуктах питания, растениях и окружающей среде (в воде, почве и воздухе). Они могут передаваться от человека к человеку или между людьми и животными, в том числе с пищей животного происхождения (Анна Муравьева). Есть множество примеров, когда антибиотики используют не по назначению; в сельском хозяйстве- для увеличения откармливаемых животных, неудовлетворительная профилактика инфекций и инфекционный контроль в медицинских учреждениях и в обществе- неправильное и чрезмерное применение противомикробных препаратов</w:t>
      </w:r>
      <w:r w:rsidR="00782EEA">
        <w:rPr>
          <w:rFonts w:cs="Times New Roman"/>
          <w:color w:val="000000"/>
          <w:szCs w:val="28"/>
        </w:rPr>
        <w:t xml:space="preserve">. </w:t>
      </w:r>
      <w:r w:rsidR="00782EEA" w:rsidRPr="00782EEA">
        <w:rPr>
          <w:rFonts w:cs="Times New Roman"/>
          <w:color w:val="000000"/>
          <w:szCs w:val="28"/>
        </w:rPr>
        <w:t>[</w:t>
      </w:r>
      <w:r w:rsidR="00782EEA" w:rsidRPr="00A03D3C">
        <w:rPr>
          <w:rFonts w:cs="Times New Roman"/>
          <w:color w:val="000000"/>
          <w:szCs w:val="28"/>
        </w:rPr>
        <w:t>1.]</w:t>
      </w:r>
      <w:r>
        <w:rPr>
          <w:rFonts w:cs="Times New Roman"/>
          <w:color w:val="000000"/>
          <w:szCs w:val="28"/>
        </w:rPr>
        <w:t xml:space="preserve"> </w:t>
      </w:r>
    </w:p>
    <w:p w14:paraId="1428C377" w14:textId="77777777" w:rsidR="00E645C9" w:rsidRPr="00010DCA" w:rsidRDefault="00E645C9" w:rsidP="00680332">
      <w:pPr>
        <w:keepNext/>
        <w:ind w:left="0" w:firstLine="567"/>
        <w:jc w:val="both"/>
      </w:pPr>
      <w:r w:rsidRPr="00010DCA">
        <w:rPr>
          <w:rFonts w:cs="Times New Roman"/>
          <w:b/>
          <w:szCs w:val="28"/>
        </w:rPr>
        <w:t>Цель</w:t>
      </w:r>
      <w:r w:rsidR="00010DCA">
        <w:rPr>
          <w:rFonts w:cs="Times New Roman"/>
          <w:szCs w:val="28"/>
        </w:rPr>
        <w:t>:</w:t>
      </w:r>
      <w:r w:rsidRPr="00010DCA">
        <w:rPr>
          <w:rFonts w:cs="Times New Roman"/>
          <w:szCs w:val="28"/>
        </w:rPr>
        <w:t xml:space="preserve"> </w:t>
      </w:r>
      <w:r w:rsidR="00010DCA">
        <w:rPr>
          <w:rFonts w:cs="Times New Roman"/>
          <w:szCs w:val="28"/>
        </w:rPr>
        <w:t xml:space="preserve">изучить </w:t>
      </w:r>
      <w:r w:rsidR="009368CD">
        <w:rPr>
          <w:rFonts w:cs="Times New Roman"/>
          <w:szCs w:val="28"/>
        </w:rPr>
        <w:t xml:space="preserve">в теории и </w:t>
      </w:r>
      <w:r w:rsidR="00010DCA">
        <w:rPr>
          <w:rFonts w:cs="Times New Roman"/>
          <w:szCs w:val="28"/>
        </w:rPr>
        <w:t>на практике действие антибиотиков на бактерии,</w:t>
      </w:r>
      <w:r w:rsidRPr="00010DCA">
        <w:rPr>
          <w:rFonts w:cs="Times New Roman"/>
          <w:szCs w:val="28"/>
        </w:rPr>
        <w:t xml:space="preserve"> </w:t>
      </w:r>
      <w:r w:rsidR="00010DCA">
        <w:rPr>
          <w:rFonts w:cs="Times New Roman"/>
          <w:szCs w:val="28"/>
        </w:rPr>
        <w:t>проинформировать населения о вариантах передачи устойчивости бактерий к антибиотикам</w:t>
      </w:r>
      <w:r w:rsidR="00511A84">
        <w:rPr>
          <w:rFonts w:cs="Times New Roman"/>
          <w:szCs w:val="28"/>
        </w:rPr>
        <w:t>.</w:t>
      </w:r>
      <w:r w:rsidR="00010DCA">
        <w:rPr>
          <w:rFonts w:cs="Times New Roman"/>
          <w:szCs w:val="28"/>
        </w:rPr>
        <w:t xml:space="preserve"> </w:t>
      </w:r>
      <w:r w:rsidRPr="00010DCA">
        <w:rPr>
          <w:rFonts w:cs="Times New Roman"/>
          <w:szCs w:val="28"/>
        </w:rPr>
        <w:t xml:space="preserve"> </w:t>
      </w:r>
    </w:p>
    <w:p w14:paraId="7ADF664C" w14:textId="77777777" w:rsidR="00E645C9" w:rsidRDefault="00511A84" w:rsidP="00680332">
      <w:pPr>
        <w:keepNext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связи с</w:t>
      </w:r>
      <w:r w:rsidR="00E645C9">
        <w:rPr>
          <w:rFonts w:cs="Times New Roman"/>
          <w:color w:val="000000"/>
          <w:szCs w:val="28"/>
        </w:rPr>
        <w:t xml:space="preserve"> поставленной целью, необходимо решить следующие </w:t>
      </w:r>
      <w:r w:rsidR="00E645C9" w:rsidRPr="00511A84">
        <w:rPr>
          <w:rFonts w:cs="Times New Roman"/>
          <w:b/>
          <w:color w:val="000000"/>
          <w:szCs w:val="28"/>
        </w:rPr>
        <w:t>задачи</w:t>
      </w:r>
      <w:r w:rsidR="00E645C9">
        <w:rPr>
          <w:rFonts w:cs="Times New Roman"/>
          <w:color w:val="000000"/>
          <w:szCs w:val="28"/>
        </w:rPr>
        <w:t>:</w:t>
      </w:r>
    </w:p>
    <w:p w14:paraId="6764690B" w14:textId="77777777" w:rsidR="009368CD" w:rsidRDefault="00957A0F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Изучить историю </w:t>
      </w:r>
      <w:r w:rsidR="009368CD">
        <w:rPr>
          <w:rFonts w:cs="Times New Roman"/>
          <w:szCs w:val="28"/>
        </w:rPr>
        <w:t>антибиотиков.</w:t>
      </w:r>
    </w:p>
    <w:p w14:paraId="121EB985" w14:textId="77777777" w:rsidR="009368CD" w:rsidRDefault="000D0AAD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анализ причин, устойчивости бактерий к антибиотикам</w:t>
      </w:r>
      <w:r w:rsidR="00933B83">
        <w:rPr>
          <w:rFonts w:cs="Times New Roman"/>
          <w:szCs w:val="28"/>
        </w:rPr>
        <w:t>;</w:t>
      </w:r>
    </w:p>
    <w:p w14:paraId="3FBFD3B8" w14:textId="67FC6B22" w:rsidR="009368CD" w:rsidRDefault="00521E57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Провести </w:t>
      </w:r>
      <w:r w:rsidR="00FF1137">
        <w:rPr>
          <w:rFonts w:cs="Times New Roman"/>
          <w:szCs w:val="28"/>
        </w:rPr>
        <w:t>исследование по</w:t>
      </w:r>
      <w:r w:rsidR="009368CD">
        <w:rPr>
          <w:rFonts w:cs="Times New Roman"/>
          <w:szCs w:val="28"/>
        </w:rPr>
        <w:t xml:space="preserve"> определению бактерий с </w:t>
      </w:r>
      <w:r w:rsidR="00933B83">
        <w:rPr>
          <w:rFonts w:cs="Times New Roman"/>
          <w:szCs w:val="28"/>
        </w:rPr>
        <w:t>различных поверхностей и</w:t>
      </w:r>
      <w:r w:rsidR="00EC6BE3">
        <w:rPr>
          <w:rFonts w:cs="Times New Roman"/>
          <w:szCs w:val="28"/>
        </w:rPr>
        <w:t xml:space="preserve"> </w:t>
      </w:r>
      <w:r w:rsidR="00FF1137">
        <w:rPr>
          <w:rFonts w:cs="Times New Roman"/>
          <w:szCs w:val="28"/>
        </w:rPr>
        <w:t>чувствительности к</w:t>
      </w:r>
      <w:r w:rsidR="00EC6BE3">
        <w:rPr>
          <w:rFonts w:cs="Times New Roman"/>
          <w:szCs w:val="28"/>
        </w:rPr>
        <w:t xml:space="preserve"> антибиотикам и антибиотическим препаратам;</w:t>
      </w:r>
    </w:p>
    <w:p w14:paraId="3D2A20B9" w14:textId="77777777" w:rsidR="00387799" w:rsidRDefault="00D75855" w:rsidP="00680332">
      <w:pPr>
        <w:pStyle w:val="a3"/>
        <w:keepNext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опрос и изготовить рекомендации по правильному применению антибиотиков.</w:t>
      </w:r>
    </w:p>
    <w:p w14:paraId="14361BBF" w14:textId="77777777" w:rsidR="00E645C9" w:rsidRPr="00387799" w:rsidRDefault="00E645C9" w:rsidP="00680332">
      <w:pPr>
        <w:keepNext/>
        <w:ind w:left="0" w:firstLine="567"/>
        <w:jc w:val="both"/>
        <w:rPr>
          <w:rFonts w:cs="Times New Roman"/>
          <w:szCs w:val="28"/>
        </w:rPr>
      </w:pPr>
      <w:r w:rsidRPr="00387799">
        <w:rPr>
          <w:rFonts w:cs="Times New Roman"/>
          <w:color w:val="000000"/>
          <w:szCs w:val="28"/>
        </w:rPr>
        <w:t>Объектом исследования данной проектной работы являются смывы.</w:t>
      </w:r>
    </w:p>
    <w:p w14:paraId="7AD32D40" w14:textId="77777777" w:rsidR="00E645C9" w:rsidRDefault="00E645C9" w:rsidP="00680332">
      <w:pPr>
        <w:keepNext/>
        <w:ind w:left="0" w:firstLine="567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Смыв – это образец жидкости с микроорганизмами, взятый с той среды, на которой они пер</w:t>
      </w:r>
      <w:r w:rsidR="00387799">
        <w:rPr>
          <w:rFonts w:cs="Times New Roman"/>
          <w:color w:val="000000"/>
          <w:szCs w:val="28"/>
        </w:rPr>
        <w:t>воначально могут присутствовать</w:t>
      </w:r>
      <w:r>
        <w:rPr>
          <w:rFonts w:cs="Times New Roman"/>
          <w:color w:val="000000"/>
          <w:szCs w:val="28"/>
        </w:rPr>
        <w:t>.</w:t>
      </w:r>
    </w:p>
    <w:p w14:paraId="127BD94D" w14:textId="77777777" w:rsidR="00E645C9" w:rsidRDefault="00E645C9" w:rsidP="00680332">
      <w:pPr>
        <w:keepNext/>
        <w:ind w:left="0" w:firstLine="567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Предмет исследования – чувствительность бактерий к антибиотикам и антисептикам.</w:t>
      </w:r>
    </w:p>
    <w:p w14:paraId="344C2BED" w14:textId="77777777" w:rsidR="00E645C9" w:rsidRDefault="00E645C9" w:rsidP="00680332">
      <w:pPr>
        <w:keepNext/>
        <w:ind w:firstLine="567"/>
        <w:jc w:val="both"/>
        <w:rPr>
          <w:rFonts w:cs="Times New Roman"/>
          <w:color w:val="000000"/>
          <w:szCs w:val="28"/>
        </w:rPr>
      </w:pPr>
    </w:p>
    <w:p w14:paraId="693DEB7A" w14:textId="77777777" w:rsidR="00D40AD7" w:rsidRDefault="00D40AD7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077F92FF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4436F4C9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0B59AD0C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0A5059AA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478C79FE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7330D7B1" w14:textId="77777777" w:rsidR="002D2B98" w:rsidRDefault="002D2B98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33CF9A03" w14:textId="77777777" w:rsidR="00387799" w:rsidRDefault="00387799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3E54308B" w14:textId="77777777" w:rsidR="00680332" w:rsidRDefault="00680332" w:rsidP="00014E74">
      <w:pPr>
        <w:ind w:left="1426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3ED71AF7" w14:textId="77777777" w:rsidR="002D2B98" w:rsidRDefault="002D2B98" w:rsidP="00014E74">
      <w:pPr>
        <w:ind w:left="1426" w:firstLine="0"/>
        <w:jc w:val="both"/>
        <w:rPr>
          <w:rStyle w:val="docdata"/>
          <w:rFonts w:cs="Times New Roman"/>
          <w:color w:val="000000"/>
          <w:sz w:val="32"/>
          <w:szCs w:val="32"/>
        </w:rPr>
      </w:pPr>
    </w:p>
    <w:p w14:paraId="5D3240BB" w14:textId="77777777" w:rsidR="00D40AD7" w:rsidRPr="00C0094D" w:rsidRDefault="0049755E" w:rsidP="00957A0F">
      <w:pPr>
        <w:pStyle w:val="1"/>
        <w:numPr>
          <w:ilvl w:val="3"/>
          <w:numId w:val="6"/>
        </w:numPr>
        <w:rPr>
          <w:rFonts w:ascii="Times New Roman" w:hAnsi="Times New Roman" w:cs="Times New Roman"/>
          <w:color w:val="auto"/>
        </w:rPr>
      </w:pPr>
      <w:bookmarkStart w:id="2" w:name="_Toc130340967"/>
      <w:r w:rsidRPr="00C0094D">
        <w:rPr>
          <w:rFonts w:ascii="Times New Roman" w:hAnsi="Times New Roman" w:cs="Times New Roman"/>
          <w:color w:val="auto"/>
        </w:rPr>
        <w:lastRenderedPageBreak/>
        <w:t>История антибиотиков</w:t>
      </w:r>
      <w:bookmarkEnd w:id="2"/>
    </w:p>
    <w:p w14:paraId="6BEA3F51" w14:textId="77777777" w:rsidR="00D40AD7" w:rsidRPr="00C0094D" w:rsidRDefault="00C0094D" w:rsidP="00C0094D">
      <w:pPr>
        <w:pStyle w:val="2"/>
        <w:numPr>
          <w:ilvl w:val="1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" w:name="_Toc130340968"/>
      <w:r w:rsidR="0049755E" w:rsidRPr="00C0094D">
        <w:rPr>
          <w:rFonts w:ascii="Times New Roman" w:hAnsi="Times New Roman" w:cs="Times New Roman"/>
          <w:color w:val="auto"/>
          <w:sz w:val="28"/>
          <w:szCs w:val="28"/>
        </w:rPr>
        <w:t>Первый антибиотик</w:t>
      </w:r>
      <w:bookmarkEnd w:id="3"/>
    </w:p>
    <w:p w14:paraId="148BEA29" w14:textId="77777777" w:rsidR="00D40AD7" w:rsidRDefault="00D40AD7" w:rsidP="00D40AD7">
      <w:pPr>
        <w:pStyle w:val="a3"/>
        <w:ind w:left="0" w:firstLine="567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131253">
        <w:rPr>
          <w:rFonts w:cs="Times New Roman"/>
          <w:szCs w:val="28"/>
        </w:rPr>
        <w:t xml:space="preserve">Антибиотики - </w:t>
      </w:r>
      <w:r>
        <w:rPr>
          <w:rFonts w:cs="Times New Roman"/>
          <w:color w:val="333333"/>
          <w:szCs w:val="28"/>
          <w:shd w:val="clear" w:color="auto" w:fill="FFFFFF"/>
        </w:rPr>
        <w:t>(греческий anti- (</w:t>
      </w:r>
      <w:r w:rsidRPr="00131253">
        <w:rPr>
          <w:rFonts w:cs="Times New Roman"/>
          <w:color w:val="333333"/>
          <w:szCs w:val="28"/>
          <w:shd w:val="clear" w:color="auto" w:fill="FFFFFF"/>
        </w:rPr>
        <w:t>против</w:t>
      </w:r>
      <w:r>
        <w:rPr>
          <w:rFonts w:cs="Times New Roman"/>
          <w:color w:val="333333"/>
          <w:szCs w:val="28"/>
          <w:shd w:val="clear" w:color="auto" w:fill="FFFFFF"/>
        </w:rPr>
        <w:t>)</w:t>
      </w:r>
      <w:r w:rsidRPr="00131253">
        <w:rPr>
          <w:rFonts w:cs="Times New Roman"/>
          <w:color w:val="333333"/>
          <w:szCs w:val="28"/>
          <w:shd w:val="clear" w:color="auto" w:fill="FFFFFF"/>
        </w:rPr>
        <w:t xml:space="preserve"> +bios </w:t>
      </w:r>
      <w:r>
        <w:rPr>
          <w:rFonts w:cs="Times New Roman"/>
          <w:color w:val="333333"/>
          <w:szCs w:val="28"/>
          <w:shd w:val="clear" w:color="auto" w:fill="FFFFFF"/>
        </w:rPr>
        <w:t>(</w:t>
      </w:r>
      <w:r w:rsidRPr="00131253">
        <w:rPr>
          <w:rFonts w:cs="Times New Roman"/>
          <w:color w:val="333333"/>
          <w:szCs w:val="28"/>
          <w:shd w:val="clear" w:color="auto" w:fill="FFFFFF"/>
        </w:rPr>
        <w:t>жизнь</w:t>
      </w:r>
      <w:r>
        <w:rPr>
          <w:rFonts w:cs="Times New Roman"/>
          <w:color w:val="333333"/>
          <w:szCs w:val="28"/>
          <w:shd w:val="clear" w:color="auto" w:fill="FFFFFF"/>
        </w:rPr>
        <w:t>)</w:t>
      </w:r>
      <w:r w:rsidRPr="00131253">
        <w:rPr>
          <w:rFonts w:cs="Times New Roman"/>
          <w:color w:val="333333"/>
          <w:szCs w:val="28"/>
          <w:shd w:val="clear" w:color="auto" w:fill="FFFFFF"/>
        </w:rPr>
        <w:t>) - вещества микробного, животного или растительного происхождения, избирательно подавляющие жизнеспособность микроорганизмов.</w:t>
      </w:r>
      <w:r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14:paraId="56A2D161" w14:textId="77777777" w:rsidR="00D40AD7" w:rsidRPr="00D40AD7" w:rsidRDefault="00D40AD7" w:rsidP="00D40AD7">
      <w:pPr>
        <w:pStyle w:val="a3"/>
        <w:ind w:left="0" w:firstLine="567"/>
        <w:jc w:val="both"/>
      </w:pPr>
      <w:r w:rsidRPr="00D2072C">
        <w:rPr>
          <w:rFonts w:cs="Times New Roman"/>
          <w:color w:val="222426"/>
          <w:szCs w:val="28"/>
          <w:shd w:val="clear" w:color="auto" w:fill="FFFFFF"/>
        </w:rPr>
        <w:t>Первая мировая война обнажила уязвимые места медицинской науки: большое количество солдат с инфицированным</w:t>
      </w:r>
      <w:r>
        <w:rPr>
          <w:rFonts w:cs="Times New Roman"/>
          <w:color w:val="222426"/>
          <w:szCs w:val="28"/>
          <w:shd w:val="clear" w:color="auto" w:fill="FFFFFF"/>
        </w:rPr>
        <w:t>и</w:t>
      </w:r>
      <w:r w:rsidRPr="00D2072C">
        <w:rPr>
          <w:rFonts w:cs="Times New Roman"/>
          <w:color w:val="222426"/>
          <w:szCs w:val="28"/>
          <w:shd w:val="clear" w:color="auto" w:fill="FFFFFF"/>
        </w:rPr>
        <w:t xml:space="preserve"> ранами погибали, даже если проводилась их полная хирургическая обработка. Одновременно с лечением солдат, </w:t>
      </w:r>
      <w:r>
        <w:rPr>
          <w:rFonts w:cs="Times New Roman"/>
          <w:color w:val="222426"/>
          <w:szCs w:val="28"/>
          <w:shd w:val="clear" w:color="auto" w:fill="FFFFFF"/>
        </w:rPr>
        <w:t xml:space="preserve">Александр </w:t>
      </w:r>
      <w:r w:rsidRPr="00D2072C">
        <w:rPr>
          <w:rFonts w:cs="Times New Roman"/>
          <w:color w:val="222426"/>
          <w:szCs w:val="28"/>
          <w:shd w:val="clear" w:color="auto" w:fill="FFFFFF"/>
        </w:rPr>
        <w:t>Флеминг стал искать лекарства, которые могли бы убивать бактерии. Однако, в один прекрасный день, на чашку, на которой находились микроорганизмы в питательной среде, упал кусок плесневелого хлеба. Ученый обратил внимание, что в месте контакта все бактерии исчезли. В результате после многочисленных экспериментов он смог выделить в чистом виде вещество, которое назвал пенициллин. Флеминг доказал, что оно разрушает большое количество самых распространенных микроорганизмов (стрептококк, стафилококк, дифтерийную палочку, возбудителя сибирской язвы и др.).</w:t>
      </w:r>
      <w:r w:rsidRPr="009F745E">
        <w:t xml:space="preserve"> </w:t>
      </w:r>
      <w:r w:rsidR="00521E57">
        <w:t xml:space="preserve">         </w:t>
      </w:r>
    </w:p>
    <w:p w14:paraId="3F474FB4" w14:textId="77777777" w:rsidR="00D40AD7" w:rsidRDefault="00D40AD7" w:rsidP="00D40AD7">
      <w:pPr>
        <w:pStyle w:val="a3"/>
        <w:ind w:left="0" w:firstLine="567"/>
        <w:jc w:val="both"/>
        <w:rPr>
          <w:rFonts w:cs="Times New Roman"/>
          <w:color w:val="222426"/>
          <w:szCs w:val="28"/>
          <w:shd w:val="clear" w:color="auto" w:fill="FFFFFF"/>
        </w:rPr>
      </w:pPr>
      <w:r w:rsidRPr="009F745E">
        <w:rPr>
          <w:rFonts w:cs="Times New Roman"/>
          <w:color w:val="222426"/>
          <w:szCs w:val="28"/>
          <w:shd w:val="clear" w:color="auto" w:fill="FFFFFF"/>
        </w:rPr>
        <w:t>Вторая мировая волна стала толчком для дальнейшего развития микробиологии.</w:t>
      </w:r>
      <w:r w:rsidRPr="009F745E">
        <w:rPr>
          <w:rFonts w:cs="Times New Roman"/>
          <w:szCs w:val="28"/>
        </w:rPr>
        <w:t xml:space="preserve"> </w:t>
      </w:r>
      <w:r w:rsidRPr="009F745E">
        <w:rPr>
          <w:rFonts w:cs="Times New Roman"/>
          <w:color w:val="222426"/>
          <w:szCs w:val="28"/>
          <w:shd w:val="clear" w:color="auto" w:fill="FFFFFF"/>
        </w:rPr>
        <w:t>В результате два британских ученых Флори и Чейн смогли выделить пенициллин в чистом виде и создать лекарство, которое было впервые введено молодому человеку с сепсисом в 1941 году. Состояние его улучшилось на какое-то время, однако он все равно погиб, так как вводимые дозы были недостаточны для того, чтобы уничтожить все патогенные бактерии. Несколькими месяцами позже пенициллин ввели мальчику с тем же сепсисом, доза при этом была подобрана правильно, и в результате в конечном итоге он поправился. С 1943 года началось широкое применение пенициллина для лечения инфекционных болезней и осложнений после ранений</w:t>
      </w:r>
      <w:r>
        <w:rPr>
          <w:rFonts w:cs="Times New Roman"/>
          <w:color w:val="222426"/>
          <w:szCs w:val="28"/>
          <w:shd w:val="clear" w:color="auto" w:fill="FFFFFF"/>
        </w:rPr>
        <w:t>.</w:t>
      </w:r>
    </w:p>
    <w:p w14:paraId="2DC98196" w14:textId="77777777" w:rsidR="00782EEA" w:rsidRDefault="00D40AD7" w:rsidP="00387799">
      <w:pPr>
        <w:pStyle w:val="a3"/>
        <w:ind w:left="0" w:firstLine="567"/>
        <w:jc w:val="both"/>
      </w:pPr>
      <w:r w:rsidRPr="009F745E">
        <w:rPr>
          <w:rFonts w:cs="Times New Roman"/>
          <w:color w:val="222426"/>
          <w:szCs w:val="28"/>
          <w:shd w:val="clear" w:color="auto" w:fill="FFFFFF"/>
        </w:rPr>
        <w:t xml:space="preserve">В настоящее время препарат не активен в отношении грамотрицательных бактерий и палочек, но сохраняет удовлетворительный эффект против стрептококков, стафилококков, возбудителя дифтерии, сибирской язвы и </w:t>
      </w:r>
      <w:r w:rsidRPr="009F745E">
        <w:rPr>
          <w:rFonts w:cs="Times New Roman"/>
          <w:color w:val="222426"/>
          <w:szCs w:val="28"/>
          <w:shd w:val="clear" w:color="auto" w:fill="FFFFFF"/>
        </w:rPr>
        <w:lastRenderedPageBreak/>
        <w:t>гонореи. Однако резистентность (устойчивость) этих бактерий сосавляет в некоторых регионах нашей страны 25% и даже выше, что значительно уменьшает вероятность успешного исхода терапии.</w:t>
      </w:r>
      <w:r w:rsidRPr="00135659">
        <w:t xml:space="preserve"> </w:t>
      </w:r>
    </w:p>
    <w:p w14:paraId="267D1F20" w14:textId="77777777" w:rsidR="00782EEA" w:rsidRPr="00A03D3C" w:rsidRDefault="00782EEA" w:rsidP="00387799">
      <w:pPr>
        <w:pStyle w:val="a3"/>
        <w:ind w:left="0" w:firstLine="567"/>
        <w:jc w:val="both"/>
      </w:pPr>
      <w:r w:rsidRPr="00782EEA">
        <w:t>[2.]</w:t>
      </w:r>
    </w:p>
    <w:p w14:paraId="291FDAFB" w14:textId="77777777" w:rsidR="00481D2F" w:rsidRPr="00FF1137" w:rsidRDefault="00D40AD7" w:rsidP="00387799">
      <w:pPr>
        <w:pStyle w:val="a3"/>
        <w:ind w:left="0" w:firstLine="567"/>
        <w:jc w:val="both"/>
        <w:rPr>
          <w:rFonts w:cs="Times New Roman"/>
          <w:color w:val="222426"/>
          <w:szCs w:val="28"/>
          <w:shd w:val="clear" w:color="auto" w:fill="FFFFFF"/>
        </w:rPr>
      </w:pPr>
      <w:r w:rsidRPr="00A00B01">
        <w:rPr>
          <w:rFonts w:cs="Times New Roman"/>
          <w:color w:val="222426"/>
          <w:szCs w:val="28"/>
          <w:shd w:val="clear" w:color="auto" w:fill="FFFFFF"/>
        </w:rPr>
        <w:t>За последние 20 лет многие большие фармкомпании — например, Pfizer, Eli Lilly and Company и Bristol-Myers Squibb </w:t>
      </w:r>
      <w:r w:rsidRPr="00387799">
        <w:rPr>
          <w:rFonts w:cs="Times New Roman"/>
          <w:color w:val="222426"/>
          <w:szCs w:val="28"/>
          <w:shd w:val="clear" w:color="auto" w:fill="FFFFFF"/>
        </w:rPr>
        <w:t>— </w:t>
      </w:r>
      <w:hyperlink r:id="rId8" w:tgtFrame="_blank" w:history="1">
        <w:r w:rsidRPr="00387799">
          <w:rPr>
            <w:rStyle w:val="a4"/>
            <w:rFonts w:cs="Times New Roman"/>
            <w:color w:val="000000" w:themeColor="text1"/>
            <w:u w:val="none"/>
            <w:shd w:val="clear" w:color="auto" w:fill="FFFFFF"/>
          </w:rPr>
          <w:t>сократили число разработок или вообще закрыли проекты</w:t>
        </w:r>
      </w:hyperlink>
      <w:r w:rsidRPr="00387799">
        <w:rPr>
          <w:rFonts w:cs="Times New Roman"/>
          <w:color w:val="222426"/>
          <w:szCs w:val="28"/>
          <w:shd w:val="clear" w:color="auto" w:fill="FFFFFF"/>
        </w:rPr>
        <w:t> </w:t>
      </w:r>
      <w:r w:rsidR="00387799">
        <w:rPr>
          <w:rFonts w:cs="Times New Roman"/>
          <w:color w:val="222426"/>
          <w:szCs w:val="28"/>
          <w:shd w:val="clear" w:color="auto" w:fill="FFFFFF"/>
        </w:rPr>
        <w:t>по созданию новых антибиотиков</w:t>
      </w:r>
      <w:r>
        <w:rPr>
          <w:rFonts w:ascii="Arial" w:hAnsi="Arial" w:cs="Arial"/>
          <w:color w:val="222426"/>
          <w:shd w:val="clear" w:color="auto" w:fill="FFFFFF"/>
        </w:rPr>
        <w:t xml:space="preserve">. </w:t>
      </w:r>
      <w:r w:rsidRPr="00A00B01">
        <w:rPr>
          <w:rFonts w:cs="Times New Roman"/>
          <w:color w:val="222426"/>
          <w:szCs w:val="28"/>
          <w:shd w:val="clear" w:color="auto" w:fill="FFFFFF"/>
        </w:rPr>
        <w:t>Это можно объяснить тем, что стало сложнее искать новые вещества</w:t>
      </w:r>
      <w:r>
        <w:rPr>
          <w:rFonts w:cs="Times New Roman"/>
          <w:color w:val="222426"/>
          <w:szCs w:val="28"/>
          <w:shd w:val="clear" w:color="auto" w:fill="FFFFFF"/>
        </w:rPr>
        <w:t>.</w:t>
      </w:r>
      <w:r w:rsidR="00521E57">
        <w:rPr>
          <w:rFonts w:cs="Times New Roman"/>
          <w:color w:val="222426"/>
          <w:szCs w:val="28"/>
          <w:shd w:val="clear" w:color="auto" w:fill="FFFFFF"/>
        </w:rPr>
        <w:t xml:space="preserve"> </w:t>
      </w:r>
      <w:r w:rsidR="00481D2F" w:rsidRPr="00FF1137">
        <w:rPr>
          <w:rFonts w:cs="Times New Roman"/>
          <w:color w:val="222426"/>
          <w:szCs w:val="28"/>
          <w:shd w:val="clear" w:color="auto" w:fill="FFFFFF"/>
        </w:rPr>
        <w:t xml:space="preserve">[3.] </w:t>
      </w:r>
    </w:p>
    <w:p w14:paraId="4620862E" w14:textId="00181D60" w:rsidR="00D40AD7" w:rsidRDefault="00FF1137" w:rsidP="00387799">
      <w:pPr>
        <w:pStyle w:val="a3"/>
        <w:ind w:left="0" w:firstLine="567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>Хронология разработки</w:t>
      </w:r>
      <w:r w:rsidR="00387799">
        <w:rPr>
          <w:rFonts w:cs="Times New Roman"/>
          <w:color w:val="222426"/>
          <w:szCs w:val="28"/>
          <w:shd w:val="clear" w:color="auto" w:fill="FFFFFF"/>
        </w:rPr>
        <w:t xml:space="preserve"> антибиотиков (</w:t>
      </w:r>
      <w:r w:rsidR="00D40AD7">
        <w:rPr>
          <w:rFonts w:cs="Times New Roman"/>
          <w:color w:val="222426"/>
          <w:szCs w:val="28"/>
          <w:shd w:val="clear" w:color="auto" w:fill="FFFFFF"/>
        </w:rPr>
        <w:t xml:space="preserve">годы и количество) </w:t>
      </w:r>
    </w:p>
    <w:p w14:paraId="68C878FC" w14:textId="7A9EA79C" w:rsidR="00D40AD7" w:rsidRDefault="00D40AD7" w:rsidP="00D40AD7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 xml:space="preserve">- с 1920 года </w:t>
      </w:r>
      <w:r w:rsidR="00FF1137">
        <w:rPr>
          <w:rFonts w:cs="Times New Roman"/>
          <w:color w:val="222426"/>
          <w:szCs w:val="28"/>
          <w:shd w:val="clear" w:color="auto" w:fill="FFFFFF"/>
        </w:rPr>
        <w:t>(пенициллин</w:t>
      </w:r>
      <w:r>
        <w:rPr>
          <w:rFonts w:cs="Times New Roman"/>
          <w:color w:val="222426"/>
          <w:szCs w:val="28"/>
          <w:shd w:val="clear" w:color="auto" w:fill="FFFFFF"/>
        </w:rPr>
        <w:t>) по 40-ые 2 антибиотика</w:t>
      </w:r>
    </w:p>
    <w:p w14:paraId="6DD6596D" w14:textId="77777777" w:rsidR="00D40AD7" w:rsidRDefault="00D40AD7" w:rsidP="00D40AD7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>- с 1940-х по 60-ые разработано более 12 антибиотиков</w:t>
      </w:r>
    </w:p>
    <w:p w14:paraId="53318A6E" w14:textId="77777777" w:rsidR="00D40AD7" w:rsidRDefault="00D40AD7" w:rsidP="00D40AD7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>- с 70-ых по 90-ые 5 антибиотиков</w:t>
      </w:r>
    </w:p>
    <w:p w14:paraId="2E988417" w14:textId="77777777" w:rsidR="0012628E" w:rsidRDefault="00D40AD7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  <w:r>
        <w:rPr>
          <w:rFonts w:cs="Times New Roman"/>
          <w:color w:val="222426"/>
          <w:szCs w:val="28"/>
          <w:shd w:val="clear" w:color="auto" w:fill="FFFFFF"/>
        </w:rPr>
        <w:t xml:space="preserve">- с 90-ых по 2022 год разработано 3 антибиотика </w:t>
      </w:r>
    </w:p>
    <w:p w14:paraId="2C102FF0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040BCBE7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39A1BDB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A2B9093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4564672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0CD96499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0AF50B9D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5CB4B31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131089BE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C810A13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D6C62C0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421556A9" w14:textId="77777777" w:rsidR="00680332" w:rsidRDefault="00680332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47AA756C" w14:textId="77777777" w:rsidR="00680332" w:rsidRPr="00A03D3C" w:rsidRDefault="00680332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71679CE1" w14:textId="77777777" w:rsidR="00A03D3C" w:rsidRPr="00A03D3C" w:rsidRDefault="00A03D3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2EFA4C1D" w14:textId="77777777" w:rsidR="00D737AC" w:rsidRDefault="00D737AC" w:rsidP="00D737AC">
      <w:pPr>
        <w:pStyle w:val="a3"/>
        <w:ind w:left="0" w:firstLine="709"/>
        <w:jc w:val="both"/>
        <w:rPr>
          <w:rFonts w:cs="Times New Roman"/>
          <w:color w:val="222426"/>
          <w:szCs w:val="28"/>
          <w:shd w:val="clear" w:color="auto" w:fill="FFFFFF"/>
        </w:rPr>
      </w:pPr>
    </w:p>
    <w:p w14:paraId="5346CF6C" w14:textId="77777777" w:rsidR="00766058" w:rsidRDefault="00766058" w:rsidP="00766058">
      <w:pPr>
        <w:pStyle w:val="1"/>
        <w:numPr>
          <w:ilvl w:val="1"/>
          <w:numId w:val="13"/>
        </w:numPr>
        <w:rPr>
          <w:rStyle w:val="docdata"/>
          <w:rFonts w:ascii="Times New Roman" w:hAnsi="Times New Roman" w:cs="Times New Roman"/>
          <w:color w:val="000000"/>
        </w:rPr>
      </w:pPr>
      <w:bookmarkStart w:id="4" w:name="_Toc130340969"/>
      <w:r w:rsidRPr="00C0094D">
        <w:rPr>
          <w:rStyle w:val="docdata"/>
          <w:rFonts w:ascii="Times New Roman" w:hAnsi="Times New Roman" w:cs="Times New Roman"/>
          <w:color w:val="000000"/>
        </w:rPr>
        <w:lastRenderedPageBreak/>
        <w:t>Антибиотикорезистентность</w:t>
      </w:r>
      <w:bookmarkEnd w:id="4"/>
    </w:p>
    <w:p w14:paraId="5E9048BC" w14:textId="77777777" w:rsidR="00D737AC" w:rsidRPr="00D737AC" w:rsidRDefault="00D737AC" w:rsidP="00D737AC">
      <w:pPr>
        <w:pStyle w:val="a3"/>
        <w:ind w:left="0" w:firstLine="709"/>
        <w:jc w:val="both"/>
        <w:rPr>
          <w:rStyle w:val="docdata"/>
          <w:rFonts w:cs="Times New Roman"/>
          <w:color w:val="222426"/>
          <w:szCs w:val="28"/>
          <w:shd w:val="clear" w:color="auto" w:fill="FFFFFF"/>
        </w:rPr>
      </w:pPr>
    </w:p>
    <w:p w14:paraId="604340B7" w14:textId="77777777" w:rsidR="002D4511" w:rsidRPr="002D4511" w:rsidRDefault="002D4511" w:rsidP="00766058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Антибиотики вывели медицину на новый уровень и спасли бесчисленное количество жизней. Однако с большим сожалением вынужден</w:t>
      </w:r>
      <w:r w:rsidR="00795751">
        <w:rPr>
          <w:rStyle w:val="docdata"/>
          <w:rFonts w:cs="Times New Roman"/>
          <w:color w:val="000000"/>
          <w:szCs w:val="28"/>
        </w:rPr>
        <w:t>а</w:t>
      </w:r>
      <w:r w:rsidRPr="002D4511">
        <w:rPr>
          <w:rStyle w:val="docdata"/>
          <w:rFonts w:cs="Times New Roman"/>
          <w:color w:val="000000"/>
          <w:szCs w:val="28"/>
        </w:rPr>
        <w:t xml:space="preserve"> констатировать, что «успех» антибиотиков, возможно, временное явление.</w:t>
      </w:r>
    </w:p>
    <w:p w14:paraId="0F16A651" w14:textId="77777777" w:rsidR="00782EEA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 xml:space="preserve">Антибактериальные препараты блокируют жизненно важные процессы в бактериях. Этим достигается уничтожение микроорганизмов или остановка их размножения. Таким образом, нашей иммунной системе намного легче справиться с инфекцией, ведь основную работу в борьбе с микробом выполняют медикаменты. Важно, что различные типы антибиотиков действуют по-разному. Например, пенициллин разрушает стенки бактериальной клетки, в то время как другие могут влиять на ее работу в целом.  </w:t>
      </w:r>
      <w:r w:rsidR="00481D2F">
        <w:rPr>
          <w:rStyle w:val="docdata"/>
          <w:rFonts w:cs="Times New Roman"/>
          <w:color w:val="000000"/>
          <w:szCs w:val="28"/>
        </w:rPr>
        <w:t>[</w:t>
      </w:r>
      <w:r w:rsidR="00481D2F" w:rsidRPr="00A03D3C">
        <w:rPr>
          <w:rStyle w:val="docdata"/>
          <w:rFonts w:cs="Times New Roman"/>
          <w:color w:val="000000"/>
          <w:szCs w:val="28"/>
        </w:rPr>
        <w:t>4</w:t>
      </w:r>
      <w:r w:rsidR="00782EEA" w:rsidRPr="00782EEA">
        <w:rPr>
          <w:rStyle w:val="docdata"/>
          <w:rFonts w:cs="Times New Roman"/>
          <w:color w:val="000000"/>
          <w:szCs w:val="28"/>
        </w:rPr>
        <w:t>.]</w:t>
      </w:r>
    </w:p>
    <w:p w14:paraId="72F7323C" w14:textId="77777777" w:rsidR="000F5C42" w:rsidRPr="008A1655" w:rsidRDefault="000F5C42" w:rsidP="002D4511">
      <w:pPr>
        <w:pStyle w:val="a3"/>
        <w:ind w:left="0"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F5C42">
        <w:rPr>
          <w:rFonts w:cs="Times New Roman"/>
          <w:color w:val="000000"/>
          <w:szCs w:val="28"/>
          <w:shd w:val="clear" w:color="auto" w:fill="FFFFFF"/>
        </w:rPr>
        <w:t>Антибиотикорезистентность — это устойчивость некоторых микроорганизмов к антибактериальным препаратам. Многие антибиотики, которые активно использовались раньше, теперь потеряли свою эффективность — бактерии могут подавлять их действие и даже полностью нейтрализовать лекарство. Заболевания, вызванные резистентными штаммами бактерий, очень опасны: стандартная терапия не подходит для таких болезней, и они могут вызвать осложнения и смерть.</w:t>
      </w:r>
      <w:r w:rsidR="008A165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8A1655" w:rsidRPr="008A1655">
        <w:rPr>
          <w:rFonts w:cs="Times New Roman"/>
          <w:color w:val="000000"/>
          <w:szCs w:val="28"/>
          <w:shd w:val="clear" w:color="auto" w:fill="FFFFFF"/>
        </w:rPr>
        <w:t>[</w:t>
      </w:r>
      <w:r w:rsidR="008A1655" w:rsidRPr="00A52399">
        <w:rPr>
          <w:rFonts w:cs="Times New Roman"/>
          <w:color w:val="000000"/>
          <w:szCs w:val="28"/>
          <w:shd w:val="clear" w:color="auto" w:fill="FFFFFF"/>
        </w:rPr>
        <w:t>6.]</w:t>
      </w:r>
    </w:p>
    <w:p w14:paraId="104F2C93" w14:textId="77777777" w:rsidR="002D4511" w:rsidRPr="002D4511" w:rsidRDefault="000F5C42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D4511" w:rsidRPr="002D4511">
        <w:rPr>
          <w:rStyle w:val="docdata"/>
          <w:rFonts w:cs="Times New Roman"/>
          <w:color w:val="000000"/>
          <w:szCs w:val="28"/>
        </w:rPr>
        <w:t>Если антибиотики действую против бактерий, то действую ли они против вирусов?</w:t>
      </w:r>
    </w:p>
    <w:p w14:paraId="486DB1C8" w14:textId="77777777" w:rsidR="002D4511" w:rsidRPr="002D4511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 xml:space="preserve"> Причина заблуждения, вероятно, кроется в том, что антибиотики прописывают при инфекционных заболеваниях, а ин</w:t>
      </w:r>
      <w:r w:rsidR="00BB0D25">
        <w:rPr>
          <w:rStyle w:val="docdata"/>
          <w:rFonts w:cs="Times New Roman"/>
          <w:color w:val="000000"/>
          <w:szCs w:val="28"/>
        </w:rPr>
        <w:t xml:space="preserve">фекции привычно ассоциируются с </w:t>
      </w:r>
      <w:r w:rsidRPr="002D4511">
        <w:rPr>
          <w:rStyle w:val="docdata"/>
          <w:rFonts w:cs="Times New Roman"/>
          <w:color w:val="000000"/>
          <w:szCs w:val="28"/>
        </w:rPr>
        <w:t>вирусами. Хотя стоит заметить, что одними лишь бактериями и вирусами набор инфекционных агентов не ограничивается.</w:t>
      </w:r>
    </w:p>
    <w:p w14:paraId="334A3035" w14:textId="77777777" w:rsidR="002D4511" w:rsidRPr="002D4511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Почему же антибиотики не действуют на вирусы?</w:t>
      </w:r>
    </w:p>
    <w:p w14:paraId="40281FF8" w14:textId="77777777" w:rsidR="002D4511" w:rsidRPr="002D4511" w:rsidRDefault="000F5C42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>В</w:t>
      </w:r>
      <w:r w:rsidR="002D4511" w:rsidRPr="002D4511">
        <w:rPr>
          <w:rStyle w:val="docdata"/>
          <w:rFonts w:cs="Times New Roman"/>
          <w:color w:val="000000"/>
          <w:szCs w:val="28"/>
        </w:rPr>
        <w:t xml:space="preserve">ирус — это, грубо говоря, белковая капсула с нуклеиновой кислотой внутри. Она несёт в себе наследственную информацию в виде нескольких </w:t>
      </w:r>
      <w:r w:rsidR="002D4511" w:rsidRPr="002D4511">
        <w:rPr>
          <w:rStyle w:val="docdata"/>
          <w:rFonts w:cs="Times New Roman"/>
          <w:color w:val="000000"/>
          <w:szCs w:val="28"/>
        </w:rPr>
        <w:lastRenderedPageBreak/>
        <w:t>генов, которые защищены от внешней среды белками вирусной оболочки. Во-вторых, для размножения вирусы выбрали особенную стратегию.</w:t>
      </w:r>
    </w:p>
    <w:p w14:paraId="5E5F4834" w14:textId="77777777" w:rsidR="002D4511" w:rsidRPr="00BB0D25" w:rsidRDefault="002D4511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Никакой клеточной стенки у вирусов нет. И потому антибиотик, который действует на синтез клеточной стенки, ничего вирусу не сделает.</w:t>
      </w:r>
      <w:r w:rsidR="00782EEA" w:rsidRPr="00782EEA">
        <w:rPr>
          <w:rStyle w:val="docdata"/>
          <w:rFonts w:cs="Times New Roman"/>
          <w:color w:val="000000"/>
          <w:szCs w:val="28"/>
        </w:rPr>
        <w:t xml:space="preserve"> [</w:t>
      </w:r>
      <w:r w:rsidR="00481D2F" w:rsidRPr="00BB0D25">
        <w:rPr>
          <w:rStyle w:val="docdata"/>
          <w:rFonts w:cs="Times New Roman"/>
          <w:color w:val="000000"/>
          <w:szCs w:val="28"/>
        </w:rPr>
        <w:t>5</w:t>
      </w:r>
      <w:r w:rsidR="00782EEA" w:rsidRPr="00BB0D25">
        <w:rPr>
          <w:rStyle w:val="docdata"/>
          <w:rFonts w:cs="Times New Roman"/>
          <w:color w:val="000000"/>
          <w:szCs w:val="28"/>
        </w:rPr>
        <w:t>.]</w:t>
      </w:r>
    </w:p>
    <w:p w14:paraId="0861EE4D" w14:textId="77777777" w:rsidR="00D75855" w:rsidRDefault="00BB0D25" w:rsidP="002D4511">
      <w:pPr>
        <w:pStyle w:val="a3"/>
        <w:ind w:left="0" w:firstLine="567"/>
        <w:jc w:val="both"/>
        <w:rPr>
          <w:rFonts w:cs="Times New Roman"/>
          <w:iCs/>
          <w:color w:val="22252D"/>
          <w:spacing w:val="2"/>
          <w:szCs w:val="28"/>
          <w:shd w:val="clear" w:color="auto" w:fill="FFFFFF"/>
        </w:rPr>
      </w:pPr>
      <w:r w:rsidRPr="00BB0D25">
        <w:rPr>
          <w:rFonts w:cs="Times New Roman"/>
          <w:iCs/>
          <w:color w:val="22252D"/>
          <w:spacing w:val="2"/>
          <w:szCs w:val="28"/>
          <w:shd w:val="clear" w:color="auto" w:fill="FFFFFF"/>
        </w:rPr>
        <w:t>Бактерии могут развить устойчивость к воздействию препарата. Это может происходить за счет случайных мутаций, а также при непосредственном обмене генетической информацией. То есть, бактерия, у которой нет гена резистентности, может получить его от «подруг» и мгновенно научиться бороться с новым неблагоприятным фактором (антибиотиком).</w:t>
      </w:r>
      <w:r>
        <w:rPr>
          <w:rFonts w:cs="Times New Roman"/>
          <w:iCs/>
          <w:color w:val="22252D"/>
          <w:spacing w:val="2"/>
          <w:szCs w:val="28"/>
          <w:shd w:val="clear" w:color="auto" w:fill="FFFFFF"/>
        </w:rPr>
        <w:t xml:space="preserve"> </w:t>
      </w:r>
    </w:p>
    <w:p w14:paraId="2FFFB9AB" w14:textId="77777777" w:rsidR="00A4042E" w:rsidRDefault="00BB0D25" w:rsidP="002D4511">
      <w:pPr>
        <w:pStyle w:val="a3"/>
        <w:ind w:left="0" w:firstLine="567"/>
        <w:jc w:val="both"/>
        <w:rPr>
          <w:rFonts w:cs="Times New Roman"/>
          <w:iCs/>
          <w:color w:val="22252D"/>
          <w:spacing w:val="2"/>
          <w:shd w:val="clear" w:color="auto" w:fill="FFFFFF"/>
        </w:rPr>
      </w:pPr>
      <w:r w:rsidRPr="00BB0D25">
        <w:rPr>
          <w:rFonts w:cs="Times New Roman"/>
          <w:iCs/>
          <w:color w:val="22252D"/>
          <w:spacing w:val="2"/>
          <w:shd w:val="clear" w:color="auto" w:fill="FFFFFF"/>
        </w:rPr>
        <w:t>Использование большего количества антибиотиков также может повысить шанс появления устойчивых микроорганизмов. Это часто происходит в больницах, где разные штаммы одного микроорганизма могут быстро и легко обмениваться между собой генетической информацией. Кроме того, во многих странах, в том числе и в России, антибиотики широко используются в растениеводстве, животноводстве, в пищевой и консервной промышленности. В результате антибиотики попадают в человеческий организм и оказывают негативное влияние на его микрофлору.</w:t>
      </w:r>
      <w:r>
        <w:rPr>
          <w:rFonts w:cs="Times New Roman"/>
          <w:iCs/>
          <w:color w:val="22252D"/>
          <w:spacing w:val="2"/>
          <w:shd w:val="clear" w:color="auto" w:fill="FFFFFF"/>
        </w:rPr>
        <w:t xml:space="preserve"> </w:t>
      </w:r>
      <w:r w:rsidRPr="00BB0D25">
        <w:rPr>
          <w:rFonts w:cs="Times New Roman"/>
          <w:iCs/>
          <w:color w:val="22252D"/>
          <w:spacing w:val="2"/>
          <w:shd w:val="clear" w:color="auto" w:fill="FFFFFF"/>
        </w:rPr>
        <w:t>Быстрое развитие устойчивых к антибиотикам бактерий приводит к росту числа инфекций, которые трудно поддаются лечению.</w:t>
      </w:r>
    </w:p>
    <w:p w14:paraId="0082A9B8" w14:textId="77777777" w:rsidR="002D4511" w:rsidRPr="00BB0D25" w:rsidRDefault="00A4042E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  <w:lang w:val="en-US"/>
        </w:rPr>
      </w:pPr>
      <w:r w:rsidRPr="00A4042E">
        <w:rPr>
          <w:rFonts w:cs="Times New Roman"/>
          <w:iCs/>
          <w:color w:val="22252D"/>
          <w:spacing w:val="2"/>
          <w:shd w:val="clear" w:color="auto" w:fill="FFFFFF"/>
        </w:rPr>
        <w:t>Одним из решений проблемы устойчивости к антибиотикам является предупреждение развития инфекции, т.е. заражения. Для этого широко применяется вакцинация. В отличие от антибиотиков, к ним резистентность не вырабатывается: вакцина не борется с конкретными штаммами, а создает специфический иммунитет против них заранее</w:t>
      </w:r>
      <w:r>
        <w:rPr>
          <w:rFonts w:ascii="Arial" w:hAnsi="Arial" w:cs="Arial"/>
          <w:i/>
          <w:iCs/>
          <w:color w:val="22252D"/>
          <w:spacing w:val="2"/>
          <w:shd w:val="clear" w:color="auto" w:fill="FFFFFF"/>
        </w:rPr>
        <w:t>. </w:t>
      </w:r>
      <w:r w:rsidR="00BB0D25" w:rsidRPr="00BB0D25">
        <w:rPr>
          <w:rFonts w:cs="Times New Roman"/>
          <w:iCs/>
          <w:color w:val="22252D"/>
          <w:spacing w:val="2"/>
          <w:shd w:val="clear" w:color="auto" w:fill="FFFFFF"/>
        </w:rPr>
        <w:t xml:space="preserve"> </w:t>
      </w:r>
      <w:r w:rsidR="008A1655">
        <w:rPr>
          <w:rFonts w:cs="Times New Roman"/>
          <w:iCs/>
          <w:color w:val="22252D"/>
          <w:spacing w:val="2"/>
          <w:shd w:val="clear" w:color="auto" w:fill="FFFFFF"/>
          <w:lang w:val="en-US"/>
        </w:rPr>
        <w:t>[</w:t>
      </w:r>
      <w:r w:rsidR="008A1655">
        <w:rPr>
          <w:rFonts w:cs="Times New Roman"/>
          <w:iCs/>
          <w:color w:val="22252D"/>
          <w:spacing w:val="2"/>
          <w:shd w:val="clear" w:color="auto" w:fill="FFFFFF"/>
        </w:rPr>
        <w:t>7</w:t>
      </w:r>
      <w:r w:rsidR="00BB0D25">
        <w:rPr>
          <w:rFonts w:cs="Times New Roman"/>
          <w:iCs/>
          <w:color w:val="22252D"/>
          <w:spacing w:val="2"/>
          <w:shd w:val="clear" w:color="auto" w:fill="FFFFFF"/>
          <w:lang w:val="en-US"/>
        </w:rPr>
        <w:t>.]</w:t>
      </w:r>
    </w:p>
    <w:p w14:paraId="2FB5AE18" w14:textId="77777777" w:rsidR="00BB0D25" w:rsidRPr="00BB0D25" w:rsidRDefault="00BB0D25" w:rsidP="002D4511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</w:p>
    <w:p w14:paraId="67E495AD" w14:textId="77777777" w:rsidR="00BB0D25" w:rsidRPr="003D4E0B" w:rsidRDefault="00BB0D25" w:rsidP="003D4E0B">
      <w:pPr>
        <w:ind w:left="0" w:firstLine="0"/>
        <w:jc w:val="both"/>
        <w:rPr>
          <w:rStyle w:val="docdata"/>
          <w:rFonts w:cs="Times New Roman"/>
          <w:color w:val="000000"/>
          <w:szCs w:val="28"/>
        </w:rPr>
      </w:pPr>
    </w:p>
    <w:p w14:paraId="474EF3B6" w14:textId="77777777" w:rsidR="00BB0D25" w:rsidRPr="00C720BA" w:rsidRDefault="00BB0D25" w:rsidP="00BB0D25">
      <w:pPr>
        <w:ind w:left="0" w:firstLine="0"/>
        <w:jc w:val="both"/>
        <w:rPr>
          <w:rStyle w:val="docdata"/>
          <w:rFonts w:cs="Times New Roman"/>
          <w:color w:val="000000"/>
          <w:szCs w:val="28"/>
          <w:lang w:val="en-US"/>
        </w:rPr>
      </w:pPr>
    </w:p>
    <w:p w14:paraId="3AE877D1" w14:textId="77777777" w:rsidR="00766058" w:rsidRPr="00957A0F" w:rsidRDefault="00766058" w:rsidP="008C4F7D">
      <w:pPr>
        <w:pStyle w:val="1"/>
        <w:numPr>
          <w:ilvl w:val="0"/>
          <w:numId w:val="32"/>
        </w:numPr>
        <w:rPr>
          <w:rStyle w:val="docdata"/>
          <w:rFonts w:ascii="Times New Roman" w:hAnsi="Times New Roman" w:cs="Times New Roman"/>
          <w:color w:val="auto"/>
        </w:rPr>
      </w:pPr>
      <w:bookmarkStart w:id="5" w:name="_Toc130340970"/>
      <w:r w:rsidRPr="00957A0F">
        <w:rPr>
          <w:rStyle w:val="docdata"/>
          <w:rFonts w:ascii="Times New Roman" w:hAnsi="Times New Roman" w:cs="Times New Roman"/>
          <w:color w:val="auto"/>
        </w:rPr>
        <w:lastRenderedPageBreak/>
        <w:t>Лабораторная работа</w:t>
      </w:r>
      <w:bookmarkEnd w:id="5"/>
    </w:p>
    <w:p w14:paraId="03495995" w14:textId="77777777" w:rsidR="00C0094D" w:rsidRPr="00957A0F" w:rsidRDefault="00957A0F" w:rsidP="00957A0F">
      <w:pPr>
        <w:jc w:val="both"/>
        <w:rPr>
          <w:rStyle w:val="docdata"/>
          <w:b/>
        </w:rPr>
      </w:pPr>
      <w:r w:rsidRPr="00957A0F">
        <w:rPr>
          <w:b/>
        </w:rPr>
        <w:t>«Ингибирование бактерий с различных поверхностей».</w:t>
      </w:r>
    </w:p>
    <w:p w14:paraId="2FFE55A3" w14:textId="23050AD5" w:rsidR="002D4511" w:rsidRPr="008C4F7D" w:rsidRDefault="00FF1137" w:rsidP="008C4F7D">
      <w:pPr>
        <w:pStyle w:val="2"/>
        <w:numPr>
          <w:ilvl w:val="0"/>
          <w:numId w:val="0"/>
        </w:numPr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bookmarkStart w:id="6" w:name="_Toc128531415"/>
      <w:bookmarkStart w:id="7" w:name="_Toc128531695"/>
      <w:bookmarkStart w:id="8" w:name="_Toc128531828"/>
      <w:bookmarkStart w:id="9" w:name="_Toc128959674"/>
      <w:bookmarkStart w:id="10" w:name="_Toc128959687"/>
      <w:bookmarkStart w:id="11" w:name="_Toc128959700"/>
      <w:bookmarkStart w:id="12" w:name="_Toc128959758"/>
      <w:bookmarkStart w:id="13" w:name="_Toc130340971"/>
      <w:bookmarkEnd w:id="6"/>
      <w:bookmarkEnd w:id="7"/>
      <w:bookmarkEnd w:id="8"/>
      <w:bookmarkEnd w:id="9"/>
      <w:bookmarkEnd w:id="10"/>
      <w:bookmarkEnd w:id="11"/>
      <w:bookmarkEnd w:id="12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2.1</w:t>
      </w:r>
      <w:r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Сбор</w:t>
      </w:r>
      <w:r w:rsidR="002D4511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смывов</w:t>
      </w:r>
      <w:r w:rsidR="00D737AC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с различных поверхностей</w:t>
      </w:r>
      <w:bookmarkEnd w:id="13"/>
    </w:p>
    <w:p w14:paraId="4B282402" w14:textId="77777777" w:rsidR="003E616A" w:rsidRDefault="003E616A" w:rsidP="003E616A">
      <w:pPr>
        <w:ind w:left="0" w:firstLine="0"/>
        <w:jc w:val="both"/>
      </w:pPr>
    </w:p>
    <w:p w14:paraId="5DFA50BE" w14:textId="7D598211" w:rsidR="00495DE4" w:rsidRDefault="008408AB" w:rsidP="00957A0F">
      <w:pPr>
        <w:ind w:left="0" w:firstLine="567"/>
        <w:jc w:val="both"/>
      </w:pPr>
      <w:r>
        <w:t>Оборудование</w:t>
      </w:r>
      <w:r w:rsidR="00660EC8">
        <w:t>: плас</w:t>
      </w:r>
      <w:r w:rsidR="0050170B">
        <w:t>тмассовые пробирки</w:t>
      </w:r>
      <w:r w:rsidR="00660EC8">
        <w:t xml:space="preserve">; </w:t>
      </w:r>
      <w:r w:rsidR="00FF1137">
        <w:t>ватные палочки,</w:t>
      </w:r>
      <w:r w:rsidR="00495DE4">
        <w:t xml:space="preserve"> </w:t>
      </w:r>
      <w:r w:rsidR="00D84487">
        <w:t>смоченные в дистиллированной воде</w:t>
      </w:r>
      <w:r w:rsidR="0050170B">
        <w:t>.</w:t>
      </w:r>
    </w:p>
    <w:p w14:paraId="66F87811" w14:textId="77777777" w:rsidR="00495DE4" w:rsidRDefault="00D84487" w:rsidP="00957A0F">
      <w:pPr>
        <w:ind w:left="0" w:firstLine="567"/>
        <w:jc w:val="both"/>
      </w:pPr>
      <w:r>
        <w:t>В результате соцопроса, были выбраны некоторые поверхности для изучения: поручни в маршрутке(№23); кнопка светофора; пазик Ангарск; мелочь из рук водителя; кнопка выключателя в подъезде; ноутбук.</w:t>
      </w:r>
    </w:p>
    <w:p w14:paraId="6523055B" w14:textId="77777777" w:rsidR="001D14E0" w:rsidRDefault="00495DE4" w:rsidP="00957A0F">
      <w:pPr>
        <w:ind w:left="0" w:firstLine="567"/>
        <w:jc w:val="both"/>
      </w:pPr>
      <w:r>
        <w:t>Ход работы: перед каждым взятием пробы с поверхностей, смачиваем палочку в дистиллированной воде и проходимся по выбранному участку. После, сбрасываем палочку в пробирку и плотно закрываем. Перед применением взбал</w:t>
      </w:r>
      <w:r w:rsidR="00DE7D6A">
        <w:t>т</w:t>
      </w:r>
      <w:r>
        <w:t>ываем.</w:t>
      </w:r>
    </w:p>
    <w:p w14:paraId="0B916474" w14:textId="77777777" w:rsidR="00766058" w:rsidRPr="008C4F7D" w:rsidRDefault="00766058" w:rsidP="008C4F7D">
      <w:pPr>
        <w:pStyle w:val="2"/>
        <w:numPr>
          <w:ilvl w:val="1"/>
          <w:numId w:val="33"/>
        </w:numPr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bookmarkStart w:id="14" w:name="_Toc130340972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Посев бактерий в чашки Петри</w:t>
      </w:r>
      <w:bookmarkEnd w:id="14"/>
    </w:p>
    <w:p w14:paraId="63C77B4C" w14:textId="77777777" w:rsidR="00FD4DF3" w:rsidRPr="00957A0F" w:rsidRDefault="00FD4DF3" w:rsidP="00FD4DF3">
      <w:pPr>
        <w:pStyle w:val="a3"/>
        <w:ind w:left="792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76D2058C" w14:textId="77777777" w:rsidR="00766058" w:rsidRPr="00766058" w:rsidRDefault="008408AB" w:rsidP="00957A0F">
      <w:pPr>
        <w:pStyle w:val="a3"/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>Оборудование</w:t>
      </w:r>
      <w:r w:rsidR="00766058" w:rsidRPr="00766058">
        <w:rPr>
          <w:rStyle w:val="docdata"/>
          <w:rFonts w:cs="Times New Roman"/>
          <w:color w:val="000000"/>
          <w:szCs w:val="28"/>
        </w:rPr>
        <w:t xml:space="preserve">: чашки Петри; БТН-бульон; агар-агар; </w:t>
      </w:r>
      <w:r w:rsidR="00957A0F">
        <w:rPr>
          <w:rStyle w:val="docdata"/>
          <w:rFonts w:cs="Times New Roman"/>
          <w:color w:val="000000"/>
          <w:szCs w:val="28"/>
        </w:rPr>
        <w:t xml:space="preserve">микробиологическая </w:t>
      </w:r>
      <w:r w:rsidR="00766058" w:rsidRPr="00766058">
        <w:rPr>
          <w:rStyle w:val="docdata"/>
          <w:rFonts w:cs="Times New Roman"/>
          <w:color w:val="000000"/>
          <w:szCs w:val="28"/>
        </w:rPr>
        <w:t>петля; спиртовка; зажигалка; нагревающаяся магнитная мешалка; магнит; весы; термостойкая колба;</w:t>
      </w:r>
      <w:r w:rsidR="00766058">
        <w:rPr>
          <w:rStyle w:val="docdata"/>
          <w:rFonts w:cs="Times New Roman"/>
          <w:color w:val="000000"/>
          <w:szCs w:val="28"/>
        </w:rPr>
        <w:t xml:space="preserve"> смывы; дистиллированная вода.</w:t>
      </w:r>
    </w:p>
    <w:p w14:paraId="722BBE1F" w14:textId="3E70D60D" w:rsidR="003E616A" w:rsidRPr="00957A0F" w:rsidRDefault="00766058" w:rsidP="00957A0F">
      <w:pPr>
        <w:ind w:left="0" w:firstLine="567"/>
        <w:jc w:val="both"/>
        <w:rPr>
          <w:rFonts w:cs="Times New Roman"/>
          <w:color w:val="000000"/>
          <w:szCs w:val="28"/>
        </w:rPr>
      </w:pPr>
      <w:r w:rsidRPr="00766058">
        <w:rPr>
          <w:rStyle w:val="docdata"/>
          <w:rFonts w:cs="Times New Roman"/>
          <w:color w:val="000000"/>
          <w:szCs w:val="28"/>
        </w:rPr>
        <w:t xml:space="preserve">Ход работы: изготовить питательную среду БТН, перед посевом продезинфицировать чашки Петри над горящей спиртовкой, залить среду тонким слоем и дождаться застывания. Перед посевом </w:t>
      </w:r>
      <w:r w:rsidR="00FF1137" w:rsidRPr="00766058">
        <w:rPr>
          <w:rStyle w:val="docdata"/>
          <w:rFonts w:cs="Times New Roman"/>
          <w:color w:val="000000"/>
          <w:szCs w:val="28"/>
        </w:rPr>
        <w:t>прокалить петлю</w:t>
      </w:r>
      <w:r w:rsidRPr="00766058">
        <w:rPr>
          <w:rStyle w:val="docdata"/>
          <w:rFonts w:cs="Times New Roman"/>
          <w:color w:val="000000"/>
          <w:szCs w:val="28"/>
        </w:rPr>
        <w:t xml:space="preserve"> до красна над спиртовкой. Из пробирок со смывами петлёй хаотично нанести на застывшую среду смывы. Убрать чашки Петри в термостатический шкаф.</w:t>
      </w:r>
    </w:p>
    <w:p w14:paraId="1329AB9E" w14:textId="77777777" w:rsidR="00766058" w:rsidRPr="008C4F7D" w:rsidRDefault="00766058" w:rsidP="008C4F7D">
      <w:pPr>
        <w:pStyle w:val="2"/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bookmarkStart w:id="15" w:name="_Toc130340973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Посев чистых культур с антибиотиками</w:t>
      </w:r>
      <w:bookmarkEnd w:id="15"/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A985B8" w14:textId="77777777" w:rsidR="00766058" w:rsidRDefault="00766058" w:rsidP="00766058">
      <w:pPr>
        <w:ind w:left="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427BBBF6" w14:textId="77777777" w:rsidR="00766058" w:rsidRDefault="008408AB" w:rsidP="00766058">
      <w:pPr>
        <w:ind w:left="0" w:firstLine="0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>Оборудование</w:t>
      </w:r>
      <w:r w:rsidR="00766058">
        <w:rPr>
          <w:rStyle w:val="docdata"/>
          <w:rFonts w:cs="Times New Roman"/>
          <w:color w:val="000000"/>
          <w:szCs w:val="28"/>
        </w:rPr>
        <w:t xml:space="preserve">: чашки Петри; питательная среда; микробиологическая петля; </w:t>
      </w:r>
      <w:r w:rsidR="003816FA">
        <w:rPr>
          <w:rStyle w:val="docdata"/>
          <w:rFonts w:cs="Times New Roman"/>
          <w:color w:val="000000"/>
          <w:szCs w:val="28"/>
        </w:rPr>
        <w:t>спиртовка; зажигалка</w:t>
      </w:r>
      <w:r w:rsidR="00D42A9B">
        <w:rPr>
          <w:rStyle w:val="docdata"/>
          <w:rFonts w:cs="Times New Roman"/>
          <w:color w:val="000000"/>
          <w:szCs w:val="28"/>
        </w:rPr>
        <w:t>; фильтровальная бумага; антибиотики</w:t>
      </w:r>
      <w:r w:rsidR="004F2030">
        <w:rPr>
          <w:rStyle w:val="docdata"/>
          <w:rFonts w:cs="Times New Roman"/>
          <w:color w:val="000000"/>
          <w:szCs w:val="28"/>
        </w:rPr>
        <w:t xml:space="preserve"> </w:t>
      </w:r>
      <w:r w:rsidR="00D42A9B">
        <w:rPr>
          <w:rStyle w:val="docdata"/>
          <w:rFonts w:cs="Times New Roman"/>
          <w:color w:val="000000"/>
          <w:szCs w:val="28"/>
        </w:rPr>
        <w:t xml:space="preserve">(Супракс, Ципролет, </w:t>
      </w:r>
      <w:r w:rsidR="00C35ED6">
        <w:rPr>
          <w:rStyle w:val="docdata"/>
          <w:rFonts w:cs="Times New Roman"/>
          <w:color w:val="000000"/>
          <w:szCs w:val="28"/>
        </w:rPr>
        <w:t>Флуимуцил, Фурацилин</w:t>
      </w:r>
      <w:r w:rsidR="008A1655">
        <w:rPr>
          <w:rStyle w:val="docdata"/>
          <w:rFonts w:cs="Times New Roman"/>
          <w:color w:val="000000"/>
          <w:szCs w:val="28"/>
        </w:rPr>
        <w:t xml:space="preserve"> и </w:t>
      </w:r>
      <w:r w:rsidR="00803D93">
        <w:rPr>
          <w:rStyle w:val="docdata"/>
          <w:rFonts w:cs="Times New Roman"/>
          <w:color w:val="000000"/>
          <w:szCs w:val="28"/>
        </w:rPr>
        <w:t>Панцеф</w:t>
      </w:r>
      <w:r w:rsidR="00C35ED6">
        <w:rPr>
          <w:rStyle w:val="docdata"/>
          <w:rFonts w:cs="Times New Roman"/>
          <w:color w:val="000000"/>
          <w:szCs w:val="28"/>
        </w:rPr>
        <w:t>)</w:t>
      </w:r>
    </w:p>
    <w:p w14:paraId="1FE69739" w14:textId="77777777" w:rsidR="003816FA" w:rsidRDefault="003816FA" w:rsidP="003816FA">
      <w:pPr>
        <w:ind w:left="0" w:firstLine="426"/>
        <w:jc w:val="both"/>
        <w:rPr>
          <w:rStyle w:val="docdata"/>
          <w:rFonts w:cs="Times New Roman"/>
          <w:color w:val="000000"/>
          <w:szCs w:val="28"/>
        </w:rPr>
      </w:pPr>
    </w:p>
    <w:p w14:paraId="6C442ACA" w14:textId="1DDCA4F5" w:rsidR="001D14E0" w:rsidRDefault="003816FA" w:rsidP="003D4E0B">
      <w:pPr>
        <w:ind w:left="0" w:firstLine="567"/>
        <w:jc w:val="both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Ход работы: </w:t>
      </w:r>
      <w:r w:rsidR="004905D6">
        <w:rPr>
          <w:rStyle w:val="docdata"/>
          <w:rFonts w:cs="Times New Roman"/>
          <w:color w:val="000000"/>
          <w:szCs w:val="28"/>
        </w:rPr>
        <w:t xml:space="preserve">берём новые чашки Петри, заливаем туда питательную среду и прокалённой петлёй пересаживаем колонии бактерий </w:t>
      </w:r>
      <w:r w:rsidR="00D42A9B">
        <w:rPr>
          <w:rStyle w:val="docdata"/>
          <w:rFonts w:cs="Times New Roman"/>
          <w:color w:val="000000"/>
          <w:szCs w:val="28"/>
        </w:rPr>
        <w:t xml:space="preserve">в чашки. Вырезаем из </w:t>
      </w:r>
      <w:r w:rsidR="00C35ED6">
        <w:rPr>
          <w:rStyle w:val="docdata"/>
          <w:rFonts w:cs="Times New Roman"/>
          <w:color w:val="000000"/>
          <w:szCs w:val="28"/>
        </w:rPr>
        <w:t xml:space="preserve">фильтровальной бумаги кружочки радиусом сантиметр и в центре вырезаем маленький квадратик. Антибиотики растираем в ступке и разводим в воде. Чашку Петри делим на 3 секции </w:t>
      </w:r>
      <w:r w:rsidR="00FF1137">
        <w:rPr>
          <w:rStyle w:val="docdata"/>
          <w:rFonts w:cs="Times New Roman"/>
          <w:color w:val="000000"/>
          <w:szCs w:val="28"/>
        </w:rPr>
        <w:t>(контроль</w:t>
      </w:r>
      <w:r w:rsidR="00C35ED6">
        <w:rPr>
          <w:rStyle w:val="docdata"/>
          <w:rFonts w:cs="Times New Roman"/>
          <w:color w:val="000000"/>
          <w:szCs w:val="28"/>
        </w:rPr>
        <w:t xml:space="preserve"> и 2 антибиотика). Эти кружки смачиваем в антибиотиках и раскладываем в секции на чашке. Закрываем и убираем в термостатический шкаф.</w:t>
      </w:r>
    </w:p>
    <w:p w14:paraId="0E2A735C" w14:textId="77777777" w:rsidR="003D4E0B" w:rsidRPr="003D4E0B" w:rsidRDefault="003D4E0B" w:rsidP="003D4E0B">
      <w:pPr>
        <w:ind w:left="0" w:firstLine="567"/>
        <w:jc w:val="both"/>
        <w:rPr>
          <w:rFonts w:cs="Times New Roman"/>
          <w:color w:val="000000"/>
          <w:szCs w:val="28"/>
        </w:rPr>
      </w:pPr>
    </w:p>
    <w:p w14:paraId="0D983A29" w14:textId="77777777" w:rsidR="00D737AC" w:rsidRPr="008C4F7D" w:rsidRDefault="007C5571" w:rsidP="008C4F7D">
      <w:pPr>
        <w:pStyle w:val="2"/>
        <w:rPr>
          <w:rStyle w:val="docdata"/>
          <w:rFonts w:ascii="Times New Roman" w:hAnsi="Times New Roman" w:cs="Times New Roman"/>
          <w:color w:val="auto"/>
          <w:sz w:val="28"/>
          <w:szCs w:val="28"/>
        </w:rPr>
      </w:pPr>
      <w:r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6" w:name="_Toc130340974"/>
      <w:r w:rsidR="00D737AC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>Определение зоны ингибирования</w:t>
      </w:r>
      <w:bookmarkEnd w:id="16"/>
      <w:r w:rsidR="001D14E0" w:rsidRPr="008C4F7D">
        <w:rPr>
          <w:rStyle w:val="docdata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</w:p>
    <w:p w14:paraId="23FBF10A" w14:textId="77777777" w:rsidR="001D14E0" w:rsidRDefault="001D14E0" w:rsidP="001D14E0">
      <w:pPr>
        <w:ind w:left="0" w:firstLine="0"/>
        <w:jc w:val="both"/>
      </w:pPr>
    </w:p>
    <w:p w14:paraId="135AE4AD" w14:textId="77777777" w:rsidR="001D14E0" w:rsidRDefault="008408AB" w:rsidP="00957A0F">
      <w:pPr>
        <w:ind w:left="0" w:firstLine="567"/>
        <w:jc w:val="both"/>
      </w:pPr>
      <w:r>
        <w:t>Оборудование</w:t>
      </w:r>
      <w:r w:rsidR="001D14E0">
        <w:t>: чашки Петри с антибиотиками.</w:t>
      </w:r>
    </w:p>
    <w:p w14:paraId="210384BC" w14:textId="77777777" w:rsidR="001D14E0" w:rsidRPr="001D14E0" w:rsidRDefault="001D14E0" w:rsidP="001D14E0">
      <w:pPr>
        <w:ind w:left="0" w:firstLine="567"/>
        <w:jc w:val="both"/>
      </w:pPr>
      <w:r>
        <w:t>Ход работы: смотрим на чашки Петри в которых по</w:t>
      </w:r>
      <w:r w:rsidR="00555CA1">
        <w:t xml:space="preserve">сажены чистые культуры с антибиотиками. Оцениваем степень выроста бактерий на контроле и рядом с пропитанными кружками антибиотиками. </w:t>
      </w:r>
      <w:r w:rsidR="00FD4DF3">
        <w:t>Отлично со своей задачей справились Супракс и Флуимуцил. Хорошо справились Ципролет и Фурацилин.</w:t>
      </w:r>
      <w:r w:rsidR="00803D93">
        <w:t xml:space="preserve"> Вообще не справился Панцеф.</w:t>
      </w:r>
    </w:p>
    <w:p w14:paraId="1F07E981" w14:textId="77777777" w:rsidR="002D4511" w:rsidRDefault="002D4511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0D95BF1A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44D0F5A1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1F6BE946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09E0D65C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118C362E" w14:textId="77777777" w:rsidR="00D737AC" w:rsidRDefault="00D737AC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4B074360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70B08A58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3FB85552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1DADEE4D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349BCCB3" w14:textId="77777777" w:rsidR="00957A0F" w:rsidRDefault="00957A0F" w:rsidP="002D4511">
      <w:pPr>
        <w:pStyle w:val="a3"/>
        <w:ind w:left="36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5808C8DD" w14:textId="77777777" w:rsidR="00D737AC" w:rsidRPr="00BB0D25" w:rsidRDefault="00D737AC" w:rsidP="00795751">
      <w:pPr>
        <w:ind w:left="0" w:firstLine="0"/>
        <w:jc w:val="both"/>
        <w:rPr>
          <w:rStyle w:val="docdata"/>
          <w:rFonts w:cs="Times New Roman"/>
          <w:b/>
          <w:color w:val="000000"/>
          <w:szCs w:val="28"/>
        </w:rPr>
      </w:pPr>
    </w:p>
    <w:p w14:paraId="640EBE52" w14:textId="77777777" w:rsidR="00D737AC" w:rsidRPr="00803D93" w:rsidRDefault="00FD4DF3" w:rsidP="008C4F7D">
      <w:pPr>
        <w:pStyle w:val="1"/>
        <w:numPr>
          <w:ilvl w:val="0"/>
          <w:numId w:val="0"/>
        </w:numPr>
        <w:jc w:val="both"/>
        <w:rPr>
          <w:rStyle w:val="docdata"/>
          <w:rFonts w:ascii="Times New Roman" w:hAnsi="Times New Roman" w:cs="Times New Roman"/>
          <w:color w:val="auto"/>
        </w:rPr>
      </w:pPr>
      <w:r>
        <w:rPr>
          <w:rStyle w:val="docdata"/>
          <w:rFonts w:ascii="Times New Roman" w:eastAsiaTheme="minorHAnsi" w:hAnsi="Times New Roman" w:cs="Times New Roman"/>
          <w:bCs w:val="0"/>
          <w:color w:val="000000"/>
        </w:rPr>
        <w:lastRenderedPageBreak/>
        <w:t xml:space="preserve">                                             </w:t>
      </w:r>
      <w:bookmarkStart w:id="17" w:name="_Toc130340975"/>
      <w:r w:rsidR="00FA0E8D" w:rsidRPr="00964873">
        <w:rPr>
          <w:rStyle w:val="docdata"/>
          <w:rFonts w:ascii="Times New Roman" w:hAnsi="Times New Roman" w:cs="Times New Roman"/>
          <w:color w:val="auto"/>
        </w:rPr>
        <w:t>Заключение</w:t>
      </w:r>
      <w:bookmarkEnd w:id="17"/>
    </w:p>
    <w:p w14:paraId="24A8292E" w14:textId="77777777" w:rsidR="00795751" w:rsidRPr="00803D93" w:rsidRDefault="00795751" w:rsidP="00795751"/>
    <w:p w14:paraId="624097EF" w14:textId="1C6D6DB6" w:rsidR="00FA0E8D" w:rsidRDefault="00FD4DF3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При культивировании </w:t>
      </w:r>
      <w:r w:rsidR="009D71A3">
        <w:rPr>
          <w:rStyle w:val="docdata"/>
          <w:rFonts w:cs="Times New Roman"/>
          <w:color w:val="000000"/>
          <w:szCs w:val="28"/>
        </w:rPr>
        <w:t>бактерий с антибиотическими препаратами</w:t>
      </w:r>
      <w:r w:rsidR="003A72F3" w:rsidRPr="003A72F3">
        <w:rPr>
          <w:rStyle w:val="docdata"/>
          <w:rFonts w:cs="Times New Roman"/>
          <w:color w:val="000000"/>
          <w:szCs w:val="28"/>
        </w:rPr>
        <w:t xml:space="preserve">         </w:t>
      </w:r>
      <w:r w:rsidR="00FF1137" w:rsidRPr="003A72F3">
        <w:rPr>
          <w:rStyle w:val="docdata"/>
          <w:rFonts w:cs="Times New Roman"/>
          <w:color w:val="000000"/>
          <w:szCs w:val="28"/>
        </w:rPr>
        <w:t xml:space="preserve">  (</w:t>
      </w:r>
      <w:r w:rsidR="009D71A3">
        <w:rPr>
          <w:rStyle w:val="docdata"/>
          <w:rFonts w:cs="Times New Roman"/>
          <w:color w:val="000000"/>
          <w:szCs w:val="28"/>
        </w:rPr>
        <w:t xml:space="preserve">Супракс, Флуимуцил, </w:t>
      </w:r>
      <w:r w:rsidR="00803D93">
        <w:rPr>
          <w:rStyle w:val="docdata"/>
          <w:rFonts w:cs="Times New Roman"/>
          <w:color w:val="000000"/>
          <w:szCs w:val="28"/>
        </w:rPr>
        <w:t>Ципролет,</w:t>
      </w:r>
      <w:r w:rsidR="009D71A3">
        <w:rPr>
          <w:rStyle w:val="docdata"/>
          <w:rFonts w:cs="Times New Roman"/>
          <w:color w:val="000000"/>
          <w:szCs w:val="28"/>
        </w:rPr>
        <w:t xml:space="preserve"> Фурацилин</w:t>
      </w:r>
      <w:r w:rsidR="00803D93">
        <w:rPr>
          <w:rStyle w:val="docdata"/>
          <w:rFonts w:cs="Times New Roman"/>
          <w:color w:val="000000"/>
          <w:szCs w:val="28"/>
        </w:rPr>
        <w:t xml:space="preserve"> и Панцеф</w:t>
      </w:r>
      <w:r w:rsidR="009D71A3">
        <w:rPr>
          <w:rStyle w:val="docdata"/>
          <w:rFonts w:cs="Times New Roman"/>
          <w:color w:val="000000"/>
          <w:szCs w:val="28"/>
        </w:rPr>
        <w:t xml:space="preserve">) лучше всего </w:t>
      </w:r>
      <w:r w:rsidR="005024D2">
        <w:rPr>
          <w:rStyle w:val="docdata"/>
          <w:rFonts w:cs="Times New Roman"/>
          <w:color w:val="000000"/>
          <w:szCs w:val="28"/>
        </w:rPr>
        <w:t>ингибировали Супракс и Флуимуцил.</w:t>
      </w:r>
    </w:p>
    <w:p w14:paraId="63119DF0" w14:textId="2C98715B" w:rsidR="005024D2" w:rsidRDefault="005024D2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Как заключение изучения антибиотикорезистентности могу сказать, что даже изобретая новые антибиотики, со временем бактерии приобретут к ним </w:t>
      </w:r>
      <w:r w:rsidR="003A72F3" w:rsidRPr="003A72F3">
        <w:rPr>
          <w:rStyle w:val="docdata"/>
          <w:rFonts w:cs="Times New Roman"/>
          <w:color w:val="000000"/>
          <w:szCs w:val="28"/>
        </w:rPr>
        <w:t xml:space="preserve">    </w:t>
      </w:r>
      <w:r>
        <w:rPr>
          <w:rStyle w:val="docdata"/>
          <w:rFonts w:cs="Times New Roman"/>
          <w:color w:val="000000"/>
          <w:szCs w:val="28"/>
        </w:rPr>
        <w:t>резистентность, и изучив множество работ различных биологов, смогу поддержать идею создания чего-то совершенно нового, к чему бактерии не будут или не смогут приспособиться.</w:t>
      </w:r>
    </w:p>
    <w:p w14:paraId="35E4F287" w14:textId="69CEEA46" w:rsidR="00FA0E8D" w:rsidRPr="004F2030" w:rsidRDefault="004F2030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  <w:r>
        <w:rPr>
          <w:rStyle w:val="docdata"/>
          <w:rFonts w:cs="Times New Roman"/>
          <w:color w:val="000000"/>
          <w:szCs w:val="28"/>
        </w:rPr>
        <w:t xml:space="preserve">Рекомендую </w:t>
      </w:r>
      <w:r w:rsidR="007F5F0C">
        <w:rPr>
          <w:rStyle w:val="docdata"/>
          <w:rFonts w:cs="Times New Roman"/>
          <w:color w:val="000000"/>
          <w:szCs w:val="28"/>
        </w:rPr>
        <w:t xml:space="preserve">серьёзно относиться к </w:t>
      </w:r>
      <w:r>
        <w:rPr>
          <w:rStyle w:val="docdata"/>
          <w:rFonts w:cs="Times New Roman"/>
          <w:color w:val="000000"/>
          <w:szCs w:val="28"/>
        </w:rPr>
        <w:t xml:space="preserve">приёму антибиотических препаратов. Следуйте указаниям врача и не занимайтесь самолечением. </w:t>
      </w:r>
    </w:p>
    <w:p w14:paraId="2B3905ED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45A5299E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6C3A680A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17B63914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44B8680B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17C352D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4510EE9E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359EF333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2DE4B02A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3946FD6C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374DA9E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64F3DD0D" w14:textId="77777777" w:rsidR="00FA0E8D" w:rsidRDefault="00FA0E8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A742D16" w14:textId="77777777" w:rsidR="00680332" w:rsidRDefault="00680332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55F29E60" w14:textId="77777777" w:rsidR="00680332" w:rsidRDefault="00680332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57B2AC9A" w14:textId="77777777" w:rsidR="008C4F7D" w:rsidRDefault="008C4F7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7C948714" w14:textId="77777777" w:rsidR="008C4F7D" w:rsidRDefault="008C4F7D" w:rsidP="00D737AC">
      <w:pPr>
        <w:pStyle w:val="a3"/>
        <w:ind w:left="0" w:firstLine="567"/>
        <w:jc w:val="left"/>
        <w:rPr>
          <w:rStyle w:val="docdata"/>
          <w:rFonts w:cs="Times New Roman"/>
          <w:color w:val="000000"/>
          <w:szCs w:val="28"/>
        </w:rPr>
      </w:pPr>
    </w:p>
    <w:p w14:paraId="690F031F" w14:textId="77777777" w:rsidR="008C4F7D" w:rsidRPr="00782EEA" w:rsidRDefault="008C4F7D" w:rsidP="00782EEA">
      <w:pPr>
        <w:ind w:left="0" w:firstLine="0"/>
        <w:jc w:val="left"/>
        <w:rPr>
          <w:rStyle w:val="docdata"/>
          <w:rFonts w:cs="Times New Roman"/>
          <w:color w:val="000000"/>
          <w:szCs w:val="28"/>
        </w:rPr>
      </w:pPr>
    </w:p>
    <w:p w14:paraId="7FF7BC03" w14:textId="77777777" w:rsidR="00FA0E8D" w:rsidRPr="00964873" w:rsidRDefault="00795751" w:rsidP="00795751">
      <w:pPr>
        <w:pStyle w:val="1"/>
        <w:numPr>
          <w:ilvl w:val="0"/>
          <w:numId w:val="0"/>
        </w:numPr>
        <w:ind w:left="432"/>
        <w:jc w:val="both"/>
        <w:rPr>
          <w:rStyle w:val="docdata"/>
          <w:rFonts w:ascii="Times New Roman" w:hAnsi="Times New Roman" w:cs="Times New Roman"/>
          <w:color w:val="auto"/>
        </w:rPr>
      </w:pPr>
      <w:r w:rsidRPr="00BB0D25">
        <w:rPr>
          <w:rStyle w:val="docdata"/>
          <w:rFonts w:ascii="Times New Roman" w:hAnsi="Times New Roman" w:cs="Times New Roman"/>
          <w:color w:val="auto"/>
        </w:rPr>
        <w:lastRenderedPageBreak/>
        <w:t xml:space="preserve">                           </w:t>
      </w:r>
      <w:bookmarkStart w:id="18" w:name="_Toc130340976"/>
      <w:r w:rsidR="00FA0E8D" w:rsidRPr="00964873">
        <w:rPr>
          <w:rStyle w:val="docdata"/>
          <w:rFonts w:ascii="Times New Roman" w:hAnsi="Times New Roman" w:cs="Times New Roman"/>
          <w:color w:val="auto"/>
        </w:rPr>
        <w:t>Список используемой литературы</w:t>
      </w:r>
      <w:bookmarkEnd w:id="18"/>
    </w:p>
    <w:p w14:paraId="5DF4B3AD" w14:textId="77777777" w:rsidR="00FA0E8D" w:rsidRDefault="00FA0E8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0F9DE5F7" w14:textId="1B36D345" w:rsidR="00FA0E8D" w:rsidRPr="00782EEA" w:rsidRDefault="00782EEA" w:rsidP="00782EEA">
      <w:pPr>
        <w:pStyle w:val="a3"/>
        <w:numPr>
          <w:ilvl w:val="0"/>
          <w:numId w:val="34"/>
        </w:numPr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FF1137" w:rsidRPr="00C35ED6">
        <w:rPr>
          <w:rFonts w:cs="Times New Roman"/>
          <w:color w:val="000000"/>
          <w:szCs w:val="28"/>
        </w:rPr>
        <w:t>https://nplus1.ru/news/2022/01/24/resistance-deaths</w:t>
      </w:r>
      <w:r w:rsidR="00FF1137">
        <w:rPr>
          <w:rFonts w:cs="Times New Roman"/>
          <w:color w:val="000000"/>
          <w:szCs w:val="28"/>
        </w:rPr>
        <w:t xml:space="preserve"> «</w:t>
      </w:r>
      <w:r>
        <w:rPr>
          <w:rFonts w:cs="Times New Roman"/>
          <w:color w:val="000000"/>
          <w:szCs w:val="28"/>
        </w:rPr>
        <w:t>Устойчивость бактерий к антибиотикам назвали третьей причиной смертности в мире»</w:t>
      </w:r>
    </w:p>
    <w:p w14:paraId="378C00B5" w14:textId="77777777" w:rsidR="00782EEA" w:rsidRPr="00481D2F" w:rsidRDefault="00782EEA" w:rsidP="00782EEA">
      <w:pPr>
        <w:pStyle w:val="a3"/>
        <w:numPr>
          <w:ilvl w:val="0"/>
          <w:numId w:val="34"/>
        </w:numPr>
        <w:jc w:val="left"/>
        <w:rPr>
          <w:rFonts w:cs="Times New Roman"/>
          <w:color w:val="000000"/>
          <w:szCs w:val="28"/>
        </w:rPr>
      </w:pPr>
      <w:r w:rsidRPr="00135659">
        <w:rPr>
          <w:rFonts w:cs="Times New Roman"/>
          <w:color w:val="222426"/>
          <w:szCs w:val="28"/>
          <w:shd w:val="clear" w:color="auto" w:fill="FFFFFF"/>
        </w:rPr>
        <w:t>https://yandex.ru/health/turbo/articles?id=3684</w:t>
      </w:r>
      <w:r w:rsidRPr="00782EEA">
        <w:rPr>
          <w:rFonts w:cs="Times New Roman"/>
          <w:color w:val="222426"/>
          <w:szCs w:val="28"/>
          <w:shd w:val="clear" w:color="auto" w:fill="FFFFFF"/>
        </w:rPr>
        <w:t xml:space="preserve"> </w:t>
      </w:r>
      <w:r>
        <w:rPr>
          <w:rFonts w:cs="Times New Roman"/>
          <w:color w:val="222426"/>
          <w:szCs w:val="28"/>
          <w:shd w:val="clear" w:color="auto" w:fill="FFFFFF"/>
        </w:rPr>
        <w:t>«Пенициллин- лекарство, с которого начались антибиотики»</w:t>
      </w:r>
    </w:p>
    <w:p w14:paraId="110400A4" w14:textId="77777777" w:rsidR="00481D2F" w:rsidRPr="00782EEA" w:rsidRDefault="00481D2F" w:rsidP="00782EEA">
      <w:pPr>
        <w:pStyle w:val="a3"/>
        <w:numPr>
          <w:ilvl w:val="0"/>
          <w:numId w:val="34"/>
        </w:numPr>
        <w:jc w:val="left"/>
        <w:rPr>
          <w:rFonts w:cs="Times New Roman"/>
          <w:color w:val="000000"/>
          <w:szCs w:val="28"/>
        </w:rPr>
      </w:pPr>
      <w:r w:rsidRPr="003E616A">
        <w:rPr>
          <w:rFonts w:cs="Times New Roman"/>
          <w:color w:val="222426"/>
          <w:szCs w:val="28"/>
          <w:shd w:val="clear" w:color="auto" w:fill="FFFFFF"/>
        </w:rPr>
        <w:t>https://yandex.ru/health/turbo/articles?id=6883</w:t>
      </w:r>
      <w:r w:rsidRPr="00481D2F">
        <w:rPr>
          <w:rFonts w:cs="Times New Roman"/>
          <w:color w:val="222426"/>
          <w:szCs w:val="28"/>
          <w:shd w:val="clear" w:color="auto" w:fill="FFFFFF"/>
        </w:rPr>
        <w:t xml:space="preserve"> </w:t>
      </w:r>
      <w:r>
        <w:rPr>
          <w:rFonts w:cs="Times New Roman"/>
          <w:color w:val="222426"/>
          <w:szCs w:val="28"/>
          <w:shd w:val="clear" w:color="auto" w:fill="FFFFFF"/>
        </w:rPr>
        <w:t>«Антибиотики и антибиотикорезистентность: от древности до наших дней»</w:t>
      </w:r>
    </w:p>
    <w:p w14:paraId="619941BB" w14:textId="77777777" w:rsidR="00782EEA" w:rsidRPr="002D4511" w:rsidRDefault="00782EEA" w:rsidP="00782EEA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>https://stolichki.ru/clubs/health/about_drugs/antibiotiki-v-shage-ot-katastrofy</w:t>
      </w:r>
      <w:r w:rsidRPr="00782EEA">
        <w:rPr>
          <w:rStyle w:val="docdata"/>
          <w:rFonts w:cs="Times New Roman"/>
          <w:color w:val="000000"/>
          <w:szCs w:val="28"/>
        </w:rPr>
        <w:t xml:space="preserve"> </w:t>
      </w:r>
      <w:r>
        <w:rPr>
          <w:rStyle w:val="docdata"/>
          <w:rFonts w:cs="Times New Roman"/>
          <w:color w:val="000000"/>
          <w:szCs w:val="28"/>
        </w:rPr>
        <w:t>«Антибиотики: как работают, как подбирать»</w:t>
      </w:r>
    </w:p>
    <w:p w14:paraId="4F7B9EF0" w14:textId="77777777" w:rsidR="00782EEA" w:rsidRDefault="00782EEA" w:rsidP="00782EEA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2D4511">
        <w:rPr>
          <w:rStyle w:val="docdata"/>
          <w:rFonts w:cs="Times New Roman"/>
          <w:color w:val="000000"/>
          <w:szCs w:val="28"/>
        </w:rPr>
        <w:t xml:space="preserve">https://www.nkj.ru/archive/articles/24629/ </w:t>
      </w:r>
      <w:r>
        <w:rPr>
          <w:rStyle w:val="docdata"/>
          <w:rFonts w:cs="Times New Roman"/>
          <w:color w:val="000000"/>
          <w:szCs w:val="28"/>
        </w:rPr>
        <w:t>«Почему антибиотики бессильны против вирусов»</w:t>
      </w:r>
    </w:p>
    <w:p w14:paraId="548D4EA1" w14:textId="77777777" w:rsidR="008A1655" w:rsidRDefault="008A1655" w:rsidP="008A1655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8A1655">
        <w:rPr>
          <w:rStyle w:val="docdata"/>
          <w:rFonts w:cs="Times New Roman"/>
          <w:color w:val="000000"/>
          <w:szCs w:val="28"/>
        </w:rPr>
        <w:t>https://uteka.ru/articles/fakty/prichini-poyavleniya-ustoichivosti-k-antibiotikam/#c</w:t>
      </w:r>
      <w:r>
        <w:rPr>
          <w:rStyle w:val="docdata"/>
          <w:rFonts w:cs="Times New Roman"/>
          <w:color w:val="000000"/>
          <w:szCs w:val="28"/>
        </w:rPr>
        <w:t xml:space="preserve"> «Устойчивость к антибиотикам: причины появления, виды, механизмы, гены»</w:t>
      </w:r>
    </w:p>
    <w:p w14:paraId="4C0E507A" w14:textId="26C88563" w:rsidR="00BB0D25" w:rsidRDefault="00FF1137" w:rsidP="00BB0D25">
      <w:pPr>
        <w:pStyle w:val="a3"/>
        <w:numPr>
          <w:ilvl w:val="0"/>
          <w:numId w:val="34"/>
        </w:numPr>
        <w:jc w:val="both"/>
        <w:rPr>
          <w:rStyle w:val="docdata"/>
          <w:rFonts w:cs="Times New Roman"/>
          <w:color w:val="000000"/>
          <w:szCs w:val="28"/>
        </w:rPr>
      </w:pPr>
      <w:r w:rsidRPr="00BB0D25">
        <w:rPr>
          <w:rStyle w:val="docdata"/>
          <w:rFonts w:cs="Times New Roman"/>
          <w:color w:val="000000"/>
          <w:szCs w:val="28"/>
        </w:rPr>
        <w:t>https://euromed.ru/news/antibiotikorezistentnost/ «</w:t>
      </w:r>
      <w:r w:rsidR="00BB0D25">
        <w:rPr>
          <w:rStyle w:val="docdata"/>
          <w:rFonts w:cs="Times New Roman"/>
          <w:color w:val="000000"/>
          <w:szCs w:val="28"/>
        </w:rPr>
        <w:t>Антибиотикорезистентность бактерий – проблема, механизмы»</w:t>
      </w:r>
    </w:p>
    <w:p w14:paraId="5C3237ED" w14:textId="77777777" w:rsidR="00782EEA" w:rsidRPr="00FA0E8D" w:rsidRDefault="00782EEA" w:rsidP="00481D2F">
      <w:pPr>
        <w:pStyle w:val="a3"/>
        <w:ind w:left="1080" w:firstLine="0"/>
        <w:jc w:val="left"/>
        <w:rPr>
          <w:rStyle w:val="docdata"/>
          <w:rFonts w:cs="Times New Roman"/>
          <w:color w:val="000000"/>
          <w:szCs w:val="28"/>
        </w:rPr>
      </w:pPr>
    </w:p>
    <w:p w14:paraId="0D98769D" w14:textId="77777777" w:rsidR="00FA0E8D" w:rsidRDefault="00FA0E8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2D0B0DA6" w14:textId="77777777" w:rsidR="00FA0E8D" w:rsidRDefault="00FA0E8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1C175E04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477E8895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5C4AA0C2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36060A25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20BFF4DA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7F2106A4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3108AB4E" w14:textId="77777777" w:rsidR="008C4F7D" w:rsidRDefault="008C4F7D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34A08E34" w14:textId="77777777" w:rsidR="00964873" w:rsidRDefault="00964873" w:rsidP="00FA0E8D">
      <w:pPr>
        <w:rPr>
          <w:rStyle w:val="docdata"/>
          <w:rFonts w:cs="Times New Roman"/>
          <w:b/>
          <w:color w:val="000000"/>
          <w:szCs w:val="28"/>
        </w:rPr>
      </w:pPr>
    </w:p>
    <w:p w14:paraId="0E7C2395" w14:textId="77777777" w:rsidR="005C08DF" w:rsidRPr="005C08DF" w:rsidRDefault="005C08DF" w:rsidP="005C08DF">
      <w:pPr>
        <w:ind w:left="0" w:firstLine="0"/>
        <w:jc w:val="both"/>
      </w:pPr>
    </w:p>
    <w:sectPr w:rsidR="005C08DF" w:rsidRPr="005C08DF" w:rsidSect="00FF1137">
      <w:footerReference w:type="default" r:id="rId9"/>
      <w:pgSz w:w="11906" w:h="16838"/>
      <w:pgMar w:top="1134" w:right="567" w:bottom="1134" w:left="1701" w:header="284" w:footer="64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E60A" w14:textId="77777777" w:rsidR="00C3206F" w:rsidRDefault="00C3206F" w:rsidP="008A434E">
      <w:pPr>
        <w:spacing w:after="0" w:line="240" w:lineRule="auto"/>
      </w:pPr>
      <w:r>
        <w:separator/>
      </w:r>
    </w:p>
  </w:endnote>
  <w:endnote w:type="continuationSeparator" w:id="0">
    <w:p w14:paraId="16D4FA82" w14:textId="77777777" w:rsidR="00C3206F" w:rsidRDefault="00C3206F" w:rsidP="008A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8314"/>
      <w:docPartObj>
        <w:docPartGallery w:val="Page Numbers (Bottom of Page)"/>
        <w:docPartUnique/>
      </w:docPartObj>
    </w:sdtPr>
    <w:sdtEndPr/>
    <w:sdtContent>
      <w:p w14:paraId="70A41AF3" w14:textId="77777777" w:rsidR="00EA6B9E" w:rsidRDefault="00EA6B9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19">
          <w:rPr>
            <w:noProof/>
          </w:rPr>
          <w:t>2</w:t>
        </w:r>
        <w:r>
          <w:fldChar w:fldCharType="end"/>
        </w:r>
      </w:p>
    </w:sdtContent>
  </w:sdt>
  <w:p w14:paraId="62AADD87" w14:textId="77777777" w:rsidR="00EA6B9E" w:rsidRDefault="00EA6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B191" w14:textId="77777777" w:rsidR="00C3206F" w:rsidRDefault="00C3206F" w:rsidP="008A434E">
      <w:pPr>
        <w:spacing w:after="0" w:line="240" w:lineRule="auto"/>
      </w:pPr>
      <w:r>
        <w:separator/>
      </w:r>
    </w:p>
  </w:footnote>
  <w:footnote w:type="continuationSeparator" w:id="0">
    <w:p w14:paraId="5D80AA99" w14:textId="77777777" w:rsidR="00C3206F" w:rsidRDefault="00C3206F" w:rsidP="008A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9F3"/>
    <w:multiLevelType w:val="multilevel"/>
    <w:tmpl w:val="5ECAF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0D55D2"/>
    <w:multiLevelType w:val="multilevel"/>
    <w:tmpl w:val="31BEA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07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56E5A"/>
    <w:multiLevelType w:val="multilevel"/>
    <w:tmpl w:val="8558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D285E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31661B"/>
    <w:multiLevelType w:val="hybridMultilevel"/>
    <w:tmpl w:val="C15A0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B437D0"/>
    <w:multiLevelType w:val="multilevel"/>
    <w:tmpl w:val="5ECAFA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B41283"/>
    <w:multiLevelType w:val="multilevel"/>
    <w:tmpl w:val="8E223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3F43D2"/>
    <w:multiLevelType w:val="hybridMultilevel"/>
    <w:tmpl w:val="D888822A"/>
    <w:lvl w:ilvl="0" w:tplc="5DB8BA34">
      <w:start w:val="1"/>
      <w:numFmt w:val="decimal"/>
      <w:lvlText w:val="%1."/>
      <w:lvlJc w:val="left"/>
      <w:pPr>
        <w:ind w:left="30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46" w:hanging="360"/>
      </w:pPr>
    </w:lvl>
    <w:lvl w:ilvl="2" w:tplc="0419001B" w:tentative="1">
      <w:start w:val="1"/>
      <w:numFmt w:val="lowerRoman"/>
      <w:lvlText w:val="%3."/>
      <w:lvlJc w:val="right"/>
      <w:pPr>
        <w:ind w:left="4466" w:hanging="180"/>
      </w:pPr>
    </w:lvl>
    <w:lvl w:ilvl="3" w:tplc="0419000F" w:tentative="1">
      <w:start w:val="1"/>
      <w:numFmt w:val="decimal"/>
      <w:lvlText w:val="%4."/>
      <w:lvlJc w:val="left"/>
      <w:pPr>
        <w:ind w:left="5186" w:hanging="360"/>
      </w:pPr>
    </w:lvl>
    <w:lvl w:ilvl="4" w:tplc="04190019" w:tentative="1">
      <w:start w:val="1"/>
      <w:numFmt w:val="lowerLetter"/>
      <w:lvlText w:val="%5."/>
      <w:lvlJc w:val="left"/>
      <w:pPr>
        <w:ind w:left="5906" w:hanging="360"/>
      </w:pPr>
    </w:lvl>
    <w:lvl w:ilvl="5" w:tplc="0419001B" w:tentative="1">
      <w:start w:val="1"/>
      <w:numFmt w:val="lowerRoman"/>
      <w:lvlText w:val="%6."/>
      <w:lvlJc w:val="right"/>
      <w:pPr>
        <w:ind w:left="6626" w:hanging="180"/>
      </w:pPr>
    </w:lvl>
    <w:lvl w:ilvl="6" w:tplc="0419000F" w:tentative="1">
      <w:start w:val="1"/>
      <w:numFmt w:val="decimal"/>
      <w:lvlText w:val="%7."/>
      <w:lvlJc w:val="left"/>
      <w:pPr>
        <w:ind w:left="7346" w:hanging="360"/>
      </w:pPr>
    </w:lvl>
    <w:lvl w:ilvl="7" w:tplc="04190019" w:tentative="1">
      <w:start w:val="1"/>
      <w:numFmt w:val="lowerLetter"/>
      <w:lvlText w:val="%8."/>
      <w:lvlJc w:val="left"/>
      <w:pPr>
        <w:ind w:left="8066" w:hanging="360"/>
      </w:pPr>
    </w:lvl>
    <w:lvl w:ilvl="8" w:tplc="0419001B" w:tentative="1">
      <w:start w:val="1"/>
      <w:numFmt w:val="lowerRoman"/>
      <w:lvlText w:val="%9."/>
      <w:lvlJc w:val="right"/>
      <w:pPr>
        <w:ind w:left="8786" w:hanging="180"/>
      </w:pPr>
    </w:lvl>
  </w:abstractNum>
  <w:abstractNum w:abstractNumId="9" w15:restartNumberingAfterBreak="0">
    <w:nsid w:val="214051A6"/>
    <w:multiLevelType w:val="multilevel"/>
    <w:tmpl w:val="3AF89C0E"/>
    <w:lvl w:ilvl="0">
      <w:start w:val="1"/>
      <w:numFmt w:val="decimal"/>
      <w:lvlText w:val="%1)"/>
      <w:lvlJc w:val="left"/>
      <w:pPr>
        <w:ind w:left="1965" w:hanging="360"/>
      </w:pPr>
    </w:lvl>
    <w:lvl w:ilvl="1">
      <w:start w:val="1"/>
      <w:numFmt w:val="lowerLetter"/>
      <w:lvlText w:val="%2."/>
      <w:lvlJc w:val="left"/>
      <w:pPr>
        <w:ind w:left="2685" w:hanging="360"/>
      </w:pPr>
    </w:lvl>
    <w:lvl w:ilvl="2">
      <w:start w:val="1"/>
      <w:numFmt w:val="lowerRoman"/>
      <w:lvlText w:val="%3."/>
      <w:lvlJc w:val="right"/>
      <w:pPr>
        <w:ind w:left="3405" w:hanging="180"/>
      </w:pPr>
    </w:lvl>
    <w:lvl w:ilvl="3">
      <w:start w:val="1"/>
      <w:numFmt w:val="decimal"/>
      <w:lvlText w:val="%4."/>
      <w:lvlJc w:val="left"/>
      <w:pPr>
        <w:ind w:left="4125" w:hanging="360"/>
      </w:pPr>
    </w:lvl>
    <w:lvl w:ilvl="4">
      <w:start w:val="1"/>
      <w:numFmt w:val="lowerLetter"/>
      <w:lvlText w:val="%5."/>
      <w:lvlJc w:val="left"/>
      <w:pPr>
        <w:ind w:left="4845" w:hanging="360"/>
      </w:pPr>
    </w:lvl>
    <w:lvl w:ilvl="5">
      <w:start w:val="1"/>
      <w:numFmt w:val="lowerRoman"/>
      <w:lvlText w:val="%6."/>
      <w:lvlJc w:val="right"/>
      <w:pPr>
        <w:ind w:left="5565" w:hanging="180"/>
      </w:pPr>
    </w:lvl>
    <w:lvl w:ilvl="6">
      <w:start w:val="1"/>
      <w:numFmt w:val="decimal"/>
      <w:lvlText w:val="%7."/>
      <w:lvlJc w:val="left"/>
      <w:pPr>
        <w:ind w:left="6285" w:hanging="360"/>
      </w:pPr>
    </w:lvl>
    <w:lvl w:ilvl="7">
      <w:start w:val="1"/>
      <w:numFmt w:val="lowerLetter"/>
      <w:lvlText w:val="%8."/>
      <w:lvlJc w:val="left"/>
      <w:pPr>
        <w:ind w:left="7005" w:hanging="360"/>
      </w:pPr>
    </w:lvl>
    <w:lvl w:ilvl="8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22125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234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157A2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CB3A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04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931A0"/>
    <w:multiLevelType w:val="multilevel"/>
    <w:tmpl w:val="9A4E1DB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8E3466"/>
    <w:multiLevelType w:val="multilevel"/>
    <w:tmpl w:val="5ECAFA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C26EEE"/>
    <w:multiLevelType w:val="multilevel"/>
    <w:tmpl w:val="5ECAFA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10640E"/>
    <w:multiLevelType w:val="multilevel"/>
    <w:tmpl w:val="5ECAF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4D7A9B"/>
    <w:multiLevelType w:val="hybridMultilevel"/>
    <w:tmpl w:val="61FA19DC"/>
    <w:lvl w:ilvl="0" w:tplc="6904153A">
      <w:start w:val="1"/>
      <w:numFmt w:val="decimal"/>
      <w:lvlText w:val="%1."/>
      <w:lvlJc w:val="left"/>
      <w:pPr>
        <w:ind w:left="302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09BB"/>
    <w:multiLevelType w:val="multilevel"/>
    <w:tmpl w:val="428C89FE"/>
    <w:lvl w:ilvl="0">
      <w:start w:val="1"/>
      <w:numFmt w:val="decimal"/>
      <w:lvlText w:val="%1."/>
      <w:lvlJc w:val="center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9978EC"/>
    <w:multiLevelType w:val="multilevel"/>
    <w:tmpl w:val="339AE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A31778"/>
    <w:multiLevelType w:val="hybridMultilevel"/>
    <w:tmpl w:val="127A5392"/>
    <w:lvl w:ilvl="0" w:tplc="82D48BDC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5A4C8B"/>
    <w:multiLevelType w:val="multilevel"/>
    <w:tmpl w:val="76D8D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B82C9F"/>
    <w:multiLevelType w:val="multilevel"/>
    <w:tmpl w:val="88CA17E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601B8E"/>
    <w:multiLevelType w:val="hybridMultilevel"/>
    <w:tmpl w:val="B1FE0F0E"/>
    <w:lvl w:ilvl="0" w:tplc="EA789F82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5A50BDE"/>
    <w:multiLevelType w:val="multilevel"/>
    <w:tmpl w:val="C852700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center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BE7F6D"/>
    <w:multiLevelType w:val="multilevel"/>
    <w:tmpl w:val="339AE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2"/>
  </w:num>
  <w:num w:numId="5">
    <w:abstractNumId w:val="19"/>
  </w:num>
  <w:num w:numId="6">
    <w:abstractNumId w:val="23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20"/>
  </w:num>
  <w:num w:numId="14">
    <w:abstractNumId w:val="3"/>
  </w:num>
  <w:num w:numId="15">
    <w:abstractNumId w:val="16"/>
  </w:num>
  <w:num w:numId="16">
    <w:abstractNumId w:val="14"/>
  </w:num>
  <w:num w:numId="17">
    <w:abstractNumId w:val="6"/>
  </w:num>
  <w:num w:numId="18">
    <w:abstractNumId w:val="27"/>
  </w:num>
  <w:num w:numId="19">
    <w:abstractNumId w:val="21"/>
  </w:num>
  <w:num w:numId="20">
    <w:abstractNumId w:val="0"/>
  </w:num>
  <w:num w:numId="21">
    <w:abstractNumId w:val="18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lvl w:ilvl="0">
        <w:start w:val="1"/>
        <w:numFmt w:val="decimal"/>
        <w:lvlText w:val="%1."/>
        <w:lvlJc w:val="center"/>
        <w:pPr>
          <w:ind w:left="432" w:hanging="432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4"/>
  </w:num>
  <w:num w:numId="27">
    <w:abstractNumId w:val="17"/>
  </w:num>
  <w:num w:numId="28">
    <w:abstractNumId w:val="15"/>
  </w:num>
  <w:num w:numId="29">
    <w:abstractNumId w:val="26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"/>
    </w:lvlOverride>
  </w:num>
  <w:num w:numId="33">
    <w:abstractNumId w:val="4"/>
    <w:lvlOverride w:ilvl="0">
      <w:startOverride w:val="2"/>
    </w:lvlOverride>
    <w:lvlOverride w:ilvl="1">
      <w:startOverride w:val="2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83"/>
    <w:rsid w:val="00010DCA"/>
    <w:rsid w:val="00014E74"/>
    <w:rsid w:val="0006701A"/>
    <w:rsid w:val="00074F1A"/>
    <w:rsid w:val="000D0AAD"/>
    <w:rsid w:val="000F5C42"/>
    <w:rsid w:val="0012628E"/>
    <w:rsid w:val="001D14E0"/>
    <w:rsid w:val="001D7008"/>
    <w:rsid w:val="00210681"/>
    <w:rsid w:val="00236576"/>
    <w:rsid w:val="002A4FF7"/>
    <w:rsid w:val="002C422D"/>
    <w:rsid w:val="002D2B98"/>
    <w:rsid w:val="002D4511"/>
    <w:rsid w:val="00304BEF"/>
    <w:rsid w:val="0031434E"/>
    <w:rsid w:val="003816FA"/>
    <w:rsid w:val="00387799"/>
    <w:rsid w:val="003A72F3"/>
    <w:rsid w:val="003D4E0B"/>
    <w:rsid w:val="003E616A"/>
    <w:rsid w:val="00461A6F"/>
    <w:rsid w:val="00473652"/>
    <w:rsid w:val="00481D2F"/>
    <w:rsid w:val="004905D6"/>
    <w:rsid w:val="00493DF4"/>
    <w:rsid w:val="00495DE4"/>
    <w:rsid w:val="0049755E"/>
    <w:rsid w:val="004A0237"/>
    <w:rsid w:val="004F2030"/>
    <w:rsid w:val="0050170B"/>
    <w:rsid w:val="005024D2"/>
    <w:rsid w:val="00511A84"/>
    <w:rsid w:val="00521E57"/>
    <w:rsid w:val="00555CA1"/>
    <w:rsid w:val="00577436"/>
    <w:rsid w:val="005C08DF"/>
    <w:rsid w:val="00660EC8"/>
    <w:rsid w:val="00680332"/>
    <w:rsid w:val="006D1583"/>
    <w:rsid w:val="00766058"/>
    <w:rsid w:val="00782EEA"/>
    <w:rsid w:val="00795751"/>
    <w:rsid w:val="007C5571"/>
    <w:rsid w:val="007F5F0C"/>
    <w:rsid w:val="00803D93"/>
    <w:rsid w:val="008408AB"/>
    <w:rsid w:val="00864E37"/>
    <w:rsid w:val="0087331E"/>
    <w:rsid w:val="008752B0"/>
    <w:rsid w:val="008A1655"/>
    <w:rsid w:val="008A434E"/>
    <w:rsid w:val="008B601F"/>
    <w:rsid w:val="008C4F7D"/>
    <w:rsid w:val="00912BC6"/>
    <w:rsid w:val="00925EED"/>
    <w:rsid w:val="00933B83"/>
    <w:rsid w:val="009368CD"/>
    <w:rsid w:val="00954152"/>
    <w:rsid w:val="00957A0F"/>
    <w:rsid w:val="00964873"/>
    <w:rsid w:val="009D71A3"/>
    <w:rsid w:val="00A03D3C"/>
    <w:rsid w:val="00A4042E"/>
    <w:rsid w:val="00A52399"/>
    <w:rsid w:val="00A71859"/>
    <w:rsid w:val="00AA1279"/>
    <w:rsid w:val="00AF2439"/>
    <w:rsid w:val="00B23EC5"/>
    <w:rsid w:val="00BB0D25"/>
    <w:rsid w:val="00BF1D13"/>
    <w:rsid w:val="00BF2168"/>
    <w:rsid w:val="00C0094D"/>
    <w:rsid w:val="00C3206F"/>
    <w:rsid w:val="00C35ED6"/>
    <w:rsid w:val="00C66F19"/>
    <w:rsid w:val="00C720BA"/>
    <w:rsid w:val="00D40AD7"/>
    <w:rsid w:val="00D42A9B"/>
    <w:rsid w:val="00D43FA1"/>
    <w:rsid w:val="00D524CB"/>
    <w:rsid w:val="00D737AC"/>
    <w:rsid w:val="00D75855"/>
    <w:rsid w:val="00D84487"/>
    <w:rsid w:val="00D86280"/>
    <w:rsid w:val="00DE7D6A"/>
    <w:rsid w:val="00DF4513"/>
    <w:rsid w:val="00E02A1C"/>
    <w:rsid w:val="00E447B2"/>
    <w:rsid w:val="00E46A6D"/>
    <w:rsid w:val="00E645C9"/>
    <w:rsid w:val="00EA6B9E"/>
    <w:rsid w:val="00EC6BE3"/>
    <w:rsid w:val="00F35E6E"/>
    <w:rsid w:val="00F4003A"/>
    <w:rsid w:val="00F56E41"/>
    <w:rsid w:val="00F631C7"/>
    <w:rsid w:val="00FA0E8D"/>
    <w:rsid w:val="00FD4DF3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7FE37D"/>
  <w15:docId w15:val="{CB05976C-B7ED-4A40-BD99-31A567B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Проект"/>
    <w:qFormat/>
    <w:rsid w:val="0012628E"/>
    <w:pPr>
      <w:spacing w:after="7" w:line="360" w:lineRule="auto"/>
      <w:ind w:left="1786" w:hanging="720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40AD7"/>
    <w:pPr>
      <w:keepNext/>
      <w:keepLines/>
      <w:numPr>
        <w:numId w:val="3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94D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BEF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BEF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BEF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BEF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BEF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BEF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BEF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019,bqiaagaaeyqcaaagiaiaaap4baaabqyfaaaaaaaaaaaaaaaaaaaaaaaaaaaaaaaaaaaaaaaaaaaaaaaaaaaaaaaaaaaaaaaaaaaaaaaaaaaaaaaaaaaaaaaaaaaaaaaaaaaaaaaaaaaaaaaaaaaaaaaaaaaaaaaaaaaaaaaaaaaaaaaaaaaaaaaaaaaaaaaaaaaaaaaaaaaaaaaaaaaaaaaaaaaaaaaaaaaaaaaa"/>
    <w:basedOn w:val="a0"/>
    <w:rsid w:val="006D1583"/>
  </w:style>
  <w:style w:type="paragraph" w:styleId="a3">
    <w:name w:val="List Paragraph"/>
    <w:basedOn w:val="a"/>
    <w:uiPriority w:val="34"/>
    <w:qFormat/>
    <w:rsid w:val="00E64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A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A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34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A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34E"/>
    <w:rPr>
      <w:rFonts w:ascii="Times New Roman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680332"/>
    <w:pPr>
      <w:spacing w:line="276" w:lineRule="auto"/>
      <w:ind w:left="0" w:firstLine="0"/>
      <w:jc w:val="left"/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33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D7008"/>
    <w:pPr>
      <w:tabs>
        <w:tab w:val="right" w:leader="dot" w:pos="9344"/>
      </w:tabs>
      <w:spacing w:after="100"/>
      <w:ind w:left="0"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C00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7008"/>
    <w:pPr>
      <w:tabs>
        <w:tab w:val="right" w:leader="dot" w:pos="9344"/>
      </w:tabs>
      <w:spacing w:after="100"/>
      <w:ind w:left="426" w:hanging="426"/>
    </w:pPr>
  </w:style>
  <w:style w:type="character" w:customStyle="1" w:styleId="30">
    <w:name w:val="Заголовок 3 Знак"/>
    <w:basedOn w:val="a0"/>
    <w:link w:val="3"/>
    <w:uiPriority w:val="9"/>
    <w:rsid w:val="00304BE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4B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4BE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04BE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04BE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04B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6/09/18/magazine/could-ancient-remedies-hold-the-answer-to-the-looming-antibiotics-cris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D00F-DF2F-482E-B26B-B8124681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13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Kvashnina</dc:creator>
  <cp:lastModifiedBy>Био</cp:lastModifiedBy>
  <cp:revision>25</cp:revision>
  <dcterms:created xsi:type="dcterms:W3CDTF">2023-02-28T14:58:00Z</dcterms:created>
  <dcterms:modified xsi:type="dcterms:W3CDTF">2024-01-26T09:41:00Z</dcterms:modified>
</cp:coreProperties>
</file>